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6667" w14:textId="77777777" w:rsidR="003D5979" w:rsidRDefault="00000000">
      <w:pPr>
        <w:pStyle w:val="af"/>
        <w:rPr>
          <w:rFonts w:ascii="宋体" w:hAnsi="宋体" w:hint="eastAsia"/>
          <w:sz w:val="36"/>
        </w:rPr>
      </w:pPr>
      <w:bookmarkStart w:id="0" w:name="_Toc38367762"/>
      <w:r>
        <w:rPr>
          <w:rFonts w:ascii="宋体" w:hAnsi="宋体" w:hint="eastAsia"/>
          <w:sz w:val="36"/>
        </w:rPr>
        <w:t>【具身智能机器人平台】</w:t>
      </w:r>
      <w:r>
        <w:rPr>
          <w:rFonts w:ascii="宋体" w:hAnsi="宋体"/>
          <w:sz w:val="36"/>
        </w:rPr>
        <w:t>采购需求</w:t>
      </w:r>
      <w:bookmarkEnd w:id="0"/>
    </w:p>
    <w:p w14:paraId="00D66668" w14:textId="77777777" w:rsidR="003D5979" w:rsidRDefault="00000000">
      <w:pPr>
        <w:tabs>
          <w:tab w:val="left" w:pos="900"/>
        </w:tabs>
        <w:spacing w:beforeLines="50" w:before="156" w:line="360" w:lineRule="auto"/>
        <w:rPr>
          <w:b/>
          <w:szCs w:val="21"/>
        </w:rPr>
      </w:pPr>
      <w:bookmarkStart w:id="1" w:name="_Toc172360661"/>
      <w:bookmarkStart w:id="2" w:name="_Toc219271393"/>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00D66669" w14:textId="77777777" w:rsidR="003D5979" w:rsidRDefault="00000000">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0D6666A" w14:textId="77777777" w:rsidR="003D5979" w:rsidRDefault="00000000">
      <w:pPr>
        <w:tabs>
          <w:tab w:val="left" w:pos="900"/>
        </w:tabs>
        <w:spacing w:line="360" w:lineRule="auto"/>
        <w:ind w:firstLineChars="200" w:firstLine="420"/>
      </w:pPr>
      <w:r>
        <w:rPr>
          <w:rFonts w:hAnsi="宋体" w:hint="eastAsia"/>
          <w:szCs w:val="24"/>
        </w:rPr>
        <w:t>本项目</w:t>
      </w:r>
      <w:proofErr w:type="gramStart"/>
      <w:r>
        <w:rPr>
          <w:rFonts w:hAnsi="宋体" w:hint="eastAsia"/>
          <w:szCs w:val="24"/>
        </w:rPr>
        <w:t>采购具身智能机器人</w:t>
      </w:r>
      <w:proofErr w:type="gramEnd"/>
      <w:r>
        <w:rPr>
          <w:rFonts w:hAnsi="宋体" w:hint="eastAsia"/>
          <w:szCs w:val="24"/>
        </w:rPr>
        <w:t>平台</w:t>
      </w:r>
      <w:r>
        <w:rPr>
          <w:rFonts w:hAnsi="宋体" w:hint="eastAsia"/>
          <w:szCs w:val="24"/>
        </w:rPr>
        <w:t>1</w:t>
      </w:r>
      <w:r>
        <w:rPr>
          <w:rFonts w:hAnsi="宋体" w:hint="eastAsia"/>
          <w:szCs w:val="24"/>
        </w:rPr>
        <w:t>套，包括双足机器人和四足机器人各</w:t>
      </w:r>
      <w:r>
        <w:rPr>
          <w:rFonts w:hAnsi="宋体" w:hint="eastAsia"/>
          <w:szCs w:val="24"/>
        </w:rPr>
        <w:t>2</w:t>
      </w:r>
      <w:r>
        <w:rPr>
          <w:rFonts w:hAnsi="宋体" w:hint="eastAsia"/>
          <w:szCs w:val="24"/>
        </w:rPr>
        <w:t>部，具备可重构的软硬件架构与开放式开发接口</w:t>
      </w:r>
      <w:r>
        <w:rPr>
          <w:rFonts w:hint="eastAsia"/>
        </w:rPr>
        <w:t>，</w:t>
      </w:r>
      <w:r>
        <w:rPr>
          <w:rFonts w:hAnsi="宋体" w:hint="eastAsia"/>
          <w:szCs w:val="24"/>
        </w:rPr>
        <w:t>支持“感知—认知—动作”一体化的人机交互功能，</w:t>
      </w:r>
      <w:r>
        <w:t>该平台</w:t>
      </w:r>
      <w:r>
        <w:rPr>
          <w:rFonts w:hint="eastAsia"/>
        </w:rPr>
        <w:t>满足</w:t>
      </w:r>
      <w:r>
        <w:t>机器人感知控制、</w:t>
      </w:r>
      <w:proofErr w:type="gramStart"/>
      <w:r>
        <w:t>脑机接口</w:t>
      </w:r>
      <w:proofErr w:type="gramEnd"/>
      <w:r>
        <w:t>技术、智慧</w:t>
      </w:r>
      <w:r>
        <w:rPr>
          <w:rFonts w:hint="eastAsia"/>
        </w:rPr>
        <w:t>医学</w:t>
      </w:r>
      <w:r>
        <w:t>工程等教学与</w:t>
      </w:r>
      <w:r>
        <w:rPr>
          <w:rFonts w:hint="eastAsia"/>
        </w:rPr>
        <w:t>科研需求。</w:t>
      </w:r>
    </w:p>
    <w:p w14:paraId="00D6666B" w14:textId="77777777" w:rsidR="003D5979" w:rsidRDefault="00000000">
      <w:pPr>
        <w:tabs>
          <w:tab w:val="left" w:pos="900"/>
        </w:tabs>
        <w:spacing w:beforeLines="50" w:before="156" w:line="360" w:lineRule="auto"/>
        <w:rPr>
          <w:b/>
          <w:szCs w:val="21"/>
        </w:rPr>
      </w:pPr>
      <w:r>
        <w:rPr>
          <w:rFonts w:hAnsi="宋体"/>
          <w:b/>
          <w:szCs w:val="21"/>
        </w:rPr>
        <w:t>（二）为落实政府采购政策需满足的要求</w:t>
      </w:r>
    </w:p>
    <w:p w14:paraId="0556D04A" w14:textId="77777777" w:rsidR="0009405F" w:rsidRDefault="0009405F" w:rsidP="0009405F">
      <w:pPr>
        <w:tabs>
          <w:tab w:val="left" w:pos="900"/>
        </w:tabs>
        <w:spacing w:line="360" w:lineRule="auto"/>
        <w:ind w:left="420"/>
        <w:rPr>
          <w:rFonts w:hAnsi="宋体" w:hint="eastAsia"/>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6E814779" w14:textId="56191700" w:rsidR="0009405F" w:rsidRDefault="0009405F" w:rsidP="0009405F">
      <w:pPr>
        <w:tabs>
          <w:tab w:val="left" w:pos="900"/>
        </w:tabs>
        <w:spacing w:line="360" w:lineRule="auto"/>
        <w:ind w:left="420"/>
        <w:rPr>
          <w:rFonts w:hAnsi="宋体" w:hint="eastAsia"/>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709FEDAE" w14:textId="77777777" w:rsidR="0009405F" w:rsidRPr="00D97FEA" w:rsidRDefault="0009405F" w:rsidP="0009405F">
      <w:pPr>
        <w:tabs>
          <w:tab w:val="left" w:pos="900"/>
        </w:tabs>
        <w:spacing w:line="360" w:lineRule="auto"/>
        <w:ind w:left="420"/>
        <w:rPr>
          <w:rFonts w:asciiTheme="minorEastAsia" w:hAnsiTheme="minorEastAsia" w:cs="宋体" w:hint="eastAsia"/>
          <w:b/>
          <w:color w:val="000000"/>
          <w:kern w:val="0"/>
          <w:sz w:val="20"/>
          <w:szCs w:val="21"/>
        </w:rPr>
      </w:pPr>
      <w:r w:rsidRPr="0009405F">
        <w:rPr>
          <w:rFonts w:hAnsi="宋体" w:hint="eastAsia"/>
          <w:szCs w:val="24"/>
        </w:rPr>
        <w:t>2</w:t>
      </w:r>
      <w:r w:rsidRPr="0009405F">
        <w:rPr>
          <w:rFonts w:hAnsi="宋体"/>
          <w:szCs w:val="24"/>
        </w:rPr>
        <w:t>.</w:t>
      </w:r>
      <w:r w:rsidRPr="0009405F">
        <w:rPr>
          <w:rFonts w:asciiTheme="minorEastAsia" w:hAnsiTheme="minorEastAsia" w:cs="宋体" w:hint="eastAsia"/>
          <w:kern w:val="0"/>
          <w:sz w:val="20"/>
          <w:szCs w:val="21"/>
        </w:rPr>
        <w:t xml:space="preserve"> </w:t>
      </w:r>
      <w:r w:rsidRPr="0009405F">
        <w:rPr>
          <w:rFonts w:asciiTheme="minorEastAsia" w:hAnsiTheme="minorEastAsia" w:cs="宋体" w:hint="eastAsia"/>
          <w:b/>
          <w:kern w:val="0"/>
          <w:sz w:val="20"/>
          <w:szCs w:val="21"/>
        </w:rPr>
        <w:t>□ 本采</w:t>
      </w:r>
      <w:r>
        <w:rPr>
          <w:rFonts w:asciiTheme="minorEastAsia" w:hAnsiTheme="minorEastAsia" w:cs="宋体" w:hint="eastAsia"/>
          <w:b/>
          <w:color w:val="000000"/>
          <w:kern w:val="0"/>
          <w:sz w:val="20"/>
          <w:szCs w:val="21"/>
        </w:rPr>
        <w:t>购</w:t>
      </w:r>
      <w:r w:rsidRPr="00D97FEA">
        <w:rPr>
          <w:rFonts w:asciiTheme="minorEastAsia" w:hAnsiTheme="minorEastAsia" w:cs="宋体" w:hint="eastAsia"/>
          <w:b/>
          <w:color w:val="000000"/>
          <w:kern w:val="0"/>
          <w:sz w:val="20"/>
          <w:szCs w:val="21"/>
        </w:rPr>
        <w:t>项目允许进口产品参加。</w:t>
      </w:r>
    </w:p>
    <w:p w14:paraId="3DDBB771" w14:textId="1378D28A" w:rsidR="00617F23" w:rsidRPr="004C06F8" w:rsidRDefault="0009405F" w:rsidP="004C06F8">
      <w:pPr>
        <w:tabs>
          <w:tab w:val="left" w:pos="900"/>
        </w:tabs>
        <w:spacing w:line="360" w:lineRule="auto"/>
        <w:ind w:left="420" w:firstLineChars="100" w:firstLine="201"/>
        <w:rPr>
          <w:rFonts w:asciiTheme="minorEastAsia" w:hAnsiTheme="minorEastAsia" w:cs="宋体" w:hint="eastAsia"/>
          <w:b/>
          <w:color w:val="000000"/>
          <w:kern w:val="0"/>
          <w:sz w:val="20"/>
          <w:szCs w:val="21"/>
        </w:rPr>
      </w:pPr>
      <w:r>
        <w:rPr>
          <w:rFonts w:asciiTheme="minorEastAsia" w:hAnsiTheme="minorEastAsia" w:cs="宋体" w:hint="eastAsia"/>
          <w:b/>
          <w:color w:val="000000"/>
          <w:kern w:val="0"/>
          <w:sz w:val="20"/>
          <w:szCs w:val="21"/>
        </w:rPr>
        <w:t>（说明</w:t>
      </w:r>
      <w:r w:rsidRPr="00D04B4C">
        <w:rPr>
          <w:rFonts w:asciiTheme="minorEastAsia" w:hAnsiTheme="minorEastAsia" w:cs="宋体" w:hint="eastAsia"/>
          <w:b/>
          <w:color w:val="000000"/>
          <w:kern w:val="0"/>
          <w:sz w:val="20"/>
          <w:szCs w:val="21"/>
        </w:rPr>
        <w:t>：</w:t>
      </w:r>
      <w:proofErr w:type="gramStart"/>
      <w:r>
        <w:rPr>
          <w:rFonts w:asciiTheme="minorEastAsia" w:hAnsiTheme="minorEastAsia" w:cs="宋体" w:hint="eastAsia"/>
          <w:b/>
          <w:color w:val="000000"/>
          <w:kern w:val="0"/>
          <w:sz w:val="20"/>
          <w:szCs w:val="21"/>
        </w:rPr>
        <w:t>请项目</w:t>
      </w:r>
      <w:proofErr w:type="gramEnd"/>
      <w:r>
        <w:rPr>
          <w:rFonts w:asciiTheme="minorEastAsia" w:hAnsiTheme="minorEastAsia" w:cs="宋体" w:hint="eastAsia"/>
          <w:b/>
          <w:color w:val="000000"/>
          <w:kern w:val="0"/>
          <w:sz w:val="20"/>
          <w:szCs w:val="21"/>
        </w:rPr>
        <w:t>单位根据采购实际情况在“</w:t>
      </w:r>
      <w:r w:rsidRPr="00D97FEA">
        <w:rPr>
          <w:rFonts w:asciiTheme="minorEastAsia" w:hAnsiTheme="minorEastAsia" w:cs="宋体" w:hint="eastAsia"/>
          <w:b/>
          <w:color w:val="000000"/>
          <w:kern w:val="0"/>
          <w:sz w:val="20"/>
          <w:szCs w:val="21"/>
        </w:rPr>
        <w:t>□</w:t>
      </w:r>
      <w:r>
        <w:rPr>
          <w:rFonts w:asciiTheme="minorEastAsia" w:hAnsiTheme="minorEastAsia" w:cs="宋体" w:hint="eastAsia"/>
          <w:b/>
          <w:color w:val="000000"/>
          <w:kern w:val="0"/>
          <w:sz w:val="20"/>
          <w:szCs w:val="21"/>
        </w:rPr>
        <w:t>”中打</w:t>
      </w:r>
      <w:r w:rsidRPr="00D04B4C">
        <w:rPr>
          <w:rFonts w:asciiTheme="minorEastAsia" w:hAnsiTheme="minorEastAsia" w:cs="宋体" w:hint="eastAsia"/>
          <w:b/>
          <w:color w:val="000000"/>
          <w:kern w:val="0"/>
          <w:sz w:val="20"/>
          <w:szCs w:val="21"/>
        </w:rPr>
        <w:t>勾</w:t>
      </w:r>
      <w:r>
        <w:rPr>
          <w:rFonts w:asciiTheme="minorEastAsia" w:hAnsiTheme="minorEastAsia" w:cs="宋体" w:hint="eastAsia"/>
          <w:b/>
          <w:color w:val="000000"/>
          <w:kern w:val="0"/>
          <w:sz w:val="20"/>
          <w:szCs w:val="21"/>
        </w:rPr>
        <w:t>（</w:t>
      </w:r>
      <w:r w:rsidRPr="00F07693">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sidRPr="00D04B4C">
        <w:rPr>
          <w:rFonts w:asciiTheme="minorEastAsia" w:hAnsiTheme="minorEastAsia" w:cs="宋体" w:hint="eastAsia"/>
          <w:b/>
          <w:color w:val="000000"/>
          <w:kern w:val="0"/>
          <w:sz w:val="20"/>
          <w:szCs w:val="21"/>
        </w:rPr>
        <w:t>。未</w:t>
      </w:r>
      <w:proofErr w:type="gramStart"/>
      <w:r w:rsidRPr="00D04B4C">
        <w:rPr>
          <w:rFonts w:asciiTheme="minorEastAsia" w:hAnsiTheme="minorEastAsia" w:cs="宋体" w:hint="eastAsia"/>
          <w:b/>
          <w:color w:val="000000"/>
          <w:kern w:val="0"/>
          <w:sz w:val="20"/>
          <w:szCs w:val="21"/>
        </w:rPr>
        <w:t>进行勾选的</w:t>
      </w:r>
      <w:proofErr w:type="gramEnd"/>
      <w:r w:rsidRPr="00D04B4C">
        <w:rPr>
          <w:rFonts w:asciiTheme="minorEastAsia" w:hAnsiTheme="minorEastAsia" w:cs="宋体" w:hint="eastAsia"/>
          <w:b/>
          <w:color w:val="000000"/>
          <w:kern w:val="0"/>
          <w:sz w:val="20"/>
          <w:szCs w:val="21"/>
        </w:rPr>
        <w:t>，视为</w:t>
      </w:r>
      <w:r>
        <w:rPr>
          <w:rFonts w:asciiTheme="minorEastAsia" w:hAnsiTheme="minorEastAsia" w:cs="宋体" w:hint="eastAsia"/>
          <w:b/>
          <w:color w:val="000000"/>
          <w:kern w:val="0"/>
          <w:sz w:val="20"/>
          <w:szCs w:val="21"/>
        </w:rPr>
        <w:t>只接受</w:t>
      </w:r>
      <w:r w:rsidRPr="00D04B4C">
        <w:rPr>
          <w:rFonts w:asciiTheme="minorEastAsia" w:hAnsiTheme="minorEastAsia" w:cs="宋体" w:hint="eastAsia"/>
          <w:b/>
          <w:color w:val="000000"/>
          <w:kern w:val="0"/>
          <w:sz w:val="20"/>
          <w:szCs w:val="21"/>
        </w:rPr>
        <w:t>本国产品</w:t>
      </w:r>
      <w:r>
        <w:rPr>
          <w:rFonts w:asciiTheme="minorEastAsia" w:hAnsiTheme="minorEastAsia" w:cs="宋体" w:hint="eastAsia"/>
          <w:b/>
          <w:color w:val="000000"/>
          <w:kern w:val="0"/>
          <w:sz w:val="20"/>
          <w:szCs w:val="21"/>
        </w:rPr>
        <w:t>参加）</w:t>
      </w:r>
    </w:p>
    <w:p w14:paraId="00D6666E" w14:textId="26D1133C" w:rsidR="003D5979" w:rsidRDefault="00000000">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350DC5A" w14:textId="1D31B50D" w:rsidR="00617F23" w:rsidRPr="00332008" w:rsidRDefault="00000000" w:rsidP="004C06F8">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0D66671" w14:textId="77777777" w:rsidR="003D5979" w:rsidRDefault="00000000">
      <w:pPr>
        <w:tabs>
          <w:tab w:val="left" w:pos="900"/>
        </w:tabs>
        <w:spacing w:beforeLines="50" w:before="156" w:line="360" w:lineRule="auto"/>
        <w:rPr>
          <w:rFonts w:hAnsi="宋体" w:hint="eastAsia"/>
          <w:b/>
          <w:szCs w:val="21"/>
        </w:rPr>
      </w:pPr>
      <w:r>
        <w:rPr>
          <w:rFonts w:hAnsi="宋体" w:hint="eastAsia"/>
          <w:b/>
          <w:szCs w:val="21"/>
        </w:rPr>
        <w:t>三、采购标的概况</w:t>
      </w:r>
    </w:p>
    <w:p w14:paraId="00D66672" w14:textId="77777777" w:rsidR="003D5979" w:rsidRDefault="00000000">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具身智能机器人</w:t>
      </w:r>
      <w:proofErr w:type="gramEnd"/>
      <w:r>
        <w:rPr>
          <w:rFonts w:ascii="宋体" w:hAnsi="宋体" w:hint="eastAsia"/>
          <w:szCs w:val="21"/>
          <w:u w:val="single"/>
        </w:rPr>
        <w:t>平台</w:t>
      </w:r>
      <w:r>
        <w:rPr>
          <w:rFonts w:ascii="宋体" w:hAnsi="宋体"/>
          <w:szCs w:val="21"/>
          <w:u w:val="single"/>
        </w:rPr>
        <w:t xml:space="preserve">   </w:t>
      </w:r>
      <w:r>
        <w:rPr>
          <w:rFonts w:hAnsi="宋体"/>
          <w:szCs w:val="21"/>
        </w:rPr>
        <w:t xml:space="preserve">   </w:t>
      </w:r>
    </w:p>
    <w:p w14:paraId="00D66673" w14:textId="77777777" w:rsidR="003D5979" w:rsidRDefault="00000000">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1</w:t>
      </w:r>
      <w:r>
        <w:rPr>
          <w:rFonts w:hAnsi="宋体"/>
          <w:szCs w:val="21"/>
          <w:u w:val="single"/>
        </w:rPr>
        <w:t>套</w:t>
      </w:r>
      <w:r>
        <w:rPr>
          <w:rFonts w:hAnsi="宋体"/>
          <w:szCs w:val="21"/>
          <w:u w:val="single"/>
        </w:rPr>
        <w:t xml:space="preserve">      </w:t>
      </w:r>
    </w:p>
    <w:p w14:paraId="00D66674" w14:textId="77777777" w:rsidR="003D5979" w:rsidRDefault="00000000">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8</w:t>
      </w:r>
      <w:r>
        <w:rPr>
          <w:rFonts w:hAnsi="宋体"/>
          <w:szCs w:val="21"/>
          <w:u w:val="single"/>
        </w:rPr>
        <w:t>6</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00D66675" w14:textId="77777777" w:rsidR="003D5979" w:rsidRDefault="00000000">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30     </w:t>
      </w:r>
      <w:r>
        <w:rPr>
          <w:rFonts w:hAnsi="宋体" w:hint="eastAsia"/>
        </w:rPr>
        <w:t>天内。</w:t>
      </w:r>
    </w:p>
    <w:p w14:paraId="00D66676" w14:textId="77777777" w:rsidR="003D5979" w:rsidRDefault="00000000">
      <w:pPr>
        <w:tabs>
          <w:tab w:val="left" w:pos="900"/>
        </w:tabs>
        <w:spacing w:beforeLines="50" w:before="156" w:line="360" w:lineRule="auto"/>
        <w:rPr>
          <w:rFonts w:hAnsi="宋体" w:hint="eastAsia"/>
          <w:szCs w:val="21"/>
          <w:u w:val="single"/>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西安交通大学创新港校区指定地点</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w:t>
      </w:r>
    </w:p>
    <w:p w14:paraId="00D66677" w14:textId="77777777" w:rsidR="003D5979" w:rsidRDefault="00000000">
      <w:pPr>
        <w:tabs>
          <w:tab w:val="left" w:pos="900"/>
        </w:tabs>
        <w:spacing w:beforeLines="50" w:before="156" w:line="360" w:lineRule="auto"/>
        <w:rPr>
          <w:rFonts w:hAnsi="宋体" w:hint="eastAsia"/>
          <w:szCs w:val="21"/>
        </w:rPr>
      </w:pPr>
      <w:r>
        <w:rPr>
          <w:rFonts w:hAnsi="宋体" w:hint="eastAsia"/>
          <w:szCs w:val="21"/>
        </w:rPr>
        <w:lastRenderedPageBreak/>
        <w:t>（六）付款进度安排：</w:t>
      </w:r>
      <w:r>
        <w:rPr>
          <w:rFonts w:hAnsi="宋体" w:hint="eastAsia"/>
          <w:szCs w:val="21"/>
          <w:u w:val="single"/>
        </w:rPr>
        <w:t xml:space="preserve"> </w:t>
      </w:r>
      <w:bookmarkStart w:id="4" w:name="_Hlk151330394"/>
      <w:r>
        <w:rPr>
          <w:rFonts w:hAnsi="宋体" w:hint="eastAsia"/>
          <w:szCs w:val="21"/>
          <w:u w:val="single"/>
        </w:rPr>
        <w:t>验收合格后付</w:t>
      </w:r>
      <w:r>
        <w:rPr>
          <w:rFonts w:hAnsi="宋体" w:hint="eastAsia"/>
          <w:szCs w:val="21"/>
          <w:u w:val="single"/>
        </w:rPr>
        <w:t>9</w:t>
      </w:r>
      <w:r>
        <w:rPr>
          <w:rFonts w:hAnsi="宋体"/>
          <w:szCs w:val="21"/>
          <w:u w:val="single"/>
        </w:rPr>
        <w:t>5%</w:t>
      </w:r>
      <w:r>
        <w:rPr>
          <w:rFonts w:hAnsi="宋体" w:hint="eastAsia"/>
          <w:szCs w:val="21"/>
          <w:u w:val="single"/>
        </w:rPr>
        <w:t>，质保一年后付</w:t>
      </w:r>
      <w:bookmarkEnd w:id="4"/>
      <w:r>
        <w:rPr>
          <w:rFonts w:hAnsi="宋体" w:hint="eastAsia"/>
          <w:szCs w:val="21"/>
          <w:u w:val="single"/>
        </w:rPr>
        <w:t>余款。</w:t>
      </w:r>
    </w:p>
    <w:p w14:paraId="00D66678" w14:textId="77777777" w:rsidR="003D5979" w:rsidRDefault="003D5979">
      <w:pPr>
        <w:tabs>
          <w:tab w:val="left" w:pos="900"/>
        </w:tabs>
        <w:spacing w:beforeLines="50" w:before="156" w:line="360" w:lineRule="auto"/>
        <w:rPr>
          <w:rFonts w:hAnsi="宋体" w:hint="eastAsia"/>
          <w:szCs w:val="21"/>
        </w:rPr>
      </w:pPr>
    </w:p>
    <w:p w14:paraId="00D66679" w14:textId="77777777" w:rsidR="003D5979" w:rsidRDefault="00000000">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14:paraId="00D6667A" w14:textId="77777777" w:rsidR="003D5979" w:rsidRDefault="00000000">
      <w:pPr>
        <w:spacing w:beforeLines="50" w:before="156" w:line="360" w:lineRule="auto"/>
        <w:rPr>
          <w:rFonts w:hAnsi="宋体" w:hint="eastAsia"/>
          <w:strike/>
          <w:szCs w:val="21"/>
        </w:rPr>
      </w:pPr>
      <w:r>
        <w:rPr>
          <w:rFonts w:hint="eastAsia"/>
        </w:rPr>
        <w:t>▲</w:t>
      </w:r>
      <w:r>
        <w:rPr>
          <w:rFonts w:hAnsi="宋体" w:hint="eastAsia"/>
          <w:szCs w:val="21"/>
        </w:rPr>
        <w:t>代表重点关注指标，不</w:t>
      </w:r>
      <w:proofErr w:type="gramStart"/>
      <w:r>
        <w:rPr>
          <w:rFonts w:hAnsi="宋体" w:hint="eastAsia"/>
          <w:szCs w:val="21"/>
        </w:rPr>
        <w:t>作废标项处理</w:t>
      </w:r>
      <w:proofErr w:type="gramEnd"/>
    </w:p>
    <w:p w14:paraId="00D6667C" w14:textId="77777777" w:rsidR="003D5979" w:rsidRDefault="00000000">
      <w:pPr>
        <w:spacing w:beforeLines="50" w:before="156" w:line="360" w:lineRule="auto"/>
        <w:rPr>
          <w:b/>
          <w:bCs/>
          <w:szCs w:val="21"/>
          <w:shd w:val="clear" w:color="auto" w:fill="FFFFFF"/>
        </w:rPr>
      </w:pPr>
      <w:r>
        <w:rPr>
          <w:rFonts w:hint="eastAsia"/>
          <w:b/>
          <w:bCs/>
          <w:szCs w:val="21"/>
          <w:shd w:val="clear" w:color="auto" w:fill="FFFFFF"/>
        </w:rPr>
        <w:t>1</w:t>
      </w:r>
      <w:r>
        <w:rPr>
          <w:b/>
          <w:bCs/>
          <w:szCs w:val="21"/>
          <w:shd w:val="clear" w:color="auto" w:fill="FFFFFF"/>
        </w:rPr>
        <w:t>.</w:t>
      </w:r>
      <w:r>
        <w:rPr>
          <w:b/>
          <w:bCs/>
          <w:szCs w:val="21"/>
          <w:shd w:val="clear" w:color="auto" w:fill="FFFFFF"/>
        </w:rPr>
        <w:t>双足机器人</w:t>
      </w:r>
      <w:r>
        <w:rPr>
          <w:rFonts w:hint="eastAsia"/>
          <w:b/>
          <w:bCs/>
          <w:szCs w:val="21"/>
          <w:shd w:val="clear" w:color="auto" w:fill="FFFFFF"/>
        </w:rPr>
        <w:t>（</w:t>
      </w:r>
      <w:r>
        <w:rPr>
          <w:rFonts w:hint="eastAsia"/>
          <w:b/>
          <w:bCs/>
          <w:szCs w:val="21"/>
          <w:shd w:val="clear" w:color="auto" w:fill="FFFFFF"/>
        </w:rPr>
        <w:t>2</w:t>
      </w:r>
      <w:r>
        <w:rPr>
          <w:rFonts w:hint="eastAsia"/>
          <w:b/>
          <w:bCs/>
          <w:szCs w:val="21"/>
          <w:shd w:val="clear" w:color="auto" w:fill="FFFFFF"/>
        </w:rPr>
        <w:t>部）主要参数与功能</w:t>
      </w:r>
    </w:p>
    <w:p w14:paraId="679B0FCD" w14:textId="77777777" w:rsidR="003D5979" w:rsidRPr="00332008" w:rsidRDefault="00000000">
      <w:pPr>
        <w:spacing w:line="360" w:lineRule="auto"/>
        <w:ind w:firstLineChars="200" w:firstLine="420"/>
        <w:rPr>
          <w:szCs w:val="21"/>
          <w:shd w:val="clear" w:color="auto" w:fill="FFFFFF"/>
        </w:rPr>
      </w:pPr>
      <w:r w:rsidRPr="00332008">
        <w:rPr>
          <w:rFonts w:hint="eastAsia"/>
        </w:rPr>
        <w:t>▲</w:t>
      </w:r>
      <w:r w:rsidRPr="00332008">
        <w:rPr>
          <w:szCs w:val="21"/>
          <w:shd w:val="clear" w:color="auto" w:fill="FFFFFF"/>
        </w:rPr>
        <w:t>1.1</w:t>
      </w:r>
      <w:r w:rsidRPr="00332008">
        <w:rPr>
          <w:rFonts w:hint="eastAsia"/>
          <w:szCs w:val="21"/>
          <w:shd w:val="clear" w:color="auto" w:fill="FFFFFF"/>
        </w:rPr>
        <w:t>尺寸与运动性能：</w:t>
      </w:r>
    </w:p>
    <w:p w14:paraId="35288924" w14:textId="08A622B6" w:rsidR="003D5979" w:rsidRDefault="00000000">
      <w:pPr>
        <w:spacing w:line="360" w:lineRule="auto"/>
        <w:ind w:firstLineChars="200" w:firstLine="420"/>
        <w:rPr>
          <w:szCs w:val="21"/>
          <w:shd w:val="clear" w:color="auto" w:fill="FFFFFF"/>
        </w:rPr>
      </w:pPr>
      <w:r w:rsidRPr="00332008">
        <w:rPr>
          <w:rFonts w:hint="eastAsia"/>
          <w:szCs w:val="21"/>
          <w:shd w:val="clear" w:color="auto" w:fill="FFFFFF"/>
        </w:rPr>
        <w:t>（</w:t>
      </w:r>
      <w:r w:rsidRPr="00332008">
        <w:rPr>
          <w:rFonts w:hint="eastAsia"/>
          <w:szCs w:val="21"/>
          <w:shd w:val="clear" w:color="auto" w:fill="FFFFFF"/>
        </w:rPr>
        <w:t>1</w:t>
      </w:r>
      <w:r w:rsidRPr="00332008">
        <w:rPr>
          <w:rFonts w:hint="eastAsia"/>
          <w:szCs w:val="21"/>
          <w:shd w:val="clear" w:color="auto" w:fill="FFFFFF"/>
        </w:rPr>
        <w:t>）身高</w:t>
      </w:r>
      <w:r w:rsidR="00374BE1" w:rsidRPr="00332008">
        <w:rPr>
          <w:szCs w:val="21"/>
          <w:shd w:val="clear" w:color="auto" w:fill="FFFFFF"/>
        </w:rPr>
        <w:t>≥</w:t>
      </w:r>
      <w:r w:rsidRPr="00332008">
        <w:rPr>
          <w:rFonts w:hint="eastAsia"/>
        </w:rPr>
        <w:t>1.32</w:t>
      </w:r>
      <w:r w:rsidR="00EE590D">
        <w:rPr>
          <w:rFonts w:hint="eastAsia"/>
        </w:rPr>
        <w:t xml:space="preserve"> </w:t>
      </w:r>
      <w:r w:rsidRPr="00332008">
        <w:rPr>
          <w:rFonts w:hint="eastAsia"/>
        </w:rPr>
        <w:t>m</w:t>
      </w:r>
      <w:r w:rsidR="00332008" w:rsidRPr="00332008">
        <w:rPr>
          <w:rFonts w:hint="eastAsia"/>
          <w:szCs w:val="21"/>
          <w:shd w:val="clear" w:color="auto" w:fill="FFFFFF"/>
        </w:rPr>
        <w:t>、</w:t>
      </w:r>
      <w:r w:rsidRPr="00332008">
        <w:rPr>
          <w:rFonts w:hint="eastAsia"/>
          <w:szCs w:val="21"/>
          <w:shd w:val="clear" w:color="auto" w:fill="FFFFFF"/>
        </w:rPr>
        <w:t>臂长</w:t>
      </w:r>
      <w:bookmarkStart w:id="5" w:name="OLE_LINK1"/>
      <w:r w:rsidRPr="00332008">
        <w:rPr>
          <w:szCs w:val="21"/>
          <w:shd w:val="clear" w:color="auto" w:fill="FFFFFF"/>
        </w:rPr>
        <w:t>≥</w:t>
      </w:r>
      <w:bookmarkEnd w:id="5"/>
      <w:r w:rsidRPr="00332008">
        <w:rPr>
          <w:rFonts w:hint="eastAsia"/>
        </w:rPr>
        <w:t>0.45</w:t>
      </w:r>
      <w:r w:rsidR="00EE590D">
        <w:rPr>
          <w:rFonts w:hint="eastAsia"/>
        </w:rPr>
        <w:t xml:space="preserve"> </w:t>
      </w:r>
      <w:r w:rsidRPr="00332008">
        <w:rPr>
          <w:rFonts w:hint="eastAsia"/>
        </w:rPr>
        <w:t>m</w:t>
      </w:r>
      <w:bookmarkStart w:id="6" w:name="OLE_LINK5"/>
      <w:r w:rsidRPr="00332008">
        <w:rPr>
          <w:rFonts w:hint="eastAsia"/>
          <w:szCs w:val="21"/>
          <w:shd w:val="clear" w:color="auto" w:fill="FFFFFF"/>
        </w:rPr>
        <w:t>、</w:t>
      </w:r>
      <w:bookmarkEnd w:id="6"/>
      <w:r w:rsidRPr="00332008">
        <w:rPr>
          <w:rFonts w:hint="eastAsia"/>
          <w:szCs w:val="21"/>
          <w:shd w:val="clear" w:color="auto" w:fill="FFFFFF"/>
        </w:rPr>
        <w:t>小腿长</w:t>
      </w:r>
      <w:r w:rsidR="00374BE1" w:rsidRPr="00332008">
        <w:rPr>
          <w:szCs w:val="21"/>
          <w:shd w:val="clear" w:color="auto" w:fill="FFFFFF"/>
        </w:rPr>
        <w:t>≥</w:t>
      </w:r>
      <w:r w:rsidRPr="00332008">
        <w:rPr>
          <w:rFonts w:hint="eastAsia"/>
          <w:szCs w:val="21"/>
          <w:shd w:val="clear" w:color="auto" w:fill="FFFFFF"/>
        </w:rPr>
        <w:t>0.32</w:t>
      </w:r>
      <w:r w:rsidR="00EE590D">
        <w:rPr>
          <w:rFonts w:hint="eastAsia"/>
          <w:szCs w:val="21"/>
          <w:shd w:val="clear" w:color="auto" w:fill="FFFFFF"/>
        </w:rPr>
        <w:t xml:space="preserve"> </w:t>
      </w:r>
      <w:r w:rsidRPr="00332008">
        <w:rPr>
          <w:rFonts w:hint="eastAsia"/>
          <w:szCs w:val="21"/>
          <w:shd w:val="clear" w:color="auto" w:fill="FFFFFF"/>
        </w:rPr>
        <w:t>m</w:t>
      </w:r>
      <w:r w:rsidRPr="00332008">
        <w:rPr>
          <w:rFonts w:hint="eastAsia"/>
          <w:szCs w:val="21"/>
          <w:shd w:val="clear" w:color="auto" w:fill="FFFFFF"/>
        </w:rPr>
        <w:t>、大腿长</w:t>
      </w:r>
      <w:r w:rsidR="00374BE1" w:rsidRPr="00332008">
        <w:rPr>
          <w:szCs w:val="21"/>
          <w:shd w:val="clear" w:color="auto" w:fill="FFFFFF"/>
        </w:rPr>
        <w:t>≥</w:t>
      </w:r>
      <w:r w:rsidRPr="00332008">
        <w:rPr>
          <w:rFonts w:hint="eastAsia"/>
          <w:szCs w:val="21"/>
          <w:shd w:val="clear" w:color="auto" w:fill="FFFFFF"/>
        </w:rPr>
        <w:t>0.3</w:t>
      </w:r>
      <w:r w:rsidR="00EE590D">
        <w:rPr>
          <w:rFonts w:hint="eastAsia"/>
          <w:szCs w:val="21"/>
          <w:shd w:val="clear" w:color="auto" w:fill="FFFFFF"/>
        </w:rPr>
        <w:t xml:space="preserve"> </w:t>
      </w:r>
      <w:r w:rsidRPr="00332008">
        <w:rPr>
          <w:rFonts w:hint="eastAsia"/>
          <w:szCs w:val="21"/>
          <w:shd w:val="clear" w:color="auto" w:fill="FFFFFF"/>
        </w:rPr>
        <w:t>m</w:t>
      </w:r>
    </w:p>
    <w:p w14:paraId="3A4993A2" w14:textId="49929495"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2</w:t>
      </w:r>
      <w:r>
        <w:rPr>
          <w:rFonts w:hint="eastAsia"/>
          <w:szCs w:val="21"/>
          <w:shd w:val="clear" w:color="auto" w:fill="FFFFFF"/>
        </w:rPr>
        <w:t>）行进速度</w:t>
      </w:r>
      <w:r>
        <w:rPr>
          <w:rFonts w:hint="eastAsia"/>
          <w:szCs w:val="21"/>
          <w:shd w:val="clear" w:color="auto" w:fill="FFFFFF"/>
        </w:rPr>
        <w:t>:</w:t>
      </w:r>
      <w:r>
        <w:rPr>
          <w:rFonts w:hint="eastAsia"/>
          <w:szCs w:val="21"/>
          <w:shd w:val="clear" w:color="auto" w:fill="FFFFFF"/>
        </w:rPr>
        <w:t>移动速度</w:t>
      </w:r>
      <w:r>
        <w:rPr>
          <w:szCs w:val="21"/>
          <w:shd w:val="clear" w:color="auto" w:fill="FFFFFF"/>
        </w:rPr>
        <w:t>≥</w:t>
      </w:r>
      <w:r>
        <w:rPr>
          <w:rFonts w:hint="eastAsia"/>
          <w:szCs w:val="21"/>
          <w:shd w:val="clear" w:color="auto" w:fill="FFFFFF"/>
        </w:rPr>
        <w:t>2</w:t>
      </w:r>
      <w:r w:rsidR="004C06F8">
        <w:rPr>
          <w:rFonts w:hint="eastAsia"/>
          <w:szCs w:val="21"/>
          <w:shd w:val="clear" w:color="auto" w:fill="FFFFFF"/>
        </w:rPr>
        <w:t xml:space="preserve"> </w:t>
      </w:r>
      <w:r>
        <w:rPr>
          <w:rFonts w:hint="eastAsia"/>
          <w:szCs w:val="21"/>
          <w:shd w:val="clear" w:color="auto" w:fill="FFFFFF"/>
        </w:rPr>
        <w:t>m/s</w:t>
      </w:r>
    </w:p>
    <w:p w14:paraId="43D79981"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3</w:t>
      </w:r>
      <w:r>
        <w:rPr>
          <w:rFonts w:hint="eastAsia"/>
          <w:szCs w:val="21"/>
          <w:shd w:val="clear" w:color="auto" w:fill="FFFFFF"/>
        </w:rPr>
        <w:t>）避障功能：</w:t>
      </w:r>
      <w:r>
        <w:rPr>
          <w:rFonts w:hint="eastAsia"/>
          <w:szCs w:val="21"/>
          <w:shd w:val="clear" w:color="auto" w:fill="FFFFFF"/>
        </w:rPr>
        <w:t>360</w:t>
      </w:r>
      <w:r>
        <w:rPr>
          <w:szCs w:val="21"/>
          <w:shd w:val="clear" w:color="auto" w:fill="FFFFFF"/>
        </w:rPr>
        <w:t>°</w:t>
      </w:r>
      <w:r>
        <w:rPr>
          <w:rFonts w:hint="eastAsia"/>
          <w:szCs w:val="21"/>
          <w:shd w:val="clear" w:color="auto" w:fill="FFFFFF"/>
        </w:rPr>
        <w:t>深度感知、深度相机</w:t>
      </w:r>
      <w:r>
        <w:rPr>
          <w:rFonts w:hint="eastAsia"/>
          <w:szCs w:val="21"/>
          <w:shd w:val="clear" w:color="auto" w:fill="FFFFFF"/>
        </w:rPr>
        <w:t>+3D</w:t>
      </w:r>
      <w:r>
        <w:rPr>
          <w:rFonts w:hint="eastAsia"/>
          <w:szCs w:val="21"/>
          <w:shd w:val="clear" w:color="auto" w:fill="FFFFFF"/>
        </w:rPr>
        <w:t>激光雷达</w:t>
      </w:r>
    </w:p>
    <w:p w14:paraId="510FAB8F" w14:textId="77777777" w:rsidR="003D5979" w:rsidRDefault="00000000">
      <w:pPr>
        <w:spacing w:line="360" w:lineRule="auto"/>
        <w:ind w:firstLineChars="200" w:firstLine="420"/>
        <w:rPr>
          <w:szCs w:val="21"/>
          <w:shd w:val="clear" w:color="auto" w:fill="FFFFFF"/>
        </w:rPr>
      </w:pPr>
      <w:r>
        <w:rPr>
          <w:rFonts w:hint="eastAsia"/>
        </w:rPr>
        <w:t>▲</w:t>
      </w:r>
      <w:r>
        <w:rPr>
          <w:szCs w:val="21"/>
          <w:shd w:val="clear" w:color="auto" w:fill="FFFFFF"/>
        </w:rPr>
        <w:t>1.2</w:t>
      </w:r>
      <w:r>
        <w:rPr>
          <w:szCs w:val="21"/>
          <w:shd w:val="clear" w:color="auto" w:fill="FFFFFF"/>
        </w:rPr>
        <w:t>总自由度</w:t>
      </w:r>
      <w:r>
        <w:rPr>
          <w:szCs w:val="21"/>
          <w:shd w:val="clear" w:color="auto" w:fill="FFFFFF"/>
        </w:rPr>
        <w:t>(</w:t>
      </w:r>
      <w:r>
        <w:rPr>
          <w:szCs w:val="21"/>
          <w:shd w:val="clear" w:color="auto" w:fill="FFFFFF"/>
        </w:rPr>
        <w:t>关节电机</w:t>
      </w:r>
      <w:r>
        <w:rPr>
          <w:szCs w:val="21"/>
          <w:shd w:val="clear" w:color="auto" w:fill="FFFFFF"/>
        </w:rPr>
        <w:t>)≥41</w:t>
      </w:r>
      <w:r>
        <w:rPr>
          <w:rFonts w:hint="eastAsia"/>
          <w:szCs w:val="21"/>
          <w:shd w:val="clear" w:color="auto" w:fill="FFFFFF"/>
        </w:rPr>
        <w:t>个：</w:t>
      </w:r>
    </w:p>
    <w:p w14:paraId="573F75DE"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1</w:t>
      </w:r>
      <w:r>
        <w:rPr>
          <w:rFonts w:hint="eastAsia"/>
          <w:szCs w:val="21"/>
          <w:shd w:val="clear" w:color="auto" w:fill="FFFFFF"/>
        </w:rPr>
        <w:t>）</w:t>
      </w:r>
      <w:r>
        <w:rPr>
          <w:szCs w:val="21"/>
          <w:shd w:val="clear" w:color="auto" w:fill="FFFFFF"/>
        </w:rPr>
        <w:t>单腿自由度：</w:t>
      </w:r>
      <w:r>
        <w:rPr>
          <w:szCs w:val="21"/>
          <w:shd w:val="clear" w:color="auto" w:fill="FFFFFF"/>
        </w:rPr>
        <w:t>≥6</w:t>
      </w:r>
      <w:r>
        <w:rPr>
          <w:szCs w:val="21"/>
          <w:shd w:val="clear" w:color="auto" w:fill="FFFFFF"/>
        </w:rPr>
        <w:t>个；</w:t>
      </w:r>
    </w:p>
    <w:p w14:paraId="7843532F"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2</w:t>
      </w:r>
      <w:r>
        <w:rPr>
          <w:rFonts w:hint="eastAsia"/>
          <w:szCs w:val="21"/>
          <w:shd w:val="clear" w:color="auto" w:fill="FFFFFF"/>
        </w:rPr>
        <w:t>）</w:t>
      </w:r>
      <w:r>
        <w:rPr>
          <w:szCs w:val="21"/>
          <w:shd w:val="clear" w:color="auto" w:fill="FFFFFF"/>
        </w:rPr>
        <w:t>腰部自由度：</w:t>
      </w:r>
      <w:r>
        <w:rPr>
          <w:szCs w:val="21"/>
          <w:shd w:val="clear" w:color="auto" w:fill="FFFFFF"/>
        </w:rPr>
        <w:t>≥3</w:t>
      </w:r>
      <w:r>
        <w:rPr>
          <w:szCs w:val="21"/>
          <w:shd w:val="clear" w:color="auto" w:fill="FFFFFF"/>
        </w:rPr>
        <w:t>个；</w:t>
      </w:r>
    </w:p>
    <w:p w14:paraId="76A67C3F"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3</w:t>
      </w:r>
      <w:r>
        <w:rPr>
          <w:rFonts w:hint="eastAsia"/>
          <w:szCs w:val="21"/>
          <w:shd w:val="clear" w:color="auto" w:fill="FFFFFF"/>
        </w:rPr>
        <w:t>）</w:t>
      </w:r>
      <w:r>
        <w:rPr>
          <w:szCs w:val="21"/>
          <w:shd w:val="clear" w:color="auto" w:fill="FFFFFF"/>
        </w:rPr>
        <w:t>单手臂自由度：</w:t>
      </w:r>
      <w:r>
        <w:rPr>
          <w:szCs w:val="21"/>
          <w:shd w:val="clear" w:color="auto" w:fill="FFFFFF"/>
        </w:rPr>
        <w:t>≥7</w:t>
      </w:r>
      <w:r>
        <w:rPr>
          <w:szCs w:val="21"/>
          <w:shd w:val="clear" w:color="auto" w:fill="FFFFFF"/>
        </w:rPr>
        <w:t>个；</w:t>
      </w:r>
    </w:p>
    <w:p w14:paraId="5D5A8BDD"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4</w:t>
      </w:r>
      <w:r>
        <w:rPr>
          <w:rFonts w:hint="eastAsia"/>
          <w:szCs w:val="21"/>
          <w:shd w:val="clear" w:color="auto" w:fill="FFFFFF"/>
        </w:rPr>
        <w:t>）</w:t>
      </w:r>
      <w:r>
        <w:rPr>
          <w:szCs w:val="21"/>
          <w:shd w:val="clear" w:color="auto" w:fill="FFFFFF"/>
        </w:rPr>
        <w:t>单机械手自由度：</w:t>
      </w:r>
      <w:r>
        <w:rPr>
          <w:szCs w:val="21"/>
          <w:shd w:val="clear" w:color="auto" w:fill="FFFFFF"/>
        </w:rPr>
        <w:t>≥6</w:t>
      </w:r>
      <w:r>
        <w:rPr>
          <w:szCs w:val="21"/>
          <w:shd w:val="clear" w:color="auto" w:fill="FFFFFF"/>
        </w:rPr>
        <w:t>个；</w:t>
      </w:r>
    </w:p>
    <w:p w14:paraId="00D6667D"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5</w:t>
      </w:r>
      <w:r>
        <w:rPr>
          <w:rFonts w:hint="eastAsia"/>
          <w:szCs w:val="21"/>
          <w:shd w:val="clear" w:color="auto" w:fill="FFFFFF"/>
        </w:rPr>
        <w:t>）</w:t>
      </w:r>
      <w:r>
        <w:rPr>
          <w:szCs w:val="21"/>
          <w:shd w:val="clear" w:color="auto" w:fill="FFFFFF"/>
        </w:rPr>
        <w:t>配备</w:t>
      </w:r>
      <w:r>
        <w:rPr>
          <w:szCs w:val="21"/>
          <w:shd w:val="clear" w:color="auto" w:fill="FFFFFF"/>
        </w:rPr>
        <w:t>≥2</w:t>
      </w:r>
      <w:r>
        <w:rPr>
          <w:szCs w:val="21"/>
          <w:shd w:val="clear" w:color="auto" w:fill="FFFFFF"/>
        </w:rPr>
        <w:t>只五指灵巧手，带触觉，</w:t>
      </w:r>
      <w:proofErr w:type="gramStart"/>
      <w:r>
        <w:rPr>
          <w:szCs w:val="21"/>
          <w:shd w:val="clear" w:color="auto" w:fill="FFFFFF"/>
        </w:rPr>
        <w:t>单只手</w:t>
      </w:r>
      <w:proofErr w:type="gramEnd"/>
      <w:r>
        <w:rPr>
          <w:szCs w:val="21"/>
          <w:shd w:val="clear" w:color="auto" w:fill="FFFFFF"/>
        </w:rPr>
        <w:t>的触觉传感器数量为</w:t>
      </w:r>
      <w:r>
        <w:rPr>
          <w:szCs w:val="21"/>
          <w:shd w:val="clear" w:color="auto" w:fill="FFFFFF"/>
        </w:rPr>
        <w:t xml:space="preserve">17 </w:t>
      </w:r>
    </w:p>
    <w:p w14:paraId="51C1F671" w14:textId="77777777" w:rsidR="003D5979" w:rsidRDefault="00000000">
      <w:pPr>
        <w:spacing w:line="360" w:lineRule="auto"/>
        <w:ind w:firstLineChars="200" w:firstLine="420"/>
        <w:rPr>
          <w:szCs w:val="21"/>
          <w:shd w:val="clear" w:color="auto" w:fill="FFFFFF"/>
        </w:rPr>
      </w:pPr>
      <w:r>
        <w:rPr>
          <w:rFonts w:hint="eastAsia"/>
        </w:rPr>
        <w:t>▲</w:t>
      </w:r>
      <w:r>
        <w:rPr>
          <w:szCs w:val="21"/>
          <w:shd w:val="clear" w:color="auto" w:fill="FFFFFF"/>
        </w:rPr>
        <w:t>1.3</w:t>
      </w:r>
      <w:r>
        <w:rPr>
          <w:rFonts w:hint="eastAsia"/>
          <w:szCs w:val="21"/>
          <w:shd w:val="clear" w:color="auto" w:fill="FFFFFF"/>
        </w:rPr>
        <w:t>力学指标</w:t>
      </w:r>
    </w:p>
    <w:p w14:paraId="4D009CDD"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1</w:t>
      </w:r>
      <w:r>
        <w:rPr>
          <w:rFonts w:hint="eastAsia"/>
          <w:szCs w:val="21"/>
          <w:shd w:val="clear" w:color="auto" w:fill="FFFFFF"/>
        </w:rPr>
        <w:t>）</w:t>
      </w:r>
      <w:r>
        <w:rPr>
          <w:szCs w:val="21"/>
          <w:shd w:val="clear" w:color="auto" w:fill="FFFFFF"/>
        </w:rPr>
        <w:t>膝关节最大扭矩：</w:t>
      </w:r>
      <w:r>
        <w:rPr>
          <w:szCs w:val="21"/>
          <w:shd w:val="clear" w:color="auto" w:fill="FFFFFF"/>
        </w:rPr>
        <w:t xml:space="preserve">≥120 </w:t>
      </w:r>
      <w:proofErr w:type="spellStart"/>
      <w:r>
        <w:rPr>
          <w:szCs w:val="21"/>
          <w:shd w:val="clear" w:color="auto" w:fill="FFFFFF"/>
        </w:rPr>
        <w:t>N.m</w:t>
      </w:r>
      <w:proofErr w:type="spellEnd"/>
      <w:r>
        <w:rPr>
          <w:szCs w:val="21"/>
          <w:shd w:val="clear" w:color="auto" w:fill="FFFFFF"/>
        </w:rPr>
        <w:t>；</w:t>
      </w:r>
    </w:p>
    <w:p w14:paraId="00D6667E"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2</w:t>
      </w:r>
      <w:r>
        <w:rPr>
          <w:rFonts w:hint="eastAsia"/>
          <w:szCs w:val="21"/>
          <w:shd w:val="clear" w:color="auto" w:fill="FFFFFF"/>
        </w:rPr>
        <w:t>）单</w:t>
      </w:r>
      <w:r>
        <w:rPr>
          <w:szCs w:val="21"/>
          <w:shd w:val="clear" w:color="auto" w:fill="FFFFFF"/>
        </w:rPr>
        <w:t>臂最大负载：</w:t>
      </w:r>
      <w:r>
        <w:rPr>
          <w:szCs w:val="21"/>
          <w:shd w:val="clear" w:color="auto" w:fill="FFFFFF"/>
        </w:rPr>
        <w:t>≥3 kg</w:t>
      </w:r>
      <w:r>
        <w:rPr>
          <w:szCs w:val="21"/>
          <w:shd w:val="clear" w:color="auto" w:fill="FFFFFF"/>
        </w:rPr>
        <w:t>；</w:t>
      </w:r>
    </w:p>
    <w:p w14:paraId="646E10AC"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3</w:t>
      </w:r>
      <w:r>
        <w:rPr>
          <w:rFonts w:hint="eastAsia"/>
          <w:szCs w:val="21"/>
          <w:shd w:val="clear" w:color="auto" w:fill="FFFFFF"/>
        </w:rPr>
        <w:t>）支持行走、小跑、奔跑等步态，稳定的上坡（约</w:t>
      </w:r>
      <w:r>
        <w:rPr>
          <w:rFonts w:hint="eastAsia"/>
          <w:szCs w:val="21"/>
          <w:shd w:val="clear" w:color="auto" w:fill="FFFFFF"/>
        </w:rPr>
        <w:t>30</w:t>
      </w:r>
      <w:r>
        <w:rPr>
          <w:szCs w:val="21"/>
          <w:shd w:val="clear" w:color="auto" w:fill="FFFFFF"/>
        </w:rPr>
        <w:t>°</w:t>
      </w:r>
      <w:r>
        <w:rPr>
          <w:rFonts w:hint="eastAsia"/>
          <w:szCs w:val="21"/>
          <w:shd w:val="clear" w:color="auto" w:fill="FFFFFF"/>
        </w:rPr>
        <w:t>）、下坡和上下台阶能力。</w:t>
      </w:r>
      <w:r>
        <w:rPr>
          <w:szCs w:val="21"/>
          <w:shd w:val="clear" w:color="auto" w:fill="FFFFFF"/>
        </w:rPr>
        <w:t>提供多种展示动作包括</w:t>
      </w:r>
      <w:r>
        <w:rPr>
          <w:rFonts w:hint="eastAsia"/>
          <w:szCs w:val="21"/>
          <w:shd w:val="clear" w:color="auto" w:fill="FFFFFF"/>
        </w:rPr>
        <w:t>招手、握手、转身挥手、鼓掌、敬礼、托举、比心等。</w:t>
      </w:r>
    </w:p>
    <w:p w14:paraId="00D6667F" w14:textId="77777777" w:rsidR="003D5979" w:rsidRDefault="00000000">
      <w:pPr>
        <w:spacing w:line="360" w:lineRule="auto"/>
        <w:ind w:firstLineChars="200" w:firstLine="420"/>
        <w:rPr>
          <w:szCs w:val="21"/>
          <w:shd w:val="clear" w:color="auto" w:fill="FFFFFF"/>
        </w:rPr>
      </w:pPr>
      <w:r>
        <w:rPr>
          <w:rFonts w:hint="eastAsia"/>
        </w:rPr>
        <w:t>▲</w:t>
      </w:r>
      <w:r>
        <w:rPr>
          <w:szCs w:val="21"/>
          <w:shd w:val="clear" w:color="auto" w:fill="FFFFFF"/>
        </w:rPr>
        <w:t>1.4</w:t>
      </w:r>
      <w:r>
        <w:rPr>
          <w:szCs w:val="21"/>
          <w:shd w:val="clear" w:color="auto" w:fill="FFFFFF"/>
        </w:rPr>
        <w:t>运动</w:t>
      </w:r>
      <w:r>
        <w:rPr>
          <w:rFonts w:hint="eastAsia"/>
          <w:szCs w:val="21"/>
          <w:shd w:val="clear" w:color="auto" w:fill="FFFFFF"/>
        </w:rPr>
        <w:t>关节</w:t>
      </w:r>
    </w:p>
    <w:p w14:paraId="00D66680" w14:textId="77777777" w:rsidR="003D5979" w:rsidRDefault="00000000">
      <w:pPr>
        <w:spacing w:line="360" w:lineRule="auto"/>
        <w:ind w:firstLine="420"/>
        <w:rPr>
          <w:szCs w:val="21"/>
          <w:shd w:val="clear" w:color="auto" w:fill="FFFFFF"/>
        </w:rPr>
      </w:pPr>
      <w:r>
        <w:rPr>
          <w:rFonts w:hint="eastAsia"/>
          <w:szCs w:val="21"/>
          <w:shd w:val="clear" w:color="auto" w:fill="FFFFFF"/>
        </w:rPr>
        <w:t>（</w:t>
      </w:r>
      <w:r>
        <w:rPr>
          <w:rFonts w:hint="eastAsia"/>
          <w:szCs w:val="21"/>
          <w:shd w:val="clear" w:color="auto" w:fill="FFFFFF"/>
        </w:rPr>
        <w:t>1</w:t>
      </w:r>
      <w:r>
        <w:rPr>
          <w:rFonts w:hint="eastAsia"/>
          <w:szCs w:val="21"/>
          <w:shd w:val="clear" w:color="auto" w:fill="FFFFFF"/>
        </w:rPr>
        <w:t>）</w:t>
      </w:r>
      <w:r>
        <w:rPr>
          <w:szCs w:val="21"/>
          <w:shd w:val="clear" w:color="auto" w:fill="FFFFFF"/>
        </w:rPr>
        <w:t>腰部</w:t>
      </w:r>
      <w:r>
        <w:rPr>
          <w:szCs w:val="21"/>
          <w:shd w:val="clear" w:color="auto" w:fill="FFFFFF"/>
        </w:rPr>
        <w:t>Z</w:t>
      </w:r>
      <w:r>
        <w:rPr>
          <w:szCs w:val="21"/>
          <w:shd w:val="clear" w:color="auto" w:fill="FFFFFF"/>
        </w:rPr>
        <w:t>轴关节：</w:t>
      </w:r>
      <w:r>
        <w:rPr>
          <w:szCs w:val="21"/>
          <w:shd w:val="clear" w:color="auto" w:fill="FFFFFF"/>
        </w:rPr>
        <w:t>Z±155°</w:t>
      </w:r>
      <w:r>
        <w:rPr>
          <w:szCs w:val="21"/>
          <w:shd w:val="clear" w:color="auto" w:fill="FFFFFF"/>
        </w:rPr>
        <w:t>、</w:t>
      </w:r>
      <w:r>
        <w:rPr>
          <w:szCs w:val="21"/>
          <w:shd w:val="clear" w:color="auto" w:fill="FFFFFF"/>
        </w:rPr>
        <w:t>X±45°</w:t>
      </w:r>
      <w:r>
        <w:rPr>
          <w:szCs w:val="21"/>
          <w:shd w:val="clear" w:color="auto" w:fill="FFFFFF"/>
        </w:rPr>
        <w:t>、</w:t>
      </w:r>
      <w:r>
        <w:rPr>
          <w:szCs w:val="21"/>
          <w:shd w:val="clear" w:color="auto" w:fill="FFFFFF"/>
        </w:rPr>
        <w:t>Y±158°</w:t>
      </w:r>
      <w:r>
        <w:rPr>
          <w:szCs w:val="21"/>
          <w:shd w:val="clear" w:color="auto" w:fill="FFFFFF"/>
        </w:rPr>
        <w:t>或优于；</w:t>
      </w:r>
    </w:p>
    <w:p w14:paraId="00D66681" w14:textId="77777777" w:rsidR="003D5979" w:rsidRDefault="00000000">
      <w:pPr>
        <w:spacing w:line="360" w:lineRule="auto"/>
        <w:ind w:firstLine="420"/>
        <w:rPr>
          <w:szCs w:val="21"/>
          <w:shd w:val="clear" w:color="auto" w:fill="FFFFFF"/>
        </w:rPr>
      </w:pPr>
      <w:r>
        <w:rPr>
          <w:rFonts w:hint="eastAsia"/>
          <w:szCs w:val="21"/>
          <w:shd w:val="clear" w:color="auto" w:fill="FFFFFF"/>
        </w:rPr>
        <w:t>（</w:t>
      </w:r>
      <w:r>
        <w:rPr>
          <w:rFonts w:hint="eastAsia"/>
          <w:szCs w:val="21"/>
          <w:shd w:val="clear" w:color="auto" w:fill="FFFFFF"/>
        </w:rPr>
        <w:t>2</w:t>
      </w:r>
      <w:r>
        <w:rPr>
          <w:rFonts w:hint="eastAsia"/>
          <w:szCs w:val="21"/>
          <w:shd w:val="clear" w:color="auto" w:fill="FFFFFF"/>
        </w:rPr>
        <w:t>）</w:t>
      </w:r>
      <w:r>
        <w:rPr>
          <w:szCs w:val="21"/>
          <w:shd w:val="clear" w:color="auto" w:fill="FFFFFF"/>
        </w:rPr>
        <w:t>膝关节：</w:t>
      </w:r>
      <w:r>
        <w:rPr>
          <w:szCs w:val="21"/>
          <w:shd w:val="clear" w:color="auto" w:fill="FFFFFF"/>
        </w:rPr>
        <w:t>0~165°</w:t>
      </w:r>
      <w:r>
        <w:rPr>
          <w:szCs w:val="21"/>
          <w:shd w:val="clear" w:color="auto" w:fill="FFFFFF"/>
        </w:rPr>
        <w:t>或优于；</w:t>
      </w:r>
    </w:p>
    <w:p w14:paraId="00D66682" w14:textId="77777777" w:rsidR="003D5979" w:rsidRDefault="00000000">
      <w:pPr>
        <w:spacing w:line="360" w:lineRule="auto"/>
        <w:ind w:firstLine="420"/>
        <w:rPr>
          <w:szCs w:val="21"/>
          <w:shd w:val="clear" w:color="auto" w:fill="FFFFFF"/>
        </w:rPr>
      </w:pPr>
      <w:r>
        <w:rPr>
          <w:rFonts w:hint="eastAsia"/>
          <w:szCs w:val="21"/>
          <w:shd w:val="clear" w:color="auto" w:fill="FFFFFF"/>
        </w:rPr>
        <w:t>（</w:t>
      </w:r>
      <w:r>
        <w:rPr>
          <w:rFonts w:hint="eastAsia"/>
          <w:szCs w:val="21"/>
          <w:shd w:val="clear" w:color="auto" w:fill="FFFFFF"/>
        </w:rPr>
        <w:t>3</w:t>
      </w:r>
      <w:r>
        <w:rPr>
          <w:rFonts w:hint="eastAsia"/>
          <w:szCs w:val="21"/>
          <w:shd w:val="clear" w:color="auto" w:fill="FFFFFF"/>
        </w:rPr>
        <w:t>）</w:t>
      </w:r>
      <w:r>
        <w:rPr>
          <w:szCs w:val="21"/>
          <w:shd w:val="clear" w:color="auto" w:fill="FFFFFF"/>
        </w:rPr>
        <w:t>髋关节：</w:t>
      </w:r>
      <w:r>
        <w:rPr>
          <w:szCs w:val="21"/>
          <w:shd w:val="clear" w:color="auto" w:fill="FFFFFF"/>
        </w:rPr>
        <w:t>P±154°</w:t>
      </w:r>
      <w:r>
        <w:rPr>
          <w:szCs w:val="21"/>
          <w:shd w:val="clear" w:color="auto" w:fill="FFFFFF"/>
        </w:rPr>
        <w:t>、</w:t>
      </w:r>
      <w:r>
        <w:rPr>
          <w:szCs w:val="21"/>
          <w:shd w:val="clear" w:color="auto" w:fill="FFFFFF"/>
        </w:rPr>
        <w:t>R-30~+170°</w:t>
      </w:r>
      <w:r>
        <w:rPr>
          <w:szCs w:val="21"/>
          <w:shd w:val="clear" w:color="auto" w:fill="FFFFFF"/>
        </w:rPr>
        <w:t>、</w:t>
      </w:r>
      <w:r>
        <w:rPr>
          <w:szCs w:val="21"/>
          <w:shd w:val="clear" w:color="auto" w:fill="FFFFFF"/>
        </w:rPr>
        <w:t>Y±158°</w:t>
      </w:r>
      <w:r>
        <w:rPr>
          <w:szCs w:val="21"/>
          <w:shd w:val="clear" w:color="auto" w:fill="FFFFFF"/>
        </w:rPr>
        <w:t>或优于；</w:t>
      </w:r>
    </w:p>
    <w:p w14:paraId="00D66683" w14:textId="77777777" w:rsidR="003D5979" w:rsidRDefault="00000000">
      <w:pPr>
        <w:spacing w:line="360" w:lineRule="auto"/>
        <w:ind w:firstLine="420"/>
        <w:rPr>
          <w:szCs w:val="21"/>
          <w:shd w:val="clear" w:color="auto" w:fill="FFFFFF"/>
        </w:rPr>
      </w:pPr>
      <w:r>
        <w:rPr>
          <w:rFonts w:hint="eastAsia"/>
          <w:szCs w:val="21"/>
          <w:shd w:val="clear" w:color="auto" w:fill="FFFFFF"/>
        </w:rPr>
        <w:t>（</w:t>
      </w:r>
      <w:r>
        <w:rPr>
          <w:rFonts w:hint="eastAsia"/>
          <w:szCs w:val="21"/>
          <w:shd w:val="clear" w:color="auto" w:fill="FFFFFF"/>
        </w:rPr>
        <w:t>4</w:t>
      </w:r>
      <w:r>
        <w:rPr>
          <w:rFonts w:hint="eastAsia"/>
          <w:szCs w:val="21"/>
          <w:shd w:val="clear" w:color="auto" w:fill="FFFFFF"/>
        </w:rPr>
        <w:t>）</w:t>
      </w:r>
      <w:r>
        <w:rPr>
          <w:szCs w:val="21"/>
          <w:shd w:val="clear" w:color="auto" w:fill="FFFFFF"/>
        </w:rPr>
        <w:t>手腕关节：二自由度手腕</w:t>
      </w:r>
      <w:r>
        <w:rPr>
          <w:szCs w:val="21"/>
          <w:shd w:val="clear" w:color="auto" w:fill="FFFFFF"/>
        </w:rPr>
        <w:t>P±92.5°</w:t>
      </w:r>
      <w:r>
        <w:rPr>
          <w:szCs w:val="21"/>
          <w:shd w:val="clear" w:color="auto" w:fill="FFFFFF"/>
        </w:rPr>
        <w:t>、</w:t>
      </w:r>
      <w:r>
        <w:rPr>
          <w:szCs w:val="21"/>
          <w:shd w:val="clear" w:color="auto" w:fill="FFFFFF"/>
        </w:rPr>
        <w:t>Y±92.5°</w:t>
      </w:r>
      <w:r>
        <w:rPr>
          <w:szCs w:val="21"/>
          <w:shd w:val="clear" w:color="auto" w:fill="FFFFFF"/>
        </w:rPr>
        <w:t>或优于；</w:t>
      </w:r>
    </w:p>
    <w:p w14:paraId="00D66684" w14:textId="77777777" w:rsidR="003D5979" w:rsidRDefault="00000000">
      <w:pPr>
        <w:spacing w:line="360" w:lineRule="auto"/>
        <w:ind w:firstLineChars="200" w:firstLine="420"/>
        <w:rPr>
          <w:szCs w:val="21"/>
          <w:shd w:val="clear" w:color="auto" w:fill="FFFFFF"/>
        </w:rPr>
      </w:pPr>
      <w:r>
        <w:rPr>
          <w:rFonts w:hint="eastAsia"/>
        </w:rPr>
        <w:t>▲</w:t>
      </w:r>
      <w:r>
        <w:rPr>
          <w:szCs w:val="21"/>
          <w:shd w:val="clear" w:color="auto" w:fill="FFFFFF"/>
        </w:rPr>
        <w:t>1.5</w:t>
      </w:r>
      <w:r>
        <w:rPr>
          <w:szCs w:val="21"/>
          <w:shd w:val="clear" w:color="auto" w:fill="FFFFFF"/>
        </w:rPr>
        <w:t>具备全关节中空内走线；</w:t>
      </w:r>
    </w:p>
    <w:p w14:paraId="00D66685" w14:textId="77777777" w:rsidR="003D5979" w:rsidRDefault="00000000">
      <w:pPr>
        <w:spacing w:line="360" w:lineRule="auto"/>
        <w:ind w:firstLineChars="200" w:firstLine="420"/>
        <w:rPr>
          <w:szCs w:val="21"/>
          <w:shd w:val="clear" w:color="auto" w:fill="FFFFFF"/>
        </w:rPr>
      </w:pPr>
      <w:r>
        <w:rPr>
          <w:szCs w:val="21"/>
          <w:shd w:val="clear" w:color="auto" w:fill="FFFFFF"/>
        </w:rPr>
        <w:t>1.6</w:t>
      </w:r>
      <w:r>
        <w:rPr>
          <w:szCs w:val="21"/>
          <w:shd w:val="clear" w:color="auto" w:fill="FFFFFF"/>
        </w:rPr>
        <w:t>关节编码器：</w:t>
      </w:r>
      <w:r>
        <w:rPr>
          <w:rFonts w:hint="eastAsia"/>
          <w:szCs w:val="21"/>
          <w:shd w:val="clear" w:color="auto" w:fill="FFFFFF"/>
        </w:rPr>
        <w:t>不低于</w:t>
      </w:r>
      <w:r>
        <w:rPr>
          <w:szCs w:val="21"/>
          <w:shd w:val="clear" w:color="auto" w:fill="FFFFFF"/>
        </w:rPr>
        <w:t>双编码器</w:t>
      </w:r>
      <w:r>
        <w:rPr>
          <w:rFonts w:hint="eastAsia"/>
          <w:szCs w:val="21"/>
          <w:shd w:val="clear" w:color="auto" w:fill="FFFFFF"/>
        </w:rPr>
        <w:t>配置</w:t>
      </w:r>
      <w:r>
        <w:rPr>
          <w:szCs w:val="21"/>
          <w:shd w:val="clear" w:color="auto" w:fill="FFFFFF"/>
        </w:rPr>
        <w:t>；</w:t>
      </w:r>
    </w:p>
    <w:p w14:paraId="00D66686" w14:textId="77777777" w:rsidR="003D5979" w:rsidRDefault="00000000">
      <w:pPr>
        <w:spacing w:line="360" w:lineRule="auto"/>
        <w:ind w:firstLineChars="200" w:firstLine="420"/>
        <w:rPr>
          <w:szCs w:val="21"/>
          <w:shd w:val="clear" w:color="auto" w:fill="FFFFFF"/>
        </w:rPr>
      </w:pPr>
      <w:r>
        <w:rPr>
          <w:rFonts w:hint="eastAsia"/>
        </w:rPr>
        <w:t>▲</w:t>
      </w:r>
      <w:r>
        <w:rPr>
          <w:szCs w:val="21"/>
          <w:shd w:val="clear" w:color="auto" w:fill="FFFFFF"/>
        </w:rPr>
        <w:t>1.7</w:t>
      </w:r>
      <w:r>
        <w:rPr>
          <w:szCs w:val="21"/>
          <w:shd w:val="clear" w:color="auto" w:fill="FFFFFF"/>
        </w:rPr>
        <w:t>散热系统：局部风冷散热；</w:t>
      </w:r>
    </w:p>
    <w:p w14:paraId="00D66687" w14:textId="77777777" w:rsidR="003D5979" w:rsidRDefault="00000000">
      <w:pPr>
        <w:spacing w:line="360" w:lineRule="auto"/>
        <w:ind w:firstLineChars="200" w:firstLine="420"/>
        <w:rPr>
          <w:szCs w:val="21"/>
          <w:shd w:val="clear" w:color="auto" w:fill="FFFFFF"/>
        </w:rPr>
      </w:pPr>
      <w:r>
        <w:rPr>
          <w:szCs w:val="21"/>
          <w:shd w:val="clear" w:color="auto" w:fill="FFFFFF"/>
        </w:rPr>
        <w:lastRenderedPageBreak/>
        <w:t xml:space="preserve">1.8 </w:t>
      </w:r>
      <w:r>
        <w:rPr>
          <w:szCs w:val="21"/>
          <w:shd w:val="clear" w:color="auto" w:fill="FFFFFF"/>
        </w:rPr>
        <w:t>基础算力：</w:t>
      </w:r>
      <w:r>
        <w:rPr>
          <w:rFonts w:hint="eastAsia"/>
          <w:szCs w:val="21"/>
          <w:shd w:val="clear" w:color="auto" w:fill="FFFFFF"/>
        </w:rPr>
        <w:t>不低于</w:t>
      </w:r>
      <w:r>
        <w:rPr>
          <w:szCs w:val="21"/>
          <w:shd w:val="clear" w:color="auto" w:fill="FFFFFF"/>
        </w:rPr>
        <w:t>8</w:t>
      </w:r>
      <w:r>
        <w:rPr>
          <w:szCs w:val="21"/>
          <w:shd w:val="clear" w:color="auto" w:fill="FFFFFF"/>
        </w:rPr>
        <w:t>核高性能</w:t>
      </w:r>
      <w:r>
        <w:rPr>
          <w:szCs w:val="21"/>
          <w:shd w:val="clear" w:color="auto" w:fill="FFFFFF"/>
        </w:rPr>
        <w:t>CPU</w:t>
      </w:r>
      <w:r>
        <w:rPr>
          <w:rFonts w:hint="eastAsia"/>
          <w:szCs w:val="21"/>
          <w:shd w:val="clear" w:color="auto" w:fill="FFFFFF"/>
        </w:rPr>
        <w:t>算力</w:t>
      </w:r>
      <w:r>
        <w:rPr>
          <w:szCs w:val="21"/>
          <w:shd w:val="clear" w:color="auto" w:fill="FFFFFF"/>
        </w:rPr>
        <w:t>；</w:t>
      </w:r>
    </w:p>
    <w:p w14:paraId="2D9A57D8" w14:textId="77777777" w:rsidR="003D5979" w:rsidRDefault="00000000">
      <w:pPr>
        <w:spacing w:line="360" w:lineRule="auto"/>
        <w:ind w:firstLineChars="200" w:firstLine="420"/>
        <w:rPr>
          <w:szCs w:val="21"/>
          <w:shd w:val="clear" w:color="auto" w:fill="FFFFFF"/>
        </w:rPr>
      </w:pPr>
      <w:r>
        <w:rPr>
          <w:szCs w:val="21"/>
          <w:shd w:val="clear" w:color="auto" w:fill="FFFFFF"/>
        </w:rPr>
        <w:t xml:space="preserve">1.9 </w:t>
      </w:r>
      <w:r>
        <w:rPr>
          <w:rFonts w:hint="eastAsia"/>
          <w:szCs w:val="21"/>
          <w:shd w:val="clear" w:color="auto" w:fill="FFFFFF"/>
        </w:rPr>
        <w:t>具有</w:t>
      </w:r>
      <w:r>
        <w:rPr>
          <w:szCs w:val="21"/>
          <w:shd w:val="clear" w:color="auto" w:fill="FFFFFF"/>
        </w:rPr>
        <w:t>高层和底层二次开发</w:t>
      </w:r>
      <w:r>
        <w:rPr>
          <w:rFonts w:hint="eastAsia"/>
          <w:szCs w:val="21"/>
          <w:shd w:val="clear" w:color="auto" w:fill="FFFFFF"/>
        </w:rPr>
        <w:t>功能</w:t>
      </w:r>
      <w:r>
        <w:rPr>
          <w:szCs w:val="21"/>
          <w:shd w:val="clear" w:color="auto" w:fill="FFFFFF"/>
        </w:rPr>
        <w:t>，</w:t>
      </w:r>
      <w:r>
        <w:rPr>
          <w:rFonts w:hint="eastAsia"/>
          <w:szCs w:val="21"/>
          <w:shd w:val="clear" w:color="auto" w:fill="FFFFFF"/>
        </w:rPr>
        <w:t>包括</w:t>
      </w:r>
      <w:r>
        <w:rPr>
          <w:szCs w:val="21"/>
          <w:shd w:val="clear" w:color="auto" w:fill="FFFFFF"/>
        </w:rPr>
        <w:t>高层控制（如行走）功能的二次开发文档及例程</w:t>
      </w:r>
      <w:r>
        <w:rPr>
          <w:rFonts w:hint="eastAsia"/>
          <w:szCs w:val="21"/>
          <w:shd w:val="clear" w:color="auto" w:fill="FFFFFF"/>
        </w:rPr>
        <w:t>、</w:t>
      </w:r>
      <w:r>
        <w:rPr>
          <w:szCs w:val="21"/>
          <w:shd w:val="clear" w:color="auto" w:fill="FFFFFF"/>
        </w:rPr>
        <w:t>底层控制（电机的位置、速度和力矩）功能的二次开发文档及例程。提供调用运动控制的接口支持</w:t>
      </w:r>
      <w:r>
        <w:rPr>
          <w:rFonts w:hint="eastAsia"/>
          <w:szCs w:val="21"/>
          <w:shd w:val="clear" w:color="auto" w:fill="FFFFFF"/>
        </w:rPr>
        <w:t>。</w:t>
      </w:r>
      <w:r>
        <w:rPr>
          <w:szCs w:val="21"/>
          <w:shd w:val="clear" w:color="auto" w:fill="FFFFFF"/>
        </w:rPr>
        <w:t>提供详细的用户使用</w:t>
      </w:r>
      <w:r>
        <w:rPr>
          <w:rFonts w:hint="eastAsia"/>
          <w:szCs w:val="21"/>
          <w:shd w:val="clear" w:color="auto" w:fill="FFFFFF"/>
        </w:rPr>
        <w:t>及</w:t>
      </w:r>
      <w:r>
        <w:rPr>
          <w:szCs w:val="21"/>
          <w:shd w:val="clear" w:color="auto" w:fill="FFFFFF"/>
        </w:rPr>
        <w:t>软件开发手册等</w:t>
      </w:r>
      <w:r>
        <w:rPr>
          <w:rFonts w:hint="eastAsia"/>
          <w:szCs w:val="21"/>
          <w:shd w:val="clear" w:color="auto" w:fill="FFFFFF"/>
        </w:rPr>
        <w:t>。采用</w:t>
      </w:r>
      <w:r>
        <w:rPr>
          <w:szCs w:val="21"/>
          <w:shd w:val="clear" w:color="auto" w:fill="FFFFFF"/>
        </w:rPr>
        <w:t>Ubuntu</w:t>
      </w:r>
      <w:r>
        <w:rPr>
          <w:szCs w:val="21"/>
          <w:shd w:val="clear" w:color="auto" w:fill="FFFFFF"/>
        </w:rPr>
        <w:t>操作系统</w:t>
      </w:r>
      <w:r>
        <w:rPr>
          <w:rFonts w:hint="eastAsia"/>
          <w:szCs w:val="21"/>
          <w:shd w:val="clear" w:color="auto" w:fill="FFFFFF"/>
        </w:rPr>
        <w:t>和</w:t>
      </w:r>
      <w:r>
        <w:rPr>
          <w:szCs w:val="21"/>
          <w:shd w:val="clear" w:color="auto" w:fill="FFFFFF"/>
        </w:rPr>
        <w:t>通用数学库、机器人库</w:t>
      </w:r>
      <w:r>
        <w:rPr>
          <w:rFonts w:hint="eastAsia"/>
          <w:szCs w:val="21"/>
          <w:shd w:val="clear" w:color="auto" w:fill="FFFFFF"/>
        </w:rPr>
        <w:t>和</w:t>
      </w:r>
      <w:r>
        <w:rPr>
          <w:szCs w:val="21"/>
          <w:shd w:val="clear" w:color="auto" w:fill="FFFFFF"/>
        </w:rPr>
        <w:t>开发程序。</w:t>
      </w:r>
    </w:p>
    <w:p w14:paraId="00D66689" w14:textId="77777777" w:rsidR="003D5979" w:rsidRDefault="00000000">
      <w:pPr>
        <w:spacing w:beforeLines="50" w:before="156" w:line="360" w:lineRule="auto"/>
        <w:ind w:firstLineChars="200" w:firstLine="422"/>
        <w:rPr>
          <w:b/>
          <w:bCs/>
          <w:szCs w:val="21"/>
          <w:shd w:val="clear" w:color="auto" w:fill="FFFFFF"/>
        </w:rPr>
      </w:pPr>
      <w:r>
        <w:rPr>
          <w:rFonts w:hint="eastAsia"/>
          <w:b/>
          <w:bCs/>
          <w:szCs w:val="21"/>
          <w:shd w:val="clear" w:color="auto" w:fill="FFFFFF"/>
        </w:rPr>
        <w:t>2</w:t>
      </w:r>
      <w:r>
        <w:rPr>
          <w:b/>
          <w:bCs/>
          <w:szCs w:val="21"/>
          <w:shd w:val="clear" w:color="auto" w:fill="FFFFFF"/>
        </w:rPr>
        <w:t xml:space="preserve">. </w:t>
      </w:r>
      <w:r>
        <w:rPr>
          <w:rFonts w:hint="eastAsia"/>
          <w:b/>
          <w:bCs/>
          <w:szCs w:val="21"/>
          <w:shd w:val="clear" w:color="auto" w:fill="FFFFFF"/>
        </w:rPr>
        <w:t>四</w:t>
      </w:r>
      <w:r>
        <w:rPr>
          <w:b/>
          <w:bCs/>
          <w:szCs w:val="21"/>
          <w:shd w:val="clear" w:color="auto" w:fill="FFFFFF"/>
        </w:rPr>
        <w:t>足机器人</w:t>
      </w:r>
      <w:r>
        <w:rPr>
          <w:rFonts w:hint="eastAsia"/>
          <w:b/>
          <w:bCs/>
          <w:szCs w:val="21"/>
          <w:shd w:val="clear" w:color="auto" w:fill="FFFFFF"/>
        </w:rPr>
        <w:t>（</w:t>
      </w:r>
      <w:r>
        <w:rPr>
          <w:rFonts w:hint="eastAsia"/>
          <w:b/>
          <w:bCs/>
          <w:szCs w:val="21"/>
          <w:shd w:val="clear" w:color="auto" w:fill="FFFFFF"/>
        </w:rPr>
        <w:t>2</w:t>
      </w:r>
      <w:r>
        <w:rPr>
          <w:rFonts w:hint="eastAsia"/>
          <w:b/>
          <w:bCs/>
          <w:szCs w:val="21"/>
          <w:shd w:val="clear" w:color="auto" w:fill="FFFFFF"/>
        </w:rPr>
        <w:t>部）主要参数与功能</w:t>
      </w:r>
    </w:p>
    <w:p w14:paraId="0DF364DF" w14:textId="089EA3A2" w:rsidR="003D5979" w:rsidRPr="00EE590D" w:rsidRDefault="00000000">
      <w:pPr>
        <w:spacing w:beforeLines="50" w:before="156" w:line="360" w:lineRule="auto"/>
        <w:ind w:firstLineChars="200" w:firstLine="420"/>
        <w:rPr>
          <w:szCs w:val="21"/>
          <w:shd w:val="clear" w:color="auto" w:fill="FFFFFF"/>
        </w:rPr>
      </w:pPr>
      <w:r w:rsidRPr="00EE590D">
        <w:rPr>
          <w:szCs w:val="21"/>
          <w:shd w:val="clear" w:color="auto" w:fill="FFFFFF"/>
        </w:rPr>
        <w:t>2.1</w:t>
      </w:r>
      <w:r w:rsidR="002A3594" w:rsidRPr="00EE590D">
        <w:rPr>
          <w:rFonts w:hint="eastAsia"/>
          <w:szCs w:val="21"/>
          <w:shd w:val="clear" w:color="auto" w:fill="FFFFFF"/>
        </w:rPr>
        <w:t>尺寸及行进速度要求：</w:t>
      </w:r>
    </w:p>
    <w:p w14:paraId="2124D73B" w14:textId="0CC6053E" w:rsidR="003D5979" w:rsidRPr="00EE590D" w:rsidRDefault="00000000">
      <w:pPr>
        <w:spacing w:beforeLines="50" w:before="156" w:line="360" w:lineRule="auto"/>
        <w:ind w:firstLineChars="200" w:firstLine="420"/>
        <w:rPr>
          <w:szCs w:val="21"/>
          <w:shd w:val="clear" w:color="auto" w:fill="FFFFFF"/>
        </w:rPr>
      </w:pPr>
      <w:r w:rsidRPr="00EE590D">
        <w:rPr>
          <w:rFonts w:hint="eastAsia"/>
          <w:szCs w:val="21"/>
          <w:shd w:val="clear" w:color="auto" w:fill="FFFFFF"/>
        </w:rPr>
        <w:t>（</w:t>
      </w:r>
      <w:r w:rsidRPr="00EE590D">
        <w:rPr>
          <w:rFonts w:hint="eastAsia"/>
          <w:szCs w:val="21"/>
          <w:shd w:val="clear" w:color="auto" w:fill="FFFFFF"/>
        </w:rPr>
        <w:t>1</w:t>
      </w:r>
      <w:r w:rsidRPr="00EE590D">
        <w:rPr>
          <w:rFonts w:hint="eastAsia"/>
          <w:szCs w:val="21"/>
          <w:shd w:val="clear" w:color="auto" w:fill="FFFFFF"/>
        </w:rPr>
        <w:t>）尺寸：身高</w:t>
      </w:r>
      <w:r w:rsidR="00C82707" w:rsidRPr="00EE590D">
        <w:rPr>
          <w:szCs w:val="21"/>
          <w:shd w:val="clear" w:color="auto" w:fill="FFFFFF"/>
        </w:rPr>
        <w:t>≥</w:t>
      </w:r>
      <w:r w:rsidRPr="00EE590D">
        <w:rPr>
          <w:rFonts w:hint="eastAsia"/>
          <w:szCs w:val="21"/>
          <w:shd w:val="clear" w:color="auto" w:fill="FFFFFF"/>
        </w:rPr>
        <w:t>0.4</w:t>
      </w:r>
      <w:r w:rsidR="00EE590D" w:rsidRPr="00EE590D">
        <w:rPr>
          <w:rFonts w:hint="eastAsia"/>
          <w:szCs w:val="21"/>
          <w:shd w:val="clear" w:color="auto" w:fill="FFFFFF"/>
        </w:rPr>
        <w:t xml:space="preserve"> </w:t>
      </w:r>
      <w:r w:rsidRPr="00EE590D">
        <w:rPr>
          <w:rFonts w:hint="eastAsia"/>
          <w:szCs w:val="21"/>
          <w:shd w:val="clear" w:color="auto" w:fill="FFFFFF"/>
        </w:rPr>
        <w:t>m</w:t>
      </w:r>
      <w:r w:rsidRPr="00EE590D">
        <w:rPr>
          <w:rFonts w:hint="eastAsia"/>
          <w:szCs w:val="21"/>
          <w:shd w:val="clear" w:color="auto" w:fill="FFFFFF"/>
        </w:rPr>
        <w:t>、前腿长</w:t>
      </w:r>
      <w:r w:rsidR="00C82707" w:rsidRPr="00EE590D">
        <w:rPr>
          <w:szCs w:val="21"/>
          <w:shd w:val="clear" w:color="auto" w:fill="FFFFFF"/>
        </w:rPr>
        <w:t>≥</w:t>
      </w:r>
      <w:r w:rsidRPr="00EE590D">
        <w:rPr>
          <w:rFonts w:hint="eastAsia"/>
          <w:szCs w:val="21"/>
          <w:shd w:val="clear" w:color="auto" w:fill="FFFFFF"/>
        </w:rPr>
        <w:t>0.26</w:t>
      </w:r>
      <w:r w:rsidR="00EE590D" w:rsidRPr="00EE590D">
        <w:rPr>
          <w:rFonts w:hint="eastAsia"/>
          <w:szCs w:val="21"/>
          <w:shd w:val="clear" w:color="auto" w:fill="FFFFFF"/>
        </w:rPr>
        <w:t xml:space="preserve"> </w:t>
      </w:r>
      <w:r w:rsidRPr="00EE590D">
        <w:rPr>
          <w:rFonts w:hint="eastAsia"/>
          <w:szCs w:val="21"/>
          <w:shd w:val="clear" w:color="auto" w:fill="FFFFFF"/>
        </w:rPr>
        <w:t>m</w:t>
      </w:r>
      <w:r w:rsidRPr="00EE590D">
        <w:rPr>
          <w:rFonts w:hint="eastAsia"/>
          <w:szCs w:val="21"/>
          <w:shd w:val="clear" w:color="auto" w:fill="FFFFFF"/>
        </w:rPr>
        <w:t>、后腿长</w:t>
      </w:r>
      <w:r w:rsidR="00C82707" w:rsidRPr="00EE590D">
        <w:rPr>
          <w:szCs w:val="21"/>
          <w:shd w:val="clear" w:color="auto" w:fill="FFFFFF"/>
        </w:rPr>
        <w:t>≥</w:t>
      </w:r>
      <w:r w:rsidRPr="00EE590D">
        <w:rPr>
          <w:rFonts w:hint="eastAsia"/>
          <w:szCs w:val="21"/>
          <w:shd w:val="clear" w:color="auto" w:fill="FFFFFF"/>
        </w:rPr>
        <w:t>0.25</w:t>
      </w:r>
      <w:r w:rsidR="00EE590D" w:rsidRPr="00EE590D">
        <w:rPr>
          <w:rFonts w:hint="eastAsia"/>
          <w:szCs w:val="21"/>
          <w:shd w:val="clear" w:color="auto" w:fill="FFFFFF"/>
        </w:rPr>
        <w:t xml:space="preserve"> </w:t>
      </w:r>
      <w:r w:rsidRPr="00EE590D">
        <w:rPr>
          <w:rFonts w:hint="eastAsia"/>
          <w:szCs w:val="21"/>
          <w:shd w:val="clear" w:color="auto" w:fill="FFFFFF"/>
        </w:rPr>
        <w:t>m</w:t>
      </w:r>
    </w:p>
    <w:p w14:paraId="5A928BB5" w14:textId="23C3C184" w:rsidR="003D5979" w:rsidRDefault="00000000">
      <w:pPr>
        <w:spacing w:beforeLines="50" w:before="156" w:line="360" w:lineRule="auto"/>
        <w:ind w:firstLineChars="200" w:firstLine="420"/>
      </w:pPr>
      <w:r w:rsidRPr="00EE590D">
        <w:rPr>
          <w:rFonts w:hint="eastAsia"/>
          <w:szCs w:val="21"/>
          <w:shd w:val="clear" w:color="auto" w:fill="FFFFFF"/>
        </w:rPr>
        <w:t>（</w:t>
      </w:r>
      <w:r w:rsidRPr="00EE590D">
        <w:rPr>
          <w:rFonts w:hint="eastAsia"/>
          <w:szCs w:val="21"/>
          <w:shd w:val="clear" w:color="auto" w:fill="FFFFFF"/>
        </w:rPr>
        <w:t>2</w:t>
      </w:r>
      <w:r w:rsidRPr="00EE590D">
        <w:rPr>
          <w:rFonts w:hint="eastAsia"/>
          <w:szCs w:val="21"/>
          <w:shd w:val="clear" w:color="auto" w:fill="FFFFFF"/>
        </w:rPr>
        <w:t>）行进速度：</w:t>
      </w:r>
      <w:r w:rsidRPr="00EE590D">
        <w:rPr>
          <w:rFonts w:hint="eastAsia"/>
        </w:rPr>
        <w:t>最大运动速</w:t>
      </w:r>
      <w:r>
        <w:rPr>
          <w:rFonts w:hint="eastAsia"/>
        </w:rPr>
        <w:t>度：</w:t>
      </w:r>
      <w:r>
        <w:rPr>
          <w:szCs w:val="21"/>
          <w:shd w:val="clear" w:color="auto" w:fill="FFFFFF"/>
        </w:rPr>
        <w:t>≥</w:t>
      </w:r>
      <w:r>
        <w:rPr>
          <w:rFonts w:hint="eastAsia"/>
        </w:rPr>
        <w:t>3.7</w:t>
      </w:r>
      <w:r w:rsidR="00EE590D">
        <w:rPr>
          <w:rFonts w:hint="eastAsia"/>
        </w:rPr>
        <w:t xml:space="preserve"> </w:t>
      </w:r>
      <w:r>
        <w:rPr>
          <w:rFonts w:hint="eastAsia"/>
        </w:rPr>
        <w:t>m</w:t>
      </w:r>
      <w:r w:rsidR="00C82707">
        <w:rPr>
          <w:rFonts w:hint="eastAsia"/>
        </w:rPr>
        <w:t>/</w:t>
      </w:r>
      <w:r>
        <w:rPr>
          <w:rFonts w:hint="eastAsia"/>
        </w:rPr>
        <w:t>s</w:t>
      </w:r>
    </w:p>
    <w:p w14:paraId="40F9602A" w14:textId="77777777" w:rsidR="003D5979" w:rsidRDefault="00000000">
      <w:pPr>
        <w:spacing w:beforeLines="50" w:before="156" w:line="360" w:lineRule="auto"/>
        <w:ind w:firstLineChars="200" w:firstLine="420"/>
        <w:rPr>
          <w:szCs w:val="21"/>
          <w:shd w:val="clear" w:color="auto" w:fill="FFFFFF"/>
        </w:rPr>
      </w:pPr>
      <w:r>
        <w:rPr>
          <w:szCs w:val="21"/>
          <w:shd w:val="clear" w:color="auto" w:fill="FFFFFF"/>
        </w:rPr>
        <w:t>2.</w:t>
      </w:r>
      <w:r>
        <w:rPr>
          <w:rFonts w:hint="eastAsia"/>
          <w:szCs w:val="21"/>
          <w:shd w:val="clear" w:color="auto" w:fill="FFFFFF"/>
        </w:rPr>
        <w:t>2</w:t>
      </w:r>
      <w:r>
        <w:rPr>
          <w:szCs w:val="21"/>
          <w:shd w:val="clear" w:color="auto" w:fill="FFFFFF"/>
        </w:rPr>
        <w:t>总自由度</w:t>
      </w:r>
      <w:r>
        <w:rPr>
          <w:szCs w:val="21"/>
          <w:shd w:val="clear" w:color="auto" w:fill="FFFFFF"/>
        </w:rPr>
        <w:t>(</w:t>
      </w:r>
      <w:r>
        <w:rPr>
          <w:szCs w:val="21"/>
          <w:shd w:val="clear" w:color="auto" w:fill="FFFFFF"/>
        </w:rPr>
        <w:t>关节电机</w:t>
      </w:r>
      <w:r>
        <w:rPr>
          <w:szCs w:val="21"/>
          <w:shd w:val="clear" w:color="auto" w:fill="FFFFFF"/>
        </w:rPr>
        <w:t>)</w:t>
      </w:r>
      <w:r>
        <w:rPr>
          <w:rFonts w:hint="eastAsia"/>
          <w:szCs w:val="21"/>
          <w:shd w:val="clear" w:color="auto" w:fill="FFFFFF"/>
        </w:rPr>
        <w:t>：</w:t>
      </w:r>
      <w:r>
        <w:rPr>
          <w:szCs w:val="21"/>
          <w:shd w:val="clear" w:color="auto" w:fill="FFFFFF"/>
        </w:rPr>
        <w:t>≥</w:t>
      </w:r>
      <w:r>
        <w:rPr>
          <w:rFonts w:hint="eastAsia"/>
          <w:szCs w:val="21"/>
          <w:shd w:val="clear" w:color="auto" w:fill="FFFFFF"/>
        </w:rPr>
        <w:t>12</w:t>
      </w:r>
      <w:r>
        <w:rPr>
          <w:rFonts w:hint="eastAsia"/>
          <w:szCs w:val="21"/>
          <w:shd w:val="clear" w:color="auto" w:fill="FFFFFF"/>
        </w:rPr>
        <w:t>个</w:t>
      </w:r>
    </w:p>
    <w:p w14:paraId="19BDE2E5"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2</w:t>
      </w:r>
      <w:r>
        <w:rPr>
          <w:szCs w:val="21"/>
          <w:shd w:val="clear" w:color="auto" w:fill="FFFFFF"/>
        </w:rPr>
        <w:t>.3</w:t>
      </w:r>
      <w:r>
        <w:rPr>
          <w:rFonts w:hint="eastAsia"/>
          <w:szCs w:val="21"/>
          <w:shd w:val="clear" w:color="auto" w:fill="FFFFFF"/>
        </w:rPr>
        <w:t>运动能力及力学指标</w:t>
      </w:r>
    </w:p>
    <w:p w14:paraId="20FA2D2D"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1</w:t>
      </w:r>
      <w:r>
        <w:rPr>
          <w:rFonts w:hint="eastAsia"/>
          <w:szCs w:val="21"/>
          <w:shd w:val="clear" w:color="auto" w:fill="FFFFFF"/>
        </w:rPr>
        <w:t>）</w:t>
      </w:r>
      <w:r>
        <w:rPr>
          <w:szCs w:val="21"/>
          <w:shd w:val="clear" w:color="auto" w:fill="FFFFFF"/>
        </w:rPr>
        <w:t>最大爬坡角度</w:t>
      </w:r>
      <w:r>
        <w:rPr>
          <w:szCs w:val="21"/>
          <w:shd w:val="clear" w:color="auto" w:fill="FFFFFF"/>
        </w:rPr>
        <w:t>≥40°</w:t>
      </w:r>
      <w:r>
        <w:rPr>
          <w:szCs w:val="21"/>
          <w:shd w:val="clear" w:color="auto" w:fill="FFFFFF"/>
        </w:rPr>
        <w:t>；最大攀爬落差高度</w:t>
      </w:r>
      <w:r>
        <w:rPr>
          <w:szCs w:val="21"/>
          <w:shd w:val="clear" w:color="auto" w:fill="FFFFFF"/>
        </w:rPr>
        <w:t>≥16cm</w:t>
      </w:r>
      <w:r>
        <w:rPr>
          <w:szCs w:val="21"/>
          <w:shd w:val="clear" w:color="auto" w:fill="FFFFFF"/>
        </w:rPr>
        <w:t>；</w:t>
      </w:r>
    </w:p>
    <w:p w14:paraId="74B87037"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2</w:t>
      </w:r>
      <w:r>
        <w:rPr>
          <w:rFonts w:hint="eastAsia"/>
          <w:szCs w:val="21"/>
          <w:shd w:val="clear" w:color="auto" w:fill="FFFFFF"/>
        </w:rPr>
        <w:t>）</w:t>
      </w:r>
      <w:r>
        <w:rPr>
          <w:szCs w:val="21"/>
          <w:shd w:val="clear" w:color="auto" w:fill="FFFFFF"/>
        </w:rPr>
        <w:t>负载能力：静态站立最大负载能力</w:t>
      </w:r>
      <w:r>
        <w:rPr>
          <w:szCs w:val="21"/>
          <w:shd w:val="clear" w:color="auto" w:fill="FFFFFF"/>
        </w:rPr>
        <w:t>20kg</w:t>
      </w:r>
      <w:r>
        <w:rPr>
          <w:szCs w:val="21"/>
          <w:shd w:val="clear" w:color="auto" w:fill="FFFFFF"/>
        </w:rPr>
        <w:t>（持续时间</w:t>
      </w:r>
      <w:r>
        <w:rPr>
          <w:szCs w:val="21"/>
          <w:shd w:val="clear" w:color="auto" w:fill="FFFFFF"/>
        </w:rPr>
        <w:t>≥10</w:t>
      </w:r>
      <w:r>
        <w:rPr>
          <w:szCs w:val="21"/>
          <w:shd w:val="clear" w:color="auto" w:fill="FFFFFF"/>
        </w:rPr>
        <w:t>分钟），行走时最大负载能力</w:t>
      </w:r>
      <w:r>
        <w:rPr>
          <w:szCs w:val="21"/>
          <w:shd w:val="clear" w:color="auto" w:fill="FFFFFF"/>
        </w:rPr>
        <w:t>8kg</w:t>
      </w:r>
      <w:r>
        <w:rPr>
          <w:szCs w:val="21"/>
          <w:shd w:val="clear" w:color="auto" w:fill="FFFFFF"/>
        </w:rPr>
        <w:t>；</w:t>
      </w:r>
    </w:p>
    <w:p w14:paraId="2450ED76"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3</w:t>
      </w:r>
      <w:r>
        <w:rPr>
          <w:rFonts w:hint="eastAsia"/>
          <w:szCs w:val="21"/>
          <w:shd w:val="clear" w:color="auto" w:fill="FFFFFF"/>
        </w:rPr>
        <w:t>）</w:t>
      </w:r>
      <w:r>
        <w:rPr>
          <w:szCs w:val="21"/>
          <w:shd w:val="clear" w:color="auto" w:fill="FFFFFF"/>
        </w:rPr>
        <w:t>步态要求：提供运动能力包括：踏步、行走、奔跑左右运动、原地转弯等功能，能走弧线，走圆形；提供高阶步态包括：上下台阶、斜坡等等，以及支持行走和跑步等多种步态开发；提供多种展示动作包括</w:t>
      </w:r>
      <w:r>
        <w:rPr>
          <w:rFonts w:hint="eastAsia"/>
          <w:szCs w:val="21"/>
          <w:shd w:val="clear" w:color="auto" w:fill="FFFFFF"/>
        </w:rPr>
        <w:t>：</w:t>
      </w:r>
      <w:r>
        <w:rPr>
          <w:szCs w:val="21"/>
          <w:shd w:val="clear" w:color="auto" w:fill="FFFFFF"/>
        </w:rPr>
        <w:t>向前跳、开心、握手、扑人、坐下、伸懒腰、作揖、多种创意舞蹈等；</w:t>
      </w:r>
    </w:p>
    <w:p w14:paraId="3CF3AC69"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4</w:t>
      </w:r>
      <w:r>
        <w:rPr>
          <w:rFonts w:hint="eastAsia"/>
          <w:szCs w:val="21"/>
          <w:shd w:val="clear" w:color="auto" w:fill="FFFFFF"/>
        </w:rPr>
        <w:t>）</w:t>
      </w:r>
      <w:r>
        <w:rPr>
          <w:szCs w:val="21"/>
          <w:shd w:val="clear" w:color="auto" w:fill="FFFFFF"/>
        </w:rPr>
        <w:t>下巴处配置</w:t>
      </w:r>
      <w:r>
        <w:rPr>
          <w:szCs w:val="21"/>
          <w:shd w:val="clear" w:color="auto" w:fill="FFFFFF"/>
        </w:rPr>
        <w:t>1</w:t>
      </w:r>
      <w:r>
        <w:rPr>
          <w:szCs w:val="21"/>
          <w:shd w:val="clear" w:color="auto" w:fill="FFFFFF"/>
        </w:rPr>
        <w:t>台超广角</w:t>
      </w:r>
      <w:r>
        <w:rPr>
          <w:szCs w:val="21"/>
          <w:shd w:val="clear" w:color="auto" w:fill="FFFFFF"/>
        </w:rPr>
        <w:t>4D</w:t>
      </w:r>
      <w:r>
        <w:rPr>
          <w:szCs w:val="21"/>
          <w:shd w:val="clear" w:color="auto" w:fill="FFFFFF"/>
        </w:rPr>
        <w:t>激光雷达：</w:t>
      </w:r>
      <w:r>
        <w:rPr>
          <w:szCs w:val="21"/>
          <w:shd w:val="clear" w:color="auto" w:fill="FFFFFF"/>
        </w:rPr>
        <w:t>FOV360°× 90°,</w:t>
      </w:r>
      <w:r>
        <w:rPr>
          <w:szCs w:val="21"/>
          <w:shd w:val="clear" w:color="auto" w:fill="FFFFFF"/>
        </w:rPr>
        <w:t>扫描距离</w:t>
      </w:r>
      <w:r>
        <w:rPr>
          <w:szCs w:val="21"/>
          <w:shd w:val="clear" w:color="auto" w:fill="FFFFFF"/>
        </w:rPr>
        <w:t>≤30m</w:t>
      </w:r>
      <w:r>
        <w:rPr>
          <w:szCs w:val="21"/>
          <w:shd w:val="clear" w:color="auto" w:fill="FFFFFF"/>
        </w:rPr>
        <w:t>；近处盲区为</w:t>
      </w:r>
      <w:r>
        <w:rPr>
          <w:szCs w:val="21"/>
          <w:shd w:val="clear" w:color="auto" w:fill="FFFFFF"/>
        </w:rPr>
        <w:t>≥0.05m</w:t>
      </w:r>
      <w:r>
        <w:rPr>
          <w:szCs w:val="21"/>
          <w:shd w:val="clear" w:color="auto" w:fill="FFFFFF"/>
        </w:rPr>
        <w:t>；可实现探物避障，配备麦克风、扬声器、照明灯，具备系统状态指示功能，实时反馈机器人状态；</w:t>
      </w:r>
    </w:p>
    <w:p w14:paraId="144E7F8D"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2</w:t>
      </w:r>
      <w:r>
        <w:rPr>
          <w:szCs w:val="21"/>
          <w:shd w:val="clear" w:color="auto" w:fill="FFFFFF"/>
        </w:rPr>
        <w:t>.4</w:t>
      </w:r>
      <w:r>
        <w:rPr>
          <w:szCs w:val="21"/>
          <w:shd w:val="clear" w:color="auto" w:fill="FFFFFF"/>
        </w:rPr>
        <w:t>运动</w:t>
      </w:r>
      <w:r>
        <w:rPr>
          <w:rFonts w:hint="eastAsia"/>
          <w:szCs w:val="21"/>
          <w:shd w:val="clear" w:color="auto" w:fill="FFFFFF"/>
        </w:rPr>
        <w:t>关节</w:t>
      </w:r>
    </w:p>
    <w:p w14:paraId="20B01E52" w14:textId="481EBBAA" w:rsidR="003D5979" w:rsidRDefault="002A3594">
      <w:pPr>
        <w:spacing w:beforeLines="50" w:before="156" w:line="360" w:lineRule="auto"/>
        <w:ind w:firstLineChars="200" w:firstLine="420"/>
      </w:pPr>
      <w:r>
        <w:rPr>
          <w:rFonts w:hint="eastAsia"/>
        </w:rPr>
        <w:t>▲</w:t>
      </w:r>
      <w:r>
        <w:rPr>
          <w:rFonts w:hint="eastAsia"/>
          <w:szCs w:val="21"/>
          <w:shd w:val="clear" w:color="auto" w:fill="FFFFFF"/>
        </w:rPr>
        <w:t>（</w:t>
      </w:r>
      <w:r>
        <w:rPr>
          <w:rFonts w:hint="eastAsia"/>
          <w:szCs w:val="21"/>
          <w:shd w:val="clear" w:color="auto" w:fill="FFFFFF"/>
        </w:rPr>
        <w:t>1</w:t>
      </w:r>
      <w:r>
        <w:rPr>
          <w:rFonts w:hint="eastAsia"/>
          <w:szCs w:val="21"/>
          <w:shd w:val="clear" w:color="auto" w:fill="FFFFFF"/>
        </w:rPr>
        <w:t>）</w:t>
      </w:r>
      <w:r>
        <w:rPr>
          <w:szCs w:val="21"/>
          <w:shd w:val="clear" w:color="auto" w:fill="FFFFFF"/>
        </w:rPr>
        <w:t>关节模组外径</w:t>
      </w:r>
      <w:r>
        <w:rPr>
          <w:szCs w:val="21"/>
          <w:shd w:val="clear" w:color="auto" w:fill="FFFFFF"/>
        </w:rPr>
        <w:t>≥80mm</w:t>
      </w:r>
      <w:r>
        <w:rPr>
          <w:szCs w:val="21"/>
          <w:shd w:val="clear" w:color="auto" w:fill="FFFFFF"/>
        </w:rPr>
        <w:t>，关节模组直径越大，关节输出</w:t>
      </w:r>
      <w:proofErr w:type="gramStart"/>
      <w:r>
        <w:rPr>
          <w:szCs w:val="21"/>
          <w:shd w:val="clear" w:color="auto" w:fill="FFFFFF"/>
        </w:rPr>
        <w:t>扭矩越</w:t>
      </w:r>
      <w:proofErr w:type="gramEnd"/>
      <w:r>
        <w:rPr>
          <w:szCs w:val="21"/>
          <w:shd w:val="clear" w:color="auto" w:fill="FFFFFF"/>
        </w:rPr>
        <w:t>大，机器</w:t>
      </w:r>
      <w:proofErr w:type="gramStart"/>
      <w:r>
        <w:rPr>
          <w:szCs w:val="21"/>
          <w:shd w:val="clear" w:color="auto" w:fill="FFFFFF"/>
        </w:rPr>
        <w:t>狗运动</w:t>
      </w:r>
      <w:proofErr w:type="gramEnd"/>
      <w:r>
        <w:rPr>
          <w:szCs w:val="21"/>
          <w:shd w:val="clear" w:color="auto" w:fill="FFFFFF"/>
        </w:rPr>
        <w:t>性能越好。采用外转子电机</w:t>
      </w:r>
      <w:r w:rsidR="00D53035">
        <w:rPr>
          <w:rFonts w:hint="eastAsia"/>
          <w:szCs w:val="21"/>
          <w:shd w:val="clear" w:color="auto" w:fill="FFFFFF"/>
        </w:rPr>
        <w:t>；</w:t>
      </w:r>
      <w:r w:rsidR="00B83891">
        <w:rPr>
          <w:rFonts w:hint="eastAsia"/>
          <w:szCs w:val="21"/>
          <w:shd w:val="clear" w:color="auto" w:fill="FFFFFF"/>
        </w:rPr>
        <w:t>（</w:t>
      </w:r>
      <w:r>
        <w:rPr>
          <w:rFonts w:hint="eastAsia"/>
        </w:rPr>
        <w:t>投标时需提供实物图片证明，提供尺寸佐证关节模组外径≥</w:t>
      </w:r>
      <w:r>
        <w:rPr>
          <w:rFonts w:hint="eastAsia"/>
        </w:rPr>
        <w:t>80mm</w:t>
      </w:r>
      <w:r>
        <w:rPr>
          <w:rFonts w:hint="eastAsia"/>
        </w:rPr>
        <w:t>）</w:t>
      </w:r>
    </w:p>
    <w:p w14:paraId="60D2B9F9" w14:textId="19F0DB6E"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szCs w:val="21"/>
          <w:shd w:val="clear" w:color="auto" w:fill="FFFFFF"/>
        </w:rPr>
        <w:t>2</w:t>
      </w:r>
      <w:r>
        <w:rPr>
          <w:rFonts w:hint="eastAsia"/>
          <w:szCs w:val="21"/>
          <w:shd w:val="clear" w:color="auto" w:fill="FFFFFF"/>
        </w:rPr>
        <w:t>）在保证机器</w:t>
      </w:r>
      <w:proofErr w:type="gramStart"/>
      <w:r>
        <w:rPr>
          <w:rFonts w:hint="eastAsia"/>
          <w:szCs w:val="21"/>
          <w:shd w:val="clear" w:color="auto" w:fill="FFFFFF"/>
        </w:rPr>
        <w:t>狗安全</w:t>
      </w:r>
      <w:proofErr w:type="gramEnd"/>
      <w:r>
        <w:rPr>
          <w:rFonts w:hint="eastAsia"/>
          <w:szCs w:val="21"/>
          <w:shd w:val="clear" w:color="auto" w:fill="FFFFFF"/>
        </w:rPr>
        <w:t>情况下，</w:t>
      </w:r>
      <w:r>
        <w:rPr>
          <w:szCs w:val="21"/>
          <w:shd w:val="clear" w:color="auto" w:fill="FFFFFF"/>
        </w:rPr>
        <w:t>机身关节：</w:t>
      </w:r>
      <w:r>
        <w:rPr>
          <w:szCs w:val="21"/>
          <w:shd w:val="clear" w:color="auto" w:fill="FFFFFF"/>
        </w:rPr>
        <w:t>-48°~+48°</w:t>
      </w:r>
      <w:r>
        <w:rPr>
          <w:rFonts w:hint="eastAsia"/>
          <w:szCs w:val="21"/>
          <w:shd w:val="clear" w:color="auto" w:fill="FFFFFF"/>
        </w:rPr>
        <w:t>、</w:t>
      </w:r>
      <w:r>
        <w:rPr>
          <w:szCs w:val="21"/>
          <w:shd w:val="clear" w:color="auto" w:fill="FFFFFF"/>
        </w:rPr>
        <w:t>大腿关节：</w:t>
      </w:r>
      <w:r>
        <w:rPr>
          <w:szCs w:val="21"/>
          <w:shd w:val="clear" w:color="auto" w:fill="FFFFFF"/>
        </w:rPr>
        <w:t>-200°~+90°</w:t>
      </w:r>
      <w:r>
        <w:rPr>
          <w:rFonts w:hint="eastAsia"/>
          <w:szCs w:val="21"/>
          <w:shd w:val="clear" w:color="auto" w:fill="FFFFFF"/>
        </w:rPr>
        <w:t>、</w:t>
      </w:r>
      <w:r>
        <w:rPr>
          <w:szCs w:val="21"/>
          <w:shd w:val="clear" w:color="auto" w:fill="FFFFFF"/>
        </w:rPr>
        <w:t>小腿</w:t>
      </w:r>
      <w:r>
        <w:rPr>
          <w:szCs w:val="21"/>
          <w:shd w:val="clear" w:color="auto" w:fill="FFFFFF"/>
        </w:rPr>
        <w:lastRenderedPageBreak/>
        <w:t>关节：</w:t>
      </w:r>
      <w:r>
        <w:rPr>
          <w:szCs w:val="21"/>
          <w:shd w:val="clear" w:color="auto" w:fill="FFFFFF"/>
        </w:rPr>
        <w:t>-156°~-48°</w:t>
      </w:r>
      <w:r w:rsidR="00D53035">
        <w:rPr>
          <w:rFonts w:hint="eastAsia"/>
          <w:szCs w:val="21"/>
          <w:shd w:val="clear" w:color="auto" w:fill="FFFFFF"/>
        </w:rPr>
        <w:t>；</w:t>
      </w:r>
    </w:p>
    <w:p w14:paraId="58E7B2E0"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w:t>
      </w:r>
      <w:r>
        <w:rPr>
          <w:szCs w:val="21"/>
          <w:shd w:val="clear" w:color="auto" w:fill="FFFFFF"/>
        </w:rPr>
        <w:t>3</w:t>
      </w:r>
      <w:r>
        <w:rPr>
          <w:rFonts w:hint="eastAsia"/>
          <w:szCs w:val="21"/>
          <w:shd w:val="clear" w:color="auto" w:fill="FFFFFF"/>
        </w:rPr>
        <w:t>）</w:t>
      </w:r>
      <w:r>
        <w:rPr>
          <w:szCs w:val="21"/>
          <w:shd w:val="clear" w:color="auto" w:fill="FFFFFF"/>
        </w:rPr>
        <w:t>膝关节电机附近内置专利热管辅助散热系统；（提供对应专利证书佐证）</w:t>
      </w:r>
    </w:p>
    <w:p w14:paraId="76D096AB" w14:textId="77777777" w:rsidR="003D5979" w:rsidRDefault="00000000">
      <w:pPr>
        <w:spacing w:beforeLines="50" w:before="156" w:line="360" w:lineRule="auto"/>
        <w:ind w:firstLineChars="200" w:firstLine="420"/>
        <w:rPr>
          <w:szCs w:val="21"/>
          <w:shd w:val="clear" w:color="auto" w:fill="FFFFFF"/>
        </w:rPr>
      </w:pPr>
      <w:r>
        <w:rPr>
          <w:rFonts w:hint="eastAsia"/>
          <w:szCs w:val="21"/>
          <w:shd w:val="clear" w:color="auto" w:fill="FFFFFF"/>
        </w:rPr>
        <w:t>（</w:t>
      </w:r>
      <w:r>
        <w:rPr>
          <w:szCs w:val="21"/>
          <w:shd w:val="clear" w:color="auto" w:fill="FFFFFF"/>
        </w:rPr>
        <w:t>4</w:t>
      </w:r>
      <w:r>
        <w:rPr>
          <w:rFonts w:hint="eastAsia"/>
          <w:szCs w:val="21"/>
          <w:shd w:val="clear" w:color="auto" w:fill="FFFFFF"/>
        </w:rPr>
        <w:t>）</w:t>
      </w:r>
      <w:r>
        <w:rPr>
          <w:szCs w:val="21"/>
          <w:shd w:val="clear" w:color="auto" w:fill="FFFFFF"/>
        </w:rPr>
        <w:t>膝关节内走线，小腿和大腿关节之间无外置线缆；（提供对应专利证书佐证）</w:t>
      </w:r>
    </w:p>
    <w:p w14:paraId="75ECB72A" w14:textId="37D6A0F2" w:rsidR="003D5979" w:rsidRDefault="002A3594">
      <w:pPr>
        <w:spacing w:beforeLines="50" w:before="156" w:line="360" w:lineRule="auto"/>
        <w:ind w:firstLineChars="200" w:firstLine="420"/>
        <w:rPr>
          <w:szCs w:val="21"/>
          <w:shd w:val="clear" w:color="auto" w:fill="FFFFFF"/>
        </w:rPr>
      </w:pPr>
      <w:r>
        <w:rPr>
          <w:rFonts w:hint="eastAsia"/>
        </w:rPr>
        <w:t>▲</w:t>
      </w:r>
      <w:r>
        <w:rPr>
          <w:rFonts w:hint="eastAsia"/>
          <w:szCs w:val="21"/>
          <w:shd w:val="clear" w:color="auto" w:fill="FFFFFF"/>
        </w:rPr>
        <w:t>2</w:t>
      </w:r>
      <w:r>
        <w:rPr>
          <w:szCs w:val="21"/>
          <w:shd w:val="clear" w:color="auto" w:fill="FFFFFF"/>
        </w:rPr>
        <w:t>.5</w:t>
      </w:r>
      <w:r>
        <w:rPr>
          <w:rFonts w:hint="eastAsia"/>
          <w:szCs w:val="21"/>
          <w:shd w:val="clear" w:color="auto" w:fill="FFFFFF"/>
        </w:rPr>
        <w:t>传感器</w:t>
      </w:r>
    </w:p>
    <w:p w14:paraId="51876872" w14:textId="77777777" w:rsidR="003D5979" w:rsidRDefault="00000000">
      <w:pPr>
        <w:spacing w:beforeLines="50" w:before="156" w:line="360" w:lineRule="auto"/>
        <w:ind w:firstLineChars="200" w:firstLine="420"/>
        <w:rPr>
          <w:szCs w:val="21"/>
          <w:shd w:val="clear" w:color="auto" w:fill="FFFFFF"/>
        </w:rPr>
      </w:pPr>
      <w:r>
        <w:rPr>
          <w:szCs w:val="21"/>
          <w:shd w:val="clear" w:color="auto" w:fill="FFFFFF"/>
        </w:rPr>
        <w:t>机器狗配备足端力传感器，数量</w:t>
      </w:r>
      <w:r>
        <w:rPr>
          <w:szCs w:val="21"/>
          <w:shd w:val="clear" w:color="auto" w:fill="FFFFFF"/>
        </w:rPr>
        <w:t>≥4</w:t>
      </w:r>
      <w:r>
        <w:rPr>
          <w:szCs w:val="21"/>
          <w:shd w:val="clear" w:color="auto" w:fill="FFFFFF"/>
        </w:rPr>
        <w:t>个；</w:t>
      </w:r>
    </w:p>
    <w:p w14:paraId="00D6668B" w14:textId="77777777" w:rsidR="003D5979" w:rsidRDefault="00000000">
      <w:pPr>
        <w:spacing w:line="360" w:lineRule="auto"/>
        <w:ind w:firstLineChars="200" w:firstLine="420"/>
        <w:rPr>
          <w:szCs w:val="21"/>
          <w:shd w:val="clear" w:color="auto" w:fill="FFFFFF"/>
        </w:rPr>
      </w:pPr>
      <w:r>
        <w:rPr>
          <w:szCs w:val="21"/>
          <w:shd w:val="clear" w:color="auto" w:fill="FFFFFF"/>
        </w:rPr>
        <w:t>2.6</w:t>
      </w:r>
      <w:r>
        <w:rPr>
          <w:rFonts w:hint="eastAsia"/>
          <w:szCs w:val="21"/>
          <w:shd w:val="clear" w:color="auto" w:fill="FFFFFF"/>
        </w:rPr>
        <w:t>接口与通讯</w:t>
      </w:r>
    </w:p>
    <w:p w14:paraId="18C2E891"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1</w:t>
      </w:r>
      <w:r>
        <w:rPr>
          <w:rFonts w:hint="eastAsia"/>
          <w:szCs w:val="21"/>
          <w:shd w:val="clear" w:color="auto" w:fill="FFFFFF"/>
        </w:rPr>
        <w:t>）</w:t>
      </w:r>
      <w:r>
        <w:rPr>
          <w:szCs w:val="21"/>
          <w:shd w:val="clear" w:color="auto" w:fill="FFFFFF"/>
        </w:rPr>
        <w:t>配备</w:t>
      </w:r>
      <w:r>
        <w:rPr>
          <w:szCs w:val="21"/>
          <w:shd w:val="clear" w:color="auto" w:fill="FFFFFF"/>
        </w:rPr>
        <w:t>4G</w:t>
      </w:r>
      <w:r>
        <w:rPr>
          <w:szCs w:val="21"/>
          <w:shd w:val="clear" w:color="auto" w:fill="FFFFFF"/>
        </w:rPr>
        <w:t>通信，内置</w:t>
      </w:r>
      <w:proofErr w:type="spellStart"/>
      <w:r>
        <w:rPr>
          <w:szCs w:val="21"/>
          <w:shd w:val="clear" w:color="auto" w:fill="FFFFFF"/>
        </w:rPr>
        <w:t>eSIM</w:t>
      </w:r>
      <w:proofErr w:type="spellEnd"/>
      <w:r>
        <w:rPr>
          <w:szCs w:val="21"/>
          <w:shd w:val="clear" w:color="auto" w:fill="FFFFFF"/>
        </w:rPr>
        <w:t>；</w:t>
      </w:r>
      <w:r>
        <w:rPr>
          <w:szCs w:val="21"/>
          <w:shd w:val="clear" w:color="auto" w:fill="FFFFFF"/>
        </w:rPr>
        <w:t xml:space="preserve"> </w:t>
      </w:r>
    </w:p>
    <w:p w14:paraId="3FD6F3C2"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szCs w:val="21"/>
          <w:shd w:val="clear" w:color="auto" w:fill="FFFFFF"/>
        </w:rPr>
        <w:t>2</w:t>
      </w:r>
      <w:r>
        <w:rPr>
          <w:rFonts w:hint="eastAsia"/>
          <w:szCs w:val="21"/>
          <w:shd w:val="clear" w:color="auto" w:fill="FFFFFF"/>
        </w:rPr>
        <w:t>）</w:t>
      </w:r>
      <w:r>
        <w:rPr>
          <w:szCs w:val="21"/>
          <w:shd w:val="clear" w:color="auto" w:fill="FFFFFF"/>
        </w:rPr>
        <w:t>内置语音识别模块，具备语音交互功能；</w:t>
      </w:r>
    </w:p>
    <w:p w14:paraId="4F6432B0"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szCs w:val="21"/>
          <w:shd w:val="clear" w:color="auto" w:fill="FFFFFF"/>
        </w:rPr>
        <w:t>3</w:t>
      </w:r>
      <w:r>
        <w:rPr>
          <w:rFonts w:hint="eastAsia"/>
          <w:szCs w:val="21"/>
          <w:shd w:val="clear" w:color="auto" w:fill="FFFFFF"/>
        </w:rPr>
        <w:t>）</w:t>
      </w:r>
      <w:r>
        <w:rPr>
          <w:szCs w:val="21"/>
          <w:shd w:val="clear" w:color="auto" w:fill="FFFFFF"/>
        </w:rPr>
        <w:t>内置</w:t>
      </w:r>
      <w:r>
        <w:rPr>
          <w:szCs w:val="21"/>
          <w:shd w:val="clear" w:color="auto" w:fill="FFFFFF"/>
        </w:rPr>
        <w:t>WiFi6</w:t>
      </w:r>
      <w:r>
        <w:rPr>
          <w:szCs w:val="21"/>
          <w:shd w:val="clear" w:color="auto" w:fill="FFFFFF"/>
        </w:rPr>
        <w:t>双</w:t>
      </w:r>
      <w:proofErr w:type="gramStart"/>
      <w:r>
        <w:rPr>
          <w:szCs w:val="21"/>
          <w:shd w:val="clear" w:color="auto" w:fill="FFFFFF"/>
        </w:rPr>
        <w:t>频</w:t>
      </w:r>
      <w:proofErr w:type="gramEnd"/>
      <w:r>
        <w:rPr>
          <w:szCs w:val="21"/>
          <w:shd w:val="clear" w:color="auto" w:fill="FFFFFF"/>
        </w:rPr>
        <w:t>无线模组，支持</w:t>
      </w:r>
      <w:r>
        <w:rPr>
          <w:szCs w:val="21"/>
          <w:shd w:val="clear" w:color="auto" w:fill="FFFFFF"/>
        </w:rPr>
        <w:t>2.4G</w:t>
      </w:r>
      <w:r>
        <w:rPr>
          <w:szCs w:val="21"/>
          <w:shd w:val="clear" w:color="auto" w:fill="FFFFFF"/>
        </w:rPr>
        <w:t>以及</w:t>
      </w:r>
      <w:r>
        <w:rPr>
          <w:szCs w:val="21"/>
          <w:shd w:val="clear" w:color="auto" w:fill="FFFFFF"/>
        </w:rPr>
        <w:t xml:space="preserve">5.8G </w:t>
      </w:r>
      <w:proofErr w:type="spellStart"/>
      <w:r>
        <w:rPr>
          <w:szCs w:val="21"/>
          <w:shd w:val="clear" w:color="auto" w:fill="FFFFFF"/>
        </w:rPr>
        <w:t>wifi</w:t>
      </w:r>
      <w:proofErr w:type="spellEnd"/>
      <w:r>
        <w:rPr>
          <w:szCs w:val="21"/>
          <w:shd w:val="clear" w:color="auto" w:fill="FFFFFF"/>
        </w:rPr>
        <w:t xml:space="preserve"> ,</w:t>
      </w:r>
      <w:r>
        <w:rPr>
          <w:szCs w:val="21"/>
          <w:shd w:val="clear" w:color="auto" w:fill="FFFFFF"/>
        </w:rPr>
        <w:t>且同时支持</w:t>
      </w:r>
      <w:r>
        <w:rPr>
          <w:szCs w:val="21"/>
          <w:shd w:val="clear" w:color="auto" w:fill="FFFFFF"/>
        </w:rPr>
        <w:t>STA</w:t>
      </w:r>
      <w:r>
        <w:rPr>
          <w:szCs w:val="21"/>
          <w:shd w:val="clear" w:color="auto" w:fill="FFFFFF"/>
        </w:rPr>
        <w:t>和</w:t>
      </w:r>
      <w:r>
        <w:rPr>
          <w:szCs w:val="21"/>
          <w:shd w:val="clear" w:color="auto" w:fill="FFFFFF"/>
        </w:rPr>
        <w:t xml:space="preserve">AP </w:t>
      </w:r>
      <w:r>
        <w:rPr>
          <w:szCs w:val="21"/>
          <w:shd w:val="clear" w:color="auto" w:fill="FFFFFF"/>
        </w:rPr>
        <w:t>两种模式；</w:t>
      </w:r>
      <w:proofErr w:type="gramStart"/>
      <w:r>
        <w:rPr>
          <w:szCs w:val="21"/>
          <w:shd w:val="clear" w:color="auto" w:fill="FFFFFF"/>
        </w:rPr>
        <w:t>内置蓝牙</w:t>
      </w:r>
      <w:proofErr w:type="gramEnd"/>
      <w:r>
        <w:rPr>
          <w:szCs w:val="21"/>
          <w:shd w:val="clear" w:color="auto" w:fill="FFFFFF"/>
        </w:rPr>
        <w:t>5.2</w:t>
      </w:r>
      <w:r>
        <w:rPr>
          <w:szCs w:val="21"/>
          <w:shd w:val="clear" w:color="auto" w:fill="FFFFFF"/>
        </w:rPr>
        <w:t>模组；</w:t>
      </w:r>
    </w:p>
    <w:p w14:paraId="5C73C87B"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4</w:t>
      </w:r>
      <w:r>
        <w:rPr>
          <w:rFonts w:hint="eastAsia"/>
          <w:szCs w:val="21"/>
          <w:shd w:val="clear" w:color="auto" w:fill="FFFFFF"/>
        </w:rPr>
        <w:t>）</w:t>
      </w:r>
      <w:r>
        <w:rPr>
          <w:szCs w:val="21"/>
          <w:shd w:val="clear" w:color="auto" w:fill="FFFFFF"/>
        </w:rPr>
        <w:t>配备无线矢量定位及控制系统，无需使用遥控器控制</w:t>
      </w:r>
      <w:proofErr w:type="gramStart"/>
      <w:r>
        <w:rPr>
          <w:szCs w:val="21"/>
          <w:shd w:val="clear" w:color="auto" w:fill="FFFFFF"/>
        </w:rPr>
        <w:t>机器狗即可</w:t>
      </w:r>
      <w:proofErr w:type="gramEnd"/>
      <w:r>
        <w:rPr>
          <w:szCs w:val="21"/>
          <w:shd w:val="clear" w:color="auto" w:fill="FFFFFF"/>
        </w:rPr>
        <w:t>实现机器</w:t>
      </w:r>
      <w:proofErr w:type="gramStart"/>
      <w:r>
        <w:rPr>
          <w:szCs w:val="21"/>
          <w:shd w:val="clear" w:color="auto" w:fill="FFFFFF"/>
        </w:rPr>
        <w:t>狗位于</w:t>
      </w:r>
      <w:proofErr w:type="gramEnd"/>
      <w:r>
        <w:rPr>
          <w:szCs w:val="21"/>
          <w:shd w:val="clear" w:color="auto" w:fill="FFFFFF"/>
        </w:rPr>
        <w:t>人的侧向余光视线内伴随；（提供对应专利证书佐证）</w:t>
      </w:r>
    </w:p>
    <w:p w14:paraId="077248AB" w14:textId="77777777" w:rsidR="003D5979" w:rsidRDefault="00000000">
      <w:pPr>
        <w:spacing w:line="360" w:lineRule="auto"/>
        <w:ind w:firstLineChars="200" w:firstLine="420"/>
        <w:rPr>
          <w:szCs w:val="21"/>
          <w:shd w:val="clear" w:color="auto" w:fill="FFFFFF"/>
        </w:rPr>
      </w:pPr>
      <w:r>
        <w:rPr>
          <w:rFonts w:hint="eastAsia"/>
        </w:rPr>
        <w:t>▲</w:t>
      </w:r>
      <w:r>
        <w:rPr>
          <w:rFonts w:hint="eastAsia"/>
          <w:szCs w:val="21"/>
          <w:shd w:val="clear" w:color="auto" w:fill="FFFFFF"/>
        </w:rPr>
        <w:t>（</w:t>
      </w:r>
      <w:r>
        <w:rPr>
          <w:rFonts w:hint="eastAsia"/>
          <w:szCs w:val="21"/>
          <w:shd w:val="clear" w:color="auto" w:fill="FFFFFF"/>
        </w:rPr>
        <w:t>5</w:t>
      </w:r>
      <w:r>
        <w:rPr>
          <w:rFonts w:hint="eastAsia"/>
          <w:szCs w:val="21"/>
          <w:shd w:val="clear" w:color="auto" w:fill="FFFFFF"/>
        </w:rPr>
        <w:t>）</w:t>
      </w:r>
      <w:r>
        <w:rPr>
          <w:szCs w:val="21"/>
          <w:shd w:val="clear" w:color="auto" w:fill="FFFFFF"/>
        </w:rPr>
        <w:t>提供接口：</w:t>
      </w:r>
      <w:r>
        <w:rPr>
          <w:szCs w:val="21"/>
          <w:shd w:val="clear" w:color="auto" w:fill="FFFFFF"/>
        </w:rPr>
        <w:t>1</w:t>
      </w:r>
      <w:r>
        <w:rPr>
          <w:szCs w:val="21"/>
          <w:shd w:val="clear" w:color="auto" w:fill="FFFFFF"/>
        </w:rPr>
        <w:t>个</w:t>
      </w:r>
      <w:r>
        <w:rPr>
          <w:szCs w:val="21"/>
          <w:shd w:val="clear" w:color="auto" w:fill="FFFFFF"/>
        </w:rPr>
        <w:t>USB3.0-Type A</w:t>
      </w:r>
      <w:r>
        <w:rPr>
          <w:szCs w:val="21"/>
          <w:shd w:val="clear" w:color="auto" w:fill="FFFFFF"/>
        </w:rPr>
        <w:t>接口、</w:t>
      </w:r>
      <w:r>
        <w:rPr>
          <w:szCs w:val="21"/>
          <w:shd w:val="clear" w:color="auto" w:fill="FFFFFF"/>
        </w:rPr>
        <w:t>2</w:t>
      </w:r>
      <w:r>
        <w:rPr>
          <w:szCs w:val="21"/>
          <w:shd w:val="clear" w:color="auto" w:fill="FFFFFF"/>
        </w:rPr>
        <w:t>个</w:t>
      </w:r>
      <w:r>
        <w:rPr>
          <w:szCs w:val="21"/>
          <w:shd w:val="clear" w:color="auto" w:fill="FFFFFF"/>
        </w:rPr>
        <w:t>USB3.0-Type C</w:t>
      </w:r>
      <w:r>
        <w:rPr>
          <w:szCs w:val="21"/>
          <w:shd w:val="clear" w:color="auto" w:fill="FFFFFF"/>
        </w:rPr>
        <w:t>接口（可转</w:t>
      </w:r>
      <w:r>
        <w:rPr>
          <w:szCs w:val="21"/>
          <w:shd w:val="clear" w:color="auto" w:fill="FFFFFF"/>
        </w:rPr>
        <w:t>HDMI</w:t>
      </w:r>
      <w:r>
        <w:rPr>
          <w:szCs w:val="21"/>
          <w:shd w:val="clear" w:color="auto" w:fill="FFFFFF"/>
        </w:rPr>
        <w:t>输出）、</w:t>
      </w:r>
      <w:r>
        <w:rPr>
          <w:szCs w:val="21"/>
          <w:shd w:val="clear" w:color="auto" w:fill="FFFFFF"/>
        </w:rPr>
        <w:t>2</w:t>
      </w:r>
      <w:r>
        <w:rPr>
          <w:szCs w:val="21"/>
          <w:shd w:val="clear" w:color="auto" w:fill="FFFFFF"/>
        </w:rPr>
        <w:t>个千兆以太网口（标准</w:t>
      </w:r>
      <w:r>
        <w:rPr>
          <w:szCs w:val="21"/>
          <w:shd w:val="clear" w:color="auto" w:fill="FFFFFF"/>
        </w:rPr>
        <w:t>RJ45</w:t>
      </w:r>
      <w:r>
        <w:rPr>
          <w:szCs w:val="21"/>
          <w:shd w:val="clear" w:color="auto" w:fill="FFFFFF"/>
        </w:rPr>
        <w:t>）、</w:t>
      </w:r>
      <w:r>
        <w:rPr>
          <w:szCs w:val="21"/>
          <w:shd w:val="clear" w:color="auto" w:fill="FFFFFF"/>
        </w:rPr>
        <w:t>1</w:t>
      </w:r>
      <w:r>
        <w:rPr>
          <w:szCs w:val="21"/>
          <w:shd w:val="clear" w:color="auto" w:fill="FFFFFF"/>
        </w:rPr>
        <w:t>个百兆以太网口（</w:t>
      </w:r>
      <w:r>
        <w:rPr>
          <w:szCs w:val="21"/>
          <w:shd w:val="clear" w:color="auto" w:fill="FFFFFF"/>
        </w:rPr>
        <w:t>GH1.25-4PIN</w:t>
      </w:r>
      <w:r>
        <w:rPr>
          <w:szCs w:val="21"/>
          <w:shd w:val="clear" w:color="auto" w:fill="FFFFFF"/>
        </w:rPr>
        <w:t>）、</w:t>
      </w:r>
      <w:r>
        <w:rPr>
          <w:szCs w:val="21"/>
          <w:shd w:val="clear" w:color="auto" w:fill="FFFFFF"/>
        </w:rPr>
        <w:t>1</w:t>
      </w:r>
      <w:r>
        <w:rPr>
          <w:szCs w:val="21"/>
          <w:shd w:val="clear" w:color="auto" w:fill="FFFFFF"/>
        </w:rPr>
        <w:t>个</w:t>
      </w:r>
      <w:r>
        <w:rPr>
          <w:szCs w:val="21"/>
          <w:shd w:val="clear" w:color="auto" w:fill="FFFFFF"/>
        </w:rPr>
        <w:t>M8</w:t>
      </w:r>
      <w:r>
        <w:rPr>
          <w:szCs w:val="21"/>
          <w:shd w:val="clear" w:color="auto" w:fill="FFFFFF"/>
        </w:rPr>
        <w:t>航插接口；</w:t>
      </w:r>
      <w:r>
        <w:rPr>
          <w:szCs w:val="21"/>
          <w:shd w:val="clear" w:color="auto" w:fill="FFFFFF"/>
        </w:rPr>
        <w:t>XT30U-F</w:t>
      </w:r>
      <w:r>
        <w:rPr>
          <w:szCs w:val="21"/>
          <w:shd w:val="clear" w:color="auto" w:fill="FFFFFF"/>
        </w:rPr>
        <w:t>电源口：</w:t>
      </w:r>
      <w:r>
        <w:rPr>
          <w:szCs w:val="21"/>
          <w:shd w:val="clear" w:color="auto" w:fill="FFFFFF"/>
        </w:rPr>
        <w:t>2</w:t>
      </w:r>
      <w:r>
        <w:rPr>
          <w:szCs w:val="21"/>
          <w:shd w:val="clear" w:color="auto" w:fill="FFFFFF"/>
        </w:rPr>
        <w:t>路</w:t>
      </w:r>
      <w:r>
        <w:rPr>
          <w:szCs w:val="21"/>
          <w:shd w:val="clear" w:color="auto" w:fill="FFFFFF"/>
        </w:rPr>
        <w:t>12V1A</w:t>
      </w:r>
      <w:r>
        <w:rPr>
          <w:szCs w:val="21"/>
          <w:shd w:val="clear" w:color="auto" w:fill="FFFFFF"/>
        </w:rPr>
        <w:t>输出；</w:t>
      </w:r>
      <w:r>
        <w:rPr>
          <w:szCs w:val="21"/>
          <w:shd w:val="clear" w:color="auto" w:fill="FFFFFF"/>
        </w:rPr>
        <w:t>1</w:t>
      </w:r>
      <w:r>
        <w:rPr>
          <w:szCs w:val="21"/>
          <w:shd w:val="clear" w:color="auto" w:fill="FFFFFF"/>
        </w:rPr>
        <w:t>路</w:t>
      </w:r>
      <w:r>
        <w:rPr>
          <w:szCs w:val="21"/>
          <w:shd w:val="clear" w:color="auto" w:fill="FFFFFF"/>
        </w:rPr>
        <w:t>5V2A</w:t>
      </w:r>
      <w:r>
        <w:rPr>
          <w:szCs w:val="21"/>
          <w:shd w:val="clear" w:color="auto" w:fill="FFFFFF"/>
        </w:rPr>
        <w:t>输出；</w:t>
      </w:r>
      <w:r>
        <w:rPr>
          <w:szCs w:val="21"/>
          <w:shd w:val="clear" w:color="auto" w:fill="FFFFFF"/>
        </w:rPr>
        <w:t>1</w:t>
      </w:r>
      <w:r>
        <w:rPr>
          <w:szCs w:val="21"/>
          <w:shd w:val="clear" w:color="auto" w:fill="FFFFFF"/>
        </w:rPr>
        <w:t>路</w:t>
      </w:r>
      <w:r>
        <w:rPr>
          <w:szCs w:val="21"/>
          <w:shd w:val="clear" w:color="auto" w:fill="FFFFFF"/>
        </w:rPr>
        <w:t>BAT</w:t>
      </w:r>
      <w:r>
        <w:rPr>
          <w:szCs w:val="21"/>
          <w:shd w:val="clear" w:color="auto" w:fill="FFFFFF"/>
        </w:rPr>
        <w:t>电源输出</w:t>
      </w:r>
      <w:r>
        <w:rPr>
          <w:szCs w:val="21"/>
          <w:shd w:val="clear" w:color="auto" w:fill="FFFFFF"/>
        </w:rPr>
        <w:t xml:space="preserve"> </w:t>
      </w:r>
      <w:r>
        <w:rPr>
          <w:szCs w:val="21"/>
          <w:shd w:val="clear" w:color="auto" w:fill="FFFFFF"/>
        </w:rPr>
        <w:t>；</w:t>
      </w:r>
      <w:r>
        <w:rPr>
          <w:szCs w:val="21"/>
          <w:shd w:val="clear" w:color="auto" w:fill="FFFFFF"/>
        </w:rPr>
        <w:t>(</w:t>
      </w:r>
      <w:r>
        <w:rPr>
          <w:szCs w:val="21"/>
          <w:shd w:val="clear" w:color="auto" w:fill="FFFFFF"/>
        </w:rPr>
        <w:t>投标时需提供接口图片证明，并逐个标注以上模块的位置）</w:t>
      </w:r>
    </w:p>
    <w:p w14:paraId="00D6668C" w14:textId="77777777" w:rsidR="003D5979" w:rsidRDefault="00000000">
      <w:pPr>
        <w:spacing w:line="360" w:lineRule="auto"/>
        <w:ind w:firstLineChars="200" w:firstLine="420"/>
        <w:rPr>
          <w:szCs w:val="21"/>
          <w:shd w:val="clear" w:color="auto" w:fill="FFFFFF"/>
        </w:rPr>
      </w:pPr>
      <w:r>
        <w:rPr>
          <w:rFonts w:hint="eastAsia"/>
        </w:rPr>
        <w:t>▲</w:t>
      </w:r>
      <w:r>
        <w:rPr>
          <w:szCs w:val="21"/>
          <w:shd w:val="clear" w:color="auto" w:fill="FFFFFF"/>
        </w:rPr>
        <w:t>2.7</w:t>
      </w:r>
      <w:proofErr w:type="gramStart"/>
      <w:r>
        <w:rPr>
          <w:rFonts w:hint="eastAsia"/>
          <w:szCs w:val="21"/>
          <w:shd w:val="clear" w:color="auto" w:fill="FFFFFF"/>
        </w:rPr>
        <w:t>二</w:t>
      </w:r>
      <w:proofErr w:type="gramEnd"/>
      <w:r>
        <w:rPr>
          <w:rFonts w:hint="eastAsia"/>
          <w:szCs w:val="21"/>
          <w:shd w:val="clear" w:color="auto" w:fill="FFFFFF"/>
        </w:rPr>
        <w:t>次开发功能</w:t>
      </w:r>
    </w:p>
    <w:p w14:paraId="33899D53" w14:textId="77777777" w:rsidR="003D5979" w:rsidRPr="00EE590D" w:rsidRDefault="00000000" w:rsidP="00EE590D">
      <w:pPr>
        <w:spacing w:line="360" w:lineRule="auto"/>
        <w:ind w:firstLineChars="200" w:firstLine="420"/>
        <w:rPr>
          <w:szCs w:val="21"/>
          <w:shd w:val="clear" w:color="auto" w:fill="FFFFFF"/>
        </w:rPr>
      </w:pPr>
      <w:r w:rsidRPr="00EE590D">
        <w:rPr>
          <w:rFonts w:hint="eastAsia"/>
          <w:szCs w:val="21"/>
          <w:shd w:val="clear" w:color="auto" w:fill="FFFFFF"/>
        </w:rPr>
        <w:t>支持二次开发，提供详细的用户使用，软件开发等手册等。开放关节控制</w:t>
      </w:r>
      <w:r w:rsidRPr="00EE590D">
        <w:rPr>
          <w:rFonts w:hint="eastAsia"/>
          <w:szCs w:val="21"/>
          <w:shd w:val="clear" w:color="auto" w:fill="FFFFFF"/>
        </w:rPr>
        <w:t>+</w:t>
      </w:r>
      <w:proofErr w:type="gramStart"/>
      <w:r w:rsidRPr="00EE590D">
        <w:rPr>
          <w:rFonts w:hint="eastAsia"/>
          <w:szCs w:val="21"/>
          <w:shd w:val="clear" w:color="auto" w:fill="FFFFFF"/>
        </w:rPr>
        <w:t>足端力反馈</w:t>
      </w:r>
      <w:proofErr w:type="gramEnd"/>
      <w:r w:rsidRPr="00EE590D">
        <w:rPr>
          <w:rFonts w:hint="eastAsia"/>
          <w:szCs w:val="21"/>
          <w:shd w:val="clear" w:color="auto" w:fill="FFFFFF"/>
        </w:rPr>
        <w:t>，支持地形导航</w:t>
      </w:r>
      <w:r w:rsidRPr="00EE590D">
        <w:rPr>
          <w:rFonts w:hint="eastAsia"/>
          <w:szCs w:val="21"/>
          <w:shd w:val="clear" w:color="auto" w:fill="FFFFFF"/>
        </w:rPr>
        <w:t>+</w:t>
      </w:r>
      <w:r w:rsidRPr="00EE590D">
        <w:rPr>
          <w:rFonts w:hint="eastAsia"/>
          <w:szCs w:val="21"/>
          <w:shd w:val="clear" w:color="auto" w:fill="FFFFFF"/>
        </w:rPr>
        <w:t>多传感器开发，提供丰富接口</w:t>
      </w:r>
      <w:r w:rsidRPr="00EE590D">
        <w:rPr>
          <w:rFonts w:hint="eastAsia"/>
          <w:szCs w:val="21"/>
          <w:shd w:val="clear" w:color="auto" w:fill="FFFFFF"/>
        </w:rPr>
        <w:t>+APP</w:t>
      </w:r>
      <w:r w:rsidRPr="00EE590D">
        <w:rPr>
          <w:rFonts w:hint="eastAsia"/>
          <w:szCs w:val="21"/>
          <w:shd w:val="clear" w:color="auto" w:fill="FFFFFF"/>
        </w:rPr>
        <w:t>生态。</w:t>
      </w:r>
      <w:proofErr w:type="gramStart"/>
      <w:r w:rsidRPr="00EE590D">
        <w:rPr>
          <w:rFonts w:hint="eastAsia"/>
          <w:szCs w:val="21"/>
          <w:shd w:val="clear" w:color="auto" w:fill="FFFFFF"/>
        </w:rPr>
        <w:t>具备禾赛</w:t>
      </w:r>
      <w:proofErr w:type="gramEnd"/>
      <w:r w:rsidRPr="00EE590D">
        <w:rPr>
          <w:rFonts w:hint="eastAsia"/>
          <w:szCs w:val="21"/>
          <w:shd w:val="clear" w:color="auto" w:fill="FFFFFF"/>
        </w:rPr>
        <w:t>XT16</w:t>
      </w:r>
      <w:r w:rsidRPr="00EE590D">
        <w:rPr>
          <w:rFonts w:hint="eastAsia"/>
          <w:szCs w:val="21"/>
          <w:shd w:val="clear" w:color="auto" w:fill="FFFFFF"/>
        </w:rPr>
        <w:t>激光雷达，含导航算法及技术。</w:t>
      </w:r>
    </w:p>
    <w:p w14:paraId="6DB0652E"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2</w:t>
      </w:r>
      <w:r>
        <w:rPr>
          <w:szCs w:val="21"/>
          <w:shd w:val="clear" w:color="auto" w:fill="FFFFFF"/>
        </w:rPr>
        <w:t>.8</w:t>
      </w:r>
      <w:r>
        <w:rPr>
          <w:rFonts w:hint="eastAsia"/>
          <w:szCs w:val="21"/>
          <w:shd w:val="clear" w:color="auto" w:fill="FFFFFF"/>
        </w:rPr>
        <w:t>其他要求</w:t>
      </w:r>
    </w:p>
    <w:p w14:paraId="0C58CC9E" w14:textId="0608254F" w:rsidR="003D5979" w:rsidRDefault="002A3594">
      <w:pPr>
        <w:spacing w:line="360" w:lineRule="auto"/>
        <w:ind w:firstLineChars="200" w:firstLine="420"/>
        <w:rPr>
          <w:szCs w:val="21"/>
          <w:shd w:val="clear" w:color="auto" w:fill="FFFFFF"/>
        </w:rPr>
      </w:pPr>
      <w:r>
        <w:rPr>
          <w:rFonts w:hint="eastAsia"/>
        </w:rPr>
        <w:t>▲</w:t>
      </w:r>
      <w:r>
        <w:rPr>
          <w:rFonts w:hint="eastAsia"/>
          <w:szCs w:val="21"/>
          <w:shd w:val="clear" w:color="auto" w:fill="FFFFFF"/>
        </w:rPr>
        <w:t>（</w:t>
      </w:r>
      <w:r>
        <w:rPr>
          <w:rFonts w:hint="eastAsia"/>
          <w:szCs w:val="21"/>
          <w:shd w:val="clear" w:color="auto" w:fill="FFFFFF"/>
        </w:rPr>
        <w:t>1</w:t>
      </w:r>
      <w:r>
        <w:rPr>
          <w:rFonts w:hint="eastAsia"/>
          <w:szCs w:val="21"/>
          <w:shd w:val="clear" w:color="auto" w:fill="FFFFFF"/>
        </w:rPr>
        <w:t>）</w:t>
      </w:r>
      <w:r>
        <w:rPr>
          <w:szCs w:val="21"/>
          <w:shd w:val="clear" w:color="auto" w:fill="FFFFFF"/>
        </w:rPr>
        <w:t>具备</w:t>
      </w:r>
      <w:proofErr w:type="gramStart"/>
      <w:r>
        <w:rPr>
          <w:szCs w:val="21"/>
          <w:shd w:val="clear" w:color="auto" w:fill="FFFFFF"/>
        </w:rPr>
        <w:t>安卓</w:t>
      </w:r>
      <w:r>
        <w:rPr>
          <w:szCs w:val="21"/>
          <w:shd w:val="clear" w:color="auto" w:fill="FFFFFF"/>
        </w:rPr>
        <w:t>&amp;</w:t>
      </w:r>
      <w:proofErr w:type="gramEnd"/>
      <w:r>
        <w:rPr>
          <w:szCs w:val="21"/>
          <w:shd w:val="clear" w:color="auto" w:fill="FFFFFF"/>
        </w:rPr>
        <w:t>苹果端</w:t>
      </w:r>
      <w:r>
        <w:rPr>
          <w:szCs w:val="21"/>
          <w:shd w:val="clear" w:color="auto" w:fill="FFFFFF"/>
        </w:rPr>
        <w:t>APP</w:t>
      </w:r>
      <w:r>
        <w:rPr>
          <w:szCs w:val="21"/>
          <w:shd w:val="clear" w:color="auto" w:fill="FFFFFF"/>
        </w:rPr>
        <w:t>，具备</w:t>
      </w:r>
      <w:r>
        <w:rPr>
          <w:szCs w:val="21"/>
          <w:shd w:val="clear" w:color="auto" w:fill="FFFFFF"/>
        </w:rPr>
        <w:t>APP</w:t>
      </w:r>
      <w:r>
        <w:rPr>
          <w:szCs w:val="21"/>
          <w:shd w:val="clear" w:color="auto" w:fill="FFFFFF"/>
        </w:rPr>
        <w:t>高清图传、遥控、机器</w:t>
      </w:r>
      <w:proofErr w:type="gramStart"/>
      <w:r>
        <w:rPr>
          <w:szCs w:val="21"/>
          <w:shd w:val="clear" w:color="auto" w:fill="FFFFFF"/>
        </w:rPr>
        <w:t>狗状态</w:t>
      </w:r>
      <w:proofErr w:type="gramEnd"/>
      <w:r>
        <w:rPr>
          <w:szCs w:val="21"/>
          <w:shd w:val="clear" w:color="auto" w:fill="FFFFFF"/>
        </w:rPr>
        <w:t>查看等功能，具备图形化编程功能；</w:t>
      </w:r>
      <w:r w:rsidR="00D53035">
        <w:rPr>
          <w:rFonts w:hint="eastAsia"/>
          <w:szCs w:val="21"/>
          <w:shd w:val="clear" w:color="auto" w:fill="FFFFFF"/>
        </w:rPr>
        <w:t>（</w:t>
      </w:r>
      <w:r>
        <w:rPr>
          <w:szCs w:val="21"/>
          <w:shd w:val="clear" w:color="auto" w:fill="FFFFFF"/>
        </w:rPr>
        <w:t>投标时需提供各功能截图证明，并逐个标注以上功能</w:t>
      </w:r>
      <w:r w:rsidR="00D53035">
        <w:rPr>
          <w:rFonts w:hint="eastAsia"/>
          <w:szCs w:val="21"/>
          <w:shd w:val="clear" w:color="auto" w:fill="FFFFFF"/>
        </w:rPr>
        <w:t>）</w:t>
      </w:r>
    </w:p>
    <w:p w14:paraId="0D2E8D18" w14:textId="77777777" w:rsidR="003D5979"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2</w:t>
      </w:r>
      <w:r>
        <w:rPr>
          <w:rFonts w:hint="eastAsia"/>
          <w:szCs w:val="21"/>
          <w:shd w:val="clear" w:color="auto" w:fill="FFFFFF"/>
        </w:rPr>
        <w:t>）具有</w:t>
      </w:r>
      <w:r>
        <w:rPr>
          <w:szCs w:val="21"/>
          <w:shd w:val="clear" w:color="auto" w:fill="FFFFFF"/>
        </w:rPr>
        <w:t>拓展无线或触点自主充电功能；</w:t>
      </w:r>
    </w:p>
    <w:p w14:paraId="00C413A5" w14:textId="671D2FEE" w:rsidR="003D5979" w:rsidRPr="00617F23" w:rsidRDefault="00000000">
      <w:pPr>
        <w:spacing w:line="360" w:lineRule="auto"/>
        <w:ind w:firstLineChars="200" w:firstLine="420"/>
        <w:rPr>
          <w:szCs w:val="21"/>
          <w:shd w:val="clear" w:color="auto" w:fill="FFFFFF"/>
        </w:rPr>
      </w:pPr>
      <w:r>
        <w:rPr>
          <w:rFonts w:hint="eastAsia"/>
          <w:szCs w:val="21"/>
          <w:shd w:val="clear" w:color="auto" w:fill="FFFFFF"/>
        </w:rPr>
        <w:t>（</w:t>
      </w:r>
      <w:r>
        <w:rPr>
          <w:rFonts w:hint="eastAsia"/>
          <w:szCs w:val="21"/>
          <w:shd w:val="clear" w:color="auto" w:fill="FFFFFF"/>
        </w:rPr>
        <w:t>3</w:t>
      </w:r>
      <w:r>
        <w:rPr>
          <w:rFonts w:hint="eastAsia"/>
          <w:szCs w:val="21"/>
          <w:shd w:val="clear" w:color="auto" w:fill="FFFFFF"/>
        </w:rPr>
        <w:t>）</w:t>
      </w:r>
      <w:r w:rsidR="00144683" w:rsidRPr="00617F23">
        <w:rPr>
          <w:rFonts w:hint="eastAsia"/>
          <w:szCs w:val="21"/>
          <w:shd w:val="clear" w:color="auto" w:fill="FFFFFF"/>
        </w:rPr>
        <w:t>续航及充电方式</w:t>
      </w:r>
    </w:p>
    <w:p w14:paraId="49E7C380" w14:textId="77777777" w:rsidR="003D5979" w:rsidRPr="00617F23" w:rsidRDefault="00000000">
      <w:pPr>
        <w:spacing w:line="360" w:lineRule="auto"/>
        <w:ind w:firstLineChars="200" w:firstLine="420"/>
        <w:rPr>
          <w:szCs w:val="21"/>
          <w:shd w:val="clear" w:color="auto" w:fill="FFFFFF"/>
        </w:rPr>
      </w:pPr>
      <w:r w:rsidRPr="00617F23">
        <w:rPr>
          <w:rFonts w:hint="eastAsia"/>
          <w:szCs w:val="21"/>
          <w:shd w:val="clear" w:color="auto" w:fill="FFFFFF"/>
        </w:rPr>
        <w:t>电池容量≥</w:t>
      </w:r>
      <w:r w:rsidRPr="00617F23">
        <w:rPr>
          <w:rFonts w:hint="eastAsia"/>
          <w:szCs w:val="21"/>
          <w:shd w:val="clear" w:color="auto" w:fill="FFFFFF"/>
        </w:rPr>
        <w:t>15000mAh</w:t>
      </w:r>
      <w:r w:rsidRPr="00617F23">
        <w:rPr>
          <w:rFonts w:hint="eastAsia"/>
          <w:szCs w:val="21"/>
          <w:shd w:val="clear" w:color="auto" w:fill="FFFFFF"/>
        </w:rPr>
        <w:t>（</w:t>
      </w:r>
      <w:r w:rsidRPr="00617F23">
        <w:rPr>
          <w:rFonts w:hint="eastAsia"/>
          <w:szCs w:val="21"/>
          <w:shd w:val="clear" w:color="auto" w:fill="FFFFFF"/>
        </w:rPr>
        <w:t>432Wh</w:t>
      </w:r>
      <w:r w:rsidRPr="00617F23">
        <w:rPr>
          <w:rFonts w:hint="eastAsia"/>
          <w:szCs w:val="21"/>
          <w:shd w:val="clear" w:color="auto" w:fill="FFFFFF"/>
        </w:rPr>
        <w:t>），续航时间：约</w:t>
      </w:r>
      <w:r w:rsidRPr="00617F23">
        <w:rPr>
          <w:rFonts w:hint="eastAsia"/>
          <w:szCs w:val="21"/>
          <w:shd w:val="clear" w:color="auto" w:fill="FFFFFF"/>
        </w:rPr>
        <w:t>2~4</w:t>
      </w:r>
      <w:r w:rsidRPr="00617F23">
        <w:rPr>
          <w:rFonts w:hint="eastAsia"/>
          <w:szCs w:val="21"/>
          <w:shd w:val="clear" w:color="auto" w:fill="FFFFFF"/>
        </w:rPr>
        <w:t>小时。</w:t>
      </w:r>
      <w:r w:rsidRPr="00617F23">
        <w:rPr>
          <w:rFonts w:hint="eastAsia"/>
          <w:szCs w:val="21"/>
          <w:shd w:val="clear" w:color="auto" w:fill="FFFFFF"/>
        </w:rPr>
        <w:t xml:space="preserve"> </w:t>
      </w:r>
    </w:p>
    <w:p w14:paraId="31BA8E60" w14:textId="77777777" w:rsidR="003D5979" w:rsidRPr="00617F23" w:rsidRDefault="00000000">
      <w:pPr>
        <w:spacing w:line="360" w:lineRule="auto"/>
        <w:ind w:firstLineChars="200" w:firstLine="420"/>
        <w:rPr>
          <w:szCs w:val="21"/>
          <w:shd w:val="clear" w:color="auto" w:fill="FFFFFF"/>
        </w:rPr>
      </w:pPr>
      <w:r w:rsidRPr="00617F23">
        <w:rPr>
          <w:rFonts w:hint="eastAsia"/>
          <w:szCs w:val="21"/>
          <w:shd w:val="clear" w:color="auto" w:fill="FFFFFF"/>
        </w:rPr>
        <w:t>支持换电：电池可热插拔，无需工具秒换。</w:t>
      </w:r>
      <w:r w:rsidRPr="00617F23">
        <w:rPr>
          <w:rFonts w:hint="eastAsia"/>
          <w:szCs w:val="21"/>
          <w:shd w:val="clear" w:color="auto" w:fill="FFFFFF"/>
        </w:rPr>
        <w:t xml:space="preserve">  </w:t>
      </w:r>
    </w:p>
    <w:p w14:paraId="155A487C" w14:textId="513C0EE3" w:rsidR="003D5979" w:rsidRPr="00617F23" w:rsidRDefault="00000000">
      <w:pPr>
        <w:spacing w:line="360" w:lineRule="auto"/>
        <w:ind w:firstLineChars="200" w:firstLine="420"/>
        <w:rPr>
          <w:szCs w:val="21"/>
          <w:shd w:val="clear" w:color="auto" w:fill="FFFFFF"/>
        </w:rPr>
      </w:pPr>
      <w:r w:rsidRPr="00617F23">
        <w:rPr>
          <w:rFonts w:hint="eastAsia"/>
          <w:szCs w:val="21"/>
          <w:shd w:val="clear" w:color="auto" w:fill="FFFFFF"/>
        </w:rPr>
        <w:t>快速充电：充电器（</w:t>
      </w:r>
      <w:r w:rsidR="002A3594" w:rsidRPr="00617F23">
        <w:rPr>
          <w:rFonts w:hint="eastAsia"/>
          <w:szCs w:val="21"/>
          <w:shd w:val="clear" w:color="auto" w:fill="FFFFFF"/>
        </w:rPr>
        <w:t>不低于</w:t>
      </w:r>
      <w:r w:rsidRPr="00617F23">
        <w:rPr>
          <w:rFonts w:hint="eastAsia"/>
          <w:szCs w:val="21"/>
          <w:shd w:val="clear" w:color="auto" w:fill="FFFFFF"/>
        </w:rPr>
        <w:t>33.6V 9A</w:t>
      </w:r>
      <w:r w:rsidRPr="00617F23">
        <w:rPr>
          <w:rFonts w:hint="eastAsia"/>
          <w:szCs w:val="21"/>
          <w:shd w:val="clear" w:color="auto" w:fill="FFFFFF"/>
        </w:rPr>
        <w:t>）</w:t>
      </w:r>
      <w:r w:rsidR="00617F23">
        <w:rPr>
          <w:rFonts w:hint="eastAsia"/>
          <w:szCs w:val="21"/>
          <w:shd w:val="clear" w:color="auto" w:fill="FFFFFF"/>
        </w:rPr>
        <w:t>。</w:t>
      </w:r>
    </w:p>
    <w:p w14:paraId="00D6669E" w14:textId="77777777" w:rsidR="003D5979" w:rsidRDefault="003D5979">
      <w:pPr>
        <w:tabs>
          <w:tab w:val="left" w:pos="900"/>
        </w:tabs>
        <w:spacing w:beforeLines="50" w:before="156" w:line="360" w:lineRule="auto"/>
        <w:rPr>
          <w:szCs w:val="21"/>
        </w:rPr>
      </w:pPr>
    </w:p>
    <w:p w14:paraId="00D6669F" w14:textId="77777777" w:rsidR="003D5979" w:rsidRDefault="00000000">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00D666A0" w14:textId="0F4C4A49" w:rsidR="003D5979" w:rsidRDefault="00000000">
      <w:pPr>
        <w:numPr>
          <w:ilvl w:val="0"/>
          <w:numId w:val="1"/>
        </w:numPr>
        <w:tabs>
          <w:tab w:val="left" w:pos="900"/>
        </w:tabs>
        <w:spacing w:beforeLines="50" w:before="156" w:line="360" w:lineRule="auto"/>
        <w:rPr>
          <w:rFonts w:hAnsi="宋体" w:hint="eastAsia"/>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Pr="00617F23">
        <w:rPr>
          <w:rFonts w:hAnsi="宋体" w:hint="eastAsia"/>
          <w:szCs w:val="21"/>
          <w:u w:val="single"/>
        </w:rPr>
        <w:t>≥</w:t>
      </w:r>
      <w:r w:rsidRPr="00617F23">
        <w:rPr>
          <w:rFonts w:hAnsi="宋体"/>
          <w:szCs w:val="21"/>
          <w:u w:val="single"/>
        </w:rPr>
        <w:t>3</w:t>
      </w:r>
      <w:r>
        <w:rPr>
          <w:rFonts w:hAnsi="宋体"/>
          <w:szCs w:val="21"/>
          <w:u w:val="single"/>
        </w:rPr>
        <w:t xml:space="preserve">   </w:t>
      </w:r>
      <w:r>
        <w:rPr>
          <w:rFonts w:hAnsi="宋体" w:hint="eastAsia"/>
          <w:szCs w:val="21"/>
        </w:rPr>
        <w:t>年。质保期满后，仍需提供专业维修服务，投标人在投标文件中需注明维修服务单项报价。</w:t>
      </w:r>
    </w:p>
    <w:p w14:paraId="00D666A1" w14:textId="77777777" w:rsidR="003D5979" w:rsidRDefault="00000000">
      <w:pPr>
        <w:numPr>
          <w:ilvl w:val="0"/>
          <w:numId w:val="1"/>
        </w:numPr>
        <w:tabs>
          <w:tab w:val="left" w:pos="900"/>
        </w:tabs>
        <w:spacing w:beforeLines="50" w:before="156" w:line="360" w:lineRule="auto"/>
        <w:rPr>
          <w:rFonts w:hAnsi="宋体" w:hint="eastAsia"/>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00D666A2" w14:textId="14571CBF" w:rsidR="003D5979" w:rsidRDefault="00000000">
      <w:pPr>
        <w:numPr>
          <w:ilvl w:val="0"/>
          <w:numId w:val="1"/>
        </w:numPr>
        <w:tabs>
          <w:tab w:val="left" w:pos="900"/>
        </w:tabs>
        <w:spacing w:beforeLines="50" w:before="156" w:line="360" w:lineRule="auto"/>
        <w:rPr>
          <w:rFonts w:ascii="宋体" w:hAnsi="宋体" w:hint="eastAsia"/>
          <w:b/>
          <w:szCs w:val="21"/>
        </w:rPr>
      </w:pPr>
      <w:r>
        <w:rPr>
          <w:rFonts w:hAnsi="宋体"/>
          <w:szCs w:val="21"/>
        </w:rPr>
        <w:t>培</w:t>
      </w:r>
      <w:r w:rsidRPr="006E6E9F">
        <w:rPr>
          <w:rFonts w:hAnsi="宋体"/>
          <w:szCs w:val="21"/>
        </w:rPr>
        <w:t>训</w:t>
      </w:r>
      <w:r w:rsidRPr="006E6E9F">
        <w:rPr>
          <w:rFonts w:hAnsi="宋体" w:hint="eastAsia"/>
          <w:szCs w:val="21"/>
        </w:rPr>
        <w:t>要求：</w:t>
      </w:r>
      <w:bookmarkStart w:id="7" w:name="_Hlk205879457"/>
      <w:r w:rsidR="00532405" w:rsidRPr="006E6E9F">
        <w:rPr>
          <w:rFonts w:ascii="宋体" w:hAnsi="宋体" w:cs="宋体"/>
        </w:rPr>
        <w:t>提供培训电子资料及视频；供方免费为用户培训至少</w:t>
      </w:r>
      <w:r w:rsidR="006E6E9F" w:rsidRPr="006E6E9F">
        <w:rPr>
          <w:rFonts w:ascii="宋体" w:hAnsi="宋体" w:cs="宋体" w:hint="eastAsia"/>
          <w:u w:val="single"/>
        </w:rPr>
        <w:t>2</w:t>
      </w:r>
      <w:r w:rsidR="00532405" w:rsidRPr="006E6E9F">
        <w:rPr>
          <w:rFonts w:ascii="宋体" w:hAnsi="宋体" w:cs="宋体"/>
        </w:rPr>
        <w:t>名操作人员进行为期至少</w:t>
      </w:r>
      <w:r w:rsidR="006E6E9F" w:rsidRPr="006E6E9F">
        <w:rPr>
          <w:rFonts w:ascii="宋体" w:hAnsi="宋体" w:cs="宋体" w:hint="eastAsia"/>
          <w:u w:val="single"/>
        </w:rPr>
        <w:t>1</w:t>
      </w:r>
      <w:r w:rsidR="00532405" w:rsidRPr="0012727F">
        <w:rPr>
          <w:rFonts w:ascii="宋体" w:hAnsi="宋体" w:cs="宋体"/>
        </w:rPr>
        <w:t>天的现场操作培训以及应用培训，保证用户掌握有关设备的使用、维护、管理和应用等工作要求。不定期的免费提供相关设备应用方面的技术咨询等。</w:t>
      </w:r>
      <w:bookmarkEnd w:id="7"/>
      <w:r w:rsidR="00C2472D">
        <w:rPr>
          <w:rFonts w:ascii="宋体" w:hAnsi="宋体" w:cs="宋体" w:hint="eastAsia"/>
        </w:rPr>
        <w:t>其他要求：</w:t>
      </w:r>
    </w:p>
    <w:p w14:paraId="00D666A3" w14:textId="77777777" w:rsidR="003D5979" w:rsidRDefault="00000000">
      <w:pPr>
        <w:tabs>
          <w:tab w:val="left" w:pos="900"/>
        </w:tabs>
        <w:spacing w:beforeLines="50" w:before="156" w:line="360" w:lineRule="auto"/>
        <w:rPr>
          <w:rFonts w:hAnsi="宋体" w:hint="eastAsia"/>
          <w:szCs w:val="21"/>
        </w:rPr>
      </w:pPr>
      <w:r>
        <w:rPr>
          <w:rFonts w:hAnsi="宋体" w:hint="eastAsia"/>
          <w:szCs w:val="21"/>
        </w:rPr>
        <w:t>1</w:t>
      </w:r>
      <w:r>
        <w:rPr>
          <w:rFonts w:hAnsi="宋体" w:hint="eastAsia"/>
          <w:szCs w:val="21"/>
        </w:rPr>
        <w:t>）设备到货后，由厂家到现场进行免费安装、调试及试运行，并对安装和调试的正确性负责，直至设备正常运行。</w:t>
      </w:r>
    </w:p>
    <w:p w14:paraId="00D666A4" w14:textId="77777777" w:rsidR="003D5979" w:rsidRDefault="00000000">
      <w:pPr>
        <w:tabs>
          <w:tab w:val="left" w:pos="900"/>
        </w:tabs>
        <w:spacing w:beforeLines="50" w:before="156" w:line="360" w:lineRule="auto"/>
        <w:rPr>
          <w:rFonts w:hAnsi="宋体" w:hint="eastAsia"/>
          <w:szCs w:val="21"/>
        </w:rPr>
      </w:pPr>
      <w:r>
        <w:rPr>
          <w:rFonts w:hAnsi="宋体" w:hint="eastAsia"/>
          <w:szCs w:val="21"/>
        </w:rPr>
        <w:t>2</w:t>
      </w:r>
      <w:r>
        <w:rPr>
          <w:rFonts w:hAnsi="宋体" w:hint="eastAsia"/>
          <w:szCs w:val="21"/>
        </w:rPr>
        <w:t>）安装和调试的费用已包括在货物价格内。</w:t>
      </w:r>
    </w:p>
    <w:p w14:paraId="00D666A5" w14:textId="27CF92BB" w:rsidR="003D5979" w:rsidRDefault="00000000">
      <w:pPr>
        <w:tabs>
          <w:tab w:val="left" w:pos="900"/>
        </w:tabs>
        <w:spacing w:beforeLines="50" w:before="156" w:line="360" w:lineRule="auto"/>
        <w:rPr>
          <w:rFonts w:hAnsi="宋体" w:hint="eastAsia"/>
          <w:szCs w:val="21"/>
        </w:rPr>
      </w:pPr>
      <w:r>
        <w:rPr>
          <w:rFonts w:hAnsi="宋体" w:hint="eastAsia"/>
          <w:szCs w:val="21"/>
        </w:rPr>
        <w:t>3</w:t>
      </w:r>
      <w:r>
        <w:rPr>
          <w:rFonts w:hAnsi="宋体" w:hint="eastAsia"/>
          <w:szCs w:val="21"/>
        </w:rPr>
        <w:t>）安装调试所需专用的工具由供方自备</w:t>
      </w:r>
      <w:r w:rsidR="006E6E9F">
        <w:rPr>
          <w:rFonts w:hAnsi="宋体" w:hint="eastAsia"/>
          <w:szCs w:val="21"/>
        </w:rPr>
        <w:t>。</w:t>
      </w:r>
    </w:p>
    <w:p w14:paraId="00D666A6" w14:textId="77777777" w:rsidR="003D5979" w:rsidRDefault="00000000">
      <w:pPr>
        <w:tabs>
          <w:tab w:val="left" w:pos="900"/>
        </w:tabs>
        <w:spacing w:beforeLines="50" w:before="156" w:line="360" w:lineRule="auto"/>
        <w:rPr>
          <w:rFonts w:hAnsi="宋体" w:hint="eastAsia"/>
          <w:szCs w:val="21"/>
        </w:rPr>
      </w:pPr>
      <w:r>
        <w:rPr>
          <w:rFonts w:hAnsi="宋体" w:hint="eastAsia"/>
          <w:szCs w:val="21"/>
        </w:rPr>
        <w:t>4</w:t>
      </w:r>
      <w:r>
        <w:rPr>
          <w:rFonts w:hAnsi="宋体" w:hint="eastAsia"/>
          <w:szCs w:val="21"/>
        </w:rPr>
        <w:t>）免费进行仪器操作使用培训，并提供与仪器相关的技术培训机会。</w:t>
      </w:r>
    </w:p>
    <w:p w14:paraId="00D666A7" w14:textId="77777777" w:rsidR="003D5979" w:rsidRDefault="00000000">
      <w:pPr>
        <w:tabs>
          <w:tab w:val="left" w:pos="280"/>
          <w:tab w:val="left" w:pos="900"/>
        </w:tabs>
        <w:spacing w:beforeLines="50" w:before="156" w:line="360" w:lineRule="auto"/>
        <w:rPr>
          <w:rFonts w:hAnsi="宋体" w:hint="eastAsia"/>
          <w:szCs w:val="21"/>
        </w:rPr>
      </w:pPr>
      <w:r>
        <w:rPr>
          <w:rFonts w:hAnsi="宋体" w:hint="eastAsia"/>
          <w:szCs w:val="21"/>
        </w:rPr>
        <w:t>5</w:t>
      </w:r>
      <w:r>
        <w:rPr>
          <w:rFonts w:hAnsi="宋体" w:hint="eastAsia"/>
          <w:szCs w:val="21"/>
        </w:rPr>
        <w:t>）培训时间和人数按需方要求进行，直到用户可熟练操作为止。</w:t>
      </w:r>
    </w:p>
    <w:p w14:paraId="00D666A8" w14:textId="77777777" w:rsidR="003D5979" w:rsidRDefault="003D5979">
      <w:pPr>
        <w:tabs>
          <w:tab w:val="left" w:pos="900"/>
        </w:tabs>
        <w:spacing w:beforeLines="50" w:before="156" w:line="360" w:lineRule="auto"/>
        <w:rPr>
          <w:rFonts w:ascii="宋体" w:hAnsi="宋体" w:hint="eastAsia"/>
          <w:b/>
          <w:szCs w:val="21"/>
        </w:rPr>
      </w:pPr>
    </w:p>
    <w:p w14:paraId="73957739" w14:textId="010849BD" w:rsidR="00532405" w:rsidRDefault="00000000">
      <w:pPr>
        <w:tabs>
          <w:tab w:val="left" w:pos="900"/>
        </w:tabs>
        <w:spacing w:beforeLines="50" w:before="156" w:line="360" w:lineRule="auto"/>
        <w:rPr>
          <w:rFonts w:ascii="宋体" w:hAnsi="宋体" w:hint="eastAsia"/>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f3"/>
        <w:tblW w:w="8601" w:type="dxa"/>
        <w:tblLook w:val="04A0" w:firstRow="1" w:lastRow="0" w:firstColumn="1" w:lastColumn="0" w:noHBand="0" w:noVBand="1"/>
      </w:tblPr>
      <w:tblGrid>
        <w:gridCol w:w="726"/>
        <w:gridCol w:w="3507"/>
        <w:gridCol w:w="2254"/>
        <w:gridCol w:w="2114"/>
      </w:tblGrid>
      <w:tr w:rsidR="00532405" w14:paraId="42D95B8E" w14:textId="77777777" w:rsidTr="00DA3D9E">
        <w:trPr>
          <w:trHeight w:val="522"/>
        </w:trPr>
        <w:tc>
          <w:tcPr>
            <w:tcW w:w="8601" w:type="dxa"/>
            <w:gridSpan w:val="4"/>
            <w:vAlign w:val="center"/>
          </w:tcPr>
          <w:p w14:paraId="3CF94BAF" w14:textId="77777777" w:rsidR="00532405" w:rsidRDefault="00532405" w:rsidP="00DA3D9E">
            <w:pPr>
              <w:widowControl/>
              <w:jc w:val="center"/>
              <w:textAlignment w:val="baseline"/>
              <w:rPr>
                <w:color w:val="000000"/>
                <w:kern w:val="0"/>
                <w:sz w:val="20"/>
                <w:szCs w:val="21"/>
              </w:rPr>
            </w:pPr>
            <w:r>
              <w:rPr>
                <w:color w:val="000000"/>
                <w:kern w:val="0"/>
                <w:sz w:val="20"/>
                <w:szCs w:val="21"/>
              </w:rPr>
              <w:t>现场的检验指标及方法</w:t>
            </w:r>
          </w:p>
        </w:tc>
      </w:tr>
      <w:tr w:rsidR="00532405" w14:paraId="3ECFE041" w14:textId="77777777" w:rsidTr="00DA3D9E">
        <w:trPr>
          <w:trHeight w:val="483"/>
        </w:trPr>
        <w:tc>
          <w:tcPr>
            <w:tcW w:w="726" w:type="dxa"/>
            <w:vAlign w:val="center"/>
          </w:tcPr>
          <w:p w14:paraId="279A2E67" w14:textId="77777777" w:rsidR="00532405" w:rsidRDefault="00532405" w:rsidP="00DA3D9E">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0F2FAC2" w14:textId="77777777" w:rsidR="00532405" w:rsidRDefault="00532405" w:rsidP="00DA3D9E">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48AE068" w14:textId="77777777" w:rsidR="00532405" w:rsidRDefault="00532405" w:rsidP="00DA3D9E">
            <w:pPr>
              <w:widowControl/>
              <w:jc w:val="center"/>
              <w:textAlignment w:val="baseline"/>
              <w:rPr>
                <w:color w:val="000000"/>
                <w:kern w:val="0"/>
                <w:sz w:val="20"/>
                <w:szCs w:val="21"/>
              </w:rPr>
            </w:pPr>
            <w:r>
              <w:rPr>
                <w:color w:val="000000"/>
                <w:kern w:val="0"/>
                <w:sz w:val="20"/>
                <w:szCs w:val="21"/>
              </w:rPr>
              <w:t>验收或测试方法</w:t>
            </w:r>
          </w:p>
        </w:tc>
      </w:tr>
      <w:tr w:rsidR="00532405" w14:paraId="36F7C771" w14:textId="77777777" w:rsidTr="00DA3D9E">
        <w:tc>
          <w:tcPr>
            <w:tcW w:w="8601" w:type="dxa"/>
            <w:gridSpan w:val="4"/>
          </w:tcPr>
          <w:p w14:paraId="47DAFBB9" w14:textId="77777777" w:rsidR="00532405" w:rsidRDefault="00532405" w:rsidP="00DA3D9E">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532405" w14:paraId="7469210F" w14:textId="77777777" w:rsidTr="00DA3D9E">
        <w:tc>
          <w:tcPr>
            <w:tcW w:w="726" w:type="dxa"/>
          </w:tcPr>
          <w:p w14:paraId="5AAB0EB8" w14:textId="77777777" w:rsidR="00532405" w:rsidRDefault="00532405" w:rsidP="00DA3D9E">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F608C6C" w14:textId="77777777" w:rsidR="00532405" w:rsidRDefault="00532405" w:rsidP="00DA3D9E">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5F7F46F" w14:textId="77777777" w:rsidR="00532405" w:rsidRDefault="00532405" w:rsidP="00DA3D9E">
            <w:pPr>
              <w:widowControl/>
              <w:jc w:val="left"/>
              <w:textAlignment w:val="baseline"/>
              <w:rPr>
                <w:color w:val="000000"/>
                <w:kern w:val="0"/>
                <w:sz w:val="18"/>
                <w:szCs w:val="18"/>
              </w:rPr>
            </w:pPr>
            <w:r>
              <w:rPr>
                <w:color w:val="000000"/>
                <w:kern w:val="0"/>
                <w:sz w:val="18"/>
                <w:szCs w:val="18"/>
              </w:rPr>
              <w:t>现场核查</w:t>
            </w:r>
          </w:p>
        </w:tc>
      </w:tr>
      <w:tr w:rsidR="00532405" w14:paraId="2C6F7195" w14:textId="77777777" w:rsidTr="00DA3D9E">
        <w:tc>
          <w:tcPr>
            <w:tcW w:w="726" w:type="dxa"/>
          </w:tcPr>
          <w:p w14:paraId="00263B62" w14:textId="77777777" w:rsidR="00532405" w:rsidRDefault="00532405" w:rsidP="00DA3D9E">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5C0C6B0" w14:textId="77777777" w:rsidR="00532405" w:rsidRDefault="00532405" w:rsidP="00DA3D9E">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5F932E98" w14:textId="77777777" w:rsidR="00532405" w:rsidRDefault="00532405" w:rsidP="00DA3D9E">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532405" w14:paraId="2F0B3B92" w14:textId="77777777" w:rsidTr="00DA3D9E">
        <w:tc>
          <w:tcPr>
            <w:tcW w:w="726" w:type="dxa"/>
          </w:tcPr>
          <w:p w14:paraId="4A653E57" w14:textId="77777777" w:rsidR="00532405" w:rsidRDefault="00532405" w:rsidP="00DA3D9E">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91567F3" w14:textId="77777777" w:rsidR="00532405" w:rsidRDefault="00532405" w:rsidP="00DA3D9E">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5418EAC" w14:textId="77777777" w:rsidR="00532405" w:rsidRDefault="00532405" w:rsidP="00DA3D9E">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w:t>
            </w:r>
            <w:r>
              <w:rPr>
                <w:rFonts w:hint="eastAsia"/>
                <w:color w:val="000000"/>
                <w:kern w:val="0"/>
                <w:sz w:val="18"/>
                <w:szCs w:val="18"/>
              </w:rPr>
              <w:lastRenderedPageBreak/>
              <w:t>《第三方检测报告》。</w:t>
            </w:r>
          </w:p>
        </w:tc>
      </w:tr>
      <w:tr w:rsidR="00532405" w14:paraId="1731F14B" w14:textId="77777777" w:rsidTr="00DA3D9E">
        <w:tc>
          <w:tcPr>
            <w:tcW w:w="726" w:type="dxa"/>
          </w:tcPr>
          <w:p w14:paraId="5CF916C5" w14:textId="77777777" w:rsidR="00532405" w:rsidRDefault="00532405" w:rsidP="00DA3D9E">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vAlign w:val="center"/>
          </w:tcPr>
          <w:p w14:paraId="5AEB6F63" w14:textId="77777777" w:rsidR="00532405" w:rsidRDefault="00532405" w:rsidP="00DA3D9E">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51D116B" w14:textId="77777777" w:rsidR="00532405" w:rsidRDefault="00532405" w:rsidP="00DA3D9E">
            <w:pPr>
              <w:widowControl/>
              <w:textAlignment w:val="baseline"/>
              <w:rPr>
                <w:color w:val="000000"/>
                <w:kern w:val="0"/>
                <w:sz w:val="18"/>
                <w:szCs w:val="18"/>
              </w:rPr>
            </w:pPr>
            <w:r>
              <w:rPr>
                <w:color w:val="000000"/>
                <w:kern w:val="0"/>
                <w:sz w:val="18"/>
                <w:szCs w:val="18"/>
              </w:rPr>
              <w:t>现场核查</w:t>
            </w:r>
          </w:p>
        </w:tc>
      </w:tr>
      <w:tr w:rsidR="00532405" w14:paraId="1332AC58" w14:textId="77777777" w:rsidTr="00DA3D9E">
        <w:tc>
          <w:tcPr>
            <w:tcW w:w="726" w:type="dxa"/>
          </w:tcPr>
          <w:p w14:paraId="72027F4B" w14:textId="77777777" w:rsidR="00532405" w:rsidRDefault="00532405" w:rsidP="00DA3D9E">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64DA5129" w14:textId="77777777" w:rsidR="00532405" w:rsidRDefault="00532405" w:rsidP="00DA3D9E">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66887E9" w14:textId="77777777" w:rsidR="00532405" w:rsidRDefault="00532405" w:rsidP="00DA3D9E">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532405" w14:paraId="30A939ED" w14:textId="77777777" w:rsidTr="00DA3D9E">
        <w:tc>
          <w:tcPr>
            <w:tcW w:w="726" w:type="dxa"/>
          </w:tcPr>
          <w:p w14:paraId="1A0A7660" w14:textId="77777777" w:rsidR="00532405" w:rsidRDefault="00532405" w:rsidP="00DA3D9E">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1E6C0284" w14:textId="77777777" w:rsidR="00532405" w:rsidRDefault="00532405" w:rsidP="00DA3D9E">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532405" w14:paraId="52B487AE" w14:textId="77777777" w:rsidTr="00DA3D9E">
        <w:tc>
          <w:tcPr>
            <w:tcW w:w="8601" w:type="dxa"/>
            <w:gridSpan w:val="4"/>
          </w:tcPr>
          <w:p w14:paraId="672006DF" w14:textId="77777777" w:rsidR="00532405" w:rsidRDefault="00532405" w:rsidP="00DA3D9E">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32405" w14:paraId="63FAE24D" w14:textId="77777777" w:rsidTr="00DA3D9E">
        <w:tc>
          <w:tcPr>
            <w:tcW w:w="726" w:type="dxa"/>
          </w:tcPr>
          <w:p w14:paraId="72C602E9" w14:textId="77777777" w:rsidR="00532405" w:rsidRDefault="00532405" w:rsidP="00DA3D9E">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16AA9A5" w14:textId="77777777" w:rsidR="00532405" w:rsidRDefault="00532405" w:rsidP="00DA3D9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532405" w14:paraId="6BDA5AAD" w14:textId="77777777" w:rsidTr="00DA3D9E">
        <w:tc>
          <w:tcPr>
            <w:tcW w:w="726" w:type="dxa"/>
          </w:tcPr>
          <w:p w14:paraId="2AC88921" w14:textId="77777777" w:rsidR="00532405" w:rsidRDefault="00532405" w:rsidP="00DA3D9E">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A4172B4" w14:textId="77777777" w:rsidR="00532405" w:rsidRDefault="00532405" w:rsidP="00DA3D9E">
            <w:pPr>
              <w:widowControl/>
              <w:textAlignment w:val="baseline"/>
              <w:rPr>
                <w:color w:val="000000"/>
                <w:kern w:val="0"/>
                <w:sz w:val="18"/>
                <w:szCs w:val="18"/>
              </w:rPr>
            </w:pPr>
            <w:r>
              <w:rPr>
                <w:rFonts w:hint="eastAsia"/>
                <w:color w:val="000000"/>
                <w:kern w:val="0"/>
                <w:sz w:val="18"/>
                <w:szCs w:val="18"/>
              </w:rPr>
              <w:t>提供《供应商货物类项目完工报告》</w:t>
            </w:r>
          </w:p>
        </w:tc>
      </w:tr>
      <w:tr w:rsidR="00532405" w14:paraId="3D118550" w14:textId="77777777" w:rsidTr="00DA3D9E">
        <w:tc>
          <w:tcPr>
            <w:tcW w:w="726" w:type="dxa"/>
          </w:tcPr>
          <w:p w14:paraId="32D57F48" w14:textId="77777777" w:rsidR="00532405" w:rsidRDefault="00532405" w:rsidP="00DA3D9E">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380BE4E" w14:textId="77777777" w:rsidR="00532405" w:rsidRDefault="00532405" w:rsidP="00DA3D9E">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532405" w14:paraId="5305C714" w14:textId="77777777" w:rsidTr="00DA3D9E">
        <w:tc>
          <w:tcPr>
            <w:tcW w:w="726" w:type="dxa"/>
          </w:tcPr>
          <w:p w14:paraId="643412C5" w14:textId="77777777" w:rsidR="00532405" w:rsidRDefault="00532405" w:rsidP="00DA3D9E">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3CC0FF0F" w14:textId="77777777" w:rsidR="00532405" w:rsidRDefault="00532405" w:rsidP="00DA3D9E">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532405" w14:paraId="0F7DF240" w14:textId="77777777" w:rsidTr="00DA3D9E">
        <w:trPr>
          <w:trHeight w:val="510"/>
        </w:trPr>
        <w:tc>
          <w:tcPr>
            <w:tcW w:w="4233" w:type="dxa"/>
            <w:gridSpan w:val="2"/>
            <w:vAlign w:val="center"/>
          </w:tcPr>
          <w:p w14:paraId="1FB321EF" w14:textId="77777777" w:rsidR="00532405" w:rsidRDefault="00532405" w:rsidP="00DA3D9E">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629953B" w14:textId="77777777" w:rsidR="00532405" w:rsidRDefault="00532405" w:rsidP="00DA3D9E">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44ED63E" w14:textId="0EC4E568" w:rsidR="00532405" w:rsidRDefault="00532405" w:rsidP="00DA3D9E">
            <w:pPr>
              <w:widowControl/>
              <w:textAlignment w:val="baseline"/>
              <w:rPr>
                <w:color w:val="000000"/>
                <w:kern w:val="0"/>
                <w:sz w:val="20"/>
                <w:szCs w:val="21"/>
              </w:rPr>
            </w:pPr>
            <w:r>
              <w:rPr>
                <w:color w:val="000000"/>
                <w:kern w:val="0"/>
                <w:sz w:val="20"/>
                <w:szCs w:val="21"/>
              </w:rPr>
              <w:t>否</w:t>
            </w:r>
            <w:r>
              <w:rPr>
                <w:rFonts w:ascii="宋体" w:hAnsi="宋体" w:cs="宋体" w:hint="eastAsia"/>
                <w:color w:val="000000"/>
                <w:kern w:val="0"/>
                <w:sz w:val="20"/>
                <w:szCs w:val="21"/>
              </w:rPr>
              <w:sym w:font="Wingdings 2" w:char="F052"/>
            </w:r>
          </w:p>
        </w:tc>
      </w:tr>
      <w:tr w:rsidR="00532405" w14:paraId="1ED1F1DF" w14:textId="77777777" w:rsidTr="00DA3D9E">
        <w:trPr>
          <w:trHeight w:val="510"/>
        </w:trPr>
        <w:tc>
          <w:tcPr>
            <w:tcW w:w="4233" w:type="dxa"/>
            <w:gridSpan w:val="2"/>
            <w:vAlign w:val="center"/>
          </w:tcPr>
          <w:p w14:paraId="6DC3401D" w14:textId="77777777" w:rsidR="00532405" w:rsidRDefault="00532405" w:rsidP="00DA3D9E">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67F8195" w14:textId="77777777" w:rsidR="00532405" w:rsidRDefault="00532405" w:rsidP="00DA3D9E">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49B2472" w14:textId="25F37FD4" w:rsidR="00532405" w:rsidRDefault="00532405" w:rsidP="00DA3D9E">
            <w:pPr>
              <w:widowControl/>
              <w:textAlignment w:val="baseline"/>
              <w:rPr>
                <w:color w:val="000000"/>
                <w:kern w:val="0"/>
                <w:sz w:val="20"/>
                <w:szCs w:val="21"/>
              </w:rPr>
            </w:pPr>
            <w:r>
              <w:rPr>
                <w:color w:val="000000"/>
                <w:kern w:val="0"/>
                <w:sz w:val="20"/>
                <w:szCs w:val="21"/>
              </w:rPr>
              <w:t>否</w:t>
            </w:r>
            <w:r>
              <w:rPr>
                <w:rFonts w:ascii="宋体" w:hAnsi="宋体" w:cs="宋体" w:hint="eastAsia"/>
                <w:color w:val="000000"/>
                <w:kern w:val="0"/>
                <w:sz w:val="20"/>
                <w:szCs w:val="21"/>
              </w:rPr>
              <w:sym w:font="Wingdings 2" w:char="F052"/>
            </w:r>
          </w:p>
        </w:tc>
      </w:tr>
      <w:tr w:rsidR="00532405" w14:paraId="57CF2146" w14:textId="77777777" w:rsidTr="00DA3D9E">
        <w:trPr>
          <w:trHeight w:val="510"/>
        </w:trPr>
        <w:tc>
          <w:tcPr>
            <w:tcW w:w="8601" w:type="dxa"/>
            <w:gridSpan w:val="4"/>
            <w:vAlign w:val="center"/>
          </w:tcPr>
          <w:p w14:paraId="7738C449" w14:textId="77777777" w:rsidR="00532405" w:rsidRDefault="00532405" w:rsidP="00DA3D9E">
            <w:pPr>
              <w:widowControl/>
              <w:textAlignment w:val="baseline"/>
              <w:rPr>
                <w:color w:val="000000"/>
                <w:kern w:val="0"/>
                <w:sz w:val="20"/>
                <w:szCs w:val="21"/>
              </w:rPr>
            </w:pPr>
            <w:r>
              <w:rPr>
                <w:color w:val="000000"/>
                <w:kern w:val="0"/>
                <w:sz w:val="20"/>
                <w:szCs w:val="21"/>
              </w:rPr>
              <w:t>除现场验收外，需提供的其他验收要求</w:t>
            </w:r>
          </w:p>
        </w:tc>
      </w:tr>
      <w:tr w:rsidR="00532405" w14:paraId="3A17A1F3" w14:textId="77777777" w:rsidTr="00DA3D9E">
        <w:trPr>
          <w:trHeight w:val="360"/>
        </w:trPr>
        <w:tc>
          <w:tcPr>
            <w:tcW w:w="4233" w:type="dxa"/>
            <w:gridSpan w:val="2"/>
            <w:vAlign w:val="center"/>
          </w:tcPr>
          <w:p w14:paraId="403C64E7" w14:textId="67FFAFB4" w:rsidR="00532405" w:rsidRDefault="00532405" w:rsidP="00DA3D9E">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Pr="00532405">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67F7D007" w14:textId="77777777" w:rsidR="00532405" w:rsidRDefault="00532405" w:rsidP="00DA3D9E">
            <w:pPr>
              <w:widowControl/>
              <w:spacing w:line="450" w:lineRule="atLeast"/>
              <w:textAlignment w:val="baseline"/>
              <w:rPr>
                <w:color w:val="000000"/>
                <w:kern w:val="0"/>
                <w:sz w:val="20"/>
                <w:szCs w:val="21"/>
              </w:rPr>
            </w:pPr>
          </w:p>
        </w:tc>
        <w:tc>
          <w:tcPr>
            <w:tcW w:w="4368" w:type="dxa"/>
            <w:gridSpan w:val="2"/>
            <w:vAlign w:val="center"/>
          </w:tcPr>
          <w:p w14:paraId="28F47BC7" w14:textId="77777777" w:rsidR="00532405" w:rsidRDefault="00532405" w:rsidP="00DA3D9E">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63D55F6" w14:textId="77777777" w:rsidR="00532405" w:rsidRDefault="00532405" w:rsidP="00DA3D9E">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0D666D2" w14:textId="77777777" w:rsidR="003D5979" w:rsidRDefault="003D5979">
      <w:pPr>
        <w:tabs>
          <w:tab w:val="left" w:pos="900"/>
        </w:tabs>
        <w:spacing w:beforeLines="50" w:before="156" w:line="360" w:lineRule="auto"/>
        <w:rPr>
          <w:rFonts w:ascii="宋体" w:hAnsi="宋体" w:hint="eastAsia"/>
          <w:b/>
          <w:szCs w:val="21"/>
        </w:rPr>
      </w:pPr>
    </w:p>
    <w:bookmarkEnd w:id="1"/>
    <w:bookmarkEnd w:id="2"/>
    <w:bookmarkEnd w:id="3"/>
    <w:p w14:paraId="00D666D4" w14:textId="77777777" w:rsidR="003D5979" w:rsidRDefault="003D5979"/>
    <w:sectPr w:rsidR="003D597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1CEC" w14:textId="77777777" w:rsidR="00454CAD" w:rsidRDefault="00454CAD">
      <w:r>
        <w:separator/>
      </w:r>
    </w:p>
  </w:endnote>
  <w:endnote w:type="continuationSeparator" w:id="0">
    <w:p w14:paraId="062AFEA3" w14:textId="77777777" w:rsidR="00454CAD" w:rsidRDefault="0045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66D6" w14:textId="77777777" w:rsidR="003D5979" w:rsidRDefault="00000000">
    <w:pPr>
      <w:pStyle w:val="aa"/>
      <w:jc w:val="center"/>
    </w:pPr>
    <w:r>
      <w:fldChar w:fldCharType="begin"/>
    </w:r>
    <w:r>
      <w:instrText>PAGE   \* MERGEFORMAT</w:instrText>
    </w:r>
    <w:r>
      <w:fldChar w:fldCharType="separate"/>
    </w:r>
    <w:r>
      <w:rPr>
        <w:lang w:val="zh-CN"/>
      </w:rPr>
      <w:t>2</w:t>
    </w:r>
    <w:r>
      <w:fldChar w:fldCharType="end"/>
    </w:r>
  </w:p>
  <w:p w14:paraId="00D666D7" w14:textId="77777777" w:rsidR="003D5979" w:rsidRDefault="003D59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FA8" w14:textId="77777777" w:rsidR="00454CAD" w:rsidRDefault="00454CAD">
      <w:r>
        <w:separator/>
      </w:r>
    </w:p>
  </w:footnote>
  <w:footnote w:type="continuationSeparator" w:id="0">
    <w:p w14:paraId="1414DDFE" w14:textId="77777777" w:rsidR="00454CAD" w:rsidRDefault="0045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1734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733C5"/>
    <w:rsid w:val="0009405F"/>
    <w:rsid w:val="000B2FE6"/>
    <w:rsid w:val="000B76B9"/>
    <w:rsid w:val="000C3C90"/>
    <w:rsid w:val="000E3085"/>
    <w:rsid w:val="000F29F7"/>
    <w:rsid w:val="00105428"/>
    <w:rsid w:val="001224FA"/>
    <w:rsid w:val="00140AF0"/>
    <w:rsid w:val="00144683"/>
    <w:rsid w:val="001507CE"/>
    <w:rsid w:val="00157667"/>
    <w:rsid w:val="001609FC"/>
    <w:rsid w:val="0018461B"/>
    <w:rsid w:val="00192EAD"/>
    <w:rsid w:val="001B712C"/>
    <w:rsid w:val="001C41C3"/>
    <w:rsid w:val="00237253"/>
    <w:rsid w:val="002A3594"/>
    <w:rsid w:val="002B163E"/>
    <w:rsid w:val="002B3A1B"/>
    <w:rsid w:val="002C36CC"/>
    <w:rsid w:val="003113D4"/>
    <w:rsid w:val="00332008"/>
    <w:rsid w:val="00345D8D"/>
    <w:rsid w:val="0036352F"/>
    <w:rsid w:val="003649AF"/>
    <w:rsid w:val="00374BE1"/>
    <w:rsid w:val="003A4C31"/>
    <w:rsid w:val="003C19FC"/>
    <w:rsid w:val="003D5979"/>
    <w:rsid w:val="003E2DD5"/>
    <w:rsid w:val="00412432"/>
    <w:rsid w:val="004141AB"/>
    <w:rsid w:val="00453832"/>
    <w:rsid w:val="00454CAD"/>
    <w:rsid w:val="004951D7"/>
    <w:rsid w:val="004A43F0"/>
    <w:rsid w:val="004C06F8"/>
    <w:rsid w:val="004E4B14"/>
    <w:rsid w:val="00501176"/>
    <w:rsid w:val="00510891"/>
    <w:rsid w:val="0053111A"/>
    <w:rsid w:val="00532405"/>
    <w:rsid w:val="00535F99"/>
    <w:rsid w:val="00562C62"/>
    <w:rsid w:val="005633CE"/>
    <w:rsid w:val="00571ADE"/>
    <w:rsid w:val="005951EF"/>
    <w:rsid w:val="005D4C36"/>
    <w:rsid w:val="005F0046"/>
    <w:rsid w:val="005F1571"/>
    <w:rsid w:val="005F401F"/>
    <w:rsid w:val="00611202"/>
    <w:rsid w:val="00617F23"/>
    <w:rsid w:val="006C2918"/>
    <w:rsid w:val="006C782C"/>
    <w:rsid w:val="006E6E9F"/>
    <w:rsid w:val="007554BB"/>
    <w:rsid w:val="007825E1"/>
    <w:rsid w:val="007839AE"/>
    <w:rsid w:val="007F4BD9"/>
    <w:rsid w:val="00800E12"/>
    <w:rsid w:val="008153D5"/>
    <w:rsid w:val="00820C56"/>
    <w:rsid w:val="00823CA9"/>
    <w:rsid w:val="00827F3B"/>
    <w:rsid w:val="008403A0"/>
    <w:rsid w:val="0084652E"/>
    <w:rsid w:val="00864497"/>
    <w:rsid w:val="0089621F"/>
    <w:rsid w:val="008A60A3"/>
    <w:rsid w:val="008B3CED"/>
    <w:rsid w:val="008B62D1"/>
    <w:rsid w:val="008B7610"/>
    <w:rsid w:val="00925E61"/>
    <w:rsid w:val="00926708"/>
    <w:rsid w:val="00985982"/>
    <w:rsid w:val="0099177F"/>
    <w:rsid w:val="00995789"/>
    <w:rsid w:val="009B7C28"/>
    <w:rsid w:val="009F6CAB"/>
    <w:rsid w:val="009F7A2C"/>
    <w:rsid w:val="00A047F0"/>
    <w:rsid w:val="00A161FC"/>
    <w:rsid w:val="00A20E26"/>
    <w:rsid w:val="00A765E9"/>
    <w:rsid w:val="00A96E77"/>
    <w:rsid w:val="00AC005D"/>
    <w:rsid w:val="00AF4B11"/>
    <w:rsid w:val="00AF7468"/>
    <w:rsid w:val="00B1165C"/>
    <w:rsid w:val="00B33318"/>
    <w:rsid w:val="00B4481B"/>
    <w:rsid w:val="00B527BB"/>
    <w:rsid w:val="00B72BD6"/>
    <w:rsid w:val="00B83891"/>
    <w:rsid w:val="00B91989"/>
    <w:rsid w:val="00BC3D86"/>
    <w:rsid w:val="00BE5444"/>
    <w:rsid w:val="00C15054"/>
    <w:rsid w:val="00C23D29"/>
    <w:rsid w:val="00C2472D"/>
    <w:rsid w:val="00C63818"/>
    <w:rsid w:val="00C82348"/>
    <w:rsid w:val="00C82707"/>
    <w:rsid w:val="00C87EDC"/>
    <w:rsid w:val="00CB4C1A"/>
    <w:rsid w:val="00CD153F"/>
    <w:rsid w:val="00CD2230"/>
    <w:rsid w:val="00D53035"/>
    <w:rsid w:val="00D65FAD"/>
    <w:rsid w:val="00D93558"/>
    <w:rsid w:val="00DA5BB2"/>
    <w:rsid w:val="00DC1928"/>
    <w:rsid w:val="00DC1BEE"/>
    <w:rsid w:val="00DE1404"/>
    <w:rsid w:val="00DF5062"/>
    <w:rsid w:val="00E0581E"/>
    <w:rsid w:val="00E1130A"/>
    <w:rsid w:val="00E4264C"/>
    <w:rsid w:val="00E4450D"/>
    <w:rsid w:val="00E73399"/>
    <w:rsid w:val="00E7573D"/>
    <w:rsid w:val="00E821CF"/>
    <w:rsid w:val="00E931F1"/>
    <w:rsid w:val="00EA3CC1"/>
    <w:rsid w:val="00EB309D"/>
    <w:rsid w:val="00EE590D"/>
    <w:rsid w:val="00F41CE4"/>
    <w:rsid w:val="00F5015F"/>
    <w:rsid w:val="00F51A7A"/>
    <w:rsid w:val="00F9789E"/>
    <w:rsid w:val="00FB00E1"/>
    <w:rsid w:val="00FB42A8"/>
    <w:rsid w:val="00FC1111"/>
    <w:rsid w:val="00FC3BB8"/>
    <w:rsid w:val="00FE1B41"/>
    <w:rsid w:val="00FF21F2"/>
    <w:rsid w:val="00FF47AD"/>
    <w:rsid w:val="1BC72B84"/>
    <w:rsid w:val="1D054958"/>
    <w:rsid w:val="272F544D"/>
    <w:rsid w:val="4FAF6015"/>
    <w:rsid w:val="6364606F"/>
    <w:rsid w:val="6CA34FA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9ED04"/>
  <w15:docId w15:val="{2F9CAF5A-FB10-465D-8A04-2FED0E26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uiPriority w:val="9"/>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99"/>
    <w:qFormat/>
    <w:pPr>
      <w:spacing w:after="120"/>
    </w:pPr>
  </w:style>
  <w:style w:type="paragraph" w:styleId="a6">
    <w:name w:val="Plain Text"/>
    <w:basedOn w:val="a"/>
    <w:link w:val="a7"/>
    <w:qFormat/>
    <w:rPr>
      <w:rFonts w:ascii="宋体" w:hAnsi="Courier New" w:cstheme="minorBidi"/>
      <w:szCs w:val="22"/>
    </w:rPr>
  </w:style>
  <w:style w:type="paragraph" w:styleId="a8">
    <w:name w:val="Balloon Text"/>
    <w:basedOn w:val="a"/>
    <w:link w:val="a9"/>
    <w:uiPriority w:val="99"/>
    <w:semiHidden/>
    <w:unhideWhenUsed/>
    <w:qFormat/>
    <w:rPr>
      <w:sz w:val="18"/>
      <w:szCs w:val="18"/>
    </w:rPr>
  </w:style>
  <w:style w:type="paragraph" w:styleId="aa">
    <w:name w:val="footer"/>
    <w:basedOn w:val="a"/>
    <w:link w:val="ab"/>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qFormat/>
    <w:rPr>
      <w:sz w:val="24"/>
    </w:rPr>
  </w:style>
  <w:style w:type="paragraph" w:styleId="af">
    <w:name w:val="Title"/>
    <w:basedOn w:val="a"/>
    <w:link w:val="af0"/>
    <w:qFormat/>
    <w:pPr>
      <w:spacing w:before="240" w:after="60"/>
      <w:jc w:val="center"/>
      <w:outlineLvl w:val="0"/>
    </w:pPr>
    <w:rPr>
      <w:rFonts w:ascii="Arial" w:hAnsi="Arial" w:cs="Arial"/>
      <w:b/>
      <w:bCs/>
      <w:sz w:val="32"/>
      <w:szCs w:val="32"/>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rPr>
  </w:style>
  <w:style w:type="character" w:styleId="af5">
    <w:name w:val="annotation reference"/>
    <w:basedOn w:val="a0"/>
    <w:uiPriority w:val="99"/>
    <w:semiHidden/>
    <w:unhideWhenUsed/>
    <w:qFormat/>
    <w:rPr>
      <w:sz w:val="21"/>
      <w:szCs w:val="21"/>
    </w:rPr>
  </w:style>
  <w:style w:type="character" w:customStyle="1" w:styleId="a7">
    <w:name w:val="纯文本 字符"/>
    <w:link w:val="a6"/>
    <w:qFormat/>
    <w:rPr>
      <w:rFonts w:ascii="宋体" w:eastAsia="宋体" w:hAnsi="Courier New"/>
    </w:rPr>
  </w:style>
  <w:style w:type="character" w:customStyle="1" w:styleId="ab">
    <w:name w:val="页脚 字符"/>
    <w:link w:val="aa"/>
    <w:qFormat/>
    <w:rPr>
      <w:sz w:val="18"/>
    </w:rPr>
  </w:style>
  <w:style w:type="character" w:customStyle="1" w:styleId="af0">
    <w:name w:val="标题 字符"/>
    <w:link w:val="af"/>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qFormat/>
    <w:rPr>
      <w:kern w:val="2"/>
      <w:sz w:val="21"/>
    </w:rPr>
  </w:style>
  <w:style w:type="character" w:customStyle="1" w:styleId="af2">
    <w:name w:val="批注主题 字符"/>
    <w:basedOn w:val="a4"/>
    <w:link w:val="af1"/>
    <w:uiPriority w:val="99"/>
    <w:semiHidden/>
    <w:qFormat/>
    <w:rPr>
      <w:b/>
      <w:bCs/>
      <w:kern w:val="2"/>
      <w:sz w:val="21"/>
    </w:rPr>
  </w:style>
  <w:style w:type="paragraph" w:styleId="af7">
    <w:name w:val="Revision"/>
    <w:hidden/>
    <w:uiPriority w:val="99"/>
    <w:unhideWhenUsed/>
    <w:rsid w:val="00374B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FCB4-B904-48D9-A6A3-C30E2DA0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1962</Words>
  <Characters>2120</Characters>
  <Application>Microsoft Office Word</Application>
  <DocSecurity>0</DocSecurity>
  <Lines>117</Lines>
  <Paragraphs>145</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jiahuan wang</cp:lastModifiedBy>
  <cp:revision>19</cp:revision>
  <dcterms:created xsi:type="dcterms:W3CDTF">2025-08-11T00:28:00Z</dcterms:created>
  <dcterms:modified xsi:type="dcterms:W3CDTF">2025-08-18T00:55:00Z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2F0495EFCD7C4D3785013F6F17E5698E_13</vt:lpwstr>
  </property>
  <property fmtid="{D5CDD505-2E9C-101B-9397-08002B2CF9AE}" pid="4" name="KSOTemplateDocerSaveRecord">
    <vt:lpwstr>eyJoZGlkIjoiYWIyZjcyOTgyOGQ3MWU2M2Y0NWU2NDdmYzM2YmRlMGUiLCJ1c2VySWQiOiIzNjUzNjI4MTQifQ==</vt:lpwstr>
  </property>
</Properties>
</file>