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22FB" w14:textId="67C4F958" w:rsidR="00785146" w:rsidRDefault="004B0332">
      <w:pPr>
        <w:pStyle w:val="a7"/>
        <w:rPr>
          <w:rFonts w:ascii="宋体" w:hAnsi="宋体"/>
          <w:sz w:val="36"/>
        </w:rPr>
      </w:pPr>
      <w:bookmarkStart w:id="0" w:name="_Toc38367762"/>
      <w:r w:rsidRPr="004B0332">
        <w:rPr>
          <w:rFonts w:ascii="宋体" w:hAnsi="宋体" w:hint="eastAsia"/>
          <w:sz w:val="36"/>
        </w:rPr>
        <w:t>兴庆、雁塔</w:t>
      </w:r>
      <w:r w:rsidR="00AF285A">
        <w:rPr>
          <w:rFonts w:ascii="宋体" w:hAnsi="宋体" w:hint="eastAsia"/>
          <w:sz w:val="36"/>
        </w:rPr>
        <w:t>校区学生宿舍门禁建设</w:t>
      </w:r>
      <w:r w:rsidR="00544CC8">
        <w:rPr>
          <w:rFonts w:ascii="宋体" w:hAnsi="宋体" w:hint="eastAsia"/>
          <w:sz w:val="36"/>
        </w:rPr>
        <w:t>和食堂P</w:t>
      </w:r>
      <w:r w:rsidR="00544CC8">
        <w:rPr>
          <w:rFonts w:ascii="宋体" w:hAnsi="宋体"/>
          <w:sz w:val="36"/>
        </w:rPr>
        <w:t>OS机更新</w:t>
      </w:r>
      <w:r w:rsidR="00873F09">
        <w:rPr>
          <w:rFonts w:ascii="宋体" w:hAnsi="宋体"/>
          <w:sz w:val="36"/>
        </w:rPr>
        <w:t>采购需求</w:t>
      </w:r>
      <w:bookmarkEnd w:id="0"/>
    </w:p>
    <w:p w14:paraId="78C9E40D"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43EC400" w14:textId="77777777" w:rsidR="00AB48E9" w:rsidRPr="003655AB" w:rsidRDefault="00873F09" w:rsidP="003655AB">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26F228D1" w14:textId="45EA6607" w:rsidR="00AB48E9" w:rsidRPr="003655AB" w:rsidRDefault="00314612" w:rsidP="003655AB">
      <w:pPr>
        <w:spacing w:before="156" w:line="360" w:lineRule="auto"/>
        <w:ind w:firstLine="420"/>
        <w:rPr>
          <w:rFonts w:ascii="宋体" w:hAnsi="宋体" w:cs="等线"/>
        </w:rPr>
      </w:pPr>
      <w:r w:rsidRPr="00314612">
        <w:rPr>
          <w:rFonts w:ascii="宋体" w:hAnsi="宋体" w:cs="等线" w:hint="eastAsia"/>
        </w:rPr>
        <w:t>本项目</w:t>
      </w:r>
      <w:r w:rsidR="00897623">
        <w:rPr>
          <w:rFonts w:ascii="宋体" w:hAnsi="宋体" w:cs="等线" w:hint="eastAsia"/>
        </w:rPr>
        <w:t>是对兴庆、雁塔校区的</w:t>
      </w:r>
      <w:r w:rsidR="00AF285A">
        <w:rPr>
          <w:rFonts w:ascii="宋体" w:hAnsi="宋体" w:cs="等线" w:hint="eastAsia"/>
        </w:rPr>
        <w:t>食堂P</w:t>
      </w:r>
      <w:r w:rsidR="00AF285A">
        <w:rPr>
          <w:rFonts w:ascii="宋体" w:hAnsi="宋体" w:cs="等线"/>
        </w:rPr>
        <w:t>OS</w:t>
      </w:r>
      <w:r w:rsidR="00AF285A">
        <w:rPr>
          <w:rFonts w:ascii="宋体" w:hAnsi="宋体" w:cs="等线" w:hint="eastAsia"/>
        </w:rPr>
        <w:t>机和宿舍门禁设备进行更新</w:t>
      </w:r>
    </w:p>
    <w:p w14:paraId="3314944C"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789EE31"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4183ABB0" w14:textId="77777777"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3655AB">
        <w:rPr>
          <w:rFonts w:hAnsi="宋体" w:hint="eastAsia"/>
          <w:szCs w:val="24"/>
          <w:u w:val="single"/>
        </w:rPr>
        <w:t>工业</w:t>
      </w:r>
      <w:r>
        <w:rPr>
          <w:rFonts w:hAnsi="宋体"/>
          <w:szCs w:val="24"/>
          <w:u w:val="single"/>
        </w:rPr>
        <w:t xml:space="preserve">    </w:t>
      </w:r>
      <w:r>
        <w:rPr>
          <w:rFonts w:hAnsi="宋体" w:hint="eastAsia"/>
          <w:szCs w:val="24"/>
        </w:rPr>
        <w:t>。</w:t>
      </w:r>
    </w:p>
    <w:p w14:paraId="735E4943"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32D96BD" w14:textId="77777777" w:rsidR="00785146" w:rsidRPr="003655AB" w:rsidRDefault="00873F09" w:rsidP="003655AB">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6FC8CD5"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1B37564" w14:textId="1699581D"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897623">
        <w:rPr>
          <w:rFonts w:ascii="宋体" w:hAnsi="宋体"/>
          <w:szCs w:val="21"/>
          <w:u w:val="single"/>
        </w:rPr>
        <w:t>兴</w:t>
      </w:r>
      <w:r w:rsidR="00897623" w:rsidRPr="00897623">
        <w:rPr>
          <w:rFonts w:ascii="宋体" w:hAnsi="宋体" w:hint="eastAsia"/>
          <w:szCs w:val="21"/>
          <w:u w:val="single"/>
        </w:rPr>
        <w:t>庆、雁塔校区</w:t>
      </w:r>
      <w:r w:rsidR="00AF285A">
        <w:rPr>
          <w:rFonts w:ascii="宋体" w:hAnsi="宋体" w:hint="eastAsia"/>
          <w:szCs w:val="21"/>
          <w:u w:val="single"/>
        </w:rPr>
        <w:t>学生宿舍门禁建设</w:t>
      </w:r>
      <w:r w:rsidR="0020596F">
        <w:rPr>
          <w:rFonts w:ascii="宋体" w:hAnsi="宋体" w:hint="eastAsia"/>
          <w:szCs w:val="21"/>
          <w:u w:val="single"/>
        </w:rPr>
        <w:t>和</w:t>
      </w:r>
      <w:r w:rsidR="00050D71">
        <w:rPr>
          <w:rFonts w:ascii="宋体" w:hAnsi="宋体" w:hint="eastAsia"/>
          <w:szCs w:val="21"/>
          <w:u w:val="single"/>
        </w:rPr>
        <w:t>食堂P</w:t>
      </w:r>
      <w:r w:rsidR="00050D71">
        <w:rPr>
          <w:rFonts w:ascii="宋体" w:hAnsi="宋体"/>
          <w:szCs w:val="21"/>
          <w:u w:val="single"/>
        </w:rPr>
        <w:t>OS机</w:t>
      </w:r>
      <w:r w:rsidR="0020596F">
        <w:rPr>
          <w:rFonts w:ascii="宋体" w:hAnsi="宋体"/>
          <w:szCs w:val="21"/>
          <w:u w:val="single"/>
        </w:rPr>
        <w:t>更新</w:t>
      </w:r>
      <w:r>
        <w:rPr>
          <w:rFonts w:ascii="宋体" w:hAnsi="宋体"/>
          <w:szCs w:val="21"/>
          <w:u w:val="single"/>
        </w:rPr>
        <w:t xml:space="preserve">        </w:t>
      </w:r>
      <w:r>
        <w:rPr>
          <w:rFonts w:hAnsi="宋体"/>
          <w:szCs w:val="21"/>
        </w:rPr>
        <w:t xml:space="preserve">   </w:t>
      </w:r>
    </w:p>
    <w:p w14:paraId="7CAB35A9" w14:textId="7777777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3655AB">
        <w:rPr>
          <w:rFonts w:hAnsi="宋体"/>
          <w:szCs w:val="21"/>
          <w:u w:val="single"/>
        </w:rPr>
        <w:t>1</w:t>
      </w:r>
      <w:r w:rsidR="003655AB">
        <w:rPr>
          <w:rFonts w:hAnsi="宋体" w:hint="eastAsia"/>
          <w:szCs w:val="21"/>
          <w:u w:val="single"/>
        </w:rPr>
        <w:t>套</w:t>
      </w:r>
      <w:r>
        <w:rPr>
          <w:rFonts w:hAnsi="宋体"/>
          <w:szCs w:val="21"/>
          <w:u w:val="single"/>
        </w:rPr>
        <w:t xml:space="preserve">     </w:t>
      </w:r>
    </w:p>
    <w:p w14:paraId="4F369C20" w14:textId="61A323CC"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F285A">
        <w:rPr>
          <w:rFonts w:hAnsi="宋体"/>
          <w:szCs w:val="21"/>
          <w:u w:val="single"/>
        </w:rPr>
        <w:t>2890000</w:t>
      </w:r>
      <w:r>
        <w:rPr>
          <w:rFonts w:hAnsi="宋体"/>
          <w:szCs w:val="21"/>
          <w:u w:val="single"/>
        </w:rPr>
        <w:t xml:space="preserve">     </w:t>
      </w:r>
      <w:r>
        <w:rPr>
          <w:rFonts w:hAnsi="宋体"/>
          <w:szCs w:val="21"/>
        </w:rPr>
        <w:t xml:space="preserve"> </w:t>
      </w:r>
      <w:r>
        <w:rPr>
          <w:rFonts w:hAnsi="宋体" w:hint="eastAsia"/>
          <w:szCs w:val="21"/>
        </w:rPr>
        <w:t>元。</w:t>
      </w:r>
    </w:p>
    <w:p w14:paraId="7D10664A" w14:textId="62C05B5A"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AF285A">
        <w:rPr>
          <w:rFonts w:hAnsi="宋体"/>
          <w:u w:val="single"/>
        </w:rPr>
        <w:t>45</w:t>
      </w:r>
      <w:r>
        <w:rPr>
          <w:rFonts w:hAnsi="宋体"/>
          <w:u w:val="single"/>
        </w:rPr>
        <w:t xml:space="preserve">   </w:t>
      </w:r>
      <w:r>
        <w:rPr>
          <w:rFonts w:hAnsi="宋体" w:hint="eastAsia"/>
        </w:rPr>
        <w:t>天内。</w:t>
      </w:r>
    </w:p>
    <w:p w14:paraId="79312FF2" w14:textId="4B96ED69"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505579">
        <w:rPr>
          <w:rFonts w:hAnsi="宋体" w:hint="eastAsia"/>
          <w:szCs w:val="21"/>
          <w:u w:val="single"/>
        </w:rPr>
        <w:t>西安交通大学兴庆、雁塔校区</w:t>
      </w:r>
      <w:r>
        <w:rPr>
          <w:rFonts w:hAnsi="宋体"/>
          <w:szCs w:val="21"/>
          <w:u w:val="single"/>
        </w:rPr>
        <w:t xml:space="preserve">        </w:t>
      </w:r>
      <w:r w:rsidR="003655AB">
        <w:rPr>
          <w:rFonts w:hAnsi="宋体"/>
          <w:szCs w:val="21"/>
          <w:u w:val="single"/>
        </w:rPr>
        <w:t xml:space="preserve"> </w:t>
      </w:r>
      <w:r>
        <w:rPr>
          <w:rFonts w:hAnsi="宋体"/>
          <w:szCs w:val="21"/>
          <w:u w:val="single"/>
        </w:rPr>
        <w:t xml:space="preserve">  </w:t>
      </w:r>
      <w:r>
        <w:rPr>
          <w:rFonts w:hAnsi="宋体" w:hint="eastAsia"/>
          <w:szCs w:val="21"/>
        </w:rPr>
        <w:t>。</w:t>
      </w:r>
    </w:p>
    <w:p w14:paraId="1BDFCEBB" w14:textId="3D19F4CC" w:rsidR="007B0A8F" w:rsidRPr="007B0A8F" w:rsidRDefault="00873F09">
      <w:pPr>
        <w:tabs>
          <w:tab w:val="left" w:pos="900"/>
        </w:tabs>
        <w:spacing w:beforeLines="50" w:before="156" w:line="360" w:lineRule="auto"/>
        <w:rPr>
          <w:rFonts w:hAnsi="宋体"/>
          <w:szCs w:val="21"/>
        </w:rPr>
      </w:pPr>
      <w:r>
        <w:rPr>
          <w:rFonts w:hAnsi="宋体" w:hint="eastAsia"/>
          <w:szCs w:val="21"/>
        </w:rPr>
        <w:t>（六）付款进度安排：</w:t>
      </w:r>
      <w:r w:rsidR="008B18D7">
        <w:rPr>
          <w:rFonts w:hAnsi="宋体"/>
          <w:szCs w:val="21"/>
          <w:u w:val="single"/>
        </w:rPr>
        <w:t xml:space="preserve"> </w:t>
      </w:r>
      <w:r w:rsidR="003655AB" w:rsidRPr="002F4E93">
        <w:rPr>
          <w:rFonts w:hAnsi="宋体" w:hint="eastAsia"/>
          <w:color w:val="000000" w:themeColor="text1"/>
          <w:szCs w:val="21"/>
          <w:u w:val="single"/>
        </w:rPr>
        <w:t>货到安装调试验收合格后付清全款</w:t>
      </w:r>
      <w:r w:rsidR="00F5413F">
        <w:rPr>
          <w:rFonts w:hAnsi="宋体" w:hint="eastAsia"/>
          <w:color w:val="000000" w:themeColor="text1"/>
          <w:szCs w:val="21"/>
          <w:u w:val="single"/>
        </w:rPr>
        <w:t>。</w:t>
      </w:r>
      <w:r w:rsidR="00F5413F" w:rsidRPr="00766D92">
        <w:rPr>
          <w:szCs w:val="21"/>
          <w:u w:val="single"/>
        </w:rPr>
        <w:t>合同签订前，中标人向采购人缴纳</w:t>
      </w:r>
      <w:r w:rsidR="00897623">
        <w:rPr>
          <w:rFonts w:hint="eastAsia"/>
          <w:szCs w:val="21"/>
          <w:u w:val="single"/>
        </w:rPr>
        <w:t>合同</w:t>
      </w:r>
      <w:r w:rsidR="00897623">
        <w:rPr>
          <w:szCs w:val="21"/>
          <w:u w:val="single"/>
        </w:rPr>
        <w:t>金额的</w:t>
      </w:r>
      <w:r w:rsidR="00897623">
        <w:rPr>
          <w:rFonts w:hint="eastAsia"/>
          <w:szCs w:val="21"/>
          <w:u w:val="single"/>
        </w:rPr>
        <w:t>5%</w:t>
      </w:r>
      <w:r w:rsidR="00F5413F" w:rsidRPr="00766D92">
        <w:rPr>
          <w:szCs w:val="21"/>
          <w:u w:val="single"/>
        </w:rPr>
        <w:t>作为履约保证金，在验收合格</w:t>
      </w:r>
      <w:r w:rsidR="00F5413F" w:rsidRPr="00766D92">
        <w:rPr>
          <w:szCs w:val="21"/>
          <w:u w:val="single"/>
        </w:rPr>
        <w:t>1</w:t>
      </w:r>
      <w:r w:rsidR="00F5413F" w:rsidRPr="00766D92">
        <w:rPr>
          <w:szCs w:val="21"/>
          <w:u w:val="single"/>
        </w:rPr>
        <w:t>年后无任何质量问题无息返还</w:t>
      </w:r>
      <w:r>
        <w:rPr>
          <w:rFonts w:hAnsi="宋体" w:hint="eastAsia"/>
          <w:szCs w:val="21"/>
        </w:rPr>
        <w:t>。</w:t>
      </w:r>
    </w:p>
    <w:p w14:paraId="107A7261"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482B5ED" w14:textId="6F18C872" w:rsidR="00AC06A3" w:rsidRDefault="00AC06A3" w:rsidP="007C1A11">
      <w:pPr>
        <w:tabs>
          <w:tab w:val="left" w:pos="900"/>
        </w:tabs>
        <w:spacing w:beforeLines="50" w:before="156" w:line="360" w:lineRule="auto"/>
        <w:rPr>
          <w:b/>
          <w:szCs w:val="21"/>
        </w:rPr>
      </w:pPr>
      <w:r w:rsidRPr="00AC06A3">
        <w:rPr>
          <w:rFonts w:hint="eastAsia"/>
          <w:b/>
          <w:szCs w:val="21"/>
        </w:rPr>
        <w:lastRenderedPageBreak/>
        <w:t>具体</w:t>
      </w:r>
      <w:r w:rsidRPr="00B33284">
        <w:rPr>
          <w:rFonts w:hint="eastAsia"/>
          <w:b/>
          <w:szCs w:val="21"/>
        </w:rPr>
        <w:t>指标参数如下</w:t>
      </w:r>
      <w:r>
        <w:rPr>
          <w:rFonts w:hint="eastAsia"/>
          <w:b/>
          <w:szCs w:val="21"/>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229"/>
      </w:tblGrid>
      <w:tr w:rsidR="007B0A8F" w:rsidRPr="007B0A8F" w14:paraId="21D04A82" w14:textId="77777777" w:rsidTr="005F5162">
        <w:tc>
          <w:tcPr>
            <w:tcW w:w="1555" w:type="dxa"/>
            <w:shd w:val="clear" w:color="auto" w:fill="auto"/>
            <w:vAlign w:val="center"/>
            <w:hideMark/>
          </w:tcPr>
          <w:p w14:paraId="7060E5E5" w14:textId="77777777" w:rsidR="007B0A8F" w:rsidRPr="007B0A8F" w:rsidRDefault="007B0A8F" w:rsidP="007B0A8F">
            <w:pPr>
              <w:widowControl/>
              <w:jc w:val="center"/>
              <w:rPr>
                <w:rFonts w:ascii="宋体" w:hAnsi="宋体" w:cs="宋体"/>
                <w:color w:val="000000"/>
                <w:kern w:val="0"/>
                <w:sz w:val="24"/>
                <w:szCs w:val="24"/>
              </w:rPr>
            </w:pPr>
            <w:r w:rsidRPr="007B0A8F">
              <w:rPr>
                <w:rFonts w:ascii="宋体" w:hAnsi="宋体" w:cs="宋体" w:hint="eastAsia"/>
                <w:color w:val="000000"/>
                <w:kern w:val="0"/>
                <w:sz w:val="24"/>
                <w:szCs w:val="24"/>
              </w:rPr>
              <w:t>技术指标</w:t>
            </w:r>
          </w:p>
        </w:tc>
        <w:tc>
          <w:tcPr>
            <w:tcW w:w="7229" w:type="dxa"/>
            <w:shd w:val="clear" w:color="auto" w:fill="auto"/>
            <w:vAlign w:val="center"/>
            <w:hideMark/>
          </w:tcPr>
          <w:p w14:paraId="325B5922" w14:textId="77777777" w:rsidR="007B0A8F" w:rsidRDefault="007B0A8F" w:rsidP="007B0A8F">
            <w:pPr>
              <w:widowControl/>
              <w:jc w:val="center"/>
              <w:rPr>
                <w:rFonts w:ascii="宋体" w:hAnsi="宋体" w:cs="宋体"/>
                <w:color w:val="000000"/>
                <w:kern w:val="0"/>
                <w:sz w:val="24"/>
                <w:szCs w:val="24"/>
              </w:rPr>
            </w:pPr>
            <w:r w:rsidRPr="007B0A8F">
              <w:rPr>
                <w:rFonts w:ascii="宋体" w:hAnsi="宋体" w:cs="宋体" w:hint="eastAsia"/>
                <w:color w:val="000000"/>
                <w:kern w:val="0"/>
                <w:sz w:val="24"/>
                <w:szCs w:val="24"/>
              </w:rPr>
              <w:t>指标要求</w:t>
            </w:r>
          </w:p>
          <w:p w14:paraId="506084B7" w14:textId="3E5024ED" w:rsidR="002F4D32" w:rsidRPr="007B0A8F" w:rsidRDefault="002F4D32" w:rsidP="007B0A8F">
            <w:pPr>
              <w:widowControl/>
              <w:jc w:val="center"/>
              <w:rPr>
                <w:rFonts w:ascii="宋体" w:hAnsi="宋体" w:cs="宋体"/>
                <w:color w:val="000000"/>
                <w:kern w:val="0"/>
                <w:sz w:val="24"/>
                <w:szCs w:val="24"/>
              </w:rPr>
            </w:pPr>
            <w:r w:rsidRPr="002F4D32">
              <w:rPr>
                <w:rFonts w:ascii="宋体" w:hAnsi="宋体" w:cs="宋体" w:hint="eastAsia"/>
                <w:color w:val="000000"/>
                <w:kern w:val="0"/>
                <w:sz w:val="24"/>
                <w:szCs w:val="24"/>
              </w:rPr>
              <w:t>需求技术参数表中的“#”代表关键指标项，</w:t>
            </w:r>
            <w:proofErr w:type="gramStart"/>
            <w:r w:rsidR="00C57942">
              <w:rPr>
                <w:rFonts w:ascii="宋体" w:hAnsi="宋体" w:cs="宋体" w:hint="eastAsia"/>
                <w:color w:val="000000"/>
                <w:kern w:val="0"/>
                <w:sz w:val="24"/>
                <w:szCs w:val="24"/>
              </w:rPr>
              <w:t>非废标项</w:t>
            </w:r>
            <w:proofErr w:type="gramEnd"/>
            <w:r w:rsidR="00C57942">
              <w:rPr>
                <w:rFonts w:ascii="宋体" w:hAnsi="宋体" w:cs="宋体" w:hint="eastAsia"/>
                <w:color w:val="000000"/>
                <w:kern w:val="0"/>
                <w:sz w:val="24"/>
                <w:szCs w:val="24"/>
              </w:rPr>
              <w:t>。</w:t>
            </w:r>
            <w:r w:rsidRPr="002F4D32">
              <w:rPr>
                <w:rFonts w:ascii="宋体" w:hAnsi="宋体" w:cs="宋体" w:hint="eastAsia"/>
                <w:color w:val="000000"/>
                <w:kern w:val="0"/>
                <w:sz w:val="24"/>
                <w:szCs w:val="24"/>
              </w:rPr>
              <w:t>需提供证明材料，不限于产品彩页（加盖厂家公章）或检测报告</w:t>
            </w:r>
          </w:p>
        </w:tc>
      </w:tr>
      <w:tr w:rsidR="007B0A8F" w:rsidRPr="007B0A8F" w14:paraId="4890944A" w14:textId="77777777" w:rsidTr="005F5162">
        <w:tc>
          <w:tcPr>
            <w:tcW w:w="1555" w:type="dxa"/>
            <w:shd w:val="clear" w:color="auto" w:fill="auto"/>
            <w:vAlign w:val="center"/>
            <w:hideMark/>
          </w:tcPr>
          <w:p w14:paraId="4EC71187" w14:textId="77777777" w:rsidR="007B0A8F" w:rsidRPr="007B0A8F" w:rsidRDefault="007B0A8F" w:rsidP="007B0A8F">
            <w:pPr>
              <w:widowControl/>
              <w:jc w:val="center"/>
              <w:rPr>
                <w:rFonts w:ascii="宋体" w:hAnsi="宋体" w:cs="宋体"/>
                <w:color w:val="000000"/>
                <w:kern w:val="0"/>
                <w:szCs w:val="21"/>
              </w:rPr>
            </w:pPr>
            <w:r w:rsidRPr="007B0A8F">
              <w:rPr>
                <w:rFonts w:ascii="宋体" w:hAnsi="宋体" w:cs="宋体" w:hint="eastAsia"/>
                <w:color w:val="000000"/>
                <w:kern w:val="0"/>
                <w:szCs w:val="21"/>
              </w:rPr>
              <w:t>通道机（</w:t>
            </w:r>
            <w:r w:rsidRPr="007B0A8F">
              <w:rPr>
                <w:rFonts w:ascii="宋体" w:hAnsi="宋体"/>
                <w:color w:val="000000"/>
                <w:kern w:val="0"/>
                <w:szCs w:val="21"/>
              </w:rPr>
              <w:t>22</w:t>
            </w:r>
            <w:r w:rsidRPr="007B0A8F">
              <w:rPr>
                <w:rFonts w:ascii="宋体" w:hAnsi="宋体" w:cs="宋体" w:hint="eastAsia"/>
                <w:color w:val="000000"/>
                <w:kern w:val="0"/>
                <w:szCs w:val="21"/>
              </w:rPr>
              <w:t>台）</w:t>
            </w:r>
          </w:p>
        </w:tc>
        <w:tc>
          <w:tcPr>
            <w:tcW w:w="7229" w:type="dxa"/>
            <w:shd w:val="clear" w:color="auto" w:fill="auto"/>
            <w:vAlign w:val="center"/>
            <w:hideMark/>
          </w:tcPr>
          <w:p w14:paraId="45F839A4"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1.闸机采用SUS304材质；</w:t>
            </w:r>
          </w:p>
          <w:p w14:paraId="5EC81AFF"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2.支持人脸.IC卡进行识别认证；</w:t>
            </w:r>
          </w:p>
          <w:p w14:paraId="3DC0A159" w14:textId="5A46E02F"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#3.存储容量</w:t>
            </w:r>
            <w:r>
              <w:rPr>
                <w:rFonts w:ascii="宋体" w:hAnsi="宋体" w:cs="宋体" w:hint="eastAsia"/>
                <w:color w:val="000000"/>
                <w:kern w:val="0"/>
                <w:sz w:val="22"/>
                <w:szCs w:val="22"/>
              </w:rPr>
              <w:t>≥</w:t>
            </w:r>
            <w:r w:rsidRPr="007B0A8F">
              <w:rPr>
                <w:rFonts w:ascii="宋体" w:hAnsi="宋体" w:cs="宋体" w:hint="eastAsia"/>
                <w:color w:val="000000"/>
                <w:kern w:val="0"/>
                <w:sz w:val="22"/>
                <w:szCs w:val="22"/>
              </w:rPr>
              <w:t>10万人员.10万人脸.50万卡片.110万条闸机日志本地存储；</w:t>
            </w:r>
          </w:p>
          <w:p w14:paraId="21FA9EB6" w14:textId="6048A16A"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4.刷卡面板采用斜面的设计，雨天雨水可顺着斜坡往下流起到导水作用；</w:t>
            </w:r>
          </w:p>
          <w:p w14:paraId="26A77B9E" w14:textId="39D1BBFC"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5.允许进入时间宜在2s（含）～10s</w:t>
            </w:r>
            <w:r>
              <w:rPr>
                <w:rFonts w:ascii="宋体" w:hAnsi="宋体" w:cs="宋体" w:hint="eastAsia"/>
                <w:color w:val="000000"/>
                <w:kern w:val="0"/>
                <w:sz w:val="22"/>
                <w:szCs w:val="22"/>
              </w:rPr>
              <w:t>（含）范围内，</w:t>
            </w:r>
            <w:r w:rsidRPr="007B0A8F">
              <w:rPr>
                <w:rFonts w:ascii="宋体" w:hAnsi="宋体" w:cs="宋体" w:hint="eastAsia"/>
                <w:color w:val="000000"/>
                <w:kern w:val="0"/>
                <w:sz w:val="22"/>
                <w:szCs w:val="22"/>
              </w:rPr>
              <w:t>可调。超过设定时间，门翼自动复位；</w:t>
            </w:r>
          </w:p>
          <w:p w14:paraId="023E2B87"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6.闸机通道门翼开/关门速度支持12档可调，开门速度≤0.6s；</w:t>
            </w:r>
          </w:p>
          <w:p w14:paraId="26188654" w14:textId="4CE4AC00"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7.支持手机NFC碰一碰打开手机web，对设备本机参数进行配置</w:t>
            </w:r>
            <w:r w:rsidR="00B92027">
              <w:rPr>
                <w:rFonts w:ascii="宋体" w:hAnsi="宋体" w:cs="宋体" w:hint="eastAsia"/>
                <w:color w:val="000000"/>
                <w:kern w:val="0"/>
                <w:sz w:val="22"/>
                <w:szCs w:val="22"/>
              </w:rPr>
              <w:t>；</w:t>
            </w:r>
          </w:p>
          <w:p w14:paraId="15E60569" w14:textId="2D012DF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8.内置一体化摄像头，双目</w:t>
            </w:r>
            <w:r>
              <w:rPr>
                <w:rFonts w:ascii="宋体" w:hAnsi="宋体" w:cs="宋体" w:hint="eastAsia"/>
                <w:color w:val="000000"/>
                <w:kern w:val="0"/>
                <w:sz w:val="22"/>
                <w:szCs w:val="22"/>
              </w:rPr>
              <w:t>≥</w:t>
            </w:r>
            <w:r w:rsidRPr="007B0A8F">
              <w:rPr>
                <w:rFonts w:ascii="宋体" w:hAnsi="宋体" w:cs="宋体" w:hint="eastAsia"/>
                <w:color w:val="000000"/>
                <w:kern w:val="0"/>
                <w:sz w:val="22"/>
                <w:szCs w:val="22"/>
              </w:rPr>
              <w:t>200万像素摄像头，1路可见光摄像头和1路红外摄像头；</w:t>
            </w:r>
          </w:p>
          <w:p w14:paraId="346A3CCD"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9.标配≥4颗激光雷达；</w:t>
            </w:r>
          </w:p>
          <w:p w14:paraId="6AAB4C07" w14:textId="4C0A4F59"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10.须含且不限于控制器.电源.亚克力摆臂等配件及辅材，每通道配备1</w:t>
            </w:r>
            <w:r w:rsidR="00B92027">
              <w:rPr>
                <w:rFonts w:ascii="宋体" w:hAnsi="宋体" w:cs="宋体" w:hint="eastAsia"/>
                <w:color w:val="000000"/>
                <w:kern w:val="0"/>
                <w:sz w:val="22"/>
                <w:szCs w:val="22"/>
              </w:rPr>
              <w:t>对遥控器；</w:t>
            </w:r>
          </w:p>
        </w:tc>
      </w:tr>
      <w:tr w:rsidR="007B0A8F" w:rsidRPr="007B0A8F" w14:paraId="6928C8BB" w14:textId="77777777" w:rsidTr="005F5162">
        <w:tc>
          <w:tcPr>
            <w:tcW w:w="1555" w:type="dxa"/>
            <w:shd w:val="clear" w:color="auto" w:fill="auto"/>
            <w:vAlign w:val="center"/>
          </w:tcPr>
          <w:p w14:paraId="6D95BC5D" w14:textId="77777777" w:rsidR="007B0A8F" w:rsidRPr="007B0A8F" w:rsidRDefault="007B0A8F" w:rsidP="007B0A8F">
            <w:pPr>
              <w:widowControl/>
              <w:jc w:val="center"/>
              <w:rPr>
                <w:rFonts w:ascii="宋体" w:hAnsi="宋体" w:cs="宋体"/>
                <w:color w:val="000000"/>
                <w:kern w:val="0"/>
                <w:szCs w:val="21"/>
              </w:rPr>
            </w:pPr>
            <w:r w:rsidRPr="007B0A8F">
              <w:rPr>
                <w:rFonts w:ascii="宋体" w:hAnsi="宋体" w:cs="宋体" w:hint="eastAsia"/>
                <w:color w:val="000000"/>
                <w:kern w:val="0"/>
                <w:szCs w:val="21"/>
              </w:rPr>
              <w:t>推拉门1（15个）</w:t>
            </w:r>
          </w:p>
        </w:tc>
        <w:tc>
          <w:tcPr>
            <w:tcW w:w="7229" w:type="dxa"/>
            <w:shd w:val="clear" w:color="auto" w:fill="auto"/>
            <w:vAlign w:val="center"/>
          </w:tcPr>
          <w:p w14:paraId="246821B1" w14:textId="325EFA5D"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1.铝合金型材门边框≥100</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X100</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，壁厚≥1.8</w:t>
            </w:r>
            <w:r w:rsidR="00B92027">
              <w:rPr>
                <w:rFonts w:ascii="宋体" w:hAnsi="宋体" w:cs="宋体" w:hint="eastAsia"/>
                <w:color w:val="000000"/>
                <w:kern w:val="0"/>
                <w:sz w:val="22"/>
                <w:szCs w:val="22"/>
              </w:rPr>
              <w:t>mm</w:t>
            </w:r>
            <w:r w:rsidRPr="007B0A8F">
              <w:rPr>
                <w:rFonts w:ascii="宋体" w:hAnsi="宋体" w:cs="宋体" w:hint="eastAsia"/>
                <w:color w:val="000000"/>
                <w:kern w:val="0"/>
                <w:sz w:val="22"/>
                <w:szCs w:val="22"/>
              </w:rPr>
              <w:t>。上下方料规格≥100</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X46</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，壁厚</w:t>
            </w:r>
            <w:r w:rsidR="00950F7F">
              <w:rPr>
                <w:rFonts w:ascii="宋体" w:hAnsi="宋体" w:cs="宋体" w:hint="eastAsia"/>
                <w:color w:val="000000"/>
                <w:kern w:val="0"/>
                <w:sz w:val="22"/>
                <w:szCs w:val="22"/>
              </w:rPr>
              <w:t>≥</w:t>
            </w:r>
            <w:r w:rsidRPr="007B0A8F">
              <w:rPr>
                <w:rFonts w:ascii="宋体" w:hAnsi="宋体" w:cs="宋体" w:hint="eastAsia"/>
                <w:color w:val="000000"/>
                <w:kern w:val="0"/>
                <w:sz w:val="22"/>
                <w:szCs w:val="22"/>
              </w:rPr>
              <w:t>2.0</w:t>
            </w:r>
            <w:r w:rsidR="00087F3A">
              <w:rPr>
                <w:rFonts w:ascii="宋体" w:hAnsi="宋体" w:cs="宋体"/>
                <w:color w:val="000000"/>
                <w:kern w:val="0"/>
                <w:sz w:val="22"/>
                <w:szCs w:val="22"/>
              </w:rPr>
              <w:t>mm</w:t>
            </w:r>
            <w:r w:rsidR="00B92027">
              <w:rPr>
                <w:rFonts w:ascii="宋体" w:hAnsi="宋体" w:cs="宋体" w:hint="eastAsia"/>
                <w:color w:val="000000"/>
                <w:kern w:val="0"/>
                <w:sz w:val="22"/>
                <w:szCs w:val="22"/>
              </w:rPr>
              <w:t>；</w:t>
            </w:r>
            <w:r w:rsidR="00950F7F" w:rsidRPr="007B0A8F">
              <w:rPr>
                <w:rFonts w:ascii="宋体" w:hAnsi="宋体" w:cs="宋体"/>
                <w:color w:val="000000"/>
                <w:kern w:val="0"/>
                <w:sz w:val="22"/>
                <w:szCs w:val="22"/>
              </w:rPr>
              <w:t xml:space="preserve"> </w:t>
            </w:r>
          </w:p>
          <w:p w14:paraId="49E137FA" w14:textId="67F3FFC0"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2.玻璃门玻璃选用≥12mm钢化玻璃</w:t>
            </w:r>
            <w:r w:rsidR="00B92027">
              <w:rPr>
                <w:rFonts w:ascii="宋体" w:hAnsi="宋体" w:cs="宋体" w:hint="eastAsia"/>
                <w:color w:val="000000"/>
                <w:kern w:val="0"/>
                <w:sz w:val="22"/>
                <w:szCs w:val="22"/>
              </w:rPr>
              <w:t>；</w:t>
            </w:r>
          </w:p>
          <w:p w14:paraId="602D3FE5" w14:textId="67ABB595"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3.具体尺寸需根据现场情况进行定制</w:t>
            </w:r>
            <w:r w:rsidR="00B92027">
              <w:rPr>
                <w:rFonts w:ascii="宋体" w:hAnsi="宋体" w:cs="宋体" w:hint="eastAsia"/>
                <w:color w:val="000000"/>
                <w:kern w:val="0"/>
                <w:sz w:val="22"/>
                <w:szCs w:val="22"/>
              </w:rPr>
              <w:t>；</w:t>
            </w:r>
          </w:p>
          <w:p w14:paraId="42F9185F" w14:textId="3B072D1F"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4.含电动闭门器</w:t>
            </w:r>
            <w:r w:rsidR="00B92027">
              <w:rPr>
                <w:rFonts w:ascii="宋体" w:hAnsi="宋体" w:cs="宋体" w:hint="eastAsia"/>
                <w:color w:val="000000"/>
                <w:kern w:val="0"/>
                <w:sz w:val="22"/>
                <w:szCs w:val="22"/>
              </w:rPr>
              <w:t>；</w:t>
            </w:r>
          </w:p>
        </w:tc>
      </w:tr>
      <w:tr w:rsidR="007B0A8F" w:rsidRPr="007B0A8F" w14:paraId="646C6D57" w14:textId="77777777" w:rsidTr="005F5162">
        <w:tc>
          <w:tcPr>
            <w:tcW w:w="1555" w:type="dxa"/>
            <w:shd w:val="clear" w:color="auto" w:fill="auto"/>
            <w:vAlign w:val="center"/>
          </w:tcPr>
          <w:p w14:paraId="5CA98E11" w14:textId="77777777" w:rsidR="007B0A8F" w:rsidRPr="007B0A8F" w:rsidRDefault="007B0A8F" w:rsidP="007B0A8F">
            <w:pPr>
              <w:widowControl/>
              <w:jc w:val="center"/>
              <w:rPr>
                <w:rFonts w:ascii="宋体" w:hAnsi="宋体" w:cs="宋体"/>
                <w:color w:val="000000"/>
                <w:kern w:val="0"/>
                <w:szCs w:val="21"/>
              </w:rPr>
            </w:pPr>
            <w:r w:rsidRPr="007B0A8F">
              <w:rPr>
                <w:rFonts w:ascii="宋体" w:hAnsi="宋体" w:cs="宋体" w:hint="eastAsia"/>
                <w:color w:val="000000"/>
                <w:kern w:val="0"/>
                <w:szCs w:val="21"/>
              </w:rPr>
              <w:t>推拉门2（3个）</w:t>
            </w:r>
          </w:p>
        </w:tc>
        <w:tc>
          <w:tcPr>
            <w:tcW w:w="7229" w:type="dxa"/>
            <w:shd w:val="clear" w:color="auto" w:fill="auto"/>
            <w:vAlign w:val="center"/>
          </w:tcPr>
          <w:p w14:paraId="6FBBFDBC" w14:textId="5C69F73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1.铝合金型材门边框≥100</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X100</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，壁厚≥1.8</w:t>
            </w:r>
            <w:r w:rsidR="00087F3A">
              <w:rPr>
                <w:rFonts w:ascii="宋体" w:hAnsi="宋体" w:cs="宋体"/>
                <w:color w:val="000000"/>
                <w:kern w:val="0"/>
                <w:sz w:val="22"/>
                <w:szCs w:val="22"/>
              </w:rPr>
              <w:t>mm</w:t>
            </w:r>
            <w:r w:rsidRPr="007B0A8F">
              <w:rPr>
                <w:rFonts w:ascii="宋体" w:hAnsi="宋体" w:cs="宋体" w:hint="eastAsia"/>
                <w:color w:val="000000"/>
                <w:kern w:val="0"/>
                <w:sz w:val="22"/>
                <w:szCs w:val="22"/>
              </w:rPr>
              <w:t>。上下方料规格≥100</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X46</w:t>
            </w:r>
            <w:r w:rsidR="00950F7F">
              <w:rPr>
                <w:rFonts w:ascii="宋体" w:hAnsi="宋体" w:cs="宋体"/>
                <w:color w:val="000000"/>
                <w:kern w:val="0"/>
                <w:sz w:val="22"/>
                <w:szCs w:val="22"/>
              </w:rPr>
              <w:t>mm</w:t>
            </w:r>
            <w:r w:rsidRPr="007B0A8F">
              <w:rPr>
                <w:rFonts w:ascii="宋体" w:hAnsi="宋体" w:cs="宋体" w:hint="eastAsia"/>
                <w:color w:val="000000"/>
                <w:kern w:val="0"/>
                <w:sz w:val="22"/>
                <w:szCs w:val="22"/>
              </w:rPr>
              <w:t>，壁厚2.0</w:t>
            </w:r>
            <w:r w:rsidR="00087F3A">
              <w:rPr>
                <w:rFonts w:ascii="宋体" w:hAnsi="宋体" w:cs="宋体"/>
                <w:color w:val="000000"/>
                <w:kern w:val="0"/>
                <w:sz w:val="22"/>
                <w:szCs w:val="22"/>
              </w:rPr>
              <w:t>mm</w:t>
            </w:r>
            <w:r w:rsidR="00B92027">
              <w:rPr>
                <w:rFonts w:ascii="宋体" w:hAnsi="宋体" w:cs="宋体" w:hint="eastAsia"/>
                <w:color w:val="000000"/>
                <w:kern w:val="0"/>
                <w:sz w:val="22"/>
                <w:szCs w:val="22"/>
              </w:rPr>
              <w:t>；</w:t>
            </w:r>
          </w:p>
          <w:p w14:paraId="1A021427" w14:textId="53022C7B"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2.玻璃门玻璃选用≥12mm钢化玻璃</w:t>
            </w:r>
            <w:r w:rsidR="00B92027">
              <w:rPr>
                <w:rFonts w:ascii="宋体" w:hAnsi="宋体" w:cs="宋体" w:hint="eastAsia"/>
                <w:color w:val="000000"/>
                <w:kern w:val="0"/>
                <w:sz w:val="22"/>
                <w:szCs w:val="22"/>
              </w:rPr>
              <w:t>；</w:t>
            </w:r>
          </w:p>
          <w:p w14:paraId="5CCBE393" w14:textId="639CE07B"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3.地弹簧选用≥220A地弹</w:t>
            </w:r>
            <w:r w:rsidR="00B92027">
              <w:rPr>
                <w:rFonts w:ascii="宋体" w:hAnsi="宋体" w:cs="宋体" w:hint="eastAsia"/>
                <w:color w:val="000000"/>
                <w:kern w:val="0"/>
                <w:sz w:val="22"/>
                <w:szCs w:val="22"/>
              </w:rPr>
              <w:t>；</w:t>
            </w:r>
          </w:p>
          <w:p w14:paraId="14E65C37" w14:textId="06EEE100"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4.具体尺寸需根据现场情况进行定制</w:t>
            </w:r>
            <w:r w:rsidR="00B92027">
              <w:rPr>
                <w:rFonts w:ascii="宋体" w:hAnsi="宋体" w:cs="宋体" w:hint="eastAsia"/>
                <w:color w:val="000000"/>
                <w:kern w:val="0"/>
                <w:sz w:val="22"/>
                <w:szCs w:val="22"/>
              </w:rPr>
              <w:t>；</w:t>
            </w:r>
          </w:p>
        </w:tc>
      </w:tr>
      <w:tr w:rsidR="007B0A8F" w:rsidRPr="007B0A8F" w14:paraId="33EFE1DF" w14:textId="77777777" w:rsidTr="005F5162">
        <w:tc>
          <w:tcPr>
            <w:tcW w:w="1555" w:type="dxa"/>
            <w:shd w:val="clear" w:color="auto" w:fill="auto"/>
            <w:vAlign w:val="center"/>
            <w:hideMark/>
          </w:tcPr>
          <w:p w14:paraId="2EAB87C3" w14:textId="77777777" w:rsidR="007B0A8F" w:rsidRPr="007B0A8F" w:rsidRDefault="007B0A8F" w:rsidP="007B0A8F">
            <w:pPr>
              <w:widowControl/>
              <w:jc w:val="center"/>
              <w:rPr>
                <w:rFonts w:ascii="宋体" w:hAnsi="宋体" w:cs="宋体"/>
                <w:color w:val="000000"/>
                <w:kern w:val="0"/>
                <w:szCs w:val="21"/>
              </w:rPr>
            </w:pPr>
            <w:r w:rsidRPr="007B0A8F">
              <w:rPr>
                <w:rFonts w:ascii="宋体" w:hAnsi="宋体" w:cs="宋体" w:hint="eastAsia"/>
                <w:color w:val="000000"/>
                <w:kern w:val="0"/>
                <w:szCs w:val="21"/>
              </w:rPr>
              <w:t>摄像头（</w:t>
            </w:r>
            <w:r w:rsidRPr="007B0A8F">
              <w:rPr>
                <w:rFonts w:ascii="宋体" w:hAnsi="宋体" w:hint="eastAsia"/>
                <w:color w:val="000000"/>
                <w:kern w:val="0"/>
                <w:szCs w:val="21"/>
              </w:rPr>
              <w:t>36</w:t>
            </w:r>
            <w:r w:rsidRPr="007B0A8F">
              <w:rPr>
                <w:rFonts w:ascii="宋体" w:hAnsi="宋体" w:cs="宋体" w:hint="eastAsia"/>
                <w:color w:val="000000"/>
                <w:kern w:val="0"/>
                <w:szCs w:val="21"/>
              </w:rPr>
              <w:t>个）</w:t>
            </w:r>
          </w:p>
        </w:tc>
        <w:tc>
          <w:tcPr>
            <w:tcW w:w="7229" w:type="dxa"/>
            <w:shd w:val="clear" w:color="auto" w:fill="auto"/>
            <w:vAlign w:val="center"/>
          </w:tcPr>
          <w:p w14:paraId="59F28075" w14:textId="77777777"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1.传感器类型≥1/1.8英寸CMOS，像素≥400万；</w:t>
            </w:r>
          </w:p>
          <w:p w14:paraId="213CA8A2" w14:textId="77777777"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2.采用单个电动变焦镜头一体化设计，枪型外观，自带补光灯；</w:t>
            </w:r>
          </w:p>
          <w:p w14:paraId="2E6E7520" w14:textId="77777777"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3.内置GPU芯片，支持深度学习算法，有效提升检测准确率；</w:t>
            </w:r>
          </w:p>
          <w:p w14:paraId="5BEC8BB8" w14:textId="13292D21" w:rsidR="00B92027" w:rsidRPr="0066792B" w:rsidRDefault="00B92027" w:rsidP="007B0A8F">
            <w:pPr>
              <w:widowControl/>
              <w:jc w:val="left"/>
              <w:rPr>
                <w:rFonts w:ascii="宋体" w:hAnsi="宋体" w:cs="宋体"/>
                <w:kern w:val="0"/>
                <w:sz w:val="22"/>
                <w:szCs w:val="22"/>
              </w:rPr>
            </w:pPr>
            <w:r w:rsidRPr="00B92027">
              <w:rPr>
                <w:rFonts w:ascii="宋体" w:hAnsi="宋体" w:cs="宋体" w:hint="eastAsia"/>
                <w:color w:val="000000"/>
                <w:kern w:val="0"/>
                <w:sz w:val="22"/>
                <w:szCs w:val="22"/>
              </w:rPr>
              <w:t>#4</w:t>
            </w:r>
            <w:r w:rsidRPr="0066792B">
              <w:rPr>
                <w:rFonts w:ascii="宋体" w:hAnsi="宋体" w:cs="宋体" w:hint="eastAsia"/>
                <w:kern w:val="0"/>
                <w:sz w:val="22"/>
                <w:szCs w:val="22"/>
              </w:rPr>
              <w:t>.</w:t>
            </w:r>
            <w:r w:rsidR="0066792B">
              <w:rPr>
                <w:rFonts w:ascii="宋体" w:hAnsi="宋体" w:cs="宋体" w:hint="eastAsia"/>
                <w:kern w:val="0"/>
                <w:sz w:val="22"/>
                <w:szCs w:val="22"/>
              </w:rPr>
              <w:t>补光灯开启后，正面不</w:t>
            </w:r>
            <w:proofErr w:type="gramStart"/>
            <w:r w:rsidR="0066792B">
              <w:rPr>
                <w:rFonts w:ascii="宋体" w:hAnsi="宋体" w:cs="宋体" w:hint="eastAsia"/>
                <w:kern w:val="0"/>
                <w:sz w:val="22"/>
                <w:szCs w:val="22"/>
              </w:rPr>
              <w:t>可见补灯珠</w:t>
            </w:r>
            <w:proofErr w:type="gramEnd"/>
            <w:r w:rsidR="0066792B">
              <w:rPr>
                <w:rFonts w:ascii="宋体" w:hAnsi="宋体" w:cs="宋体" w:hint="eastAsia"/>
                <w:kern w:val="0"/>
                <w:sz w:val="22"/>
                <w:szCs w:val="22"/>
              </w:rPr>
              <w:t>的亮斑</w:t>
            </w:r>
            <w:r w:rsidR="0066792B" w:rsidRPr="0066792B">
              <w:rPr>
                <w:rFonts w:ascii="宋体" w:hAnsi="宋体" w:cs="宋体" w:hint="eastAsia"/>
                <w:kern w:val="0"/>
                <w:sz w:val="22"/>
                <w:szCs w:val="22"/>
              </w:rPr>
              <w:t>，光束通过表面的镜面，发射亮度更均匀，无明显波纹状、圆环状、麻点状、条纹状及不规则亮斑。</w:t>
            </w:r>
          </w:p>
          <w:p w14:paraId="7F4A3251" w14:textId="77777777"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5.内置不少于4颗补光灯，每颗补光灯均有红外灯和白光灯组成；</w:t>
            </w:r>
          </w:p>
          <w:p w14:paraId="354D83AE" w14:textId="25D996A6"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6.补光灯开启后，正面不可见补灯珠的亮斑;补光灯珠光束通过微四边形阵列复眼镜面，使发射亮度更均匀，无明显波纹状、圆环状、麻点状、条纹状及不规则亮斑</w:t>
            </w:r>
            <w:r>
              <w:rPr>
                <w:rFonts w:ascii="宋体" w:hAnsi="宋体" w:cs="宋体" w:hint="eastAsia"/>
                <w:color w:val="000000"/>
                <w:kern w:val="0"/>
                <w:sz w:val="22"/>
                <w:szCs w:val="22"/>
              </w:rPr>
              <w:t>；</w:t>
            </w:r>
          </w:p>
          <w:p w14:paraId="1007D77E" w14:textId="7CB2A3E7"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7.最大支持输出分辨率2688x1520，支持五码流。不小于两路1080P高清视频</w:t>
            </w:r>
            <w:r>
              <w:rPr>
                <w:rFonts w:ascii="宋体" w:hAnsi="宋体" w:cs="宋体" w:hint="eastAsia"/>
                <w:color w:val="000000"/>
                <w:kern w:val="0"/>
                <w:sz w:val="22"/>
                <w:szCs w:val="22"/>
              </w:rPr>
              <w:t>；</w:t>
            </w:r>
          </w:p>
          <w:p w14:paraId="6FEF0924" w14:textId="06CF2E9D"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8.支持六种智能资源切换:通用行为分析、人脸检测、人脸识别、视频结构化、人数统计、道路监控</w:t>
            </w:r>
            <w:r>
              <w:rPr>
                <w:rFonts w:ascii="宋体" w:hAnsi="宋体" w:cs="宋体" w:hint="eastAsia"/>
                <w:color w:val="000000"/>
                <w:kern w:val="0"/>
                <w:sz w:val="22"/>
                <w:szCs w:val="22"/>
              </w:rPr>
              <w:t>；</w:t>
            </w:r>
          </w:p>
          <w:p w14:paraId="3E6AE5AA" w14:textId="77777777" w:rsidR="00B92027"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t>9.防护等级≥IP67；</w:t>
            </w:r>
          </w:p>
          <w:p w14:paraId="68108A62" w14:textId="77777777" w:rsidR="007B0A8F" w:rsidRDefault="00B92027" w:rsidP="007B0A8F">
            <w:pPr>
              <w:widowControl/>
              <w:jc w:val="left"/>
              <w:rPr>
                <w:rFonts w:ascii="宋体" w:hAnsi="宋体" w:cs="宋体"/>
                <w:color w:val="000000"/>
                <w:kern w:val="0"/>
                <w:sz w:val="22"/>
                <w:szCs w:val="22"/>
              </w:rPr>
            </w:pPr>
            <w:r w:rsidRPr="00B92027">
              <w:rPr>
                <w:rFonts w:ascii="宋体" w:hAnsi="宋体" w:cs="宋体" w:hint="eastAsia"/>
                <w:color w:val="000000"/>
                <w:kern w:val="0"/>
                <w:sz w:val="22"/>
                <w:szCs w:val="22"/>
              </w:rPr>
              <w:lastRenderedPageBreak/>
              <w:t>#10.可通过IE浏览器或客户端软件修改人脸</w:t>
            </w:r>
            <w:proofErr w:type="gramStart"/>
            <w:r w:rsidRPr="00B92027">
              <w:rPr>
                <w:rFonts w:ascii="宋体" w:hAnsi="宋体" w:cs="宋体" w:hint="eastAsia"/>
                <w:color w:val="000000"/>
                <w:kern w:val="0"/>
                <w:sz w:val="22"/>
                <w:szCs w:val="22"/>
              </w:rPr>
              <w:t>库图片</w:t>
            </w:r>
            <w:proofErr w:type="gramEnd"/>
            <w:r w:rsidRPr="00B92027">
              <w:rPr>
                <w:rFonts w:ascii="宋体" w:hAnsi="宋体" w:cs="宋体" w:hint="eastAsia"/>
                <w:color w:val="000000"/>
                <w:kern w:val="0"/>
                <w:sz w:val="22"/>
                <w:szCs w:val="22"/>
              </w:rPr>
              <w:t>信息：支持批量导入人脸库,支持按照年龄段、性别、是否戴口罩和是否戴眼镜等信息对抓拍的人脸图片进行检索和导</w:t>
            </w:r>
            <w:r w:rsidR="007D193A">
              <w:rPr>
                <w:rFonts w:ascii="宋体" w:hAnsi="宋体" w:cs="宋体" w:hint="eastAsia"/>
                <w:color w:val="000000"/>
                <w:kern w:val="0"/>
                <w:sz w:val="22"/>
                <w:szCs w:val="22"/>
              </w:rPr>
              <w:t>出</w:t>
            </w:r>
            <w:r>
              <w:rPr>
                <w:rFonts w:ascii="宋体" w:hAnsi="宋体" w:cs="宋体" w:hint="eastAsia"/>
                <w:color w:val="000000"/>
                <w:kern w:val="0"/>
                <w:sz w:val="22"/>
                <w:szCs w:val="22"/>
              </w:rPr>
              <w:t>；</w:t>
            </w:r>
          </w:p>
          <w:p w14:paraId="0583FF90" w14:textId="2C4E491C" w:rsidR="00B25C59" w:rsidRPr="00B25C59" w:rsidRDefault="00B25C59" w:rsidP="007B0A8F">
            <w:pPr>
              <w:widowControl/>
              <w:jc w:val="left"/>
              <w:rPr>
                <w:rFonts w:ascii="宋体" w:hAnsi="宋体" w:cs="宋体"/>
                <w:color w:val="000000"/>
                <w:kern w:val="0"/>
                <w:sz w:val="22"/>
                <w:szCs w:val="22"/>
              </w:rPr>
            </w:pPr>
            <w:r>
              <w:rPr>
                <w:rFonts w:ascii="宋体" w:hAnsi="宋体" w:cs="宋体"/>
                <w:color w:val="000000"/>
                <w:kern w:val="0"/>
                <w:sz w:val="22"/>
                <w:szCs w:val="22"/>
              </w:rPr>
              <w:t>11</w:t>
            </w:r>
            <w:r>
              <w:rPr>
                <w:rFonts w:ascii="宋体" w:hAnsi="宋体" w:cs="宋体" w:hint="eastAsia"/>
                <w:color w:val="000000"/>
                <w:kern w:val="0"/>
                <w:sz w:val="22"/>
                <w:szCs w:val="22"/>
              </w:rPr>
              <w:t>、配备安装支架</w:t>
            </w:r>
          </w:p>
        </w:tc>
      </w:tr>
      <w:tr w:rsidR="007B0A8F" w:rsidRPr="007B0A8F" w14:paraId="3D4F596B" w14:textId="77777777" w:rsidTr="005F5162">
        <w:tc>
          <w:tcPr>
            <w:tcW w:w="1555" w:type="dxa"/>
            <w:shd w:val="clear" w:color="auto" w:fill="auto"/>
            <w:vAlign w:val="center"/>
            <w:hideMark/>
          </w:tcPr>
          <w:p w14:paraId="14B90873" w14:textId="77777777" w:rsidR="007B0A8F" w:rsidRPr="007B0A8F" w:rsidRDefault="007B0A8F" w:rsidP="007B0A8F">
            <w:pPr>
              <w:widowControl/>
              <w:jc w:val="center"/>
              <w:rPr>
                <w:rFonts w:ascii="宋体" w:hAnsi="宋体" w:cs="宋体"/>
                <w:color w:val="000000"/>
                <w:kern w:val="0"/>
                <w:szCs w:val="21"/>
              </w:rPr>
            </w:pPr>
            <w:r w:rsidRPr="007B0A8F">
              <w:rPr>
                <w:rFonts w:ascii="宋体" w:hAnsi="宋体" w:cs="宋体" w:hint="eastAsia"/>
                <w:color w:val="000000"/>
                <w:kern w:val="0"/>
                <w:szCs w:val="21"/>
              </w:rPr>
              <w:lastRenderedPageBreak/>
              <w:t>门禁一体机（</w:t>
            </w:r>
            <w:r w:rsidRPr="007B0A8F">
              <w:rPr>
                <w:rFonts w:ascii="宋体" w:hAnsi="宋体"/>
                <w:color w:val="000000"/>
                <w:kern w:val="0"/>
                <w:szCs w:val="21"/>
              </w:rPr>
              <w:t>1</w:t>
            </w:r>
            <w:r w:rsidRPr="007B0A8F">
              <w:rPr>
                <w:rFonts w:ascii="宋体" w:hAnsi="宋体" w:hint="eastAsia"/>
                <w:color w:val="000000"/>
                <w:kern w:val="0"/>
                <w:szCs w:val="21"/>
              </w:rPr>
              <w:t>5</w:t>
            </w:r>
            <w:r w:rsidRPr="007B0A8F">
              <w:rPr>
                <w:rFonts w:ascii="宋体" w:hAnsi="宋体" w:cs="宋体" w:hint="eastAsia"/>
                <w:color w:val="000000"/>
                <w:kern w:val="0"/>
                <w:szCs w:val="21"/>
              </w:rPr>
              <w:t>个）</w:t>
            </w:r>
          </w:p>
        </w:tc>
        <w:tc>
          <w:tcPr>
            <w:tcW w:w="7229" w:type="dxa"/>
            <w:shd w:val="clear" w:color="auto" w:fill="auto"/>
            <w:vAlign w:val="center"/>
          </w:tcPr>
          <w:p w14:paraId="1985CE7D" w14:textId="57973A2F" w:rsidR="007B0A8F" w:rsidRPr="007B0A8F" w:rsidRDefault="007B0A8F" w:rsidP="00950F7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#1.采用国产芯片和国产化操作系统；</w:t>
            </w:r>
            <w:r w:rsidRPr="007B0A8F">
              <w:rPr>
                <w:rFonts w:ascii="宋体" w:hAnsi="宋体" w:cs="宋体" w:hint="eastAsia"/>
                <w:color w:val="000000"/>
                <w:kern w:val="0"/>
                <w:sz w:val="22"/>
                <w:szCs w:val="22"/>
              </w:rPr>
              <w:br/>
              <w:t>2.设备采用≥7英寸IPS触摸显示屏,屏幕分辨率≥1024×600；</w:t>
            </w:r>
            <w:r w:rsidRPr="007B0A8F">
              <w:rPr>
                <w:rFonts w:ascii="宋体" w:hAnsi="宋体" w:cs="宋体" w:hint="eastAsia"/>
                <w:color w:val="000000"/>
                <w:kern w:val="0"/>
                <w:sz w:val="22"/>
                <w:szCs w:val="22"/>
              </w:rPr>
              <w:br/>
              <w:t>3.具有双目摄像头,一路为可见光</w:t>
            </w:r>
            <w:r>
              <w:rPr>
                <w:rFonts w:ascii="宋体" w:hAnsi="宋体" w:cs="宋体" w:hint="eastAsia"/>
                <w:color w:val="000000"/>
                <w:kern w:val="0"/>
                <w:sz w:val="22"/>
                <w:szCs w:val="22"/>
              </w:rPr>
              <w:t>≥</w:t>
            </w:r>
            <w:r w:rsidRPr="007B0A8F">
              <w:rPr>
                <w:rFonts w:ascii="宋体" w:hAnsi="宋体" w:cs="宋体" w:hint="eastAsia"/>
                <w:color w:val="000000"/>
                <w:kern w:val="0"/>
                <w:sz w:val="22"/>
                <w:szCs w:val="22"/>
              </w:rPr>
              <w:t>200万摄像头,另一路</w:t>
            </w:r>
            <w:r w:rsidR="00950F7F">
              <w:rPr>
                <w:rFonts w:ascii="宋体" w:hAnsi="宋体" w:cs="宋体" w:hint="eastAsia"/>
                <w:color w:val="000000"/>
                <w:kern w:val="0"/>
                <w:sz w:val="22"/>
                <w:szCs w:val="22"/>
              </w:rPr>
              <w:t>红外光</w:t>
            </w:r>
            <w:r>
              <w:rPr>
                <w:rFonts w:ascii="宋体" w:hAnsi="宋体" w:cs="宋体" w:hint="eastAsia"/>
                <w:color w:val="000000"/>
                <w:kern w:val="0"/>
                <w:sz w:val="22"/>
                <w:szCs w:val="22"/>
              </w:rPr>
              <w:t>≥</w:t>
            </w:r>
            <w:r w:rsidRPr="007B0A8F">
              <w:rPr>
                <w:rFonts w:ascii="宋体" w:hAnsi="宋体" w:cs="宋体" w:hint="eastAsia"/>
                <w:color w:val="000000"/>
                <w:kern w:val="0"/>
                <w:sz w:val="22"/>
                <w:szCs w:val="22"/>
              </w:rPr>
              <w:t>200万摄像头；摄像头性应能在Web</w:t>
            </w:r>
            <w:r w:rsidR="00B92027">
              <w:rPr>
                <w:rFonts w:ascii="宋体" w:hAnsi="宋体" w:cs="宋体" w:hint="eastAsia"/>
                <w:color w:val="000000"/>
                <w:kern w:val="0"/>
                <w:sz w:val="22"/>
                <w:szCs w:val="22"/>
              </w:rPr>
              <w:t>端设置设备补偿模式为宽动态；</w:t>
            </w:r>
            <w:r w:rsidRPr="007B0A8F">
              <w:rPr>
                <w:rFonts w:ascii="宋体" w:hAnsi="宋体" w:cs="宋体" w:hint="eastAsia"/>
                <w:color w:val="000000"/>
                <w:kern w:val="0"/>
                <w:sz w:val="22"/>
                <w:szCs w:val="22"/>
              </w:rPr>
              <w:t xml:space="preserve"> </w:t>
            </w:r>
            <w:r w:rsidRPr="007B0A8F">
              <w:rPr>
                <w:rFonts w:ascii="宋体" w:hAnsi="宋体" w:cs="宋体" w:hint="eastAsia"/>
                <w:color w:val="000000"/>
                <w:kern w:val="0"/>
                <w:sz w:val="22"/>
                <w:szCs w:val="22"/>
              </w:rPr>
              <w:br/>
              <w:t>#4.支持</w:t>
            </w:r>
            <w:r>
              <w:rPr>
                <w:rFonts w:ascii="宋体" w:hAnsi="宋体" w:cs="宋体" w:hint="eastAsia"/>
                <w:color w:val="000000"/>
                <w:kern w:val="0"/>
                <w:sz w:val="22"/>
                <w:szCs w:val="22"/>
              </w:rPr>
              <w:t>≥</w:t>
            </w:r>
            <w:r w:rsidRPr="007B0A8F">
              <w:rPr>
                <w:rFonts w:ascii="宋体" w:hAnsi="宋体" w:cs="宋体" w:hint="eastAsia"/>
                <w:color w:val="000000"/>
                <w:kern w:val="0"/>
                <w:sz w:val="22"/>
                <w:szCs w:val="22"/>
              </w:rPr>
              <w:t>10万个用户(包含50个管理员).10万张人脸.10万个密码.50万张IC卡.30</w:t>
            </w:r>
            <w:r w:rsidR="00B92027">
              <w:rPr>
                <w:rFonts w:ascii="宋体" w:hAnsi="宋体" w:cs="宋体" w:hint="eastAsia"/>
                <w:color w:val="000000"/>
                <w:kern w:val="0"/>
                <w:sz w:val="22"/>
                <w:szCs w:val="22"/>
              </w:rPr>
              <w:t>万条记录；</w:t>
            </w:r>
            <w:r w:rsidRPr="007B0A8F">
              <w:rPr>
                <w:rFonts w:ascii="宋体" w:hAnsi="宋体" w:cs="宋体" w:hint="eastAsia"/>
                <w:color w:val="000000"/>
                <w:kern w:val="0"/>
                <w:sz w:val="22"/>
                <w:szCs w:val="22"/>
              </w:rPr>
              <w:br/>
              <w:t>5.设备应支持人脸.卡片.二维码.密码单凭证识读;支持下模块扩展功能（指纹.二维码.人证.人证+二维码.指纹+二维码）</w:t>
            </w:r>
            <w:r w:rsidR="00B92027">
              <w:rPr>
                <w:rFonts w:ascii="宋体" w:hAnsi="宋体" w:cs="宋体" w:hint="eastAsia"/>
                <w:color w:val="000000"/>
                <w:kern w:val="0"/>
                <w:sz w:val="22"/>
                <w:szCs w:val="22"/>
              </w:rPr>
              <w:t>；</w:t>
            </w:r>
            <w:r w:rsidRPr="007B0A8F">
              <w:rPr>
                <w:rFonts w:ascii="宋体" w:hAnsi="宋体" w:cs="宋体" w:hint="eastAsia"/>
                <w:color w:val="000000"/>
                <w:kern w:val="0"/>
                <w:sz w:val="22"/>
                <w:szCs w:val="22"/>
              </w:rPr>
              <w:br/>
              <w:t>6.人脸识别(人脸特征比对)速度应≤0.1s</w:t>
            </w:r>
            <w:r w:rsidR="00B92027">
              <w:rPr>
                <w:rFonts w:ascii="宋体" w:hAnsi="宋体" w:cs="宋体" w:hint="eastAsia"/>
                <w:color w:val="000000"/>
                <w:kern w:val="0"/>
                <w:sz w:val="22"/>
                <w:szCs w:val="22"/>
              </w:rPr>
              <w:t>；</w:t>
            </w:r>
            <w:r w:rsidRPr="007B0A8F">
              <w:rPr>
                <w:rFonts w:ascii="宋体" w:hAnsi="宋体" w:cs="宋体" w:hint="eastAsia"/>
                <w:color w:val="000000"/>
                <w:kern w:val="0"/>
                <w:sz w:val="22"/>
                <w:szCs w:val="22"/>
              </w:rPr>
              <w:br/>
              <w:t>7.人脸识别准确率≥99.90%</w:t>
            </w:r>
            <w:r w:rsidR="00B92027">
              <w:rPr>
                <w:rFonts w:ascii="宋体" w:hAnsi="宋体" w:cs="宋体" w:hint="eastAsia"/>
                <w:color w:val="000000"/>
                <w:kern w:val="0"/>
                <w:sz w:val="22"/>
                <w:szCs w:val="22"/>
              </w:rPr>
              <w:t>；</w:t>
            </w:r>
            <w:r w:rsidRPr="007B0A8F">
              <w:rPr>
                <w:rFonts w:ascii="宋体" w:hAnsi="宋体" w:cs="宋体" w:hint="eastAsia"/>
                <w:color w:val="000000"/>
                <w:kern w:val="0"/>
                <w:sz w:val="22"/>
                <w:szCs w:val="22"/>
              </w:rPr>
              <w:br/>
              <w:t>8.支持最多6人同时进行人脸识别</w:t>
            </w:r>
            <w:r w:rsidR="00B92027">
              <w:rPr>
                <w:rFonts w:ascii="宋体" w:hAnsi="宋体" w:cs="宋体" w:hint="eastAsia"/>
                <w:color w:val="000000"/>
                <w:kern w:val="0"/>
                <w:sz w:val="22"/>
                <w:szCs w:val="22"/>
              </w:rPr>
              <w:t>；</w:t>
            </w:r>
            <w:r w:rsidRPr="007B0A8F">
              <w:rPr>
                <w:rFonts w:ascii="宋体" w:hAnsi="宋体" w:cs="宋体" w:hint="eastAsia"/>
                <w:color w:val="000000"/>
                <w:kern w:val="0"/>
                <w:sz w:val="22"/>
                <w:szCs w:val="22"/>
              </w:rPr>
              <w:br/>
              <w:t>9.设备应具有多色指示灯，指示灯应支持固定频率的亮起和熄灭（呼吸状态）及识别状态提示。待机状态下显示蓝色，验证成功显示绿色，验证失败显示红色</w:t>
            </w:r>
            <w:r w:rsidR="00B92027">
              <w:rPr>
                <w:rFonts w:ascii="宋体" w:hAnsi="宋体" w:cs="宋体" w:hint="eastAsia"/>
                <w:color w:val="000000"/>
                <w:kern w:val="0"/>
                <w:sz w:val="22"/>
                <w:szCs w:val="22"/>
              </w:rPr>
              <w:t>；</w:t>
            </w:r>
            <w:r w:rsidRPr="007B0A8F">
              <w:rPr>
                <w:rFonts w:ascii="宋体" w:hAnsi="宋体" w:cs="宋体" w:hint="eastAsia"/>
                <w:color w:val="000000"/>
                <w:kern w:val="0"/>
                <w:sz w:val="22"/>
                <w:szCs w:val="22"/>
              </w:rPr>
              <w:br/>
              <w:t>10.含门禁电源.开门按钮及辅材</w:t>
            </w:r>
            <w:r w:rsidR="00B92027">
              <w:rPr>
                <w:rFonts w:ascii="宋体" w:hAnsi="宋体" w:cs="宋体" w:hint="eastAsia"/>
                <w:color w:val="000000"/>
                <w:kern w:val="0"/>
                <w:sz w:val="22"/>
                <w:szCs w:val="22"/>
              </w:rPr>
              <w:t>；</w:t>
            </w:r>
          </w:p>
        </w:tc>
      </w:tr>
      <w:tr w:rsidR="007B0A8F" w:rsidRPr="007B0A8F" w14:paraId="6951C397" w14:textId="77777777" w:rsidTr="005F5162">
        <w:tc>
          <w:tcPr>
            <w:tcW w:w="1555" w:type="dxa"/>
            <w:shd w:val="clear" w:color="auto" w:fill="auto"/>
            <w:noWrap/>
            <w:vAlign w:val="center"/>
            <w:hideMark/>
          </w:tcPr>
          <w:p w14:paraId="282626B4" w14:textId="77777777" w:rsidR="007B0A8F" w:rsidRPr="007B0A8F" w:rsidRDefault="007B0A8F" w:rsidP="007B0A8F">
            <w:pPr>
              <w:widowControl/>
              <w:jc w:val="center"/>
              <w:rPr>
                <w:rFonts w:ascii="宋体" w:hAnsi="宋体" w:cs="宋体"/>
                <w:color w:val="000000"/>
                <w:kern w:val="0"/>
                <w:sz w:val="22"/>
                <w:szCs w:val="22"/>
              </w:rPr>
            </w:pPr>
            <w:r w:rsidRPr="007B0A8F">
              <w:rPr>
                <w:rFonts w:ascii="宋体" w:hAnsi="宋体" w:cs="宋体" w:hint="eastAsia"/>
                <w:color w:val="000000"/>
                <w:kern w:val="0"/>
                <w:sz w:val="22"/>
                <w:szCs w:val="22"/>
              </w:rPr>
              <w:t>硬盘录像机（2台）</w:t>
            </w:r>
          </w:p>
        </w:tc>
        <w:tc>
          <w:tcPr>
            <w:tcW w:w="7229" w:type="dxa"/>
            <w:shd w:val="clear" w:color="auto" w:fill="auto"/>
            <w:vAlign w:val="center"/>
          </w:tcPr>
          <w:p w14:paraId="5AA79025" w14:textId="7E416108" w:rsidR="007B0A8F" w:rsidRPr="007B0A8F" w:rsidRDefault="007B0A8F" w:rsidP="002F4D32">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1.主处理器：工业级微控制器；</w:t>
            </w:r>
            <w:r w:rsidRPr="007B0A8F">
              <w:rPr>
                <w:rFonts w:ascii="宋体" w:hAnsi="宋体" w:cs="宋体" w:hint="eastAsia"/>
                <w:color w:val="000000"/>
                <w:kern w:val="0"/>
                <w:sz w:val="22"/>
                <w:szCs w:val="22"/>
              </w:rPr>
              <w:br/>
              <w:t>2.操作系统：嵌入式Linux操作系统；</w:t>
            </w:r>
            <w:r w:rsidRPr="007B0A8F">
              <w:rPr>
                <w:rFonts w:ascii="宋体" w:hAnsi="宋体" w:cs="宋体" w:hint="eastAsia"/>
                <w:color w:val="000000"/>
                <w:kern w:val="0"/>
                <w:sz w:val="22"/>
                <w:szCs w:val="22"/>
              </w:rPr>
              <w:br/>
              <w:t>3.后智能分析：支持后智能人脸检测.人脸识别.周界防范.智能动检</w:t>
            </w:r>
            <w:r w:rsidR="00087F3A">
              <w:rPr>
                <w:rFonts w:ascii="宋体" w:hAnsi="宋体" w:cs="宋体" w:hint="eastAsia"/>
                <w:color w:val="000000"/>
                <w:kern w:val="0"/>
                <w:sz w:val="22"/>
                <w:szCs w:val="22"/>
              </w:rPr>
              <w:t>；</w:t>
            </w:r>
            <w:r w:rsidRPr="007B0A8F">
              <w:rPr>
                <w:rFonts w:ascii="宋体" w:hAnsi="宋体" w:cs="宋体" w:hint="eastAsia"/>
                <w:color w:val="000000"/>
                <w:kern w:val="0"/>
                <w:sz w:val="22"/>
                <w:szCs w:val="22"/>
              </w:rPr>
              <w:br/>
              <w:t>4.智能分析：支持前智能人脸检测.人脸识别.周界防范.智能动检.立体行为分析.人群分布.人数统计.车牌识别.物品监控.高空抛物检测.电瓶车入梯；</w:t>
            </w:r>
            <w:r w:rsidRPr="007B0A8F">
              <w:rPr>
                <w:rFonts w:ascii="宋体" w:hAnsi="宋体" w:cs="宋体" w:hint="eastAsia"/>
                <w:color w:val="000000"/>
                <w:kern w:val="0"/>
                <w:sz w:val="22"/>
                <w:szCs w:val="22"/>
              </w:rPr>
              <w:br/>
              <w:t>5.支持手动抓图.定时抓图和事件抓图</w:t>
            </w:r>
            <w:r w:rsidR="00CA5C28">
              <w:rPr>
                <w:rFonts w:ascii="宋体" w:hAnsi="宋体" w:cs="宋体" w:hint="eastAsia"/>
                <w:color w:val="000000"/>
                <w:kern w:val="0"/>
                <w:sz w:val="22"/>
                <w:szCs w:val="22"/>
              </w:rPr>
              <w:t>方式</w:t>
            </w:r>
            <w:r w:rsidR="00B92027">
              <w:rPr>
                <w:rFonts w:ascii="宋体" w:hAnsi="宋体" w:cs="宋体" w:hint="eastAsia"/>
                <w:color w:val="000000"/>
                <w:kern w:val="0"/>
                <w:sz w:val="22"/>
                <w:szCs w:val="22"/>
              </w:rPr>
              <w:t>；</w:t>
            </w:r>
            <w:r w:rsidRPr="007B0A8F">
              <w:rPr>
                <w:rFonts w:ascii="宋体" w:hAnsi="宋体" w:cs="宋体" w:hint="eastAsia"/>
                <w:color w:val="000000"/>
                <w:kern w:val="0"/>
                <w:sz w:val="22"/>
                <w:szCs w:val="22"/>
              </w:rPr>
              <w:br/>
              <w:t>6.接入路数≥32路；</w:t>
            </w:r>
            <w:r w:rsidRPr="007B0A8F">
              <w:rPr>
                <w:rFonts w:ascii="宋体" w:hAnsi="宋体" w:cs="宋体" w:hint="eastAsia"/>
                <w:color w:val="000000"/>
                <w:kern w:val="0"/>
                <w:sz w:val="22"/>
                <w:szCs w:val="22"/>
              </w:rPr>
              <w:br/>
            </w:r>
            <w:r w:rsidR="00434E90">
              <w:rPr>
                <w:rFonts w:ascii="宋体" w:hAnsi="宋体" w:cs="宋体"/>
                <w:color w:val="000000"/>
                <w:kern w:val="0"/>
                <w:sz w:val="22"/>
                <w:szCs w:val="22"/>
              </w:rPr>
              <w:t>7</w:t>
            </w:r>
            <w:r w:rsidRPr="007B0A8F">
              <w:rPr>
                <w:rFonts w:ascii="宋体" w:hAnsi="宋体" w:cs="宋体" w:hint="eastAsia"/>
                <w:color w:val="000000"/>
                <w:kern w:val="0"/>
                <w:sz w:val="22"/>
                <w:szCs w:val="22"/>
              </w:rPr>
              <w:t>.报警输入≥16路；报警输出≥4路；RS-485接口≥1个；网络接口≥2个（10M/100M/1000M以太网口，RJ-45）</w:t>
            </w:r>
            <w:r w:rsidR="00B92027">
              <w:rPr>
                <w:rFonts w:ascii="宋体" w:hAnsi="宋体" w:cs="宋体" w:hint="eastAsia"/>
                <w:color w:val="000000"/>
                <w:kern w:val="0"/>
                <w:sz w:val="22"/>
                <w:szCs w:val="22"/>
              </w:rPr>
              <w:t>；</w:t>
            </w:r>
            <w:r w:rsidR="00434E90">
              <w:rPr>
                <w:rFonts w:ascii="宋体" w:hAnsi="宋体" w:cs="宋体" w:hint="eastAsia"/>
                <w:color w:val="000000"/>
                <w:kern w:val="0"/>
                <w:sz w:val="22"/>
                <w:szCs w:val="22"/>
              </w:rPr>
              <w:br/>
            </w:r>
            <w:r w:rsidR="00BA570A" w:rsidRPr="00BA570A">
              <w:rPr>
                <w:rFonts w:ascii="宋体" w:hAnsi="宋体" w:cs="宋体" w:hint="eastAsia"/>
                <w:color w:val="000000"/>
                <w:kern w:val="0"/>
                <w:sz w:val="22"/>
                <w:szCs w:val="22"/>
              </w:rPr>
              <w:t>8.硬盘接口≥9个SATA，本次配备≥7块16TB SATA硬盘；保存时间≥3个月</w:t>
            </w:r>
            <w:r w:rsidRPr="007B0A8F">
              <w:rPr>
                <w:rFonts w:ascii="宋体" w:hAnsi="宋体" w:cs="宋体" w:hint="eastAsia"/>
                <w:color w:val="000000"/>
                <w:kern w:val="0"/>
                <w:sz w:val="22"/>
                <w:szCs w:val="22"/>
              </w:rPr>
              <w:t>；</w:t>
            </w:r>
            <w:r w:rsidR="002F4D32" w:rsidRPr="007B0A8F">
              <w:rPr>
                <w:rFonts w:ascii="宋体" w:hAnsi="宋体" w:cs="宋体"/>
                <w:color w:val="000000"/>
                <w:kern w:val="0"/>
                <w:sz w:val="22"/>
                <w:szCs w:val="22"/>
              </w:rPr>
              <w:t xml:space="preserve"> </w:t>
            </w:r>
          </w:p>
        </w:tc>
      </w:tr>
      <w:tr w:rsidR="007B0A8F" w:rsidRPr="007B0A8F" w14:paraId="5389455C" w14:textId="77777777" w:rsidTr="005F5162">
        <w:tc>
          <w:tcPr>
            <w:tcW w:w="1555" w:type="dxa"/>
            <w:shd w:val="clear" w:color="auto" w:fill="auto"/>
            <w:noWrap/>
            <w:vAlign w:val="center"/>
          </w:tcPr>
          <w:p w14:paraId="00C96422" w14:textId="2247F0EE" w:rsidR="007B0A8F" w:rsidRPr="007B0A8F" w:rsidRDefault="00DA6259" w:rsidP="007B0A8F">
            <w:pPr>
              <w:widowControl/>
              <w:jc w:val="center"/>
              <w:rPr>
                <w:rFonts w:ascii="宋体" w:hAnsi="宋体" w:cs="宋体"/>
                <w:color w:val="000000"/>
                <w:kern w:val="0"/>
                <w:sz w:val="22"/>
                <w:szCs w:val="22"/>
              </w:rPr>
            </w:pPr>
            <w:r>
              <w:rPr>
                <w:rFonts w:ascii="宋体" w:hAnsi="宋体" w:cs="宋体" w:hint="eastAsia"/>
                <w:color w:val="000000"/>
                <w:kern w:val="0"/>
                <w:sz w:val="22"/>
                <w:szCs w:val="22"/>
              </w:rPr>
              <w:t>门禁</w:t>
            </w:r>
            <w:r w:rsidR="0066792B">
              <w:rPr>
                <w:rFonts w:ascii="宋体" w:hAnsi="宋体" w:cs="宋体" w:hint="eastAsia"/>
                <w:color w:val="000000"/>
                <w:kern w:val="0"/>
                <w:sz w:val="22"/>
                <w:szCs w:val="22"/>
              </w:rPr>
              <w:t>面板</w:t>
            </w:r>
            <w:r w:rsidR="007B0A8F" w:rsidRPr="007B0A8F">
              <w:rPr>
                <w:rFonts w:ascii="宋体" w:hAnsi="宋体" w:cs="宋体" w:hint="eastAsia"/>
                <w:color w:val="000000"/>
                <w:kern w:val="0"/>
                <w:sz w:val="22"/>
                <w:szCs w:val="22"/>
              </w:rPr>
              <w:t>（20个）</w:t>
            </w:r>
          </w:p>
        </w:tc>
        <w:tc>
          <w:tcPr>
            <w:tcW w:w="7229" w:type="dxa"/>
            <w:shd w:val="clear" w:color="auto" w:fill="auto"/>
            <w:vAlign w:val="center"/>
          </w:tcPr>
          <w:p w14:paraId="306979E7"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1.系统运行内存≥2GB,储存容量≥16GB，整机CPU≥4核，最高主频≥2.0GHz；</w:t>
            </w:r>
          </w:p>
          <w:p w14:paraId="59765F1E"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2.LED背光显示屏，≥15.6英寸，横版，分辨率不低于1920*1080；</w:t>
            </w:r>
          </w:p>
          <w:p w14:paraId="2D2BF7B0"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3.圆弧边框设计、有独立</w:t>
            </w:r>
            <w:proofErr w:type="gramStart"/>
            <w:r w:rsidRPr="00154FB3">
              <w:rPr>
                <w:rFonts w:ascii="宋体" w:hAnsi="宋体" w:cs="宋体" w:hint="eastAsia"/>
                <w:color w:val="000000"/>
                <w:kern w:val="0"/>
                <w:sz w:val="22"/>
                <w:szCs w:val="22"/>
              </w:rPr>
              <w:t>内置走</w:t>
            </w:r>
            <w:proofErr w:type="gramEnd"/>
            <w:r w:rsidRPr="00154FB3">
              <w:rPr>
                <w:rFonts w:ascii="宋体" w:hAnsi="宋体" w:cs="宋体" w:hint="eastAsia"/>
                <w:color w:val="000000"/>
                <w:kern w:val="0"/>
                <w:sz w:val="22"/>
                <w:szCs w:val="22"/>
              </w:rPr>
              <w:t>线槽、能够贴合墙面安装；</w:t>
            </w:r>
          </w:p>
          <w:p w14:paraId="0AC9E319"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4.正面及边框同时具有状态灯，能自定义显示超过255种颜色，能够通过不同颜色状态呈现出自定义状态灯信息；</w:t>
            </w:r>
          </w:p>
          <w:p w14:paraId="7E19E67B"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5.可扩展智慧</w:t>
            </w:r>
            <w:proofErr w:type="gramStart"/>
            <w:r w:rsidRPr="00154FB3">
              <w:rPr>
                <w:rFonts w:ascii="宋体" w:hAnsi="宋体" w:cs="宋体" w:hint="eastAsia"/>
                <w:color w:val="000000"/>
                <w:kern w:val="0"/>
                <w:sz w:val="22"/>
                <w:szCs w:val="22"/>
              </w:rPr>
              <w:t>物联功能</w:t>
            </w:r>
            <w:proofErr w:type="gramEnd"/>
            <w:r w:rsidRPr="00154FB3">
              <w:rPr>
                <w:rFonts w:ascii="宋体" w:hAnsi="宋体" w:cs="宋体" w:hint="eastAsia"/>
                <w:color w:val="000000"/>
                <w:kern w:val="0"/>
                <w:sz w:val="22"/>
                <w:szCs w:val="22"/>
              </w:rPr>
              <w:t>模块；</w:t>
            </w:r>
          </w:p>
          <w:p w14:paraId="42AC09EC"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6.具备双目摄像头，≥200</w:t>
            </w:r>
            <w:proofErr w:type="gramStart"/>
            <w:r w:rsidRPr="00154FB3">
              <w:rPr>
                <w:rFonts w:ascii="宋体" w:hAnsi="宋体" w:cs="宋体" w:hint="eastAsia"/>
                <w:color w:val="000000"/>
                <w:kern w:val="0"/>
                <w:sz w:val="22"/>
                <w:szCs w:val="22"/>
              </w:rPr>
              <w:t>万像</w:t>
            </w:r>
            <w:proofErr w:type="gramEnd"/>
            <w:r w:rsidRPr="00154FB3">
              <w:rPr>
                <w:rFonts w:ascii="宋体" w:hAnsi="宋体" w:cs="宋体" w:hint="eastAsia"/>
                <w:color w:val="000000"/>
                <w:kern w:val="0"/>
                <w:sz w:val="22"/>
                <w:szCs w:val="22"/>
              </w:rPr>
              <w:t>素，支持宽动态；</w:t>
            </w:r>
          </w:p>
          <w:p w14:paraId="5D058BB5"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7.支持POE供电，支持DC12V供电；</w:t>
            </w:r>
          </w:p>
          <w:p w14:paraId="38CD8AF3"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8.工作温度遵循GB/T 2423.1-2008，温度范围不低于-10℃~50℃；</w:t>
            </w:r>
          </w:p>
          <w:p w14:paraId="40587135" w14:textId="77777777" w:rsidR="00154FB3" w:rsidRPr="00154FB3" w:rsidRDefault="00154FB3" w:rsidP="00154FB3">
            <w:pPr>
              <w:widowControl/>
              <w:jc w:val="left"/>
              <w:rPr>
                <w:rFonts w:ascii="宋体" w:hAnsi="宋体" w:cs="宋体" w:hint="eastAsia"/>
                <w:color w:val="000000"/>
                <w:kern w:val="0"/>
                <w:sz w:val="22"/>
                <w:szCs w:val="22"/>
              </w:rPr>
            </w:pPr>
            <w:r w:rsidRPr="00154FB3">
              <w:rPr>
                <w:rFonts w:ascii="宋体" w:hAnsi="宋体" w:cs="宋体" w:hint="eastAsia"/>
                <w:color w:val="000000"/>
                <w:kern w:val="0"/>
                <w:sz w:val="22"/>
                <w:szCs w:val="22"/>
              </w:rPr>
              <w:t>9.产品支持防尘防水防腐蚀；</w:t>
            </w:r>
          </w:p>
          <w:p w14:paraId="44E30024" w14:textId="1BFBCB6F" w:rsidR="007B0A8F" w:rsidRPr="007B0A8F" w:rsidRDefault="00154FB3" w:rsidP="00154FB3">
            <w:pPr>
              <w:widowControl/>
              <w:jc w:val="left"/>
              <w:rPr>
                <w:rFonts w:ascii="宋体" w:hAnsi="宋体" w:cs="宋体"/>
                <w:color w:val="000000"/>
                <w:kern w:val="0"/>
                <w:sz w:val="22"/>
                <w:szCs w:val="22"/>
              </w:rPr>
            </w:pPr>
            <w:r w:rsidRPr="00154FB3">
              <w:rPr>
                <w:rFonts w:ascii="宋体" w:hAnsi="宋体" w:cs="宋体" w:hint="eastAsia"/>
                <w:color w:val="000000"/>
                <w:kern w:val="0"/>
                <w:sz w:val="22"/>
                <w:szCs w:val="22"/>
              </w:rPr>
              <w:t>10.具有内置IC卡刷卡区，与校园卡兼容，支持14443协议。</w:t>
            </w:r>
            <w:bookmarkStart w:id="4" w:name="_GoBack"/>
            <w:bookmarkEnd w:id="4"/>
          </w:p>
        </w:tc>
      </w:tr>
      <w:tr w:rsidR="007B0A8F" w:rsidRPr="007B0A8F" w14:paraId="5326473B" w14:textId="77777777" w:rsidTr="005F5162">
        <w:tc>
          <w:tcPr>
            <w:tcW w:w="1555" w:type="dxa"/>
            <w:shd w:val="clear" w:color="auto" w:fill="auto"/>
            <w:noWrap/>
            <w:vAlign w:val="center"/>
          </w:tcPr>
          <w:p w14:paraId="5436C3EC" w14:textId="25A0EABA" w:rsidR="007B0A8F" w:rsidRPr="007B0A8F" w:rsidRDefault="007B0A8F" w:rsidP="007B0A8F">
            <w:pPr>
              <w:widowControl/>
              <w:jc w:val="center"/>
              <w:rPr>
                <w:rFonts w:ascii="宋体" w:hAnsi="宋体" w:cs="宋体"/>
                <w:color w:val="000000"/>
                <w:kern w:val="0"/>
                <w:sz w:val="22"/>
                <w:szCs w:val="22"/>
              </w:rPr>
            </w:pPr>
            <w:r w:rsidRPr="00D74FA9">
              <w:rPr>
                <w:rFonts w:ascii="仿宋" w:hAnsi="仿宋" w:hint="eastAsia"/>
                <w:szCs w:val="21"/>
              </w:rPr>
              <w:lastRenderedPageBreak/>
              <w:t>智能消费终端（</w:t>
            </w:r>
            <w:r w:rsidR="00341802" w:rsidRPr="00D74FA9">
              <w:rPr>
                <w:rFonts w:ascii="仿宋" w:hAnsi="仿宋" w:hint="eastAsia"/>
                <w:szCs w:val="21"/>
              </w:rPr>
              <w:t>5</w:t>
            </w:r>
            <w:r w:rsidR="00341802" w:rsidRPr="00D74FA9">
              <w:rPr>
                <w:rFonts w:ascii="仿宋" w:hAnsi="仿宋"/>
                <w:szCs w:val="21"/>
              </w:rPr>
              <w:t>00</w:t>
            </w:r>
            <w:r w:rsidRPr="00D74FA9">
              <w:rPr>
                <w:rFonts w:ascii="仿宋" w:hAnsi="仿宋" w:hint="eastAsia"/>
                <w:szCs w:val="21"/>
              </w:rPr>
              <w:t>台）</w:t>
            </w:r>
          </w:p>
        </w:tc>
        <w:tc>
          <w:tcPr>
            <w:tcW w:w="7229" w:type="dxa"/>
            <w:shd w:val="clear" w:color="auto" w:fill="auto"/>
            <w:vAlign w:val="center"/>
          </w:tcPr>
          <w:p w14:paraId="043046CF" w14:textId="7379FD06" w:rsidR="002F4D32" w:rsidRDefault="002F4D32" w:rsidP="007B0A8F">
            <w:pPr>
              <w:widowControl/>
              <w:jc w:val="left"/>
              <w:rPr>
                <w:rFonts w:ascii="宋体" w:hAnsi="宋体" w:cs="宋体"/>
                <w:color w:val="000000"/>
                <w:kern w:val="0"/>
                <w:sz w:val="22"/>
                <w:szCs w:val="22"/>
              </w:rPr>
            </w:pPr>
            <w:r>
              <w:rPr>
                <w:rFonts w:ascii="宋体" w:hAnsi="宋体" w:cs="宋体"/>
                <w:color w:val="000000"/>
                <w:kern w:val="0"/>
                <w:sz w:val="22"/>
                <w:szCs w:val="22"/>
              </w:rPr>
              <w:t>一</w:t>
            </w:r>
            <w:r>
              <w:rPr>
                <w:rFonts w:ascii="宋体" w:hAnsi="宋体" w:cs="宋体" w:hint="eastAsia"/>
                <w:color w:val="000000"/>
                <w:kern w:val="0"/>
                <w:sz w:val="22"/>
                <w:szCs w:val="22"/>
              </w:rPr>
              <w:t>、</w:t>
            </w:r>
            <w:r>
              <w:rPr>
                <w:rFonts w:ascii="宋体" w:hAnsi="宋体" w:cs="宋体"/>
                <w:color w:val="000000"/>
                <w:kern w:val="0"/>
                <w:sz w:val="22"/>
                <w:szCs w:val="22"/>
              </w:rPr>
              <w:t>硬件参数</w:t>
            </w:r>
            <w:r>
              <w:rPr>
                <w:rFonts w:ascii="宋体" w:hAnsi="宋体" w:cs="宋体" w:hint="eastAsia"/>
                <w:color w:val="000000"/>
                <w:kern w:val="0"/>
                <w:sz w:val="22"/>
                <w:szCs w:val="22"/>
              </w:rPr>
              <w:t>：</w:t>
            </w:r>
          </w:p>
          <w:p w14:paraId="28F94D58" w14:textId="54912644"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#1.视觉模组与外壳需采用一体式设计，不允许采用外接方式；需提供真实产品图片佐证此项要求</w:t>
            </w:r>
            <w:r w:rsidR="00B92027">
              <w:rPr>
                <w:rFonts w:ascii="宋体" w:hAnsi="宋体" w:cs="宋体" w:hint="eastAsia"/>
                <w:color w:val="000000"/>
                <w:kern w:val="0"/>
                <w:sz w:val="22"/>
                <w:szCs w:val="22"/>
              </w:rPr>
              <w:t>；</w:t>
            </w:r>
          </w:p>
          <w:p w14:paraId="7F18FEFC" w14:textId="62274FF4"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#2.需无缝接入现有一卡通平台，兼容正在使用中的校园卡，不在重新发卡，需验证现有现有卡片密钥，具备卡片防复制功能，无需换卡可直接使用。需提供承诺函佐证此项功能</w:t>
            </w:r>
            <w:r w:rsidR="00B92027">
              <w:rPr>
                <w:rFonts w:ascii="宋体" w:hAnsi="宋体" w:cs="宋体" w:hint="eastAsia"/>
                <w:color w:val="000000"/>
                <w:kern w:val="0"/>
                <w:sz w:val="22"/>
                <w:szCs w:val="22"/>
              </w:rPr>
              <w:t>；</w:t>
            </w:r>
          </w:p>
          <w:p w14:paraId="7CFAF777" w14:textId="2513A038"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3.需支持NFC</w:t>
            </w:r>
            <w:r w:rsidR="00E7125E">
              <w:rPr>
                <w:rFonts w:ascii="宋体" w:hAnsi="宋体" w:cs="宋体" w:hint="eastAsia"/>
                <w:color w:val="000000"/>
                <w:kern w:val="0"/>
                <w:sz w:val="22"/>
                <w:szCs w:val="22"/>
              </w:rPr>
              <w:t>校园卡、人脸、校园支付码</w:t>
            </w:r>
            <w:r w:rsidRPr="007B0A8F">
              <w:rPr>
                <w:rFonts w:ascii="宋体" w:hAnsi="宋体" w:cs="宋体" w:hint="eastAsia"/>
                <w:color w:val="000000"/>
                <w:kern w:val="0"/>
                <w:sz w:val="22"/>
                <w:szCs w:val="22"/>
              </w:rPr>
              <w:t>、实体卡等多元介质；</w:t>
            </w:r>
          </w:p>
          <w:p w14:paraId="42F47C0D"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4.≥7寸触摸屏分辨率≥1024*600；</w:t>
            </w:r>
          </w:p>
          <w:p w14:paraId="3847E740"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5.CPU及主频≥4核 1.8GHz；</w:t>
            </w:r>
          </w:p>
          <w:p w14:paraId="397F44A3" w14:textId="77777777"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6.运行内存≥2G；数据内存≥8G；</w:t>
            </w:r>
          </w:p>
          <w:p w14:paraId="6278F881" w14:textId="6E8D5502" w:rsidR="007B0A8F" w:rsidRP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7.摄像头≥200</w:t>
            </w:r>
            <w:r w:rsidR="00FF5644">
              <w:rPr>
                <w:rFonts w:ascii="宋体" w:hAnsi="宋体" w:cs="宋体" w:hint="eastAsia"/>
                <w:color w:val="000000"/>
                <w:kern w:val="0"/>
                <w:sz w:val="22"/>
                <w:szCs w:val="22"/>
              </w:rPr>
              <w:t>万</w:t>
            </w:r>
            <w:proofErr w:type="gramStart"/>
            <w:r w:rsidR="00FF5644">
              <w:rPr>
                <w:rFonts w:ascii="宋体" w:hAnsi="宋体" w:cs="宋体" w:hint="eastAsia"/>
                <w:color w:val="000000"/>
                <w:kern w:val="0"/>
                <w:sz w:val="22"/>
                <w:szCs w:val="22"/>
              </w:rPr>
              <w:t>高清宽动态</w:t>
            </w:r>
            <w:proofErr w:type="gramEnd"/>
            <w:r w:rsidRPr="007B0A8F">
              <w:rPr>
                <w:rFonts w:ascii="宋体" w:hAnsi="宋体" w:cs="宋体" w:hint="eastAsia"/>
                <w:color w:val="000000"/>
                <w:kern w:val="0"/>
                <w:sz w:val="22"/>
                <w:szCs w:val="22"/>
              </w:rPr>
              <w:t>，需具备活体检测功能，</w:t>
            </w:r>
            <w:r w:rsidR="00E7125E">
              <w:rPr>
                <w:rFonts w:ascii="宋体" w:hAnsi="宋体" w:cs="宋体" w:hint="eastAsia"/>
                <w:color w:val="000000"/>
                <w:kern w:val="0"/>
                <w:sz w:val="22"/>
                <w:szCs w:val="22"/>
              </w:rPr>
              <w:t>支持开启、关闭刷脸消费</w:t>
            </w:r>
            <w:r w:rsidRPr="007B0A8F">
              <w:rPr>
                <w:rFonts w:ascii="宋体" w:hAnsi="宋体" w:cs="宋体" w:hint="eastAsia"/>
                <w:color w:val="000000"/>
                <w:kern w:val="0"/>
                <w:sz w:val="22"/>
                <w:szCs w:val="22"/>
              </w:rPr>
              <w:t>。</w:t>
            </w:r>
            <w:r w:rsidR="00E7125E" w:rsidRPr="007B0A8F">
              <w:rPr>
                <w:rFonts w:ascii="宋体" w:hAnsi="宋体" w:cs="宋体" w:hint="eastAsia"/>
                <w:color w:val="000000"/>
                <w:kern w:val="0"/>
                <w:sz w:val="22"/>
                <w:szCs w:val="22"/>
              </w:rPr>
              <w:t>可以设置特征值对比通过值</w:t>
            </w:r>
            <w:r w:rsidR="00B92027">
              <w:rPr>
                <w:rFonts w:ascii="宋体" w:hAnsi="宋体" w:cs="宋体" w:hint="eastAsia"/>
                <w:color w:val="000000"/>
                <w:kern w:val="0"/>
                <w:sz w:val="22"/>
                <w:szCs w:val="22"/>
              </w:rPr>
              <w:t>；</w:t>
            </w:r>
          </w:p>
          <w:p w14:paraId="6842F095" w14:textId="753A157B" w:rsidR="007B0A8F" w:rsidRPr="007B0A8F" w:rsidRDefault="00FF5644" w:rsidP="007B0A8F">
            <w:pPr>
              <w:widowControl/>
              <w:jc w:val="left"/>
              <w:rPr>
                <w:rFonts w:ascii="宋体" w:hAnsi="宋体" w:cs="宋体"/>
                <w:color w:val="000000"/>
                <w:kern w:val="0"/>
                <w:sz w:val="22"/>
                <w:szCs w:val="22"/>
              </w:rPr>
            </w:pPr>
            <w:r>
              <w:rPr>
                <w:rFonts w:ascii="宋体" w:hAnsi="宋体" w:cs="宋体"/>
                <w:color w:val="000000"/>
                <w:kern w:val="0"/>
                <w:sz w:val="22"/>
                <w:szCs w:val="22"/>
              </w:rPr>
              <w:t>8</w:t>
            </w:r>
            <w:r w:rsidR="007B0A8F" w:rsidRPr="007B0A8F">
              <w:rPr>
                <w:rFonts w:ascii="宋体" w:hAnsi="宋体" w:cs="宋体" w:hint="eastAsia"/>
                <w:color w:val="000000"/>
                <w:kern w:val="0"/>
                <w:sz w:val="22"/>
                <w:szCs w:val="22"/>
              </w:rPr>
              <w:t>.可显示POS机自检结果、工作状态、持卡人账户信息等；</w:t>
            </w:r>
          </w:p>
          <w:p w14:paraId="097F4C96" w14:textId="4B976699" w:rsidR="007B0A8F" w:rsidRPr="007B0A8F" w:rsidRDefault="00FF5644" w:rsidP="007B0A8F">
            <w:pPr>
              <w:widowControl/>
              <w:jc w:val="left"/>
              <w:rPr>
                <w:rFonts w:ascii="宋体" w:hAnsi="宋体" w:cs="宋体"/>
                <w:color w:val="000000"/>
                <w:kern w:val="0"/>
                <w:sz w:val="22"/>
                <w:szCs w:val="22"/>
              </w:rPr>
            </w:pPr>
            <w:r>
              <w:rPr>
                <w:rFonts w:ascii="宋体" w:hAnsi="宋体" w:cs="宋体"/>
                <w:color w:val="000000"/>
                <w:kern w:val="0"/>
                <w:sz w:val="22"/>
                <w:szCs w:val="22"/>
              </w:rPr>
              <w:t>9</w:t>
            </w:r>
            <w:r w:rsidR="007B0A8F" w:rsidRPr="007B0A8F">
              <w:rPr>
                <w:rFonts w:ascii="宋体" w:hAnsi="宋体" w:cs="宋体" w:hint="eastAsia"/>
                <w:color w:val="000000"/>
                <w:kern w:val="0"/>
                <w:sz w:val="22"/>
                <w:szCs w:val="22"/>
              </w:rPr>
              <w:t>.</w:t>
            </w:r>
            <w:r w:rsidRPr="00FF5644">
              <w:rPr>
                <w:rFonts w:ascii="宋体" w:hAnsi="宋体" w:cs="宋体" w:hint="eastAsia"/>
                <w:color w:val="000000"/>
                <w:kern w:val="0"/>
                <w:sz w:val="22"/>
                <w:szCs w:val="22"/>
              </w:rPr>
              <w:t>支持10/100Mbps Base-T自适应，支持WIFI、4G、蓝牙；</w:t>
            </w:r>
            <w:r w:rsidR="007B0A8F" w:rsidRPr="007B0A8F">
              <w:rPr>
                <w:rFonts w:ascii="宋体" w:hAnsi="宋体" w:cs="宋体" w:hint="eastAsia"/>
                <w:color w:val="000000"/>
                <w:kern w:val="0"/>
                <w:sz w:val="22"/>
                <w:szCs w:val="22"/>
              </w:rPr>
              <w:t>；</w:t>
            </w:r>
          </w:p>
          <w:p w14:paraId="1969C48D" w14:textId="22804C62" w:rsidR="007B0A8F" w:rsidRDefault="007B0A8F" w:rsidP="007B0A8F">
            <w:pPr>
              <w:widowControl/>
              <w:jc w:val="left"/>
              <w:rPr>
                <w:rFonts w:ascii="宋体" w:hAnsi="宋体" w:cs="宋体"/>
                <w:color w:val="000000"/>
                <w:kern w:val="0"/>
                <w:sz w:val="22"/>
                <w:szCs w:val="22"/>
              </w:rPr>
            </w:pPr>
            <w:r w:rsidRPr="007B0A8F">
              <w:rPr>
                <w:rFonts w:ascii="宋体" w:hAnsi="宋体" w:cs="宋体" w:hint="eastAsia"/>
                <w:color w:val="000000"/>
                <w:kern w:val="0"/>
                <w:sz w:val="22"/>
                <w:szCs w:val="22"/>
              </w:rPr>
              <w:t>12.工作模式：支持联网模式、单脱机、双脱机模式</w:t>
            </w:r>
            <w:r w:rsidR="00B92027">
              <w:rPr>
                <w:rFonts w:ascii="宋体" w:hAnsi="宋体" w:cs="宋体" w:hint="eastAsia"/>
                <w:color w:val="000000"/>
                <w:kern w:val="0"/>
                <w:sz w:val="22"/>
                <w:szCs w:val="22"/>
              </w:rPr>
              <w:t>；</w:t>
            </w:r>
          </w:p>
          <w:p w14:paraId="29ECB682" w14:textId="69A6164C" w:rsidR="002F4D32" w:rsidRDefault="002F4D32" w:rsidP="007B0A8F">
            <w:pPr>
              <w:widowControl/>
              <w:jc w:val="left"/>
              <w:rPr>
                <w:rFonts w:ascii="宋体" w:hAnsi="宋体" w:cs="宋体"/>
                <w:color w:val="000000"/>
                <w:kern w:val="0"/>
                <w:sz w:val="22"/>
                <w:szCs w:val="22"/>
              </w:rPr>
            </w:pPr>
            <w:r>
              <w:rPr>
                <w:rFonts w:ascii="宋体" w:hAnsi="宋体" w:cs="宋体"/>
                <w:color w:val="000000"/>
                <w:kern w:val="0"/>
                <w:sz w:val="22"/>
                <w:szCs w:val="22"/>
              </w:rPr>
              <w:t>二</w:t>
            </w:r>
            <w:r>
              <w:rPr>
                <w:rFonts w:ascii="宋体" w:hAnsi="宋体" w:cs="宋体" w:hint="eastAsia"/>
                <w:color w:val="000000"/>
                <w:kern w:val="0"/>
                <w:sz w:val="22"/>
                <w:szCs w:val="22"/>
              </w:rPr>
              <w:t>、</w:t>
            </w:r>
            <w:r>
              <w:rPr>
                <w:rFonts w:ascii="宋体" w:hAnsi="宋体" w:cs="宋体"/>
                <w:color w:val="000000"/>
                <w:kern w:val="0"/>
                <w:sz w:val="22"/>
                <w:szCs w:val="22"/>
              </w:rPr>
              <w:t>软件要求</w:t>
            </w:r>
            <w:r>
              <w:rPr>
                <w:rFonts w:ascii="宋体" w:hAnsi="宋体" w:cs="宋体" w:hint="eastAsia"/>
                <w:color w:val="000000"/>
                <w:kern w:val="0"/>
                <w:sz w:val="22"/>
                <w:szCs w:val="22"/>
              </w:rPr>
              <w:t>：</w:t>
            </w:r>
          </w:p>
          <w:p w14:paraId="0D04BA18" w14:textId="55023851" w:rsidR="00E7125E" w:rsidRPr="00E7125E" w:rsidRDefault="00E7125E" w:rsidP="00E7125E">
            <w:pPr>
              <w:widowControl/>
              <w:jc w:val="left"/>
              <w:rPr>
                <w:rFonts w:ascii="宋体" w:hAnsi="宋体" w:cs="宋体"/>
                <w:color w:val="000000"/>
                <w:kern w:val="0"/>
                <w:sz w:val="22"/>
                <w:szCs w:val="22"/>
              </w:rPr>
            </w:pPr>
            <w:r w:rsidRPr="00E7125E">
              <w:rPr>
                <w:rFonts w:ascii="宋体" w:hAnsi="宋体" w:cs="宋体" w:hint="eastAsia"/>
                <w:color w:val="000000"/>
                <w:kern w:val="0"/>
                <w:sz w:val="22"/>
                <w:szCs w:val="22"/>
              </w:rPr>
              <w:t>#1.数据管理：必须接入西安交通大学一卡通系统，且与现有设备统一管理，实时与一卡通系统实现账户信息同步及交易流水回传；必须支持现有一卡通所有功能、与一卡通系统实时结算；需提供接入承诺函佐证此项功能</w:t>
            </w:r>
            <w:r w:rsidR="00B92027">
              <w:rPr>
                <w:rFonts w:ascii="宋体" w:hAnsi="宋体" w:cs="宋体" w:hint="eastAsia"/>
                <w:color w:val="000000"/>
                <w:kern w:val="0"/>
                <w:sz w:val="22"/>
                <w:szCs w:val="22"/>
              </w:rPr>
              <w:t>；</w:t>
            </w:r>
          </w:p>
          <w:p w14:paraId="0963F2BB" w14:textId="60F68122" w:rsidR="00E7125E" w:rsidRPr="00E7125E" w:rsidRDefault="00E7125E" w:rsidP="00E7125E">
            <w:pPr>
              <w:widowControl/>
              <w:jc w:val="left"/>
              <w:rPr>
                <w:rFonts w:ascii="宋体" w:hAnsi="宋体" w:cs="宋体"/>
                <w:color w:val="000000"/>
                <w:kern w:val="0"/>
                <w:sz w:val="22"/>
                <w:szCs w:val="22"/>
              </w:rPr>
            </w:pPr>
            <w:r w:rsidRPr="00E7125E">
              <w:rPr>
                <w:rFonts w:ascii="宋体" w:hAnsi="宋体" w:cs="宋体" w:hint="eastAsia"/>
                <w:color w:val="000000"/>
                <w:kern w:val="0"/>
                <w:sz w:val="22"/>
                <w:szCs w:val="22"/>
              </w:rPr>
              <w:t>#</w:t>
            </w:r>
            <w:r w:rsidR="002F4D32">
              <w:rPr>
                <w:rFonts w:ascii="宋体" w:hAnsi="宋体" w:cs="宋体"/>
                <w:color w:val="000000"/>
                <w:kern w:val="0"/>
                <w:sz w:val="22"/>
                <w:szCs w:val="22"/>
              </w:rPr>
              <w:t>2</w:t>
            </w:r>
            <w:r w:rsidRPr="00E7125E">
              <w:rPr>
                <w:rFonts w:ascii="宋体" w:hAnsi="宋体" w:cs="宋体" w:hint="eastAsia"/>
                <w:color w:val="000000"/>
                <w:kern w:val="0"/>
                <w:sz w:val="22"/>
                <w:szCs w:val="22"/>
              </w:rPr>
              <w:t>.设备管理：需支持从校园一卡通系统下载和向智能消费终端转发白名单、下载控制文件；需提供接入承诺函佐证此项功能</w:t>
            </w:r>
            <w:r w:rsidR="00B92027">
              <w:rPr>
                <w:rFonts w:ascii="宋体" w:hAnsi="宋体" w:cs="宋体" w:hint="eastAsia"/>
                <w:color w:val="000000"/>
                <w:kern w:val="0"/>
                <w:sz w:val="22"/>
                <w:szCs w:val="22"/>
              </w:rPr>
              <w:t>；</w:t>
            </w:r>
          </w:p>
          <w:p w14:paraId="5A63A965" w14:textId="3AB12559" w:rsidR="00E7125E" w:rsidRPr="00E7125E" w:rsidRDefault="00E7125E" w:rsidP="00E7125E">
            <w:pPr>
              <w:widowControl/>
              <w:jc w:val="left"/>
              <w:rPr>
                <w:rFonts w:ascii="宋体" w:hAnsi="宋体" w:cs="宋体"/>
                <w:color w:val="000000"/>
                <w:kern w:val="0"/>
                <w:sz w:val="22"/>
                <w:szCs w:val="22"/>
              </w:rPr>
            </w:pPr>
            <w:r w:rsidRPr="00E7125E">
              <w:rPr>
                <w:rFonts w:ascii="宋体" w:hAnsi="宋体" w:cs="宋体" w:hint="eastAsia"/>
                <w:color w:val="000000"/>
                <w:kern w:val="0"/>
                <w:sz w:val="22"/>
                <w:szCs w:val="22"/>
              </w:rPr>
              <w:t>#</w:t>
            </w:r>
            <w:r w:rsidR="002F4D32">
              <w:rPr>
                <w:rFonts w:ascii="宋体" w:hAnsi="宋体" w:cs="宋体"/>
                <w:color w:val="000000"/>
                <w:kern w:val="0"/>
                <w:sz w:val="22"/>
                <w:szCs w:val="22"/>
              </w:rPr>
              <w:t>3</w:t>
            </w:r>
            <w:r w:rsidRPr="00E7125E">
              <w:rPr>
                <w:rFonts w:ascii="宋体" w:hAnsi="宋体" w:cs="宋体" w:hint="eastAsia"/>
                <w:color w:val="000000"/>
                <w:kern w:val="0"/>
                <w:sz w:val="22"/>
                <w:szCs w:val="22"/>
              </w:rPr>
              <w:t>.报表管理：本次新增的智能终端上消费的交易流水必须实时上传至一卡通数据中心，并能在现有的综合业务系统上查询流水及按餐、日汇总表，商户按餐、日、月汇总表；需提供接入承诺函佐证此项功能</w:t>
            </w:r>
            <w:r w:rsidR="00B92027">
              <w:rPr>
                <w:rFonts w:ascii="宋体" w:hAnsi="宋体" w:cs="宋体" w:hint="eastAsia"/>
                <w:color w:val="000000"/>
                <w:kern w:val="0"/>
                <w:sz w:val="22"/>
                <w:szCs w:val="22"/>
              </w:rPr>
              <w:t>；</w:t>
            </w:r>
          </w:p>
          <w:p w14:paraId="73A9C638" w14:textId="131C6ABA" w:rsidR="00E7125E" w:rsidRPr="007B0A8F" w:rsidRDefault="002F4D32" w:rsidP="00E7125E">
            <w:pPr>
              <w:widowControl/>
              <w:jc w:val="left"/>
              <w:rPr>
                <w:rFonts w:ascii="宋体" w:hAnsi="宋体" w:cs="宋体"/>
                <w:color w:val="000000"/>
                <w:kern w:val="0"/>
                <w:sz w:val="22"/>
                <w:szCs w:val="22"/>
              </w:rPr>
            </w:pPr>
            <w:r>
              <w:rPr>
                <w:rFonts w:ascii="宋体" w:hAnsi="宋体" w:cs="宋体"/>
                <w:color w:val="000000"/>
                <w:kern w:val="0"/>
                <w:sz w:val="22"/>
                <w:szCs w:val="22"/>
              </w:rPr>
              <w:t>4</w:t>
            </w:r>
            <w:r w:rsidR="00E7125E" w:rsidRPr="00E7125E">
              <w:rPr>
                <w:rFonts w:ascii="宋体" w:hAnsi="宋体" w:cs="宋体" w:hint="eastAsia"/>
                <w:color w:val="000000"/>
                <w:kern w:val="0"/>
                <w:sz w:val="22"/>
                <w:szCs w:val="22"/>
              </w:rPr>
              <w:t>.流水详情：可以查看流水详情，包括支付类型、支付金额、付款账号、商户名称、商户号码、小流水号、后台流水、订单状态、交易时间；</w:t>
            </w:r>
          </w:p>
        </w:tc>
      </w:tr>
    </w:tbl>
    <w:p w14:paraId="27D11917" w14:textId="77777777" w:rsidR="007B0A8F" w:rsidRPr="007B0A8F" w:rsidRDefault="007B0A8F" w:rsidP="007C1A11">
      <w:pPr>
        <w:tabs>
          <w:tab w:val="left" w:pos="900"/>
        </w:tabs>
        <w:spacing w:beforeLines="50" w:before="156" w:line="360" w:lineRule="auto"/>
        <w:rPr>
          <w:color w:val="FF0000"/>
          <w:szCs w:val="21"/>
        </w:rPr>
      </w:pPr>
    </w:p>
    <w:p w14:paraId="7E8BB1EC" w14:textId="42AFEF6A" w:rsidR="00785146" w:rsidRPr="00EC3885" w:rsidRDefault="00EC3885">
      <w:pPr>
        <w:tabs>
          <w:tab w:val="left" w:pos="900"/>
        </w:tabs>
        <w:spacing w:beforeLines="50" w:before="156" w:line="360" w:lineRule="auto"/>
        <w:rPr>
          <w:b/>
          <w:szCs w:val="21"/>
        </w:rPr>
      </w:pPr>
      <w:r w:rsidRPr="00EC3885">
        <w:rPr>
          <w:rFonts w:hint="eastAsia"/>
          <w:b/>
          <w:szCs w:val="21"/>
        </w:rPr>
        <w:t>项目实施交付要求：</w:t>
      </w:r>
    </w:p>
    <w:p w14:paraId="253217E6" w14:textId="207E36E4" w:rsidR="00EC3885" w:rsidRPr="00433E8C" w:rsidRDefault="004B0332" w:rsidP="004B0332">
      <w:pPr>
        <w:pStyle w:val="a9"/>
        <w:tabs>
          <w:tab w:val="left" w:pos="900"/>
        </w:tabs>
        <w:spacing w:beforeLines="50" w:before="156" w:line="360" w:lineRule="auto"/>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此项目为交钥匙项目，</w:t>
      </w:r>
      <w:r w:rsidRPr="004B0332">
        <w:rPr>
          <w:rFonts w:asciiTheme="minorEastAsia" w:eastAsiaTheme="minorEastAsia" w:hAnsiTheme="minorEastAsia" w:hint="eastAsia"/>
          <w:szCs w:val="21"/>
        </w:rPr>
        <w:t>方案设计实施、设备安装</w:t>
      </w:r>
      <w:r>
        <w:rPr>
          <w:rFonts w:asciiTheme="minorEastAsia" w:eastAsiaTheme="minorEastAsia" w:hAnsiTheme="minorEastAsia" w:hint="eastAsia"/>
          <w:szCs w:val="21"/>
        </w:rPr>
        <w:t>、调试、测试等所涉及到的费用以及其他所有的安装辅材费</w:t>
      </w:r>
      <w:r w:rsidR="00DF29DD">
        <w:rPr>
          <w:rFonts w:asciiTheme="minorEastAsia" w:eastAsiaTheme="minorEastAsia" w:hAnsiTheme="minorEastAsia" w:hint="eastAsia"/>
          <w:szCs w:val="21"/>
        </w:rPr>
        <w:t>（</w:t>
      </w:r>
      <w:r w:rsidR="00DB6660">
        <w:rPr>
          <w:rFonts w:asciiTheme="minorEastAsia" w:eastAsiaTheme="minorEastAsia" w:hAnsiTheme="minorEastAsia" w:hint="eastAsia"/>
          <w:szCs w:val="21"/>
        </w:rPr>
        <w:t>护栏等）</w:t>
      </w:r>
      <w:r>
        <w:rPr>
          <w:rFonts w:asciiTheme="minorEastAsia" w:eastAsiaTheme="minorEastAsia" w:hAnsiTheme="minorEastAsia" w:hint="eastAsia"/>
          <w:szCs w:val="21"/>
        </w:rPr>
        <w:t>用均包含在总体费用内，采购单位将不在另行支付任何其他费用。</w:t>
      </w:r>
      <w:r w:rsidRPr="004B0332">
        <w:rPr>
          <w:rFonts w:asciiTheme="minorEastAsia" w:eastAsiaTheme="minorEastAsia" w:hAnsiTheme="minorEastAsia" w:hint="eastAsia"/>
          <w:szCs w:val="21"/>
        </w:rPr>
        <w:t>投标单位需在招标前</w:t>
      </w:r>
      <w:r w:rsidR="005946C2">
        <w:rPr>
          <w:rFonts w:asciiTheme="minorEastAsia" w:eastAsiaTheme="minorEastAsia" w:hAnsiTheme="minorEastAsia" w:hint="eastAsia"/>
          <w:szCs w:val="21"/>
        </w:rPr>
        <w:t>自行开展</w:t>
      </w:r>
      <w:r w:rsidRPr="004B0332">
        <w:rPr>
          <w:rFonts w:asciiTheme="minorEastAsia" w:eastAsiaTheme="minorEastAsia" w:hAnsiTheme="minorEastAsia" w:hint="eastAsia"/>
          <w:szCs w:val="21"/>
        </w:rPr>
        <w:t>现场环境勘查后提供完整的设计实施方案。</w:t>
      </w:r>
      <w:r w:rsidR="00034667">
        <w:rPr>
          <w:rFonts w:asciiTheme="minorEastAsia" w:eastAsiaTheme="minorEastAsia" w:hAnsiTheme="minorEastAsia" w:hint="eastAsia"/>
          <w:szCs w:val="21"/>
        </w:rPr>
        <w:t>此次项目中的门禁涉及的宿舍门禁设备中的推拉门尺寸需根据现场情况进行定制。</w:t>
      </w:r>
    </w:p>
    <w:p w14:paraId="5035B653"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7A07747" w14:textId="5A412F75"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136E40">
        <w:rPr>
          <w:rFonts w:ascii="宋体" w:hAnsi="宋体" w:hint="eastAsia"/>
          <w:szCs w:val="21"/>
          <w:u w:val="single"/>
        </w:rPr>
        <w:t>原厂质保</w:t>
      </w:r>
      <w:r w:rsidR="00F01F3A" w:rsidRPr="004F7792">
        <w:rPr>
          <w:rFonts w:ascii="宋体" w:hAnsi="宋体" w:hint="eastAsia"/>
          <w:szCs w:val="21"/>
          <w:u w:val="single"/>
        </w:rPr>
        <w:t>≥</w:t>
      </w:r>
      <w:r w:rsidRPr="0012727F">
        <w:rPr>
          <w:rFonts w:ascii="宋体" w:hAnsi="宋体"/>
          <w:szCs w:val="21"/>
          <w:u w:val="single"/>
        </w:rPr>
        <w:t xml:space="preserve"> </w:t>
      </w:r>
      <w:r w:rsidR="004B0332">
        <w:rPr>
          <w:rFonts w:ascii="宋体" w:hAnsi="宋体"/>
          <w:szCs w:val="21"/>
          <w:u w:val="single"/>
        </w:rPr>
        <w:t>5</w:t>
      </w:r>
      <w:r w:rsidRPr="0012727F">
        <w:rPr>
          <w:rFonts w:ascii="宋体" w:hAnsi="宋体" w:hint="eastAsia"/>
          <w:szCs w:val="21"/>
        </w:rPr>
        <w:t>年</w:t>
      </w:r>
      <w:r w:rsidR="00BB469B" w:rsidRPr="0012727F">
        <w:rPr>
          <w:rFonts w:ascii="宋体" w:hAnsi="宋体" w:cs="宋体"/>
        </w:rPr>
        <w:t>，。</w:t>
      </w:r>
      <w:r w:rsidRPr="0012727F">
        <w:rPr>
          <w:rFonts w:ascii="宋体" w:hAnsi="宋体" w:hint="eastAsia"/>
          <w:szCs w:val="21"/>
        </w:rPr>
        <w:t>质保期满后，需提供专业维修服务，</w:t>
      </w:r>
      <w:r w:rsidR="00C13162" w:rsidRPr="0012727F">
        <w:rPr>
          <w:rFonts w:ascii="宋体" w:hAnsi="宋体" w:cs="宋体"/>
        </w:rPr>
        <w:t>免人工服务</w:t>
      </w:r>
      <w:r w:rsidR="00C13162" w:rsidRPr="007D6EAD">
        <w:rPr>
          <w:rFonts w:ascii="宋体" w:hAnsi="宋体"/>
          <w:szCs w:val="21"/>
        </w:rPr>
        <w:t>费</w:t>
      </w:r>
      <w:r w:rsidR="00C13162" w:rsidRPr="007D6EAD">
        <w:rPr>
          <w:rFonts w:ascii="宋体" w:hAnsi="宋体" w:hint="eastAsia"/>
          <w:szCs w:val="21"/>
        </w:rPr>
        <w:t>，</w:t>
      </w:r>
      <w:r w:rsidRPr="0012727F">
        <w:rPr>
          <w:rFonts w:ascii="宋体" w:hAnsi="宋体" w:hint="eastAsia"/>
          <w:szCs w:val="21"/>
        </w:rPr>
        <w:t>投标人在投标文件中需注明维修服务单项报价。</w:t>
      </w:r>
    </w:p>
    <w:p w14:paraId="220CB291"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lastRenderedPageBreak/>
        <w:t>服务响应时间：接到维修电话后4小时内给予明确答复，8小时内到达现场维修。维修人员到现场后若问题特殊无法现场修复的，供货方需在24小时内给出合理解决方案。</w:t>
      </w:r>
    </w:p>
    <w:p w14:paraId="7CB79CEC" w14:textId="34028577" w:rsidR="000170BA" w:rsidRPr="005946C2" w:rsidRDefault="00873F09" w:rsidP="005946C2">
      <w:pPr>
        <w:pStyle w:val="a9"/>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85214F" w:rsidRPr="00FC0B47">
        <w:rPr>
          <w:rFonts w:ascii="宋体" w:hAnsi="宋体" w:cs="宋体" w:hint="eastAsia"/>
        </w:rPr>
        <w:t>2</w:t>
      </w:r>
      <w:r w:rsidR="00801053" w:rsidRPr="0012727F">
        <w:rPr>
          <w:rFonts w:ascii="宋体" w:hAnsi="宋体" w:cs="宋体"/>
        </w:rPr>
        <w:t>名操作人员进行为期至少</w:t>
      </w:r>
      <w:r w:rsidR="00636F27" w:rsidRPr="00FC0B47">
        <w:rPr>
          <w:rFonts w:ascii="宋体" w:hAnsi="宋体" w:cs="宋体"/>
        </w:rPr>
        <w:t xml:space="preserve"> </w:t>
      </w:r>
      <w:r w:rsidR="0085214F" w:rsidRPr="00FC0B47">
        <w:rPr>
          <w:rFonts w:ascii="宋体" w:hAnsi="宋体" w:cs="宋体"/>
        </w:rPr>
        <w:t>3</w:t>
      </w:r>
      <w:r w:rsidR="00636F27" w:rsidRPr="00FC0B47">
        <w:rPr>
          <w:rFonts w:ascii="宋体" w:hAnsi="宋体" w:cs="宋体"/>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bookmarkEnd w:id="1"/>
    <w:bookmarkEnd w:id="2"/>
    <w:bookmarkEnd w:id="3"/>
    <w:p w14:paraId="59897B39" w14:textId="77777777" w:rsidR="005946C2" w:rsidRPr="00801053" w:rsidRDefault="005946C2" w:rsidP="005946C2">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Pr>
          <w:rFonts w:ascii="宋体" w:hAnsi="宋体" w:hint="eastAsia"/>
          <w:b/>
          <w:szCs w:val="21"/>
        </w:rPr>
        <w:t>标准</w:t>
      </w:r>
    </w:p>
    <w:tbl>
      <w:tblPr>
        <w:tblStyle w:val="a8"/>
        <w:tblW w:w="8601" w:type="dxa"/>
        <w:tblLook w:val="04A0" w:firstRow="1" w:lastRow="0" w:firstColumn="1" w:lastColumn="0" w:noHBand="0" w:noVBand="1"/>
      </w:tblPr>
      <w:tblGrid>
        <w:gridCol w:w="726"/>
        <w:gridCol w:w="3507"/>
        <w:gridCol w:w="2254"/>
        <w:gridCol w:w="2114"/>
      </w:tblGrid>
      <w:tr w:rsidR="005946C2" w14:paraId="32685D8C" w14:textId="77777777" w:rsidTr="00200C60">
        <w:trPr>
          <w:trHeight w:val="522"/>
        </w:trPr>
        <w:tc>
          <w:tcPr>
            <w:tcW w:w="8601" w:type="dxa"/>
            <w:gridSpan w:val="4"/>
            <w:vAlign w:val="center"/>
          </w:tcPr>
          <w:p w14:paraId="0A49204A" w14:textId="77777777" w:rsidR="005946C2" w:rsidRDefault="005946C2" w:rsidP="00200C60">
            <w:pPr>
              <w:widowControl/>
              <w:jc w:val="center"/>
              <w:textAlignment w:val="baseline"/>
              <w:rPr>
                <w:color w:val="000000"/>
                <w:kern w:val="0"/>
                <w:sz w:val="20"/>
                <w:szCs w:val="21"/>
              </w:rPr>
            </w:pPr>
            <w:r>
              <w:rPr>
                <w:color w:val="000000"/>
                <w:kern w:val="0"/>
                <w:sz w:val="20"/>
                <w:szCs w:val="21"/>
              </w:rPr>
              <w:t>现场的检验指标及方法</w:t>
            </w:r>
          </w:p>
        </w:tc>
      </w:tr>
      <w:tr w:rsidR="005946C2" w14:paraId="766E4BC8" w14:textId="77777777" w:rsidTr="00200C60">
        <w:trPr>
          <w:trHeight w:val="483"/>
        </w:trPr>
        <w:tc>
          <w:tcPr>
            <w:tcW w:w="726" w:type="dxa"/>
            <w:vAlign w:val="center"/>
          </w:tcPr>
          <w:p w14:paraId="68D99335" w14:textId="77777777" w:rsidR="005946C2" w:rsidRDefault="005946C2" w:rsidP="00200C60">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DF13FCD" w14:textId="77777777" w:rsidR="005946C2" w:rsidRDefault="005946C2" w:rsidP="00200C60">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B299CBA" w14:textId="77777777" w:rsidR="005946C2" w:rsidRDefault="005946C2" w:rsidP="00200C60">
            <w:pPr>
              <w:widowControl/>
              <w:jc w:val="center"/>
              <w:textAlignment w:val="baseline"/>
              <w:rPr>
                <w:color w:val="000000"/>
                <w:kern w:val="0"/>
                <w:sz w:val="20"/>
                <w:szCs w:val="21"/>
              </w:rPr>
            </w:pPr>
            <w:r>
              <w:rPr>
                <w:color w:val="000000"/>
                <w:kern w:val="0"/>
                <w:sz w:val="20"/>
                <w:szCs w:val="21"/>
              </w:rPr>
              <w:t>验收或测试方法</w:t>
            </w:r>
          </w:p>
        </w:tc>
      </w:tr>
      <w:tr w:rsidR="005946C2" w14:paraId="37A63AB6" w14:textId="77777777" w:rsidTr="00200C60">
        <w:tc>
          <w:tcPr>
            <w:tcW w:w="8601" w:type="dxa"/>
            <w:gridSpan w:val="4"/>
          </w:tcPr>
          <w:p w14:paraId="005E2B0D" w14:textId="77777777" w:rsidR="005946C2" w:rsidRDefault="005946C2" w:rsidP="00200C60">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5946C2" w14:paraId="11A6D58E" w14:textId="77777777" w:rsidTr="00200C60">
        <w:tc>
          <w:tcPr>
            <w:tcW w:w="726" w:type="dxa"/>
          </w:tcPr>
          <w:p w14:paraId="7F27194E" w14:textId="77777777" w:rsidR="005946C2" w:rsidRDefault="005946C2" w:rsidP="00200C60">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A02AE9D" w14:textId="77777777" w:rsidR="005946C2" w:rsidRDefault="005946C2" w:rsidP="00200C60">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3F17873" w14:textId="77777777" w:rsidR="005946C2" w:rsidRDefault="005946C2" w:rsidP="00200C60">
            <w:pPr>
              <w:widowControl/>
              <w:jc w:val="left"/>
              <w:textAlignment w:val="baseline"/>
              <w:rPr>
                <w:color w:val="000000"/>
                <w:kern w:val="0"/>
                <w:sz w:val="18"/>
                <w:szCs w:val="18"/>
              </w:rPr>
            </w:pPr>
            <w:r>
              <w:rPr>
                <w:color w:val="000000"/>
                <w:kern w:val="0"/>
                <w:sz w:val="18"/>
                <w:szCs w:val="18"/>
              </w:rPr>
              <w:t>现场核查</w:t>
            </w:r>
          </w:p>
        </w:tc>
      </w:tr>
      <w:tr w:rsidR="005946C2" w14:paraId="38E30671" w14:textId="77777777" w:rsidTr="00200C60">
        <w:tc>
          <w:tcPr>
            <w:tcW w:w="726" w:type="dxa"/>
          </w:tcPr>
          <w:p w14:paraId="485B7324" w14:textId="77777777" w:rsidR="005946C2" w:rsidRDefault="005946C2" w:rsidP="00200C6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75CFBA6" w14:textId="77777777" w:rsidR="005946C2" w:rsidRDefault="005946C2" w:rsidP="00200C6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52F0BC3" w14:textId="77777777" w:rsidR="005946C2" w:rsidRDefault="005946C2" w:rsidP="00200C60">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5946C2" w14:paraId="68576E46" w14:textId="77777777" w:rsidTr="00200C60">
        <w:tc>
          <w:tcPr>
            <w:tcW w:w="726" w:type="dxa"/>
          </w:tcPr>
          <w:p w14:paraId="787AE547" w14:textId="77777777" w:rsidR="005946C2" w:rsidRDefault="005946C2" w:rsidP="00200C60">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1DBAD8E5" w14:textId="77777777" w:rsidR="005946C2" w:rsidRDefault="005946C2" w:rsidP="00200C60">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41F85A9" w14:textId="77777777" w:rsidR="005946C2" w:rsidRDefault="005946C2" w:rsidP="00200C60">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5946C2" w14:paraId="0539502A" w14:textId="77777777" w:rsidTr="00200C60">
        <w:tc>
          <w:tcPr>
            <w:tcW w:w="726" w:type="dxa"/>
          </w:tcPr>
          <w:p w14:paraId="7D2E5103" w14:textId="77777777" w:rsidR="005946C2" w:rsidRDefault="005946C2" w:rsidP="00200C60">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4E6DB45" w14:textId="77777777" w:rsidR="005946C2" w:rsidRDefault="005946C2" w:rsidP="00200C6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5776D795" w14:textId="77777777" w:rsidR="005946C2" w:rsidRDefault="005946C2" w:rsidP="00200C60">
            <w:pPr>
              <w:widowControl/>
              <w:textAlignment w:val="baseline"/>
              <w:rPr>
                <w:color w:val="000000"/>
                <w:kern w:val="0"/>
                <w:sz w:val="18"/>
                <w:szCs w:val="18"/>
              </w:rPr>
            </w:pPr>
            <w:r>
              <w:rPr>
                <w:color w:val="000000"/>
                <w:kern w:val="0"/>
                <w:sz w:val="18"/>
                <w:szCs w:val="18"/>
              </w:rPr>
              <w:t>现场核查</w:t>
            </w:r>
          </w:p>
        </w:tc>
      </w:tr>
      <w:tr w:rsidR="005946C2" w14:paraId="47C58398" w14:textId="77777777" w:rsidTr="00200C60">
        <w:tc>
          <w:tcPr>
            <w:tcW w:w="726" w:type="dxa"/>
          </w:tcPr>
          <w:p w14:paraId="02C5175B" w14:textId="77777777" w:rsidR="005946C2" w:rsidRDefault="005946C2" w:rsidP="00200C6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E1DA518" w14:textId="77777777" w:rsidR="005946C2" w:rsidRDefault="005946C2" w:rsidP="00200C60">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2537BEA" w14:textId="77777777" w:rsidR="005946C2" w:rsidRDefault="005946C2" w:rsidP="00200C60">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5946C2" w14:paraId="438CB89E" w14:textId="77777777" w:rsidTr="00200C60">
        <w:tc>
          <w:tcPr>
            <w:tcW w:w="726" w:type="dxa"/>
          </w:tcPr>
          <w:p w14:paraId="7F5631E9" w14:textId="77777777" w:rsidR="005946C2" w:rsidRDefault="005946C2" w:rsidP="00200C60">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8C5B3BA" w14:textId="77777777" w:rsidR="005946C2" w:rsidRDefault="005946C2" w:rsidP="00200C60">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5946C2" w14:paraId="18211FB0" w14:textId="77777777" w:rsidTr="00200C60">
        <w:tc>
          <w:tcPr>
            <w:tcW w:w="8601" w:type="dxa"/>
            <w:gridSpan w:val="4"/>
          </w:tcPr>
          <w:p w14:paraId="08935B45" w14:textId="77777777" w:rsidR="005946C2" w:rsidRDefault="005946C2" w:rsidP="00200C60">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946C2" w14:paraId="4ACA03F1" w14:textId="77777777" w:rsidTr="00200C60">
        <w:tc>
          <w:tcPr>
            <w:tcW w:w="726" w:type="dxa"/>
          </w:tcPr>
          <w:p w14:paraId="49C97090" w14:textId="77777777" w:rsidR="005946C2" w:rsidRDefault="005946C2" w:rsidP="00200C60">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FF0250B" w14:textId="77777777" w:rsidR="005946C2" w:rsidRDefault="005946C2" w:rsidP="00200C60">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5946C2" w14:paraId="61AC037C" w14:textId="77777777" w:rsidTr="00200C60">
        <w:tc>
          <w:tcPr>
            <w:tcW w:w="726" w:type="dxa"/>
          </w:tcPr>
          <w:p w14:paraId="43061270" w14:textId="77777777" w:rsidR="005946C2" w:rsidRDefault="005946C2" w:rsidP="00200C60">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AFE1D04" w14:textId="77777777" w:rsidR="005946C2" w:rsidRDefault="005946C2" w:rsidP="00200C60">
            <w:pPr>
              <w:widowControl/>
              <w:textAlignment w:val="baseline"/>
              <w:rPr>
                <w:color w:val="000000"/>
                <w:kern w:val="0"/>
                <w:sz w:val="18"/>
                <w:szCs w:val="18"/>
              </w:rPr>
            </w:pPr>
            <w:r>
              <w:rPr>
                <w:rFonts w:hint="eastAsia"/>
                <w:color w:val="000000"/>
                <w:kern w:val="0"/>
                <w:sz w:val="18"/>
                <w:szCs w:val="18"/>
              </w:rPr>
              <w:t>提供《供应商货物类项目完工报告》</w:t>
            </w:r>
          </w:p>
        </w:tc>
      </w:tr>
      <w:tr w:rsidR="005946C2" w14:paraId="4E12D488" w14:textId="77777777" w:rsidTr="00200C60">
        <w:tc>
          <w:tcPr>
            <w:tcW w:w="726" w:type="dxa"/>
          </w:tcPr>
          <w:p w14:paraId="1F0E8E81" w14:textId="77777777" w:rsidR="005946C2" w:rsidRDefault="005946C2" w:rsidP="00200C60">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0C7DB845" w14:textId="77777777" w:rsidR="005946C2" w:rsidRDefault="005946C2" w:rsidP="00200C60">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5946C2" w14:paraId="715AAA65" w14:textId="77777777" w:rsidTr="00200C60">
        <w:tc>
          <w:tcPr>
            <w:tcW w:w="726" w:type="dxa"/>
          </w:tcPr>
          <w:p w14:paraId="4370385A" w14:textId="77777777" w:rsidR="005946C2" w:rsidRDefault="005946C2" w:rsidP="00200C60">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32EB175" w14:textId="77777777" w:rsidR="005946C2" w:rsidRDefault="005946C2" w:rsidP="00200C60">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5946C2" w14:paraId="49725730" w14:textId="77777777" w:rsidTr="00200C60">
        <w:trPr>
          <w:trHeight w:val="510"/>
        </w:trPr>
        <w:tc>
          <w:tcPr>
            <w:tcW w:w="4233" w:type="dxa"/>
            <w:gridSpan w:val="2"/>
            <w:vAlign w:val="center"/>
          </w:tcPr>
          <w:p w14:paraId="3E47DD2D" w14:textId="77777777" w:rsidR="005946C2" w:rsidRDefault="005946C2" w:rsidP="00200C6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5FCE42F" w14:textId="77777777" w:rsidR="005946C2" w:rsidRDefault="005946C2" w:rsidP="00200C6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1CABAF0" w14:textId="50BB99EB" w:rsidR="005946C2" w:rsidRDefault="005946C2" w:rsidP="00200C60">
            <w:pPr>
              <w:widowControl/>
              <w:textAlignment w:val="baseline"/>
              <w:rPr>
                <w:color w:val="000000"/>
                <w:kern w:val="0"/>
                <w:sz w:val="20"/>
                <w:szCs w:val="21"/>
              </w:rPr>
            </w:pPr>
            <w:r>
              <w:rPr>
                <w:color w:val="000000"/>
                <w:kern w:val="0"/>
                <w:sz w:val="20"/>
                <w:szCs w:val="21"/>
              </w:rPr>
              <w:t>否</w:t>
            </w:r>
            <w:r w:rsidR="007D1C04">
              <w:rPr>
                <w:rFonts w:asciiTheme="minorEastAsia" w:hAnsiTheme="minorEastAsia" w:cs="微软雅黑" w:hint="eastAsia"/>
                <w:sz w:val="24"/>
                <w:szCs w:val="24"/>
              </w:rPr>
              <w:sym w:font="Wingdings 2" w:char="F052"/>
            </w:r>
          </w:p>
        </w:tc>
      </w:tr>
      <w:tr w:rsidR="005946C2" w14:paraId="11AA0C1D" w14:textId="77777777" w:rsidTr="00200C60">
        <w:trPr>
          <w:trHeight w:val="510"/>
        </w:trPr>
        <w:tc>
          <w:tcPr>
            <w:tcW w:w="4233" w:type="dxa"/>
            <w:gridSpan w:val="2"/>
            <w:vAlign w:val="center"/>
          </w:tcPr>
          <w:p w14:paraId="4287A9A6" w14:textId="77777777" w:rsidR="005946C2" w:rsidRDefault="005946C2" w:rsidP="00200C6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9841DA5" w14:textId="77777777" w:rsidR="005946C2" w:rsidRDefault="005946C2" w:rsidP="00200C60">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C7222B4" w14:textId="286DF5FF" w:rsidR="005946C2" w:rsidRDefault="005946C2" w:rsidP="00200C60">
            <w:pPr>
              <w:widowControl/>
              <w:textAlignment w:val="baseline"/>
              <w:rPr>
                <w:color w:val="000000"/>
                <w:kern w:val="0"/>
                <w:sz w:val="20"/>
                <w:szCs w:val="21"/>
              </w:rPr>
            </w:pPr>
            <w:r>
              <w:rPr>
                <w:color w:val="000000"/>
                <w:kern w:val="0"/>
                <w:sz w:val="20"/>
                <w:szCs w:val="21"/>
              </w:rPr>
              <w:t>否</w:t>
            </w:r>
            <w:r w:rsidR="007D1C04">
              <w:rPr>
                <w:rFonts w:asciiTheme="minorEastAsia" w:hAnsiTheme="minorEastAsia" w:cs="微软雅黑" w:hint="eastAsia"/>
                <w:sz w:val="24"/>
                <w:szCs w:val="24"/>
              </w:rPr>
              <w:sym w:font="Wingdings 2" w:char="F052"/>
            </w:r>
          </w:p>
        </w:tc>
      </w:tr>
      <w:tr w:rsidR="005946C2" w14:paraId="5848CB86" w14:textId="77777777" w:rsidTr="00200C60">
        <w:trPr>
          <w:trHeight w:val="510"/>
        </w:trPr>
        <w:tc>
          <w:tcPr>
            <w:tcW w:w="8601" w:type="dxa"/>
            <w:gridSpan w:val="4"/>
            <w:vAlign w:val="center"/>
          </w:tcPr>
          <w:p w14:paraId="439F7B44" w14:textId="77777777" w:rsidR="005946C2" w:rsidRDefault="005946C2" w:rsidP="00200C60">
            <w:pPr>
              <w:widowControl/>
              <w:textAlignment w:val="baseline"/>
              <w:rPr>
                <w:color w:val="000000"/>
                <w:kern w:val="0"/>
                <w:sz w:val="20"/>
                <w:szCs w:val="21"/>
              </w:rPr>
            </w:pPr>
            <w:r>
              <w:rPr>
                <w:color w:val="000000"/>
                <w:kern w:val="0"/>
                <w:sz w:val="20"/>
                <w:szCs w:val="21"/>
              </w:rPr>
              <w:t>除现场验收外，需提供的其他验收要求</w:t>
            </w:r>
          </w:p>
        </w:tc>
      </w:tr>
      <w:tr w:rsidR="005946C2" w14:paraId="3690F220" w14:textId="77777777" w:rsidTr="00200C60">
        <w:trPr>
          <w:trHeight w:val="360"/>
        </w:trPr>
        <w:tc>
          <w:tcPr>
            <w:tcW w:w="4233" w:type="dxa"/>
            <w:gridSpan w:val="2"/>
            <w:vAlign w:val="center"/>
          </w:tcPr>
          <w:p w14:paraId="7BB4BC20" w14:textId="47C3CCAF" w:rsidR="005946C2" w:rsidRDefault="005946C2" w:rsidP="00200C60">
            <w:pPr>
              <w:widowControl/>
              <w:spacing w:line="450" w:lineRule="atLeast"/>
              <w:textAlignment w:val="baseline"/>
              <w:rPr>
                <w:color w:val="000000"/>
                <w:kern w:val="0"/>
                <w:sz w:val="20"/>
                <w:szCs w:val="21"/>
              </w:rPr>
            </w:pPr>
            <w:r>
              <w:rPr>
                <w:color w:val="000000"/>
                <w:kern w:val="0"/>
                <w:sz w:val="20"/>
                <w:szCs w:val="21"/>
              </w:rPr>
              <w:lastRenderedPageBreak/>
              <w:t>除现场验收外，是</w:t>
            </w:r>
            <w:r>
              <w:rPr>
                <w:rFonts w:asciiTheme="minorEastAsia" w:hAnsiTheme="minorEastAsia" w:cs="宋体" w:hint="eastAsia"/>
                <w:color w:val="000000"/>
                <w:kern w:val="0"/>
                <w:sz w:val="20"/>
                <w:szCs w:val="21"/>
              </w:rPr>
              <w:t>□</w:t>
            </w:r>
            <w:r>
              <w:rPr>
                <w:color w:val="000000"/>
                <w:kern w:val="0"/>
                <w:sz w:val="20"/>
                <w:szCs w:val="21"/>
              </w:rPr>
              <w:t>否</w:t>
            </w:r>
            <w:r w:rsidR="007D1C04">
              <w:rPr>
                <w:rFonts w:asciiTheme="minorEastAsia" w:hAnsiTheme="minorEastAsia" w:cs="微软雅黑" w:hint="eastAsia"/>
                <w:sz w:val="24"/>
                <w:szCs w:val="24"/>
              </w:rPr>
              <w:sym w:font="Wingdings 2" w:char="F052"/>
            </w:r>
            <w:r>
              <w:rPr>
                <w:color w:val="000000"/>
                <w:kern w:val="0"/>
                <w:sz w:val="20"/>
                <w:szCs w:val="21"/>
              </w:rPr>
              <w:t>需提供第三方检测报告</w:t>
            </w:r>
          </w:p>
          <w:p w14:paraId="5FA21FC5" w14:textId="77777777" w:rsidR="005946C2" w:rsidRDefault="005946C2" w:rsidP="00200C60">
            <w:pPr>
              <w:widowControl/>
              <w:spacing w:line="450" w:lineRule="atLeast"/>
              <w:textAlignment w:val="baseline"/>
              <w:rPr>
                <w:color w:val="000000"/>
                <w:kern w:val="0"/>
                <w:sz w:val="20"/>
                <w:szCs w:val="21"/>
              </w:rPr>
            </w:pPr>
          </w:p>
        </w:tc>
        <w:tc>
          <w:tcPr>
            <w:tcW w:w="4368" w:type="dxa"/>
            <w:gridSpan w:val="2"/>
            <w:vAlign w:val="center"/>
          </w:tcPr>
          <w:p w14:paraId="69A9A40D" w14:textId="77777777" w:rsidR="005946C2" w:rsidRDefault="005946C2" w:rsidP="00200C60">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C077E9C" w14:textId="77777777" w:rsidR="005946C2" w:rsidRDefault="005946C2" w:rsidP="00200C6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1A58C17" w14:textId="77777777" w:rsidR="005946C2" w:rsidRPr="008D094B" w:rsidRDefault="005946C2" w:rsidP="005946C2"/>
    <w:p w14:paraId="610FE8D0" w14:textId="77777777" w:rsidR="00785146" w:rsidRPr="005946C2" w:rsidRDefault="00785146" w:rsidP="005946C2">
      <w:pPr>
        <w:tabs>
          <w:tab w:val="left" w:pos="420"/>
          <w:tab w:val="left" w:pos="900"/>
        </w:tabs>
        <w:spacing w:beforeLines="50" w:before="156" w:line="360" w:lineRule="auto"/>
      </w:pPr>
    </w:p>
    <w:sectPr w:rsidR="00785146" w:rsidRPr="005946C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4813" w14:textId="77777777" w:rsidR="00012AC3" w:rsidRDefault="00012AC3">
      <w:r>
        <w:separator/>
      </w:r>
    </w:p>
  </w:endnote>
  <w:endnote w:type="continuationSeparator" w:id="0">
    <w:p w14:paraId="11D5269A" w14:textId="77777777" w:rsidR="00012AC3" w:rsidRDefault="0001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 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832DB" w14:textId="77777777" w:rsidR="00785146" w:rsidRDefault="00873F09">
    <w:pPr>
      <w:pStyle w:val="a5"/>
      <w:jc w:val="center"/>
    </w:pPr>
    <w:r>
      <w:fldChar w:fldCharType="begin"/>
    </w:r>
    <w:r>
      <w:instrText>PAGE   \* MERGEFORMAT</w:instrText>
    </w:r>
    <w:r>
      <w:fldChar w:fldCharType="separate"/>
    </w:r>
    <w:r w:rsidR="00154FB3" w:rsidRPr="00154FB3">
      <w:rPr>
        <w:noProof/>
        <w:lang w:val="zh-CN"/>
      </w:rPr>
      <w:t>6</w:t>
    </w:r>
    <w:r>
      <w:fldChar w:fldCharType="end"/>
    </w:r>
  </w:p>
  <w:p w14:paraId="5913E728" w14:textId="77777777" w:rsidR="00785146" w:rsidRDefault="00785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F275F" w14:textId="77777777" w:rsidR="00012AC3" w:rsidRDefault="00012AC3">
      <w:r>
        <w:separator/>
      </w:r>
    </w:p>
  </w:footnote>
  <w:footnote w:type="continuationSeparator" w:id="0">
    <w:p w14:paraId="67531C0C" w14:textId="77777777" w:rsidR="00012AC3" w:rsidRDefault="00012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216"/>
    <w:multiLevelType w:val="hybridMultilevel"/>
    <w:tmpl w:val="749ADD9A"/>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FC16E0"/>
    <w:multiLevelType w:val="hybridMultilevel"/>
    <w:tmpl w:val="8B664B62"/>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52034B"/>
    <w:multiLevelType w:val="hybridMultilevel"/>
    <w:tmpl w:val="B9C8D154"/>
    <w:lvl w:ilvl="0" w:tplc="0FBCDC66">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664BD8"/>
    <w:multiLevelType w:val="hybridMultilevel"/>
    <w:tmpl w:val="824E4F46"/>
    <w:lvl w:ilvl="0" w:tplc="F4DE7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874B0"/>
    <w:multiLevelType w:val="hybridMultilevel"/>
    <w:tmpl w:val="C2060BBC"/>
    <w:lvl w:ilvl="0" w:tplc="E7BEF702">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61883"/>
    <w:multiLevelType w:val="hybridMultilevel"/>
    <w:tmpl w:val="00868058"/>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4C2922"/>
    <w:multiLevelType w:val="hybridMultilevel"/>
    <w:tmpl w:val="F600EC7C"/>
    <w:lvl w:ilvl="0" w:tplc="6846E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96B0B"/>
    <w:multiLevelType w:val="hybridMultilevel"/>
    <w:tmpl w:val="501835E6"/>
    <w:lvl w:ilvl="0" w:tplc="8FCAD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CBC180C"/>
    <w:multiLevelType w:val="hybridMultilevel"/>
    <w:tmpl w:val="447E1C8C"/>
    <w:lvl w:ilvl="0" w:tplc="D88AB52E">
      <w:start w:val="2"/>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B15082"/>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975806"/>
    <w:multiLevelType w:val="hybridMultilevel"/>
    <w:tmpl w:val="EA182284"/>
    <w:lvl w:ilvl="0" w:tplc="E8468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F56D88"/>
    <w:multiLevelType w:val="hybridMultilevel"/>
    <w:tmpl w:val="A720F146"/>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0D48F8"/>
    <w:multiLevelType w:val="hybridMultilevel"/>
    <w:tmpl w:val="54D626F2"/>
    <w:lvl w:ilvl="0" w:tplc="705253B2">
      <w:start w:val="1"/>
      <w:numFmt w:val="japaneseCounting"/>
      <w:lvlText w:val="（%1）"/>
      <w:lvlJc w:val="left"/>
      <w:pPr>
        <w:ind w:left="720" w:hanging="72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021D5F"/>
    <w:multiLevelType w:val="hybridMultilevel"/>
    <w:tmpl w:val="FF0C37E8"/>
    <w:lvl w:ilvl="0" w:tplc="40BA7348">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A55B1D"/>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81E8D"/>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665F23"/>
    <w:multiLevelType w:val="hybridMultilevel"/>
    <w:tmpl w:val="FBEE5F38"/>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5F6B0E"/>
    <w:multiLevelType w:val="hybridMultilevel"/>
    <w:tmpl w:val="0D061D26"/>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7211EE"/>
    <w:multiLevelType w:val="hybridMultilevel"/>
    <w:tmpl w:val="B4FA5168"/>
    <w:lvl w:ilvl="0" w:tplc="B28E6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7E41B5"/>
    <w:multiLevelType w:val="hybridMultilevel"/>
    <w:tmpl w:val="478AED12"/>
    <w:lvl w:ilvl="0" w:tplc="328ED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2A0C9E"/>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6A1B0B"/>
    <w:multiLevelType w:val="hybridMultilevel"/>
    <w:tmpl w:val="4160917C"/>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875212"/>
    <w:multiLevelType w:val="hybridMultilevel"/>
    <w:tmpl w:val="BA4474E6"/>
    <w:lvl w:ilvl="0" w:tplc="AFE8E7D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2C6B88"/>
    <w:multiLevelType w:val="hybridMultilevel"/>
    <w:tmpl w:val="20A25B44"/>
    <w:lvl w:ilvl="0" w:tplc="DB724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396136"/>
    <w:multiLevelType w:val="hybridMultilevel"/>
    <w:tmpl w:val="0D061D26"/>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557C4C3A"/>
    <w:multiLevelType w:val="hybridMultilevel"/>
    <w:tmpl w:val="3740DA32"/>
    <w:lvl w:ilvl="0" w:tplc="C3506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B13599"/>
    <w:multiLevelType w:val="hybridMultilevel"/>
    <w:tmpl w:val="E4808DA4"/>
    <w:lvl w:ilvl="0" w:tplc="4EE04666">
      <w:start w:val="1"/>
      <w:numFmt w:val="decimal"/>
      <w:lvlText w:val="%1."/>
      <w:lvlJc w:val="left"/>
      <w:pPr>
        <w:ind w:left="360" w:hanging="360"/>
      </w:pPr>
      <w:rPr>
        <w:rFonts w:cs="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1E17B1"/>
    <w:multiLevelType w:val="hybridMultilevel"/>
    <w:tmpl w:val="76F0485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EF2907"/>
    <w:multiLevelType w:val="hybridMultilevel"/>
    <w:tmpl w:val="D9F40030"/>
    <w:lvl w:ilvl="0" w:tplc="9078DD6E">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574D7D"/>
    <w:multiLevelType w:val="hybridMultilevel"/>
    <w:tmpl w:val="A31ACF2C"/>
    <w:lvl w:ilvl="0" w:tplc="5CD6FE5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E0733C"/>
    <w:multiLevelType w:val="hybridMultilevel"/>
    <w:tmpl w:val="9C9EFF1C"/>
    <w:lvl w:ilvl="0" w:tplc="E01AC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434B"/>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DC0B45"/>
    <w:multiLevelType w:val="hybridMultilevel"/>
    <w:tmpl w:val="0D061D2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6D2C6DBA"/>
    <w:multiLevelType w:val="hybridMultilevel"/>
    <w:tmpl w:val="D826BCAA"/>
    <w:lvl w:ilvl="0" w:tplc="CC66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7" w15:restartNumberingAfterBreak="0">
    <w:nsid w:val="755A5383"/>
    <w:multiLevelType w:val="hybridMultilevel"/>
    <w:tmpl w:val="47A6006C"/>
    <w:lvl w:ilvl="0" w:tplc="8548A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235740"/>
    <w:multiLevelType w:val="hybridMultilevel"/>
    <w:tmpl w:val="D1F2AE30"/>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0A6CDE"/>
    <w:multiLevelType w:val="hybridMultilevel"/>
    <w:tmpl w:val="C3D20256"/>
    <w:lvl w:ilvl="0" w:tplc="40BA7348">
      <w:start w:val="1"/>
      <w:numFmt w:val="decimal"/>
      <w:lvlText w:val="(%1)"/>
      <w:lvlJc w:val="left"/>
      <w:pPr>
        <w:ind w:left="420" w:hanging="42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C35DEE"/>
    <w:multiLevelType w:val="hybridMultilevel"/>
    <w:tmpl w:val="9DD2F32E"/>
    <w:lvl w:ilvl="0" w:tplc="D4FE8BF0">
      <w:start w:val="1"/>
      <w:numFmt w:val="decimal"/>
      <w:lvlText w:val="(%1)"/>
      <w:lvlJc w:val="left"/>
      <w:pPr>
        <w:ind w:left="360" w:hanging="360"/>
      </w:pPr>
      <w:rPr>
        <w:rFonts w:ascii="微软雅黑" w:eastAsia="微软雅黑" w:hAnsi="微软雅黑" w:cs="微软雅黑"/>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0"/>
  </w:num>
  <w:num w:numId="3">
    <w:abstractNumId w:val="36"/>
  </w:num>
  <w:num w:numId="4">
    <w:abstractNumId w:val="23"/>
  </w:num>
  <w:num w:numId="5">
    <w:abstractNumId w:val="40"/>
  </w:num>
  <w:num w:numId="6">
    <w:abstractNumId w:val="31"/>
  </w:num>
  <w:num w:numId="7">
    <w:abstractNumId w:val="6"/>
  </w:num>
  <w:num w:numId="8">
    <w:abstractNumId w:val="26"/>
  </w:num>
  <w:num w:numId="9">
    <w:abstractNumId w:val="13"/>
  </w:num>
  <w:num w:numId="10">
    <w:abstractNumId w:val="32"/>
  </w:num>
  <w:num w:numId="11">
    <w:abstractNumId w:val="10"/>
  </w:num>
  <w:num w:numId="12">
    <w:abstractNumId w:val="35"/>
  </w:num>
  <w:num w:numId="13">
    <w:abstractNumId w:val="28"/>
  </w:num>
  <w:num w:numId="14">
    <w:abstractNumId w:val="14"/>
  </w:num>
  <w:num w:numId="15">
    <w:abstractNumId w:val="3"/>
  </w:num>
  <w:num w:numId="16">
    <w:abstractNumId w:val="19"/>
  </w:num>
  <w:num w:numId="17">
    <w:abstractNumId w:val="15"/>
  </w:num>
  <w:num w:numId="18">
    <w:abstractNumId w:val="16"/>
  </w:num>
  <w:num w:numId="19">
    <w:abstractNumId w:val="9"/>
  </w:num>
  <w:num w:numId="20">
    <w:abstractNumId w:val="20"/>
  </w:num>
  <w:num w:numId="21">
    <w:abstractNumId w:val="33"/>
  </w:num>
  <w:num w:numId="22">
    <w:abstractNumId w:val="21"/>
  </w:num>
  <w:num w:numId="23">
    <w:abstractNumId w:val="29"/>
  </w:num>
  <w:num w:numId="24">
    <w:abstractNumId w:val="12"/>
  </w:num>
  <w:num w:numId="25">
    <w:abstractNumId w:val="1"/>
  </w:num>
  <w:num w:numId="26">
    <w:abstractNumId w:val="4"/>
  </w:num>
  <w:num w:numId="27">
    <w:abstractNumId w:val="38"/>
  </w:num>
  <w:num w:numId="28">
    <w:abstractNumId w:val="0"/>
  </w:num>
  <w:num w:numId="29">
    <w:abstractNumId w:val="17"/>
  </w:num>
  <w:num w:numId="30">
    <w:abstractNumId w:val="22"/>
  </w:num>
  <w:num w:numId="31">
    <w:abstractNumId w:val="39"/>
  </w:num>
  <w:num w:numId="32">
    <w:abstractNumId w:val="5"/>
  </w:num>
  <w:num w:numId="33">
    <w:abstractNumId w:val="2"/>
  </w:num>
  <w:num w:numId="34">
    <w:abstractNumId w:val="27"/>
  </w:num>
  <w:num w:numId="35">
    <w:abstractNumId w:val="34"/>
  </w:num>
  <w:num w:numId="36">
    <w:abstractNumId w:val="18"/>
  </w:num>
  <w:num w:numId="37">
    <w:abstractNumId w:val="25"/>
  </w:num>
  <w:num w:numId="38">
    <w:abstractNumId w:val="7"/>
  </w:num>
  <w:num w:numId="39">
    <w:abstractNumId w:val="37"/>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5359"/>
    <w:rsid w:val="00012AC3"/>
    <w:rsid w:val="000170BA"/>
    <w:rsid w:val="00017C9A"/>
    <w:rsid w:val="00034667"/>
    <w:rsid w:val="00050D71"/>
    <w:rsid w:val="00065E19"/>
    <w:rsid w:val="000750FA"/>
    <w:rsid w:val="000818A6"/>
    <w:rsid w:val="00087F3A"/>
    <w:rsid w:val="00090056"/>
    <w:rsid w:val="000A209A"/>
    <w:rsid w:val="000A35AA"/>
    <w:rsid w:val="000A70E9"/>
    <w:rsid w:val="000C557E"/>
    <w:rsid w:val="000D2695"/>
    <w:rsid w:val="000E14F4"/>
    <w:rsid w:val="001009FB"/>
    <w:rsid w:val="00104FBE"/>
    <w:rsid w:val="00105428"/>
    <w:rsid w:val="00105AEC"/>
    <w:rsid w:val="00117C77"/>
    <w:rsid w:val="0012601A"/>
    <w:rsid w:val="0012727F"/>
    <w:rsid w:val="00136E40"/>
    <w:rsid w:val="00140AF0"/>
    <w:rsid w:val="001507CE"/>
    <w:rsid w:val="00154FB3"/>
    <w:rsid w:val="00157667"/>
    <w:rsid w:val="00157BA8"/>
    <w:rsid w:val="001609FC"/>
    <w:rsid w:val="00175F10"/>
    <w:rsid w:val="001818D0"/>
    <w:rsid w:val="001819FE"/>
    <w:rsid w:val="0018461B"/>
    <w:rsid w:val="0018705F"/>
    <w:rsid w:val="001B109E"/>
    <w:rsid w:val="001B712C"/>
    <w:rsid w:val="001C0880"/>
    <w:rsid w:val="001C41C3"/>
    <w:rsid w:val="001C7C84"/>
    <w:rsid w:val="00200387"/>
    <w:rsid w:val="0020596F"/>
    <w:rsid w:val="00217044"/>
    <w:rsid w:val="00231E93"/>
    <w:rsid w:val="00235635"/>
    <w:rsid w:val="002356AF"/>
    <w:rsid w:val="00237253"/>
    <w:rsid w:val="0026589E"/>
    <w:rsid w:val="00267A1F"/>
    <w:rsid w:val="00275C37"/>
    <w:rsid w:val="0027749C"/>
    <w:rsid w:val="002815C8"/>
    <w:rsid w:val="0028327E"/>
    <w:rsid w:val="00287A56"/>
    <w:rsid w:val="002A1EBF"/>
    <w:rsid w:val="002A28A1"/>
    <w:rsid w:val="002B3A1B"/>
    <w:rsid w:val="002B46DE"/>
    <w:rsid w:val="002C5F77"/>
    <w:rsid w:val="002C66A8"/>
    <w:rsid w:val="002D631A"/>
    <w:rsid w:val="002E3C95"/>
    <w:rsid w:val="002F4D32"/>
    <w:rsid w:val="00304B63"/>
    <w:rsid w:val="0030536E"/>
    <w:rsid w:val="003113D4"/>
    <w:rsid w:val="00314612"/>
    <w:rsid w:val="00315079"/>
    <w:rsid w:val="003325C3"/>
    <w:rsid w:val="00332FDE"/>
    <w:rsid w:val="0033585A"/>
    <w:rsid w:val="00341802"/>
    <w:rsid w:val="00345D8D"/>
    <w:rsid w:val="00350755"/>
    <w:rsid w:val="00353EC3"/>
    <w:rsid w:val="0036352F"/>
    <w:rsid w:val="00363C21"/>
    <w:rsid w:val="003649AF"/>
    <w:rsid w:val="003655AB"/>
    <w:rsid w:val="00366FC1"/>
    <w:rsid w:val="00381AD4"/>
    <w:rsid w:val="00394665"/>
    <w:rsid w:val="003A58F8"/>
    <w:rsid w:val="003C1D14"/>
    <w:rsid w:val="003C5624"/>
    <w:rsid w:val="003D4CF7"/>
    <w:rsid w:val="003D4F43"/>
    <w:rsid w:val="003F7D42"/>
    <w:rsid w:val="00400E19"/>
    <w:rsid w:val="00420E9A"/>
    <w:rsid w:val="00430E16"/>
    <w:rsid w:val="00433E8C"/>
    <w:rsid w:val="00434E90"/>
    <w:rsid w:val="004433C4"/>
    <w:rsid w:val="00453832"/>
    <w:rsid w:val="004561AC"/>
    <w:rsid w:val="0046218F"/>
    <w:rsid w:val="00465F9A"/>
    <w:rsid w:val="004777DC"/>
    <w:rsid w:val="00484894"/>
    <w:rsid w:val="004951D7"/>
    <w:rsid w:val="00495C8A"/>
    <w:rsid w:val="004A0F49"/>
    <w:rsid w:val="004A43F0"/>
    <w:rsid w:val="004A5106"/>
    <w:rsid w:val="004B0332"/>
    <w:rsid w:val="004D23AA"/>
    <w:rsid w:val="004E4B14"/>
    <w:rsid w:val="004E5A5F"/>
    <w:rsid w:val="004F7792"/>
    <w:rsid w:val="00501176"/>
    <w:rsid w:val="00505579"/>
    <w:rsid w:val="00510891"/>
    <w:rsid w:val="005166FB"/>
    <w:rsid w:val="005222AF"/>
    <w:rsid w:val="0053111A"/>
    <w:rsid w:val="00536804"/>
    <w:rsid w:val="005429D4"/>
    <w:rsid w:val="00544CC8"/>
    <w:rsid w:val="00551382"/>
    <w:rsid w:val="00562C62"/>
    <w:rsid w:val="00562CCA"/>
    <w:rsid w:val="005633CE"/>
    <w:rsid w:val="0056744A"/>
    <w:rsid w:val="00571ADE"/>
    <w:rsid w:val="005853E9"/>
    <w:rsid w:val="00585602"/>
    <w:rsid w:val="0059304A"/>
    <w:rsid w:val="005946C2"/>
    <w:rsid w:val="005951EF"/>
    <w:rsid w:val="00595A42"/>
    <w:rsid w:val="00596D8E"/>
    <w:rsid w:val="005A1BF3"/>
    <w:rsid w:val="005B1923"/>
    <w:rsid w:val="005B2B72"/>
    <w:rsid w:val="005B3F48"/>
    <w:rsid w:val="005C3DA0"/>
    <w:rsid w:val="005D0984"/>
    <w:rsid w:val="005D7B87"/>
    <w:rsid w:val="005F0412"/>
    <w:rsid w:val="005F1571"/>
    <w:rsid w:val="005F401F"/>
    <w:rsid w:val="00600338"/>
    <w:rsid w:val="006037F7"/>
    <w:rsid w:val="00611202"/>
    <w:rsid w:val="006116AD"/>
    <w:rsid w:val="006237BE"/>
    <w:rsid w:val="00636F27"/>
    <w:rsid w:val="00640733"/>
    <w:rsid w:val="006578D7"/>
    <w:rsid w:val="0066792B"/>
    <w:rsid w:val="006771C9"/>
    <w:rsid w:val="006878E9"/>
    <w:rsid w:val="006B042D"/>
    <w:rsid w:val="006C2918"/>
    <w:rsid w:val="006C2EFC"/>
    <w:rsid w:val="006C3221"/>
    <w:rsid w:val="006C782C"/>
    <w:rsid w:val="006D5ABC"/>
    <w:rsid w:val="006F0C9B"/>
    <w:rsid w:val="006F2415"/>
    <w:rsid w:val="00704623"/>
    <w:rsid w:val="00710AA5"/>
    <w:rsid w:val="00715B3F"/>
    <w:rsid w:val="007223BE"/>
    <w:rsid w:val="00725D14"/>
    <w:rsid w:val="00730E08"/>
    <w:rsid w:val="007322B1"/>
    <w:rsid w:val="007335C3"/>
    <w:rsid w:val="00742C5A"/>
    <w:rsid w:val="00743D8A"/>
    <w:rsid w:val="007554BB"/>
    <w:rsid w:val="00760C02"/>
    <w:rsid w:val="0076198A"/>
    <w:rsid w:val="00761F2B"/>
    <w:rsid w:val="007816A9"/>
    <w:rsid w:val="007839AE"/>
    <w:rsid w:val="007846A0"/>
    <w:rsid w:val="00785146"/>
    <w:rsid w:val="0078766A"/>
    <w:rsid w:val="007A0C7D"/>
    <w:rsid w:val="007A5DE1"/>
    <w:rsid w:val="007B0A8F"/>
    <w:rsid w:val="007C1A11"/>
    <w:rsid w:val="007C3491"/>
    <w:rsid w:val="007C3760"/>
    <w:rsid w:val="007C613E"/>
    <w:rsid w:val="007D18C0"/>
    <w:rsid w:val="007D193A"/>
    <w:rsid w:val="007D1C04"/>
    <w:rsid w:val="007D6EAD"/>
    <w:rsid w:val="007E24C9"/>
    <w:rsid w:val="007F35EE"/>
    <w:rsid w:val="007F4BD9"/>
    <w:rsid w:val="00800C23"/>
    <w:rsid w:val="00800E12"/>
    <w:rsid w:val="00801053"/>
    <w:rsid w:val="008035AD"/>
    <w:rsid w:val="00812256"/>
    <w:rsid w:val="008153D5"/>
    <w:rsid w:val="00823CA9"/>
    <w:rsid w:val="008403A0"/>
    <w:rsid w:val="00843FE6"/>
    <w:rsid w:val="0084652E"/>
    <w:rsid w:val="0085214F"/>
    <w:rsid w:val="00860346"/>
    <w:rsid w:val="00870113"/>
    <w:rsid w:val="00873995"/>
    <w:rsid w:val="00873F09"/>
    <w:rsid w:val="00893093"/>
    <w:rsid w:val="0089621F"/>
    <w:rsid w:val="0089634A"/>
    <w:rsid w:val="00897623"/>
    <w:rsid w:val="008B18D7"/>
    <w:rsid w:val="008B52C0"/>
    <w:rsid w:val="008C0BE7"/>
    <w:rsid w:val="008C3EE2"/>
    <w:rsid w:val="008D094B"/>
    <w:rsid w:val="008E4AA1"/>
    <w:rsid w:val="008F5373"/>
    <w:rsid w:val="009000AC"/>
    <w:rsid w:val="00902581"/>
    <w:rsid w:val="009079E9"/>
    <w:rsid w:val="00910484"/>
    <w:rsid w:val="00912013"/>
    <w:rsid w:val="00912533"/>
    <w:rsid w:val="00925E26"/>
    <w:rsid w:val="00925E61"/>
    <w:rsid w:val="00930D51"/>
    <w:rsid w:val="00935892"/>
    <w:rsid w:val="00944270"/>
    <w:rsid w:val="00950F7F"/>
    <w:rsid w:val="00963E12"/>
    <w:rsid w:val="0096639B"/>
    <w:rsid w:val="009710AE"/>
    <w:rsid w:val="0099177F"/>
    <w:rsid w:val="0099304A"/>
    <w:rsid w:val="00995789"/>
    <w:rsid w:val="009A5651"/>
    <w:rsid w:val="009C036B"/>
    <w:rsid w:val="009C0EC7"/>
    <w:rsid w:val="009D157B"/>
    <w:rsid w:val="009D3518"/>
    <w:rsid w:val="009D53E0"/>
    <w:rsid w:val="009E5BAF"/>
    <w:rsid w:val="009E63B2"/>
    <w:rsid w:val="009F0AE2"/>
    <w:rsid w:val="009F3A83"/>
    <w:rsid w:val="009F5454"/>
    <w:rsid w:val="009F6CAB"/>
    <w:rsid w:val="009F7658"/>
    <w:rsid w:val="009F7A2C"/>
    <w:rsid w:val="00A047F0"/>
    <w:rsid w:val="00A073D8"/>
    <w:rsid w:val="00A10367"/>
    <w:rsid w:val="00A161FC"/>
    <w:rsid w:val="00A21B9F"/>
    <w:rsid w:val="00A46C53"/>
    <w:rsid w:val="00A61746"/>
    <w:rsid w:val="00A63B52"/>
    <w:rsid w:val="00A7456F"/>
    <w:rsid w:val="00A765E9"/>
    <w:rsid w:val="00A865ED"/>
    <w:rsid w:val="00AB18C5"/>
    <w:rsid w:val="00AB48E9"/>
    <w:rsid w:val="00AB55FD"/>
    <w:rsid w:val="00AC005D"/>
    <w:rsid w:val="00AC06A3"/>
    <w:rsid w:val="00AC6F95"/>
    <w:rsid w:val="00AD589F"/>
    <w:rsid w:val="00AE1AFA"/>
    <w:rsid w:val="00AE4949"/>
    <w:rsid w:val="00AF285A"/>
    <w:rsid w:val="00AF63AF"/>
    <w:rsid w:val="00AF7468"/>
    <w:rsid w:val="00B0185A"/>
    <w:rsid w:val="00B04D1B"/>
    <w:rsid w:val="00B13761"/>
    <w:rsid w:val="00B151BE"/>
    <w:rsid w:val="00B22928"/>
    <w:rsid w:val="00B25C59"/>
    <w:rsid w:val="00B32ECE"/>
    <w:rsid w:val="00B37D12"/>
    <w:rsid w:val="00B43698"/>
    <w:rsid w:val="00B4481B"/>
    <w:rsid w:val="00B64975"/>
    <w:rsid w:val="00B72BD6"/>
    <w:rsid w:val="00B739EE"/>
    <w:rsid w:val="00B8140F"/>
    <w:rsid w:val="00B82C64"/>
    <w:rsid w:val="00B91989"/>
    <w:rsid w:val="00B92027"/>
    <w:rsid w:val="00B92C1D"/>
    <w:rsid w:val="00B94A57"/>
    <w:rsid w:val="00BA117A"/>
    <w:rsid w:val="00BA570A"/>
    <w:rsid w:val="00BB469B"/>
    <w:rsid w:val="00BB4866"/>
    <w:rsid w:val="00BC3D86"/>
    <w:rsid w:val="00BC7870"/>
    <w:rsid w:val="00BD6700"/>
    <w:rsid w:val="00BE12E8"/>
    <w:rsid w:val="00BE5444"/>
    <w:rsid w:val="00BE57E9"/>
    <w:rsid w:val="00BF4BC7"/>
    <w:rsid w:val="00BF5F3F"/>
    <w:rsid w:val="00C1098B"/>
    <w:rsid w:val="00C13162"/>
    <w:rsid w:val="00C15054"/>
    <w:rsid w:val="00C20ADD"/>
    <w:rsid w:val="00C22841"/>
    <w:rsid w:val="00C36A51"/>
    <w:rsid w:val="00C57942"/>
    <w:rsid w:val="00C57FA1"/>
    <w:rsid w:val="00C63818"/>
    <w:rsid w:val="00C82348"/>
    <w:rsid w:val="00C87B10"/>
    <w:rsid w:val="00C91EE3"/>
    <w:rsid w:val="00C95105"/>
    <w:rsid w:val="00C964FF"/>
    <w:rsid w:val="00CA0E80"/>
    <w:rsid w:val="00CA5B07"/>
    <w:rsid w:val="00CA5C28"/>
    <w:rsid w:val="00CB340C"/>
    <w:rsid w:val="00CC03FE"/>
    <w:rsid w:val="00CC3D22"/>
    <w:rsid w:val="00CC5F6C"/>
    <w:rsid w:val="00CD153F"/>
    <w:rsid w:val="00CD2230"/>
    <w:rsid w:val="00CD3065"/>
    <w:rsid w:val="00CD755D"/>
    <w:rsid w:val="00CE060E"/>
    <w:rsid w:val="00CE3025"/>
    <w:rsid w:val="00CF4300"/>
    <w:rsid w:val="00CF4CFC"/>
    <w:rsid w:val="00CF73F2"/>
    <w:rsid w:val="00D04B00"/>
    <w:rsid w:val="00D2339D"/>
    <w:rsid w:val="00D324D9"/>
    <w:rsid w:val="00D41788"/>
    <w:rsid w:val="00D41871"/>
    <w:rsid w:val="00D56E82"/>
    <w:rsid w:val="00D57DB7"/>
    <w:rsid w:val="00D71463"/>
    <w:rsid w:val="00D73505"/>
    <w:rsid w:val="00D74FA9"/>
    <w:rsid w:val="00D92703"/>
    <w:rsid w:val="00D94396"/>
    <w:rsid w:val="00D94528"/>
    <w:rsid w:val="00D979EB"/>
    <w:rsid w:val="00DA6259"/>
    <w:rsid w:val="00DB6660"/>
    <w:rsid w:val="00DB6ED1"/>
    <w:rsid w:val="00DC1928"/>
    <w:rsid w:val="00DC4A01"/>
    <w:rsid w:val="00DC51C1"/>
    <w:rsid w:val="00DD5FE7"/>
    <w:rsid w:val="00DF1EA0"/>
    <w:rsid w:val="00DF29DD"/>
    <w:rsid w:val="00DF5062"/>
    <w:rsid w:val="00E0581E"/>
    <w:rsid w:val="00E06774"/>
    <w:rsid w:val="00E1130A"/>
    <w:rsid w:val="00E1142E"/>
    <w:rsid w:val="00E136DA"/>
    <w:rsid w:val="00E1582A"/>
    <w:rsid w:val="00E22081"/>
    <w:rsid w:val="00E3347A"/>
    <w:rsid w:val="00E36C49"/>
    <w:rsid w:val="00E417AF"/>
    <w:rsid w:val="00E4246D"/>
    <w:rsid w:val="00E4264C"/>
    <w:rsid w:val="00E442B4"/>
    <w:rsid w:val="00E5163F"/>
    <w:rsid w:val="00E57A21"/>
    <w:rsid w:val="00E67638"/>
    <w:rsid w:val="00E7125E"/>
    <w:rsid w:val="00E73399"/>
    <w:rsid w:val="00E7573D"/>
    <w:rsid w:val="00E821CF"/>
    <w:rsid w:val="00E837A5"/>
    <w:rsid w:val="00E8585D"/>
    <w:rsid w:val="00E85911"/>
    <w:rsid w:val="00E86121"/>
    <w:rsid w:val="00E907A1"/>
    <w:rsid w:val="00E931F1"/>
    <w:rsid w:val="00EA2609"/>
    <w:rsid w:val="00EB217A"/>
    <w:rsid w:val="00EC17CF"/>
    <w:rsid w:val="00EC35EF"/>
    <w:rsid w:val="00EC3885"/>
    <w:rsid w:val="00EE14C4"/>
    <w:rsid w:val="00EE5E11"/>
    <w:rsid w:val="00EE75EE"/>
    <w:rsid w:val="00EF1796"/>
    <w:rsid w:val="00F001CB"/>
    <w:rsid w:val="00F0094A"/>
    <w:rsid w:val="00F01F3A"/>
    <w:rsid w:val="00F027AE"/>
    <w:rsid w:val="00F072C1"/>
    <w:rsid w:val="00F30256"/>
    <w:rsid w:val="00F35137"/>
    <w:rsid w:val="00F42577"/>
    <w:rsid w:val="00F5413F"/>
    <w:rsid w:val="00F55924"/>
    <w:rsid w:val="00F57DCD"/>
    <w:rsid w:val="00F8431C"/>
    <w:rsid w:val="00F91D7D"/>
    <w:rsid w:val="00F9789E"/>
    <w:rsid w:val="00FA401C"/>
    <w:rsid w:val="00FB00E1"/>
    <w:rsid w:val="00FB0A35"/>
    <w:rsid w:val="00FC0B47"/>
    <w:rsid w:val="00FC1111"/>
    <w:rsid w:val="00FC3BB8"/>
    <w:rsid w:val="00FE0AA0"/>
    <w:rsid w:val="00FE1055"/>
    <w:rsid w:val="00FE1B41"/>
    <w:rsid w:val="00FF21F2"/>
    <w:rsid w:val="00FF339E"/>
    <w:rsid w:val="00FF39C2"/>
    <w:rsid w:val="00FF47AD"/>
    <w:rsid w:val="00FF5644"/>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B32A"/>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6116AD"/>
    <w:pPr>
      <w:keepNext/>
      <w:keepLines/>
      <w:spacing w:line="360" w:lineRule="auto"/>
      <w:outlineLvl w:val="1"/>
    </w:pPr>
    <w:rPr>
      <w:rFonts w:ascii="Arial"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aliases w:val="编号,列出段落1,列出段落12,List Paragraph,正文段落1,符号列表,1.2.3标题,符号1.1（天云科技）,Bullet List,FooterText,numbered,Paragraphe de liste1,lp1,List,stc标题4,列出段落11,段落样式,·ûºÅÁÐ±í,¡¤?o?¨¢D¡À¨ª,?¡è?o?¡§¡éD?¨¤¡§a,??¨¨?o??¡ì?¨¦D?¡§¡è?¡ìa,Colorful List Accent 1,列出段落-正文,表6-X,序号"/>
    <w:basedOn w:val="a"/>
    <w:link w:val="Char5"/>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customStyle="1" w:styleId="20">
    <w:name w:val="标题 2 字符"/>
    <w:basedOn w:val="a0"/>
    <w:uiPriority w:val="9"/>
    <w:semiHidden/>
    <w:rsid w:val="006116AD"/>
    <w:rPr>
      <w:rFonts w:asciiTheme="majorHAnsi" w:eastAsiaTheme="majorEastAsia" w:hAnsiTheme="majorHAnsi" w:cstheme="majorBidi"/>
      <w:b/>
      <w:bCs/>
      <w:kern w:val="2"/>
      <w:sz w:val="32"/>
      <w:szCs w:val="32"/>
    </w:rPr>
  </w:style>
  <w:style w:type="character" w:customStyle="1" w:styleId="2Char">
    <w:name w:val="标题 2 Char"/>
    <w:link w:val="2"/>
    <w:rsid w:val="006116AD"/>
    <w:rPr>
      <w:rFonts w:ascii="Arial" w:eastAsia="宋体" w:hAnsi="Arial" w:cs="Times New Roman"/>
      <w:bCs/>
      <w:kern w:val="2"/>
      <w:sz w:val="28"/>
      <w:szCs w:val="32"/>
    </w:rPr>
  </w:style>
  <w:style w:type="character" w:customStyle="1" w:styleId="Char5">
    <w:name w:val="列出段落 Char"/>
    <w:aliases w:val="编号 Char,列出段落1 Char,列出段落12 Char,List Paragraph Char,正文段落1 Char,符号列表 Char,1.2.3标题 Char,符号1.1（天云科技） Char,Bullet List Char,FooterText Char,numbered Char,Paragraphe de liste1 Char,lp1 Char,List Char,stc标题4 Char,列出段落11 Char,段落样式 Char,·ûºÅÁÐ±í Char"/>
    <w:link w:val="a9"/>
    <w:uiPriority w:val="34"/>
    <w:qFormat/>
    <w:rsid w:val="00E442B4"/>
    <w:rPr>
      <w:rFonts w:ascii="Times New Roman" w:eastAsia="宋体" w:hAnsi="Times New Roman" w:cs="Times New Roman"/>
      <w:kern w:val="2"/>
      <w:sz w:val="21"/>
    </w:rPr>
  </w:style>
  <w:style w:type="paragraph" w:styleId="aa">
    <w:name w:val="Revision"/>
    <w:hidden/>
    <w:uiPriority w:val="99"/>
    <w:semiHidden/>
    <w:rsid w:val="00D979EB"/>
    <w:rPr>
      <w:rFonts w:ascii="Times New Roman" w:eastAsia="宋体" w:hAnsi="Times New Roman" w:cs="Times New Roman"/>
      <w:kern w:val="2"/>
      <w:sz w:val="21"/>
    </w:rPr>
  </w:style>
  <w:style w:type="character" w:styleId="ab">
    <w:name w:val="annotation reference"/>
    <w:basedOn w:val="a0"/>
    <w:uiPriority w:val="99"/>
    <w:semiHidden/>
    <w:unhideWhenUsed/>
    <w:rsid w:val="00E136DA"/>
    <w:rPr>
      <w:sz w:val="21"/>
      <w:szCs w:val="21"/>
    </w:rPr>
  </w:style>
  <w:style w:type="paragraph" w:styleId="ac">
    <w:name w:val="annotation text"/>
    <w:basedOn w:val="a"/>
    <w:link w:val="Char6"/>
    <w:uiPriority w:val="99"/>
    <w:semiHidden/>
    <w:unhideWhenUsed/>
    <w:rsid w:val="00E136DA"/>
    <w:pPr>
      <w:jc w:val="left"/>
    </w:pPr>
  </w:style>
  <w:style w:type="character" w:customStyle="1" w:styleId="Char6">
    <w:name w:val="批注文字 Char"/>
    <w:basedOn w:val="a0"/>
    <w:link w:val="ac"/>
    <w:uiPriority w:val="99"/>
    <w:semiHidden/>
    <w:rsid w:val="00E136DA"/>
    <w:rPr>
      <w:rFonts w:ascii="Times New Roman" w:eastAsia="宋体" w:hAnsi="Times New Roman" w:cs="Times New Roman"/>
      <w:kern w:val="2"/>
      <w:sz w:val="21"/>
    </w:rPr>
  </w:style>
  <w:style w:type="paragraph" w:styleId="ad">
    <w:name w:val="annotation subject"/>
    <w:basedOn w:val="ac"/>
    <w:next w:val="ac"/>
    <w:link w:val="Char7"/>
    <w:uiPriority w:val="99"/>
    <w:semiHidden/>
    <w:unhideWhenUsed/>
    <w:rsid w:val="00E136DA"/>
    <w:rPr>
      <w:b/>
      <w:bCs/>
    </w:rPr>
  </w:style>
  <w:style w:type="character" w:customStyle="1" w:styleId="Char7">
    <w:name w:val="批注主题 Char"/>
    <w:basedOn w:val="Char6"/>
    <w:link w:val="ad"/>
    <w:uiPriority w:val="99"/>
    <w:semiHidden/>
    <w:rsid w:val="00E136DA"/>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9482">
      <w:bodyDiv w:val="1"/>
      <w:marLeft w:val="0"/>
      <w:marRight w:val="0"/>
      <w:marTop w:val="0"/>
      <w:marBottom w:val="0"/>
      <w:divBdr>
        <w:top w:val="none" w:sz="0" w:space="0" w:color="auto"/>
        <w:left w:val="none" w:sz="0" w:space="0" w:color="auto"/>
        <w:bottom w:val="none" w:sz="0" w:space="0" w:color="auto"/>
        <w:right w:val="none" w:sz="0" w:space="0" w:color="auto"/>
      </w:divBdr>
      <w:divsChild>
        <w:div w:id="1705905816">
          <w:marLeft w:val="446"/>
          <w:marRight w:val="0"/>
          <w:marTop w:val="0"/>
          <w:marBottom w:val="0"/>
          <w:divBdr>
            <w:top w:val="none" w:sz="0" w:space="0" w:color="auto"/>
            <w:left w:val="none" w:sz="0" w:space="0" w:color="auto"/>
            <w:bottom w:val="none" w:sz="0" w:space="0" w:color="auto"/>
            <w:right w:val="none" w:sz="0" w:space="0" w:color="auto"/>
          </w:divBdr>
        </w:div>
      </w:divsChild>
    </w:div>
    <w:div w:id="187704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52988-E846-4651-B1B5-B4D90646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7065</TotalTime>
  <Pages>6</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dongfan</cp:lastModifiedBy>
  <cp:revision>47</cp:revision>
  <cp:lastPrinted>2025-09-08T03:47:00Z</cp:lastPrinted>
  <dcterms:created xsi:type="dcterms:W3CDTF">2024-08-08T08:02:00Z</dcterms:created>
  <dcterms:modified xsi:type="dcterms:W3CDTF">2025-09-23T01:48:00Z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