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4FF20" w14:textId="1CE3D4BC" w:rsidR="00785146" w:rsidRPr="0013226A" w:rsidRDefault="00873F09" w:rsidP="00A86C18">
      <w:pPr>
        <w:pStyle w:val="ab"/>
        <w:adjustRightInd w:val="0"/>
        <w:snapToGrid w:val="0"/>
        <w:spacing w:before="0" w:after="0" w:line="360" w:lineRule="auto"/>
        <w:outlineLvl w:val="9"/>
        <w:rPr>
          <w:rFonts w:ascii="方正小标宋简体" w:eastAsia="方正小标宋简体" w:hAnsi="宋体"/>
          <w:b w:val="0"/>
          <w:bCs w:val="0"/>
          <w:sz w:val="36"/>
        </w:rPr>
      </w:pPr>
      <w:bookmarkStart w:id="0" w:name="_Toc38367762"/>
      <w:r w:rsidRPr="0013226A">
        <w:rPr>
          <w:rFonts w:ascii="方正小标宋简体" w:eastAsia="方正小标宋简体" w:hAnsi="宋体" w:hint="eastAsia"/>
          <w:b w:val="0"/>
          <w:bCs w:val="0"/>
          <w:sz w:val="36"/>
        </w:rPr>
        <w:t>【</w:t>
      </w:r>
      <w:r w:rsidR="00E92C73" w:rsidRPr="00E92C73">
        <w:rPr>
          <w:rFonts w:ascii="方正小标宋简体" w:eastAsia="方正小标宋简体" w:hAnsi="宋体" w:hint="eastAsia"/>
          <w:b w:val="0"/>
          <w:bCs w:val="0"/>
          <w:sz w:val="36"/>
        </w:rPr>
        <w:t>信息物理融合系统安全管控专用芯片的多项目晶圆（MPW</w:t>
      </w:r>
      <w:r w:rsidR="00E92C73">
        <w:rPr>
          <w:rFonts w:ascii="方正小标宋简体" w:eastAsia="方正小标宋简体" w:hAnsi="宋体" w:hint="eastAsia"/>
          <w:b w:val="0"/>
          <w:bCs w:val="0"/>
          <w:sz w:val="36"/>
        </w:rPr>
        <w:t>）流片试制</w:t>
      </w:r>
      <w:r w:rsidRPr="0013226A">
        <w:rPr>
          <w:rFonts w:ascii="方正小标宋简体" w:eastAsia="方正小标宋简体" w:hAnsi="宋体" w:hint="eastAsia"/>
          <w:b w:val="0"/>
          <w:bCs w:val="0"/>
          <w:sz w:val="36"/>
        </w:rPr>
        <w:t>】采购需求</w:t>
      </w:r>
      <w:bookmarkStart w:id="1" w:name="_GoBack"/>
      <w:bookmarkEnd w:id="0"/>
      <w:bookmarkEnd w:id="1"/>
    </w:p>
    <w:p w14:paraId="77C2D7A7" w14:textId="77777777" w:rsidR="00785146" w:rsidRDefault="00873F09" w:rsidP="00A86C18">
      <w:pPr>
        <w:tabs>
          <w:tab w:val="left" w:pos="900"/>
        </w:tabs>
        <w:adjustRightInd w:val="0"/>
        <w:snapToGrid w:val="0"/>
        <w:spacing w:line="360" w:lineRule="auto"/>
        <w:ind w:firstLineChars="200" w:firstLine="422"/>
        <w:rPr>
          <w:b/>
          <w:szCs w:val="21"/>
        </w:rPr>
      </w:pPr>
      <w:bookmarkStart w:id="2" w:name="_Toc172360661"/>
      <w:bookmarkStart w:id="3" w:name="_Toc158978330"/>
      <w:bookmarkStart w:id="4"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D81523" w14:textId="77777777" w:rsidR="00785146" w:rsidRPr="00E92C73" w:rsidRDefault="00873F09" w:rsidP="00A86C18">
      <w:pPr>
        <w:tabs>
          <w:tab w:val="left" w:pos="900"/>
        </w:tabs>
        <w:adjustRightInd w:val="0"/>
        <w:snapToGrid w:val="0"/>
        <w:spacing w:line="360" w:lineRule="auto"/>
        <w:ind w:firstLineChars="200" w:firstLine="422"/>
        <w:rPr>
          <w:rFonts w:hAnsi="宋体"/>
          <w:b/>
          <w:szCs w:val="21"/>
        </w:rPr>
      </w:pPr>
      <w:r>
        <w:rPr>
          <w:rFonts w:hAnsi="宋体"/>
          <w:b/>
          <w:szCs w:val="21"/>
        </w:rPr>
        <w:t>（一）采购</w:t>
      </w:r>
      <w:r>
        <w:rPr>
          <w:rFonts w:hAnsi="宋体" w:hint="eastAsia"/>
          <w:b/>
          <w:szCs w:val="21"/>
        </w:rPr>
        <w:t>标的</w:t>
      </w:r>
      <w:r>
        <w:rPr>
          <w:rFonts w:hAnsi="宋体"/>
          <w:b/>
          <w:szCs w:val="21"/>
        </w:rPr>
        <w:t>需实现的功能或者目标</w:t>
      </w:r>
    </w:p>
    <w:p w14:paraId="3786E982" w14:textId="444049B9" w:rsidR="00E92C73" w:rsidRDefault="00E92C73" w:rsidP="00E92C73">
      <w:pPr>
        <w:tabs>
          <w:tab w:val="left" w:pos="900"/>
        </w:tabs>
        <w:adjustRightInd w:val="0"/>
        <w:snapToGrid w:val="0"/>
        <w:spacing w:line="360" w:lineRule="auto"/>
        <w:ind w:firstLineChars="200" w:firstLine="420"/>
        <w:rPr>
          <w:rFonts w:ascii="宋体" w:hAnsi="宋体"/>
          <w:szCs w:val="21"/>
        </w:rPr>
      </w:pPr>
      <w:r w:rsidRPr="00E92C73">
        <w:rPr>
          <w:rFonts w:ascii="宋体" w:hAnsi="宋体" w:hint="eastAsia"/>
          <w:szCs w:val="21"/>
        </w:rPr>
        <w:t>本项目采购信息物理融合系统安全管控专用芯片多项目晶圆（MPW）</w:t>
      </w:r>
      <w:proofErr w:type="gramStart"/>
      <w:r w:rsidRPr="00E92C73">
        <w:rPr>
          <w:rFonts w:ascii="宋体" w:hAnsi="宋体" w:hint="eastAsia"/>
          <w:szCs w:val="21"/>
        </w:rPr>
        <w:t>流片试制</w:t>
      </w:r>
      <w:proofErr w:type="gramEnd"/>
      <w:r w:rsidRPr="00E92C73">
        <w:rPr>
          <w:rFonts w:ascii="宋体" w:hAnsi="宋体" w:hint="eastAsia"/>
          <w:szCs w:val="21"/>
        </w:rPr>
        <w:t>服务1项，交付芯</w:t>
      </w:r>
      <w:r>
        <w:rPr>
          <w:rFonts w:ascii="宋体" w:hAnsi="宋体" w:hint="eastAsia"/>
          <w:szCs w:val="21"/>
        </w:rPr>
        <w:t>片</w:t>
      </w:r>
      <w:proofErr w:type="gramStart"/>
      <w:r>
        <w:rPr>
          <w:rFonts w:ascii="宋体" w:hAnsi="宋体" w:hint="eastAsia"/>
          <w:szCs w:val="21"/>
        </w:rPr>
        <w:t>裸</w:t>
      </w:r>
      <w:proofErr w:type="gramEnd"/>
      <w:r w:rsidRPr="00C3010A">
        <w:rPr>
          <w:rFonts w:ascii="宋体" w:hAnsi="宋体" w:hint="eastAsia"/>
          <w:szCs w:val="21"/>
        </w:rPr>
        <w:t>样片</w:t>
      </w:r>
      <w:r>
        <w:rPr>
          <w:rFonts w:ascii="宋体" w:hAnsi="宋体" w:hint="eastAsia"/>
          <w:szCs w:val="21"/>
        </w:rPr>
        <w:t>≥</w:t>
      </w:r>
      <w:r>
        <w:rPr>
          <w:rFonts w:ascii="宋体" w:hAnsi="宋体"/>
          <w:szCs w:val="21"/>
        </w:rPr>
        <w:t>30</w:t>
      </w:r>
      <w:r w:rsidRPr="00C3010A">
        <w:rPr>
          <w:rFonts w:ascii="宋体" w:hAnsi="宋体" w:hint="eastAsia"/>
          <w:szCs w:val="21"/>
        </w:rPr>
        <w:t>颗。</w:t>
      </w:r>
      <w:r w:rsidRPr="007F0970">
        <w:rPr>
          <w:rFonts w:ascii="宋体" w:hAnsi="宋体" w:hint="eastAsia"/>
          <w:szCs w:val="21"/>
        </w:rPr>
        <w:t xml:space="preserve">芯片设计采用AMBA总线结构，处理器ARM® Cortex™-A7 Processor Dual-Core，典型工作频率1.0 GHz。制作工艺采用高性能、低功耗CMOS技术40nm Logic </w:t>
      </w:r>
      <w:proofErr w:type="spellStart"/>
      <w:r w:rsidRPr="007F0970">
        <w:rPr>
          <w:rFonts w:ascii="宋体" w:hAnsi="宋体" w:hint="eastAsia"/>
          <w:szCs w:val="21"/>
        </w:rPr>
        <w:t>Salicide</w:t>
      </w:r>
      <w:proofErr w:type="spellEnd"/>
      <w:r w:rsidRPr="007F0970">
        <w:rPr>
          <w:rFonts w:ascii="宋体" w:hAnsi="宋体" w:hint="eastAsia"/>
          <w:szCs w:val="21"/>
        </w:rPr>
        <w:t xml:space="preserve"> 1.1/2.5V Low Leakage 1P8M2T Process。</w:t>
      </w:r>
    </w:p>
    <w:p w14:paraId="481C3205" w14:textId="6E36B842" w:rsidR="00E92C73" w:rsidRDefault="00E92C73" w:rsidP="00E92C73">
      <w:pPr>
        <w:tabs>
          <w:tab w:val="left" w:pos="900"/>
        </w:tabs>
        <w:adjustRightInd w:val="0"/>
        <w:snapToGrid w:val="0"/>
        <w:spacing w:line="360" w:lineRule="auto"/>
        <w:ind w:firstLineChars="200" w:firstLine="420"/>
        <w:rPr>
          <w:rFonts w:ascii="宋体" w:hAnsi="宋体"/>
          <w:szCs w:val="21"/>
        </w:rPr>
      </w:pPr>
      <w:bookmarkStart w:id="5" w:name="OLE_LINK9"/>
      <w:bookmarkStart w:id="6" w:name="OLE_LINK10"/>
      <w:r>
        <w:rPr>
          <w:rFonts w:ascii="宋体" w:hAnsi="宋体" w:hint="eastAsia"/>
          <w:szCs w:val="21"/>
        </w:rPr>
        <w:t>内容包括芯片的物理设计、</w:t>
      </w:r>
      <w:proofErr w:type="gramStart"/>
      <w:r>
        <w:rPr>
          <w:rFonts w:ascii="宋体" w:hAnsi="宋体" w:hint="eastAsia"/>
          <w:szCs w:val="21"/>
        </w:rPr>
        <w:t>流片和</w:t>
      </w:r>
      <w:proofErr w:type="gramEnd"/>
      <w:r>
        <w:rPr>
          <w:rFonts w:ascii="宋体" w:hAnsi="宋体" w:hint="eastAsia"/>
          <w:szCs w:val="21"/>
        </w:rPr>
        <w:t>测试，需交付</w:t>
      </w:r>
      <w:r w:rsidR="00FA3CDC" w:rsidRPr="00E92C73">
        <w:rPr>
          <w:rFonts w:ascii="宋体" w:hAnsi="宋体" w:hint="eastAsia"/>
          <w:szCs w:val="21"/>
        </w:rPr>
        <w:t>芯</w:t>
      </w:r>
      <w:r w:rsidR="00FA3CDC">
        <w:rPr>
          <w:rFonts w:ascii="宋体" w:hAnsi="宋体" w:hint="eastAsia"/>
          <w:szCs w:val="21"/>
        </w:rPr>
        <w:t>片</w:t>
      </w:r>
      <w:proofErr w:type="gramStart"/>
      <w:r w:rsidR="00FA3CDC">
        <w:rPr>
          <w:rFonts w:ascii="宋体" w:hAnsi="宋体" w:hint="eastAsia"/>
          <w:szCs w:val="21"/>
        </w:rPr>
        <w:t>裸</w:t>
      </w:r>
      <w:proofErr w:type="gramEnd"/>
      <w:r w:rsidR="00FA3CDC" w:rsidRPr="00C3010A">
        <w:rPr>
          <w:rFonts w:ascii="宋体" w:hAnsi="宋体" w:hint="eastAsia"/>
          <w:szCs w:val="21"/>
        </w:rPr>
        <w:t>样片</w:t>
      </w:r>
      <w:r w:rsidR="00FA3CDC">
        <w:rPr>
          <w:rFonts w:ascii="宋体" w:hAnsi="宋体" w:hint="eastAsia"/>
          <w:szCs w:val="21"/>
        </w:rPr>
        <w:t>≥</w:t>
      </w:r>
      <w:r w:rsidR="00FA3CDC">
        <w:rPr>
          <w:rFonts w:ascii="宋体" w:hAnsi="宋体"/>
          <w:szCs w:val="21"/>
        </w:rPr>
        <w:t>30</w:t>
      </w:r>
      <w:r w:rsidR="00FA3CDC" w:rsidRPr="00C3010A">
        <w:rPr>
          <w:rFonts w:ascii="宋体" w:hAnsi="宋体" w:hint="eastAsia"/>
          <w:szCs w:val="21"/>
        </w:rPr>
        <w:t>颗</w:t>
      </w:r>
      <w:r w:rsidR="00FA3CDC">
        <w:rPr>
          <w:rFonts w:ascii="宋体" w:hAnsi="宋体" w:hint="eastAsia"/>
          <w:szCs w:val="21"/>
        </w:rPr>
        <w:t>，且</w:t>
      </w:r>
      <w:r>
        <w:rPr>
          <w:rFonts w:ascii="宋体" w:hAnsi="宋体" w:hint="eastAsia"/>
          <w:szCs w:val="21"/>
        </w:rPr>
        <w:t>经过</w:t>
      </w:r>
      <w:bookmarkStart w:id="7" w:name="OLE_LINK7"/>
      <w:bookmarkStart w:id="8" w:name="OLE_LINK8"/>
      <w:r>
        <w:rPr>
          <w:rFonts w:ascii="宋体" w:hAnsi="宋体" w:hint="eastAsia"/>
          <w:szCs w:val="21"/>
        </w:rPr>
        <w:t>验证测试合格的芯片</w:t>
      </w:r>
      <w:bookmarkEnd w:id="7"/>
      <w:bookmarkEnd w:id="8"/>
      <w:r w:rsidR="00FA3CDC">
        <w:rPr>
          <w:rFonts w:ascii="宋体" w:hAnsi="宋体" w:hint="eastAsia"/>
          <w:szCs w:val="21"/>
        </w:rPr>
        <w:t>不少于</w:t>
      </w:r>
      <w:r w:rsidR="00FA3CDC">
        <w:rPr>
          <w:rFonts w:ascii="宋体" w:hAnsi="宋体" w:hint="eastAsia"/>
          <w:szCs w:val="21"/>
        </w:rPr>
        <w:t>2</w:t>
      </w:r>
      <w:r w:rsidR="00FA3CDC">
        <w:rPr>
          <w:rFonts w:ascii="宋体" w:hAnsi="宋体"/>
          <w:szCs w:val="21"/>
        </w:rPr>
        <w:t>0</w:t>
      </w:r>
      <w:r w:rsidR="00FA3CDC">
        <w:rPr>
          <w:rFonts w:ascii="宋体" w:hAnsi="宋体" w:hint="eastAsia"/>
          <w:szCs w:val="21"/>
        </w:rPr>
        <w:t>颗</w:t>
      </w:r>
      <w:r>
        <w:rPr>
          <w:rFonts w:ascii="宋体" w:hAnsi="宋体" w:hint="eastAsia"/>
          <w:szCs w:val="21"/>
        </w:rPr>
        <w:t>。</w:t>
      </w:r>
    </w:p>
    <w:bookmarkEnd w:id="5"/>
    <w:bookmarkEnd w:id="6"/>
    <w:p w14:paraId="7E45FA3A" w14:textId="0B2290DD" w:rsidR="00785146" w:rsidRDefault="00873F09" w:rsidP="00A86C18">
      <w:pPr>
        <w:tabs>
          <w:tab w:val="left" w:pos="900"/>
        </w:tabs>
        <w:adjustRightInd w:val="0"/>
        <w:snapToGrid w:val="0"/>
        <w:spacing w:line="360" w:lineRule="auto"/>
        <w:ind w:firstLineChars="200" w:firstLine="422"/>
        <w:rPr>
          <w:b/>
          <w:szCs w:val="21"/>
        </w:rPr>
      </w:pPr>
      <w:r>
        <w:rPr>
          <w:rFonts w:hAnsi="宋体"/>
          <w:b/>
          <w:szCs w:val="21"/>
        </w:rPr>
        <w:t>（二）政府采购政策</w:t>
      </w:r>
      <w:r w:rsidR="00D44E67">
        <w:rPr>
          <w:rFonts w:hAnsi="宋体" w:hint="eastAsia"/>
          <w:b/>
          <w:szCs w:val="21"/>
        </w:rPr>
        <w:t>落实</w:t>
      </w:r>
      <w:r>
        <w:rPr>
          <w:rFonts w:hAnsi="宋体"/>
          <w:b/>
          <w:szCs w:val="21"/>
        </w:rPr>
        <w:t>要求</w:t>
      </w:r>
    </w:p>
    <w:p w14:paraId="5D9D7DE0" w14:textId="0C135E51" w:rsidR="00785146" w:rsidRDefault="00BB7A38" w:rsidP="00A86C18">
      <w:pPr>
        <w:tabs>
          <w:tab w:val="left" w:pos="900"/>
        </w:tabs>
        <w:adjustRightInd w:val="0"/>
        <w:snapToGrid w:val="0"/>
        <w:spacing w:line="360" w:lineRule="auto"/>
        <w:ind w:firstLineChars="200" w:firstLine="420"/>
        <w:rPr>
          <w:rFonts w:hAnsi="宋体"/>
          <w:szCs w:val="21"/>
        </w:rPr>
      </w:pPr>
      <w:r>
        <w:rPr>
          <w:rFonts w:hAnsi="宋体" w:hint="eastAsia"/>
          <w:szCs w:val="24"/>
        </w:rPr>
        <w:t>1</w:t>
      </w:r>
      <w:r>
        <w:rPr>
          <w:rFonts w:hAnsi="宋体"/>
          <w:szCs w:val="24"/>
        </w:rPr>
        <w:t>.</w:t>
      </w:r>
      <w:r w:rsidR="00365116">
        <w:rPr>
          <w:rFonts w:hAnsi="宋体"/>
          <w:szCs w:val="24"/>
        </w:rPr>
        <w:t xml:space="preserve"> </w:t>
      </w:r>
      <w:r w:rsidR="008C49D1">
        <w:rPr>
          <w:rFonts w:hAnsi="宋体" w:hint="eastAsia"/>
          <w:szCs w:val="24"/>
        </w:rPr>
        <w:t>中小企业</w:t>
      </w:r>
      <w:r w:rsidR="00585AD7">
        <w:rPr>
          <w:rFonts w:hAnsi="宋体" w:hint="eastAsia"/>
          <w:szCs w:val="24"/>
        </w:rPr>
        <w:t>扶持政策</w:t>
      </w:r>
      <w:r w:rsidR="008C49D1">
        <w:rPr>
          <w:rFonts w:hAnsi="宋体" w:hint="eastAsia"/>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365116" w:rsidRPr="00365116">
        <w:rPr>
          <w:rFonts w:hAnsi="宋体" w:hint="eastAsia"/>
        </w:rPr>
        <w:t>〔</w:t>
      </w:r>
      <w:r w:rsidR="00873F09">
        <w:rPr>
          <w:rFonts w:hAnsi="宋体" w:hint="eastAsia"/>
        </w:rPr>
        <w:t>2</w:t>
      </w:r>
      <w:r w:rsidR="00873F09">
        <w:rPr>
          <w:rFonts w:hAnsi="宋体"/>
        </w:rPr>
        <w:t>020</w:t>
      </w:r>
      <w:r w:rsidR="00365116" w:rsidRPr="00365116">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14:paraId="7DF2EF7C" w14:textId="562AEE9D" w:rsidR="00785146" w:rsidRPr="008E7CF5" w:rsidRDefault="00873F09" w:rsidP="008E7CF5">
      <w:pPr>
        <w:tabs>
          <w:tab w:val="left" w:pos="900"/>
        </w:tabs>
        <w:adjustRightInd w:val="0"/>
        <w:snapToGrid w:val="0"/>
        <w:spacing w:line="360" w:lineRule="auto"/>
        <w:ind w:firstLineChars="200" w:firstLine="420"/>
        <w:rPr>
          <w:rFonts w:hAnsi="宋体"/>
          <w:szCs w:val="24"/>
        </w:rPr>
      </w:pPr>
      <w:r>
        <w:rPr>
          <w:rFonts w:hAnsi="宋体" w:hint="eastAsia"/>
          <w:szCs w:val="24"/>
        </w:rPr>
        <w:t>本项目</w:t>
      </w:r>
      <w:bookmarkStart w:id="9" w:name="OLE_LINK23"/>
      <w:r>
        <w:rPr>
          <w:rFonts w:hAnsi="宋体" w:hint="eastAsia"/>
          <w:szCs w:val="24"/>
        </w:rPr>
        <w:t>采购标的对应的《中小企业划型标准规定》所属行业</w:t>
      </w:r>
      <w:bookmarkEnd w:id="9"/>
      <w:r>
        <w:rPr>
          <w:rFonts w:hAnsi="宋体" w:hint="eastAsia"/>
          <w:szCs w:val="24"/>
        </w:rPr>
        <w:t>为：</w:t>
      </w:r>
      <w:r>
        <w:rPr>
          <w:rFonts w:hAnsi="宋体" w:hint="eastAsia"/>
          <w:szCs w:val="24"/>
          <w:u w:val="single"/>
        </w:rPr>
        <w:t xml:space="preserve"> </w:t>
      </w:r>
      <w:r>
        <w:rPr>
          <w:rFonts w:hAnsi="宋体"/>
          <w:szCs w:val="24"/>
          <w:u w:val="single"/>
        </w:rPr>
        <w:t xml:space="preserve">     </w:t>
      </w:r>
      <w:r w:rsidR="00293B6E">
        <w:rPr>
          <w:rFonts w:hAnsi="宋体"/>
          <w:szCs w:val="24"/>
          <w:u w:val="single"/>
        </w:rPr>
        <w:t xml:space="preserve">  </w:t>
      </w:r>
      <w:r w:rsidR="008E7CF5">
        <w:rPr>
          <w:rFonts w:hAnsi="宋体" w:hint="eastAsia"/>
          <w:szCs w:val="24"/>
          <w:u w:val="single"/>
        </w:rPr>
        <w:t>工业</w:t>
      </w:r>
      <w:r w:rsidR="00293B6E">
        <w:rPr>
          <w:rFonts w:hAnsi="宋体"/>
          <w:szCs w:val="24"/>
          <w:u w:val="single"/>
        </w:rPr>
        <w:t xml:space="preserve">              </w:t>
      </w:r>
      <w:r>
        <w:rPr>
          <w:rFonts w:hAnsi="宋体"/>
          <w:szCs w:val="24"/>
          <w:u w:val="single"/>
        </w:rPr>
        <w:t xml:space="preserve"> </w:t>
      </w:r>
      <w:r>
        <w:rPr>
          <w:rFonts w:hAnsi="宋体" w:hint="eastAsia"/>
          <w:szCs w:val="24"/>
        </w:rPr>
        <w:t>。</w:t>
      </w:r>
    </w:p>
    <w:p w14:paraId="34515769" w14:textId="4926054C" w:rsidR="00BB7A38" w:rsidRPr="00555D36" w:rsidRDefault="00BB7A38" w:rsidP="00A86C18">
      <w:pPr>
        <w:tabs>
          <w:tab w:val="left" w:pos="900"/>
        </w:tabs>
        <w:adjustRightInd w:val="0"/>
        <w:snapToGrid w:val="0"/>
        <w:spacing w:line="360" w:lineRule="auto"/>
        <w:ind w:firstLineChars="200" w:firstLine="420"/>
        <w:rPr>
          <w:rFonts w:hAnsi="宋体"/>
          <w:szCs w:val="24"/>
        </w:rPr>
      </w:pPr>
      <w:r w:rsidRPr="00A86C18">
        <w:rPr>
          <w:rFonts w:hAnsi="宋体"/>
          <w:szCs w:val="24"/>
        </w:rPr>
        <w:t>2.</w:t>
      </w:r>
      <w:r w:rsidRPr="00555D36">
        <w:rPr>
          <w:rFonts w:hAnsi="宋体"/>
          <w:szCs w:val="24"/>
        </w:rPr>
        <w:t xml:space="preserve"> </w:t>
      </w:r>
      <w:r w:rsidR="0092649F" w:rsidRPr="00555D36">
        <w:rPr>
          <w:rFonts w:hAnsi="宋体" w:hint="eastAsia"/>
          <w:szCs w:val="24"/>
        </w:rPr>
        <w:t>进口产品政策：</w:t>
      </w:r>
      <w:r w:rsidRPr="00555D36">
        <w:rPr>
          <w:rFonts w:hAnsi="宋体" w:hint="eastAsia"/>
          <w:szCs w:val="24"/>
        </w:rPr>
        <w:t>本</w:t>
      </w:r>
      <w:r w:rsidR="008F2ED3" w:rsidRPr="00555D36">
        <w:rPr>
          <w:rFonts w:hAnsi="宋体" w:hint="eastAsia"/>
          <w:szCs w:val="24"/>
        </w:rPr>
        <w:t>采购</w:t>
      </w:r>
      <w:r w:rsidRPr="00555D36">
        <w:rPr>
          <w:rFonts w:hAnsi="宋体" w:hint="eastAsia"/>
          <w:szCs w:val="24"/>
        </w:rPr>
        <w:t>项目</w:t>
      </w:r>
      <w:r w:rsidR="00831869" w:rsidRPr="00555D36">
        <w:rPr>
          <w:rFonts w:hAnsi="宋体"/>
          <w:szCs w:val="24"/>
        </w:rPr>
        <w:t xml:space="preserve"> </w:t>
      </w:r>
      <w:r w:rsidR="00833A4F" w:rsidRPr="00555D36">
        <w:rPr>
          <w:rFonts w:hAnsi="宋体" w:hint="eastAsia"/>
          <w:szCs w:val="24"/>
        </w:rPr>
        <w:t>□</w:t>
      </w:r>
      <w:r w:rsidRPr="00555D36">
        <w:rPr>
          <w:rFonts w:hAnsi="宋体" w:hint="eastAsia"/>
          <w:szCs w:val="24"/>
        </w:rPr>
        <w:t>允许</w:t>
      </w:r>
      <w:r w:rsidR="00831869" w:rsidRPr="00555D36">
        <w:rPr>
          <w:rFonts w:hAnsi="宋体"/>
          <w:szCs w:val="24"/>
        </w:rPr>
        <w:t xml:space="preserve"> </w:t>
      </w:r>
      <w:r w:rsidR="00833A4F" w:rsidRPr="00555D36">
        <w:rPr>
          <w:rFonts w:hAnsi="宋体" w:hint="eastAsia"/>
          <w:szCs w:val="24"/>
        </w:rPr>
        <w:t>□</w:t>
      </w:r>
      <w:r w:rsidR="0048154C" w:rsidRPr="00555D36">
        <w:rPr>
          <w:rFonts w:hAnsi="宋体" w:hint="eastAsia"/>
          <w:szCs w:val="24"/>
        </w:rPr>
        <w:t>不</w:t>
      </w:r>
      <w:r w:rsidR="00833A4F" w:rsidRPr="00555D36">
        <w:rPr>
          <w:rFonts w:hAnsi="宋体" w:hint="eastAsia"/>
          <w:szCs w:val="24"/>
        </w:rPr>
        <w:t>允许</w:t>
      </w:r>
      <w:r w:rsidR="00831869" w:rsidRPr="00555D36">
        <w:rPr>
          <w:rFonts w:hAnsi="宋体"/>
          <w:szCs w:val="24"/>
        </w:rPr>
        <w:t xml:space="preserve"> </w:t>
      </w:r>
      <w:r w:rsidRPr="00555D36">
        <w:rPr>
          <w:rFonts w:hAnsi="宋体" w:hint="eastAsia"/>
          <w:szCs w:val="24"/>
        </w:rPr>
        <w:t>进口产品参加</w:t>
      </w:r>
      <w:r w:rsidR="003027D7" w:rsidRPr="00555D36">
        <w:rPr>
          <w:rFonts w:hAnsi="宋体" w:hint="eastAsia"/>
          <w:szCs w:val="24"/>
        </w:rPr>
        <w:t>。</w:t>
      </w:r>
      <w:r w:rsidR="00D04B4C" w:rsidRPr="00555D36">
        <w:rPr>
          <w:rFonts w:hAnsi="宋体" w:hint="eastAsia"/>
          <w:szCs w:val="24"/>
        </w:rPr>
        <w:t>（</w:t>
      </w:r>
      <w:r w:rsidR="00F43286" w:rsidRPr="00555D36">
        <w:rPr>
          <w:rFonts w:hAnsi="宋体" w:hint="eastAsia"/>
          <w:szCs w:val="24"/>
        </w:rPr>
        <w:t>未进行勾选的，视为</w:t>
      </w:r>
      <w:r w:rsidR="000045B7" w:rsidRPr="00555D36">
        <w:rPr>
          <w:rFonts w:hAnsi="宋体" w:hint="eastAsia"/>
          <w:szCs w:val="24"/>
        </w:rPr>
        <w:t>只接受</w:t>
      </w:r>
      <w:r w:rsidR="00F10369" w:rsidRPr="00555D36">
        <w:rPr>
          <w:rFonts w:hAnsi="宋体" w:hint="eastAsia"/>
          <w:szCs w:val="24"/>
        </w:rPr>
        <w:t>本国产品</w:t>
      </w:r>
      <w:r w:rsidR="002A4902" w:rsidRPr="00555D36">
        <w:rPr>
          <w:rFonts w:hAnsi="宋体" w:hint="eastAsia"/>
          <w:szCs w:val="24"/>
        </w:rPr>
        <w:t>参加</w:t>
      </w:r>
      <w:r w:rsidR="00D04B4C" w:rsidRPr="00555D36">
        <w:rPr>
          <w:rFonts w:hAnsi="宋体" w:hint="eastAsia"/>
          <w:szCs w:val="24"/>
        </w:rPr>
        <w:t>）</w:t>
      </w:r>
    </w:p>
    <w:p w14:paraId="3A979E91" w14:textId="48A49684"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二</w:t>
      </w:r>
      <w:r w:rsidR="001118D9">
        <w:rPr>
          <w:rFonts w:hAnsi="宋体" w:hint="eastAsia"/>
          <w:b/>
          <w:szCs w:val="21"/>
        </w:rPr>
        <w:t>、</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4D759371" w14:textId="05F926C9" w:rsidR="005B6A13" w:rsidRPr="008E7CF5" w:rsidRDefault="008E7CF5" w:rsidP="008E7CF5">
      <w:pPr>
        <w:tabs>
          <w:tab w:val="left" w:pos="900"/>
        </w:tabs>
        <w:adjustRightInd w:val="0"/>
        <w:snapToGrid w:val="0"/>
        <w:spacing w:line="360" w:lineRule="auto"/>
        <w:ind w:firstLineChars="200" w:firstLine="420"/>
        <w:rPr>
          <w:rFonts w:hAnsi="宋体"/>
          <w:szCs w:val="21"/>
        </w:rPr>
      </w:pPr>
      <w:r w:rsidRPr="008E7CF5">
        <w:rPr>
          <w:rFonts w:hAnsi="宋体" w:hint="eastAsia"/>
          <w:szCs w:val="21"/>
        </w:rPr>
        <w:t>芯片</w:t>
      </w:r>
      <w:r w:rsidRPr="008E7CF5">
        <w:rPr>
          <w:rFonts w:hAnsi="宋体" w:hint="eastAsia"/>
          <w:szCs w:val="21"/>
        </w:rPr>
        <w:t xml:space="preserve"> MPW </w:t>
      </w:r>
      <w:proofErr w:type="gramStart"/>
      <w:r w:rsidRPr="008E7CF5">
        <w:rPr>
          <w:rFonts w:hAnsi="宋体" w:hint="eastAsia"/>
          <w:szCs w:val="21"/>
        </w:rPr>
        <w:t>流片试制</w:t>
      </w:r>
      <w:proofErr w:type="gramEnd"/>
      <w:r w:rsidRPr="008E7CF5">
        <w:rPr>
          <w:rFonts w:hAnsi="宋体" w:hint="eastAsia"/>
          <w:szCs w:val="21"/>
        </w:rPr>
        <w:t>无强制性国家、行业强制执行标准。供应商开展服务需遵循</w:t>
      </w:r>
      <w:r w:rsidRPr="008E7CF5">
        <w:rPr>
          <w:rFonts w:hAnsi="宋体" w:hint="eastAsia"/>
          <w:szCs w:val="21"/>
        </w:rPr>
        <w:t xml:space="preserve"> GB/T 30117-2013</w:t>
      </w:r>
      <w:r w:rsidRPr="008E7CF5">
        <w:rPr>
          <w:rFonts w:hAnsi="宋体" w:hint="eastAsia"/>
          <w:szCs w:val="21"/>
        </w:rPr>
        <w:t>《集成电路设计通用要求》、</w:t>
      </w:r>
      <w:r w:rsidRPr="008E7CF5">
        <w:rPr>
          <w:rFonts w:hAnsi="宋体" w:hint="eastAsia"/>
          <w:szCs w:val="21"/>
        </w:rPr>
        <w:t>SJ/T 11370-2016</w:t>
      </w:r>
      <w:r w:rsidRPr="008E7CF5">
        <w:rPr>
          <w:rFonts w:hAnsi="宋体" w:hint="eastAsia"/>
          <w:szCs w:val="21"/>
        </w:rPr>
        <w:t>《集成电路设计服务规范》，同时遵守主流</w:t>
      </w:r>
      <w:proofErr w:type="gramStart"/>
      <w:r w:rsidRPr="008E7CF5">
        <w:rPr>
          <w:rFonts w:hAnsi="宋体" w:hint="eastAsia"/>
          <w:szCs w:val="21"/>
        </w:rPr>
        <w:t>晶圆厂</w:t>
      </w:r>
      <w:proofErr w:type="gramEnd"/>
      <w:r w:rsidRPr="008E7CF5">
        <w:rPr>
          <w:rFonts w:hAnsi="宋体" w:hint="eastAsia"/>
          <w:szCs w:val="21"/>
        </w:rPr>
        <w:t xml:space="preserve"> MPW </w:t>
      </w:r>
      <w:proofErr w:type="gramStart"/>
      <w:r w:rsidRPr="008E7CF5">
        <w:rPr>
          <w:rFonts w:hAnsi="宋体" w:hint="eastAsia"/>
          <w:szCs w:val="21"/>
        </w:rPr>
        <w:t>流片通用</w:t>
      </w:r>
      <w:proofErr w:type="gramEnd"/>
      <w:r w:rsidRPr="008E7CF5">
        <w:rPr>
          <w:rFonts w:hAnsi="宋体" w:hint="eastAsia"/>
          <w:szCs w:val="21"/>
        </w:rPr>
        <w:t>工艺规范、企业质量管理体系规范，严格按照行业通用技术准则及采购</w:t>
      </w:r>
      <w:proofErr w:type="gramStart"/>
      <w:r w:rsidRPr="008E7CF5">
        <w:rPr>
          <w:rFonts w:hAnsi="宋体" w:hint="eastAsia"/>
          <w:szCs w:val="21"/>
        </w:rPr>
        <w:t>方项目</w:t>
      </w:r>
      <w:proofErr w:type="gramEnd"/>
      <w:r w:rsidRPr="008E7CF5">
        <w:rPr>
          <w:rFonts w:hAnsi="宋体" w:hint="eastAsia"/>
          <w:szCs w:val="21"/>
        </w:rPr>
        <w:t>需求完成全流程服务交付。</w:t>
      </w:r>
    </w:p>
    <w:p w14:paraId="5A8FCC1C" w14:textId="77777777"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三、采购标的概况</w:t>
      </w:r>
    </w:p>
    <w:p w14:paraId="599624B6" w14:textId="0BF970A5" w:rsidR="00785146" w:rsidRDefault="00873F09" w:rsidP="00A86C18">
      <w:pPr>
        <w:adjustRightInd w:val="0"/>
        <w:snapToGrid w:val="0"/>
        <w:spacing w:line="360" w:lineRule="auto"/>
        <w:ind w:firstLineChars="200" w:firstLine="420"/>
        <w:rPr>
          <w:rFonts w:hAnsi="宋体"/>
          <w:szCs w:val="21"/>
        </w:rPr>
      </w:pPr>
      <w:r>
        <w:rPr>
          <w:rFonts w:ascii="宋体" w:hAnsi="宋体" w:hint="eastAsia"/>
          <w:szCs w:val="21"/>
        </w:rPr>
        <w:t>（一）采购项目名称：</w:t>
      </w:r>
      <w:r w:rsidR="00150952">
        <w:rPr>
          <w:rFonts w:ascii="宋体" w:hAnsi="宋体" w:hint="eastAsia"/>
          <w:szCs w:val="21"/>
          <w:u w:val="single"/>
        </w:rPr>
        <w:t xml:space="preserve"> </w:t>
      </w:r>
      <w:r w:rsidR="00150952">
        <w:rPr>
          <w:rFonts w:ascii="宋体" w:hAnsi="宋体"/>
          <w:szCs w:val="21"/>
          <w:u w:val="single"/>
        </w:rPr>
        <w:t xml:space="preserve"> </w:t>
      </w:r>
      <w:r w:rsidR="00977212" w:rsidRPr="00977212">
        <w:rPr>
          <w:rFonts w:ascii="宋体" w:hAnsi="宋体" w:hint="eastAsia"/>
          <w:szCs w:val="21"/>
          <w:u w:val="single"/>
        </w:rPr>
        <w:t>信息物理融合系统安全管控专用芯片的多项目晶圆（MPW）</w:t>
      </w:r>
      <w:proofErr w:type="gramStart"/>
      <w:r w:rsidR="00977212" w:rsidRPr="00977212">
        <w:rPr>
          <w:rFonts w:ascii="宋体" w:hAnsi="宋体" w:hint="eastAsia"/>
          <w:szCs w:val="21"/>
          <w:u w:val="single"/>
        </w:rPr>
        <w:t>流片试制</w:t>
      </w:r>
      <w:proofErr w:type="gramEnd"/>
      <w:r w:rsidR="00150952">
        <w:rPr>
          <w:rFonts w:ascii="宋体" w:hAnsi="宋体"/>
          <w:szCs w:val="21"/>
          <w:u w:val="single"/>
        </w:rPr>
        <w:t xml:space="preserve">                              </w:t>
      </w:r>
      <w:r w:rsidR="00150952">
        <w:rPr>
          <w:rFonts w:ascii="宋体" w:hAnsi="宋体" w:hint="eastAsia"/>
          <w:szCs w:val="21"/>
          <w:u w:val="single"/>
        </w:rPr>
        <w:t xml:space="preserve"> </w:t>
      </w:r>
      <w:r w:rsidR="00150952">
        <w:rPr>
          <w:rFonts w:ascii="宋体" w:hAnsi="宋体"/>
          <w:szCs w:val="21"/>
          <w:u w:val="single"/>
        </w:rPr>
        <w:t xml:space="preserve">                             </w:t>
      </w:r>
    </w:p>
    <w:p w14:paraId="700B5273" w14:textId="4C5451AA" w:rsidR="00785146" w:rsidRDefault="00873F09" w:rsidP="00A86C18">
      <w:pPr>
        <w:adjustRightInd w:val="0"/>
        <w:snapToGrid w:val="0"/>
        <w:spacing w:line="360" w:lineRule="auto"/>
        <w:ind w:firstLineChars="200" w:firstLine="420"/>
        <w:rPr>
          <w:rFonts w:hAnsi="宋体"/>
          <w:szCs w:val="21"/>
          <w:u w:val="single"/>
        </w:rPr>
      </w:pPr>
      <w:r>
        <w:rPr>
          <w:rFonts w:hAnsi="宋体" w:hint="eastAsia"/>
          <w:szCs w:val="21"/>
        </w:rPr>
        <w:t>（二）采购数量及计量单位：</w:t>
      </w:r>
      <w:r w:rsidR="006F3B7B">
        <w:rPr>
          <w:rFonts w:ascii="宋体" w:hAnsi="宋体"/>
          <w:szCs w:val="21"/>
          <w:u w:val="single"/>
        </w:rPr>
        <w:t xml:space="preserve">              </w:t>
      </w:r>
      <w:r w:rsidR="00977212">
        <w:rPr>
          <w:rFonts w:ascii="宋体" w:hAnsi="宋体" w:hint="eastAsia"/>
          <w:szCs w:val="21"/>
          <w:u w:val="single"/>
        </w:rPr>
        <w:t>一次</w:t>
      </w:r>
      <w:r w:rsidR="006F3B7B">
        <w:rPr>
          <w:rFonts w:ascii="宋体" w:hAnsi="宋体"/>
          <w:szCs w:val="21"/>
          <w:u w:val="single"/>
        </w:rPr>
        <w:t xml:space="preserve">             </w:t>
      </w:r>
      <w:r w:rsidR="006F3B7B">
        <w:rPr>
          <w:rFonts w:ascii="宋体" w:hAnsi="宋体" w:hint="eastAsia"/>
          <w:szCs w:val="21"/>
          <w:u w:val="single"/>
        </w:rPr>
        <w:t xml:space="preserve"> </w:t>
      </w:r>
      <w:r w:rsidR="006F3B7B">
        <w:rPr>
          <w:rFonts w:ascii="宋体" w:hAnsi="宋体"/>
          <w:szCs w:val="21"/>
          <w:u w:val="single"/>
        </w:rPr>
        <w:t xml:space="preserve">                            </w:t>
      </w:r>
    </w:p>
    <w:p w14:paraId="7D66FB09" w14:textId="6B935898" w:rsidR="00785146" w:rsidRDefault="00873F09" w:rsidP="00A86C18">
      <w:pPr>
        <w:adjustRightInd w:val="0"/>
        <w:snapToGrid w:val="0"/>
        <w:spacing w:line="360" w:lineRule="auto"/>
        <w:ind w:firstLineChars="200" w:firstLine="420"/>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977212">
        <w:rPr>
          <w:rFonts w:hAnsi="宋体"/>
          <w:szCs w:val="21"/>
          <w:u w:val="single"/>
        </w:rPr>
        <w:t>245</w:t>
      </w:r>
      <w:r w:rsidR="00977212">
        <w:rPr>
          <w:rFonts w:hAnsi="宋体" w:hint="eastAsia"/>
          <w:szCs w:val="21"/>
          <w:u w:val="single"/>
        </w:rPr>
        <w:t>万</w:t>
      </w:r>
      <w:r w:rsidR="00977212">
        <w:rPr>
          <w:rFonts w:hAnsi="宋体"/>
          <w:szCs w:val="21"/>
          <w:u w:val="single"/>
        </w:rPr>
        <w:t xml:space="preserve">       </w:t>
      </w:r>
      <w:r w:rsidR="002E1EFE">
        <w:rPr>
          <w:rFonts w:hAnsi="宋体"/>
          <w:szCs w:val="21"/>
          <w:u w:val="single"/>
        </w:rPr>
        <w:t xml:space="preserve">    </w:t>
      </w:r>
      <w:r>
        <w:rPr>
          <w:rFonts w:hAnsi="宋体" w:hint="eastAsia"/>
          <w:szCs w:val="21"/>
        </w:rPr>
        <w:t>元</w:t>
      </w:r>
      <w:r w:rsidR="002E1EFE">
        <w:rPr>
          <w:rFonts w:hAnsi="宋体" w:hint="eastAsia"/>
          <w:szCs w:val="21"/>
        </w:rPr>
        <w:t>（大写：</w:t>
      </w:r>
      <w:r w:rsidR="0031502A">
        <w:rPr>
          <w:rFonts w:hAnsi="宋体"/>
          <w:szCs w:val="21"/>
          <w:u w:val="single"/>
        </w:rPr>
        <w:t xml:space="preserve">       </w:t>
      </w:r>
      <w:proofErr w:type="gramStart"/>
      <w:r w:rsidR="00977212" w:rsidRPr="00977212">
        <w:rPr>
          <w:rFonts w:hAnsi="宋体" w:hint="eastAsia"/>
          <w:szCs w:val="21"/>
          <w:u w:val="single"/>
        </w:rPr>
        <w:t>贰佰肆拾伍万</w:t>
      </w:r>
      <w:proofErr w:type="gramEnd"/>
      <w:r w:rsidR="00977212" w:rsidRPr="00977212">
        <w:rPr>
          <w:rFonts w:hAnsi="宋体" w:hint="eastAsia"/>
          <w:szCs w:val="21"/>
          <w:u w:val="single"/>
        </w:rPr>
        <w:t>元整</w:t>
      </w:r>
      <w:r w:rsidR="001B38ED">
        <w:rPr>
          <w:rFonts w:hAnsi="宋体"/>
          <w:szCs w:val="21"/>
          <w:u w:val="single"/>
        </w:rPr>
        <w:t xml:space="preserve">  </w:t>
      </w:r>
      <w:r w:rsidR="002E1EFE">
        <w:rPr>
          <w:rFonts w:hAnsi="宋体" w:hint="eastAsia"/>
          <w:szCs w:val="21"/>
        </w:rPr>
        <w:t>）</w:t>
      </w:r>
    </w:p>
    <w:p w14:paraId="72B992CF" w14:textId="0E0347E1" w:rsidR="00785146" w:rsidRDefault="00873F09" w:rsidP="00A86C18">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6873DB">
        <w:rPr>
          <w:rFonts w:hAnsi="宋体"/>
          <w:szCs w:val="21"/>
          <w:u w:val="single"/>
        </w:rPr>
        <w:t xml:space="preserve">                   </w:t>
      </w:r>
      <w:r w:rsidR="007051EF">
        <w:rPr>
          <w:rFonts w:hAnsi="宋体"/>
          <w:szCs w:val="21"/>
          <w:u w:val="single"/>
        </w:rPr>
        <w:t>90</w:t>
      </w:r>
      <w:r w:rsidR="006873DB">
        <w:rPr>
          <w:rFonts w:hAnsi="宋体"/>
          <w:szCs w:val="21"/>
          <w:u w:val="single"/>
        </w:rPr>
        <w:t xml:space="preserve">                    </w:t>
      </w:r>
      <w:r>
        <w:rPr>
          <w:rFonts w:hAnsi="宋体"/>
          <w:u w:val="single"/>
        </w:rPr>
        <w:t xml:space="preserve">  </w:t>
      </w:r>
      <w:r>
        <w:rPr>
          <w:rFonts w:hAnsi="宋体" w:hint="eastAsia"/>
        </w:rPr>
        <w:t>天内</w:t>
      </w:r>
    </w:p>
    <w:p w14:paraId="544209DB" w14:textId="727A2FE7" w:rsidR="00C479F8" w:rsidRPr="00C479F8" w:rsidRDefault="00873F09" w:rsidP="00A86C18">
      <w:pPr>
        <w:tabs>
          <w:tab w:val="left" w:pos="420"/>
          <w:tab w:val="left" w:pos="900"/>
        </w:tabs>
        <w:adjustRightInd w:val="0"/>
        <w:snapToGrid w:val="0"/>
        <w:spacing w:line="360" w:lineRule="auto"/>
        <w:ind w:firstLineChars="200" w:firstLine="420"/>
        <w:rPr>
          <w:rFonts w:ascii="宋体" w:hAnsi="宋体"/>
          <w:szCs w:val="21"/>
        </w:rPr>
      </w:pPr>
      <w:r>
        <w:rPr>
          <w:rFonts w:hAnsi="宋体" w:hint="eastAsia"/>
          <w:szCs w:val="21"/>
        </w:rPr>
        <w:t>（五）</w:t>
      </w:r>
      <w:r>
        <w:rPr>
          <w:rFonts w:hAnsi="宋体"/>
          <w:szCs w:val="21"/>
        </w:rPr>
        <w:t>交付地点：</w:t>
      </w:r>
      <w:r>
        <w:rPr>
          <w:rFonts w:hAnsi="宋体"/>
          <w:szCs w:val="21"/>
          <w:u w:val="single"/>
        </w:rPr>
        <w:t xml:space="preserve">  </w:t>
      </w:r>
      <w:r w:rsidR="0083650B">
        <w:rPr>
          <w:rFonts w:hAnsi="宋体"/>
          <w:szCs w:val="21"/>
          <w:u w:val="single"/>
        </w:rPr>
        <w:t xml:space="preserve">           </w:t>
      </w:r>
      <w:r w:rsidR="00201C65" w:rsidRPr="00201C65">
        <w:rPr>
          <w:rFonts w:hAnsi="宋体" w:hint="eastAsia"/>
          <w:szCs w:val="21"/>
          <w:u w:val="single"/>
        </w:rPr>
        <w:t>西安交通大学兴庆校区电信学部彭康楼</w:t>
      </w:r>
      <w:r w:rsidR="00201C65" w:rsidRPr="00201C65">
        <w:rPr>
          <w:rFonts w:hAnsi="宋体" w:hint="eastAsia"/>
          <w:szCs w:val="21"/>
          <w:u w:val="single"/>
        </w:rPr>
        <w:t>118</w:t>
      </w:r>
      <w:r w:rsidR="00201C65" w:rsidRPr="00201C65">
        <w:rPr>
          <w:rFonts w:hAnsi="宋体" w:hint="eastAsia"/>
          <w:szCs w:val="21"/>
          <w:u w:val="single"/>
        </w:rPr>
        <w:t>室</w:t>
      </w:r>
      <w:r w:rsidR="0083650B">
        <w:rPr>
          <w:rFonts w:hAnsi="宋体"/>
          <w:szCs w:val="21"/>
          <w:u w:val="single"/>
        </w:rPr>
        <w:t xml:space="preserve">               </w:t>
      </w:r>
      <w:r>
        <w:rPr>
          <w:rFonts w:hAnsi="宋体"/>
          <w:szCs w:val="21"/>
          <w:u w:val="single"/>
        </w:rPr>
        <w:t xml:space="preserve"> </w:t>
      </w:r>
      <w:r w:rsidR="00847A0B">
        <w:rPr>
          <w:rFonts w:hAnsi="宋体"/>
          <w:szCs w:val="21"/>
          <w:u w:val="single"/>
        </w:rPr>
        <w:t xml:space="preserve">                                     </w:t>
      </w:r>
    </w:p>
    <w:p w14:paraId="179C3B80" w14:textId="00859276" w:rsidR="00B149B5" w:rsidRDefault="00873F09" w:rsidP="00E17608">
      <w:pPr>
        <w:tabs>
          <w:tab w:val="left" w:pos="900"/>
        </w:tabs>
        <w:adjustRightInd w:val="0"/>
        <w:snapToGrid w:val="0"/>
        <w:spacing w:line="360" w:lineRule="auto"/>
        <w:ind w:firstLineChars="200" w:firstLine="420"/>
        <w:rPr>
          <w:rFonts w:hAnsi="宋体"/>
          <w:szCs w:val="21"/>
        </w:rPr>
      </w:pPr>
      <w:r>
        <w:rPr>
          <w:rFonts w:hAnsi="宋体" w:hint="eastAsia"/>
          <w:szCs w:val="21"/>
        </w:rPr>
        <w:t>（六）付</w:t>
      </w:r>
      <w:r w:rsidRPr="00264031">
        <w:rPr>
          <w:rFonts w:hAnsi="宋体" w:hint="eastAsia"/>
          <w:szCs w:val="21"/>
        </w:rPr>
        <w:t>款进度安排</w:t>
      </w:r>
      <w:r w:rsidR="00D7490B" w:rsidRPr="00264031">
        <w:rPr>
          <w:rFonts w:hAnsi="宋体" w:hint="eastAsia"/>
          <w:szCs w:val="21"/>
        </w:rPr>
        <w:t>：</w:t>
      </w:r>
      <w:r w:rsidR="008B01C6">
        <w:rPr>
          <w:rFonts w:asciiTheme="minorEastAsia" w:hAnsiTheme="minorEastAsia" w:cs="宋体" w:hint="eastAsia"/>
          <w:b/>
          <w:color w:val="000000"/>
          <w:kern w:val="0"/>
          <w:szCs w:val="21"/>
        </w:rPr>
        <w:sym w:font="Wingdings 2" w:char="F052"/>
      </w:r>
      <w:r w:rsidRPr="00264031">
        <w:rPr>
          <w:rFonts w:hAnsi="宋体" w:hint="eastAsia"/>
          <w:szCs w:val="21"/>
        </w:rPr>
        <w:t xml:space="preserve"> </w:t>
      </w:r>
      <w:r w:rsidR="00B149B5" w:rsidRPr="00264031">
        <w:rPr>
          <w:rFonts w:hAnsi="宋体" w:hint="eastAsia"/>
          <w:szCs w:val="21"/>
        </w:rPr>
        <w:t>按</w:t>
      </w:r>
      <w:r w:rsidR="00B149B5" w:rsidRPr="00264031">
        <w:rPr>
          <w:rFonts w:hAnsi="宋体"/>
          <w:szCs w:val="21"/>
        </w:rPr>
        <w:t>采购文</w:t>
      </w:r>
      <w:r w:rsidR="00B149B5" w:rsidRPr="00B149B5">
        <w:rPr>
          <w:rFonts w:hAnsi="宋体"/>
          <w:szCs w:val="21"/>
        </w:rPr>
        <w:t>件</w:t>
      </w:r>
      <w:r w:rsidR="00B149B5" w:rsidRPr="00B149B5">
        <w:rPr>
          <w:rFonts w:hAnsi="宋体" w:hint="eastAsia"/>
          <w:szCs w:val="21"/>
        </w:rPr>
        <w:t>要求</w:t>
      </w:r>
      <w:r w:rsidR="00264031">
        <w:rPr>
          <w:rFonts w:hAnsi="宋体" w:hint="eastAsia"/>
          <w:szCs w:val="21"/>
        </w:rPr>
        <w:t>。</w:t>
      </w:r>
    </w:p>
    <w:p w14:paraId="5FA361AF" w14:textId="7CCBD145" w:rsidR="00B149B5" w:rsidRDefault="00D7490B" w:rsidP="00A86C18">
      <w:pPr>
        <w:tabs>
          <w:tab w:val="left" w:pos="900"/>
        </w:tabs>
        <w:adjustRightInd w:val="0"/>
        <w:snapToGrid w:val="0"/>
        <w:spacing w:line="360" w:lineRule="auto"/>
        <w:ind w:firstLineChars="200" w:firstLine="402"/>
        <w:rPr>
          <w:rFonts w:hAnsi="宋体"/>
          <w:szCs w:val="21"/>
        </w:rPr>
      </w:pPr>
      <w:r>
        <w:rPr>
          <w:rFonts w:asciiTheme="minorEastAsia" w:hAnsiTheme="minorEastAsia" w:cs="宋体"/>
          <w:b/>
          <w:color w:val="000000"/>
          <w:kern w:val="0"/>
          <w:sz w:val="20"/>
          <w:szCs w:val="21"/>
        </w:rPr>
        <w:lastRenderedPageBreak/>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sidR="00B149B5" w:rsidRPr="00B149B5">
        <w:rPr>
          <w:rFonts w:asciiTheme="minorEastAsia" w:hAnsiTheme="minorEastAsia" w:cs="宋体" w:hint="eastAsia"/>
          <w:b/>
          <w:color w:val="000000"/>
          <w:kern w:val="0"/>
          <w:sz w:val="20"/>
          <w:szCs w:val="21"/>
        </w:rPr>
        <w:t>□</w:t>
      </w:r>
      <w:r w:rsidR="00B149B5" w:rsidRPr="00B149B5">
        <w:rPr>
          <w:rFonts w:hAnsi="宋体"/>
          <w:szCs w:val="21"/>
        </w:rPr>
        <w:t>其他要求</w:t>
      </w:r>
      <w:r w:rsidR="00B149B5">
        <w:rPr>
          <w:rFonts w:hAnsi="宋体" w:hint="eastAsia"/>
          <w:szCs w:val="21"/>
        </w:rPr>
        <w:t>：</w:t>
      </w:r>
      <w:r w:rsidR="00873F09" w:rsidRPr="00B149B5">
        <w:rPr>
          <w:rFonts w:hAnsi="宋体"/>
          <w:szCs w:val="21"/>
          <w:u w:val="single"/>
        </w:rPr>
        <w:t xml:space="preserve">         </w:t>
      </w:r>
      <w:r w:rsidR="00B149B5">
        <w:rPr>
          <w:rFonts w:hAnsi="宋体"/>
          <w:szCs w:val="21"/>
          <w:u w:val="single"/>
        </w:rPr>
        <w:t xml:space="preserve">                     </w:t>
      </w:r>
      <w:r w:rsidR="00873F09" w:rsidRPr="00B149B5">
        <w:rPr>
          <w:rFonts w:hAnsi="宋体"/>
          <w:szCs w:val="21"/>
          <w:u w:val="single"/>
        </w:rPr>
        <w:t xml:space="preserve">    </w:t>
      </w:r>
      <w:r w:rsidR="00873F09" w:rsidRPr="00B149B5">
        <w:rPr>
          <w:rFonts w:hAnsi="宋体"/>
          <w:szCs w:val="21"/>
        </w:rPr>
        <w:t xml:space="preserve"> </w:t>
      </w:r>
      <w:r w:rsidR="00873F09" w:rsidRPr="00B149B5">
        <w:rPr>
          <w:rFonts w:hAnsi="宋体" w:hint="eastAsia"/>
          <w:szCs w:val="21"/>
        </w:rPr>
        <w:t>。</w:t>
      </w:r>
    </w:p>
    <w:p w14:paraId="3C999C16" w14:textId="594F2160"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四、采购标的需满足的质量、安全、技术规格、物理特性等要求：</w:t>
      </w:r>
    </w:p>
    <w:p w14:paraId="2436573C" w14:textId="2AA66B27" w:rsidR="007051EF" w:rsidRPr="007051EF" w:rsidRDefault="007051EF" w:rsidP="007051EF">
      <w:pPr>
        <w:tabs>
          <w:tab w:val="left" w:pos="900"/>
        </w:tabs>
        <w:adjustRightInd w:val="0"/>
        <w:snapToGrid w:val="0"/>
        <w:spacing w:line="360" w:lineRule="auto"/>
        <w:ind w:firstLineChars="200" w:firstLine="420"/>
        <w:rPr>
          <w:rFonts w:ascii="宋体" w:hAnsi="宋体"/>
          <w:szCs w:val="21"/>
        </w:rPr>
      </w:pPr>
      <w:r w:rsidRPr="007051EF">
        <w:rPr>
          <w:rFonts w:ascii="宋体" w:hAnsi="宋体" w:hint="eastAsia"/>
          <w:szCs w:val="21"/>
        </w:rPr>
        <w:t xml:space="preserve">基于高性能、低功耗CMOS技术40nm Logic </w:t>
      </w:r>
      <w:proofErr w:type="spellStart"/>
      <w:r w:rsidRPr="007051EF">
        <w:rPr>
          <w:rFonts w:ascii="宋体" w:hAnsi="宋体" w:hint="eastAsia"/>
          <w:szCs w:val="21"/>
        </w:rPr>
        <w:t>Salicide</w:t>
      </w:r>
      <w:proofErr w:type="spellEnd"/>
      <w:r w:rsidRPr="007051EF">
        <w:rPr>
          <w:rFonts w:ascii="宋体" w:hAnsi="宋体" w:hint="eastAsia"/>
          <w:szCs w:val="21"/>
        </w:rPr>
        <w:t xml:space="preserve"> 1.1/2.5V Low Leakage 1P8M2T Process工艺，按照采购方提供的逻辑设计进行物理设计、</w:t>
      </w:r>
      <w:proofErr w:type="gramStart"/>
      <w:r w:rsidRPr="007051EF">
        <w:rPr>
          <w:rFonts w:ascii="宋体" w:hAnsi="宋体" w:hint="eastAsia"/>
          <w:szCs w:val="21"/>
        </w:rPr>
        <w:t>流片和</w:t>
      </w:r>
      <w:proofErr w:type="gramEnd"/>
      <w:r w:rsidRPr="007051EF">
        <w:rPr>
          <w:rFonts w:ascii="宋体" w:hAnsi="宋体" w:hint="eastAsia"/>
          <w:szCs w:val="21"/>
        </w:rPr>
        <w:t>测试，进行信息物理融合系统安全管控专用芯片的MPW(Multiple Project Wafer 多项目晶圆)流片，</w:t>
      </w:r>
      <w:r w:rsidR="00FA3CDC">
        <w:rPr>
          <w:rFonts w:ascii="宋体" w:hAnsi="宋体" w:hint="eastAsia"/>
          <w:szCs w:val="21"/>
        </w:rPr>
        <w:t>需交付</w:t>
      </w:r>
      <w:r w:rsidR="00FA3CDC" w:rsidRPr="00E92C73">
        <w:rPr>
          <w:rFonts w:ascii="宋体" w:hAnsi="宋体" w:hint="eastAsia"/>
          <w:szCs w:val="21"/>
        </w:rPr>
        <w:t>芯</w:t>
      </w:r>
      <w:r w:rsidR="00FA3CDC">
        <w:rPr>
          <w:rFonts w:ascii="宋体" w:hAnsi="宋体" w:hint="eastAsia"/>
          <w:szCs w:val="21"/>
        </w:rPr>
        <w:t>片</w:t>
      </w:r>
      <w:proofErr w:type="gramStart"/>
      <w:r w:rsidR="00FA3CDC">
        <w:rPr>
          <w:rFonts w:ascii="宋体" w:hAnsi="宋体" w:hint="eastAsia"/>
          <w:szCs w:val="21"/>
        </w:rPr>
        <w:t>裸</w:t>
      </w:r>
      <w:proofErr w:type="gramEnd"/>
      <w:r w:rsidR="00FA3CDC" w:rsidRPr="00C3010A">
        <w:rPr>
          <w:rFonts w:ascii="宋体" w:hAnsi="宋体" w:hint="eastAsia"/>
          <w:szCs w:val="21"/>
        </w:rPr>
        <w:t>样片</w:t>
      </w:r>
      <w:r w:rsidR="00FA3CDC">
        <w:rPr>
          <w:rFonts w:ascii="宋体" w:hAnsi="宋体" w:hint="eastAsia"/>
          <w:szCs w:val="21"/>
        </w:rPr>
        <w:t>≥</w:t>
      </w:r>
      <w:r w:rsidR="00FA3CDC">
        <w:rPr>
          <w:rFonts w:ascii="宋体" w:hAnsi="宋体"/>
          <w:szCs w:val="21"/>
        </w:rPr>
        <w:t>30</w:t>
      </w:r>
      <w:r w:rsidR="00FA3CDC" w:rsidRPr="00C3010A">
        <w:rPr>
          <w:rFonts w:ascii="宋体" w:hAnsi="宋体" w:hint="eastAsia"/>
          <w:szCs w:val="21"/>
        </w:rPr>
        <w:t>颗</w:t>
      </w:r>
      <w:r w:rsidR="00FA3CDC">
        <w:rPr>
          <w:rFonts w:ascii="宋体" w:hAnsi="宋体" w:hint="eastAsia"/>
          <w:szCs w:val="21"/>
        </w:rPr>
        <w:t>，且经过验证测试合格的芯片不少于2</w:t>
      </w:r>
      <w:r w:rsidR="00FA3CDC">
        <w:rPr>
          <w:rFonts w:ascii="宋体" w:hAnsi="宋体"/>
          <w:szCs w:val="21"/>
        </w:rPr>
        <w:t>0</w:t>
      </w:r>
      <w:r w:rsidR="00FA3CDC">
        <w:rPr>
          <w:rFonts w:ascii="宋体" w:hAnsi="宋体" w:hint="eastAsia"/>
          <w:szCs w:val="21"/>
        </w:rPr>
        <w:t>颗。</w:t>
      </w:r>
      <w:r w:rsidRPr="007051EF">
        <w:rPr>
          <w:rFonts w:ascii="宋体" w:hAnsi="宋体" w:hint="eastAsia"/>
          <w:szCs w:val="21"/>
        </w:rPr>
        <w:t>。</w:t>
      </w:r>
    </w:p>
    <w:p w14:paraId="53BD6DD7" w14:textId="77777777" w:rsidR="007051EF" w:rsidRPr="006A0018" w:rsidRDefault="007051EF" w:rsidP="007051EF">
      <w:pPr>
        <w:tabs>
          <w:tab w:val="left" w:pos="900"/>
        </w:tabs>
        <w:spacing w:beforeLines="50" w:before="156" w:line="360" w:lineRule="auto"/>
        <w:jc w:val="center"/>
        <w:rPr>
          <w:rFonts w:hAnsi="宋体"/>
          <w:bCs/>
          <w:szCs w:val="21"/>
        </w:rPr>
      </w:pPr>
      <w:r w:rsidRPr="006A0018">
        <w:rPr>
          <w:rFonts w:hAnsi="宋体" w:hint="eastAsia"/>
          <w:bCs/>
          <w:szCs w:val="21"/>
        </w:rPr>
        <w:t>表</w:t>
      </w:r>
      <w:r w:rsidRPr="006A0018">
        <w:rPr>
          <w:rFonts w:hAnsi="宋体" w:hint="eastAsia"/>
          <w:bCs/>
          <w:szCs w:val="21"/>
        </w:rPr>
        <w:t>1</w:t>
      </w:r>
      <w:r w:rsidRPr="006A0018">
        <w:rPr>
          <w:rFonts w:hAnsi="宋体"/>
          <w:bCs/>
          <w:szCs w:val="21"/>
        </w:rPr>
        <w:t xml:space="preserve"> </w:t>
      </w:r>
      <w:r>
        <w:rPr>
          <w:rFonts w:hAnsi="宋体"/>
          <w:bCs/>
          <w:szCs w:val="21"/>
        </w:rPr>
        <w:t xml:space="preserve"> </w:t>
      </w:r>
      <w:r>
        <w:rPr>
          <w:rFonts w:hAnsi="宋体" w:hint="eastAsia"/>
          <w:bCs/>
          <w:szCs w:val="21"/>
        </w:rPr>
        <w:t>项目基本情况表</w:t>
      </w:r>
    </w:p>
    <w:tbl>
      <w:tblPr>
        <w:tblStyle w:val="ad"/>
        <w:tblW w:w="8516" w:type="dxa"/>
        <w:tblLayout w:type="fixed"/>
        <w:tblLook w:val="04A0" w:firstRow="1" w:lastRow="0" w:firstColumn="1" w:lastColumn="0" w:noHBand="0" w:noVBand="1"/>
      </w:tblPr>
      <w:tblGrid>
        <w:gridCol w:w="2263"/>
        <w:gridCol w:w="2127"/>
        <w:gridCol w:w="2002"/>
        <w:gridCol w:w="2124"/>
      </w:tblGrid>
      <w:tr w:rsidR="007051EF" w:rsidRPr="00406B02" w14:paraId="38280FE5" w14:textId="77777777" w:rsidTr="00643E35">
        <w:trPr>
          <w:trHeight w:val="454"/>
        </w:trPr>
        <w:tc>
          <w:tcPr>
            <w:tcW w:w="2263" w:type="dxa"/>
            <w:shd w:val="clear" w:color="auto" w:fill="D8D8D8" w:themeFill="background1" w:themeFillShade="D8"/>
            <w:vAlign w:val="center"/>
          </w:tcPr>
          <w:p w14:paraId="252BB12A" w14:textId="77777777" w:rsidR="007051EF" w:rsidRPr="00406B02" w:rsidRDefault="007051EF" w:rsidP="00643E35">
            <w:pPr>
              <w:jc w:val="center"/>
              <w:rPr>
                <w:b/>
                <w:bCs/>
              </w:rPr>
            </w:pPr>
            <w:r w:rsidRPr="00406B02">
              <w:rPr>
                <w:rFonts w:hint="eastAsia"/>
                <w:b/>
                <w:bCs/>
              </w:rPr>
              <w:t>指标名称</w:t>
            </w:r>
          </w:p>
        </w:tc>
        <w:tc>
          <w:tcPr>
            <w:tcW w:w="2127" w:type="dxa"/>
            <w:vAlign w:val="center"/>
          </w:tcPr>
          <w:p w14:paraId="18386CDB" w14:textId="77777777" w:rsidR="007051EF" w:rsidRPr="00406B02" w:rsidRDefault="007051EF" w:rsidP="00643E35">
            <w:pPr>
              <w:jc w:val="center"/>
              <w:rPr>
                <w:b/>
                <w:bCs/>
              </w:rPr>
            </w:pPr>
            <w:r w:rsidRPr="00406B02">
              <w:rPr>
                <w:rFonts w:hint="eastAsia"/>
                <w:b/>
                <w:bCs/>
              </w:rPr>
              <w:t>指标要求</w:t>
            </w:r>
          </w:p>
        </w:tc>
        <w:tc>
          <w:tcPr>
            <w:tcW w:w="2002" w:type="dxa"/>
            <w:shd w:val="clear" w:color="auto" w:fill="D8D8D8" w:themeFill="background1" w:themeFillShade="D8"/>
            <w:vAlign w:val="center"/>
          </w:tcPr>
          <w:p w14:paraId="47B4C3CE" w14:textId="77777777" w:rsidR="007051EF" w:rsidRPr="00406B02" w:rsidRDefault="007051EF" w:rsidP="00643E35">
            <w:pPr>
              <w:jc w:val="center"/>
              <w:rPr>
                <w:b/>
                <w:bCs/>
              </w:rPr>
            </w:pPr>
            <w:r w:rsidRPr="00406B02">
              <w:rPr>
                <w:rFonts w:hint="eastAsia"/>
                <w:b/>
                <w:bCs/>
              </w:rPr>
              <w:t>指标名称</w:t>
            </w:r>
          </w:p>
        </w:tc>
        <w:tc>
          <w:tcPr>
            <w:tcW w:w="2124" w:type="dxa"/>
            <w:vAlign w:val="center"/>
          </w:tcPr>
          <w:p w14:paraId="7CC8A327" w14:textId="77777777" w:rsidR="007051EF" w:rsidRPr="00406B02" w:rsidRDefault="007051EF" w:rsidP="00643E35">
            <w:pPr>
              <w:jc w:val="center"/>
              <w:rPr>
                <w:b/>
                <w:bCs/>
              </w:rPr>
            </w:pPr>
            <w:r w:rsidRPr="00406B02">
              <w:rPr>
                <w:rFonts w:hint="eastAsia"/>
                <w:b/>
                <w:bCs/>
              </w:rPr>
              <w:t>指标要求</w:t>
            </w:r>
          </w:p>
        </w:tc>
      </w:tr>
      <w:tr w:rsidR="007051EF" w14:paraId="3BE84AD2" w14:textId="77777777" w:rsidTr="00643E35">
        <w:trPr>
          <w:trHeight w:val="454"/>
        </w:trPr>
        <w:tc>
          <w:tcPr>
            <w:tcW w:w="2263" w:type="dxa"/>
            <w:shd w:val="clear" w:color="auto" w:fill="D8D8D8" w:themeFill="background1" w:themeFillShade="D8"/>
            <w:vAlign w:val="center"/>
          </w:tcPr>
          <w:p w14:paraId="73F6A06D" w14:textId="77777777" w:rsidR="007051EF" w:rsidRDefault="007051EF" w:rsidP="00643E35">
            <w:pPr>
              <w:jc w:val="center"/>
            </w:pPr>
            <w:r>
              <w:rPr>
                <w:rFonts w:hint="eastAsia"/>
              </w:rPr>
              <w:t>MPW or NTO</w:t>
            </w:r>
          </w:p>
        </w:tc>
        <w:tc>
          <w:tcPr>
            <w:tcW w:w="2127" w:type="dxa"/>
            <w:vAlign w:val="center"/>
          </w:tcPr>
          <w:p w14:paraId="57756670" w14:textId="77777777" w:rsidR="007051EF" w:rsidRDefault="007051EF" w:rsidP="00643E35">
            <w:pPr>
              <w:jc w:val="center"/>
            </w:pPr>
            <w:r>
              <w:rPr>
                <w:rFonts w:hint="eastAsia"/>
              </w:rPr>
              <w:t>MPW</w:t>
            </w:r>
          </w:p>
        </w:tc>
        <w:tc>
          <w:tcPr>
            <w:tcW w:w="2002" w:type="dxa"/>
            <w:shd w:val="clear" w:color="auto" w:fill="D8D8D8" w:themeFill="background1" w:themeFillShade="D8"/>
            <w:vAlign w:val="center"/>
          </w:tcPr>
          <w:p w14:paraId="4DE7C5CE" w14:textId="77777777" w:rsidR="007051EF" w:rsidRDefault="007051EF" w:rsidP="00643E35">
            <w:pPr>
              <w:jc w:val="center"/>
            </w:pPr>
            <w:r>
              <w:rPr>
                <w:rFonts w:hint="eastAsia"/>
              </w:rPr>
              <w:t>工艺及金属层结构</w:t>
            </w:r>
          </w:p>
        </w:tc>
        <w:tc>
          <w:tcPr>
            <w:tcW w:w="2124" w:type="dxa"/>
            <w:vAlign w:val="center"/>
          </w:tcPr>
          <w:p w14:paraId="4F9C57FC" w14:textId="77777777" w:rsidR="007051EF" w:rsidRDefault="007051EF" w:rsidP="00643E35">
            <w:pPr>
              <w:jc w:val="center"/>
            </w:pPr>
            <w:r>
              <w:rPr>
                <w:rFonts w:hint="eastAsia"/>
              </w:rPr>
              <w:t xml:space="preserve">40nm LL </w:t>
            </w:r>
            <w:r>
              <w:t>,</w:t>
            </w:r>
            <w:bookmarkStart w:id="10" w:name="OLE_LINK1"/>
            <w:r>
              <w:rPr>
                <w:rFonts w:hint="eastAsia"/>
              </w:rPr>
              <w:t>1P</w:t>
            </w:r>
            <w:r>
              <w:t>8M</w:t>
            </w:r>
            <w:bookmarkEnd w:id="10"/>
          </w:p>
        </w:tc>
      </w:tr>
      <w:tr w:rsidR="007051EF" w14:paraId="654F27A4" w14:textId="77777777" w:rsidTr="00643E35">
        <w:trPr>
          <w:trHeight w:val="454"/>
        </w:trPr>
        <w:tc>
          <w:tcPr>
            <w:tcW w:w="2263" w:type="dxa"/>
            <w:shd w:val="clear" w:color="auto" w:fill="D8D8D8" w:themeFill="background1" w:themeFillShade="D8"/>
            <w:vAlign w:val="center"/>
          </w:tcPr>
          <w:p w14:paraId="598B1FD2" w14:textId="77777777" w:rsidR="007051EF" w:rsidRDefault="007051EF" w:rsidP="00643E35">
            <w:pPr>
              <w:jc w:val="center"/>
            </w:pPr>
            <w:r>
              <w:rPr>
                <w:rFonts w:hint="eastAsia"/>
              </w:rPr>
              <w:t>产品应用温度范围</w:t>
            </w:r>
          </w:p>
        </w:tc>
        <w:tc>
          <w:tcPr>
            <w:tcW w:w="2127" w:type="dxa"/>
            <w:vAlign w:val="center"/>
          </w:tcPr>
          <w:p w14:paraId="4950AAB5" w14:textId="77777777" w:rsidR="007051EF" w:rsidRDefault="007051EF" w:rsidP="00643E35">
            <w:pPr>
              <w:jc w:val="center"/>
            </w:pPr>
            <w:r>
              <w:rPr>
                <w:rFonts w:hint="eastAsia"/>
              </w:rPr>
              <w:t>-</w:t>
            </w:r>
            <w:r>
              <w:t>20</w:t>
            </w:r>
            <w:r>
              <w:rPr>
                <w:rFonts w:hint="eastAsia"/>
              </w:rPr>
              <w:t>℃</w:t>
            </w:r>
            <w:r>
              <w:rPr>
                <w:rFonts w:hint="eastAsia"/>
              </w:rPr>
              <w:t>~</w:t>
            </w:r>
            <w:r>
              <w:t>8</w:t>
            </w:r>
            <w:r>
              <w:rPr>
                <w:rFonts w:hint="eastAsia"/>
              </w:rPr>
              <w:t>5</w:t>
            </w:r>
            <w:r>
              <w:rPr>
                <w:rFonts w:hint="eastAsia"/>
              </w:rPr>
              <w:t>℃</w:t>
            </w:r>
          </w:p>
        </w:tc>
        <w:tc>
          <w:tcPr>
            <w:tcW w:w="2002" w:type="dxa"/>
            <w:shd w:val="clear" w:color="auto" w:fill="D8D8D8" w:themeFill="background1" w:themeFillShade="D8"/>
            <w:vAlign w:val="center"/>
          </w:tcPr>
          <w:p w14:paraId="36B1BF6A" w14:textId="77777777" w:rsidR="007051EF" w:rsidRDefault="007051EF" w:rsidP="00643E35">
            <w:pPr>
              <w:jc w:val="center"/>
            </w:pPr>
            <w:r>
              <w:rPr>
                <w:rFonts w:hint="eastAsia"/>
              </w:rPr>
              <w:t>采购方数据交付类型</w:t>
            </w:r>
          </w:p>
        </w:tc>
        <w:tc>
          <w:tcPr>
            <w:tcW w:w="2124" w:type="dxa"/>
            <w:vAlign w:val="center"/>
          </w:tcPr>
          <w:p w14:paraId="5C09214B" w14:textId="77777777" w:rsidR="007051EF" w:rsidRDefault="007051EF" w:rsidP="00643E35">
            <w:pPr>
              <w:jc w:val="center"/>
            </w:pPr>
            <w:r>
              <w:rPr>
                <w:rFonts w:hint="eastAsia"/>
              </w:rPr>
              <w:t>NETLIST</w:t>
            </w:r>
          </w:p>
        </w:tc>
      </w:tr>
      <w:tr w:rsidR="007051EF" w14:paraId="4787EBF4" w14:textId="77777777" w:rsidTr="00643E35">
        <w:trPr>
          <w:trHeight w:val="454"/>
        </w:trPr>
        <w:tc>
          <w:tcPr>
            <w:tcW w:w="2263" w:type="dxa"/>
            <w:shd w:val="clear" w:color="auto" w:fill="D8D8D8" w:themeFill="background1" w:themeFillShade="D8"/>
            <w:vAlign w:val="center"/>
          </w:tcPr>
          <w:p w14:paraId="28B09FE9" w14:textId="77777777" w:rsidR="007051EF" w:rsidRDefault="007051EF" w:rsidP="00643E35">
            <w:pPr>
              <w:jc w:val="center"/>
            </w:pPr>
            <w:r>
              <w:rPr>
                <w:rFonts w:hint="eastAsia"/>
              </w:rPr>
              <w:t>逻辑门数</w:t>
            </w:r>
            <w:r>
              <w:rPr>
                <w:rFonts w:hint="eastAsia"/>
              </w:rPr>
              <w:t xml:space="preserve"> (</w:t>
            </w:r>
            <w:r>
              <w:rPr>
                <w:rFonts w:hint="eastAsia"/>
              </w:rPr>
              <w:t>采购方预估值</w:t>
            </w:r>
            <w:r>
              <w:rPr>
                <w:rFonts w:hint="eastAsia"/>
              </w:rPr>
              <w:t>)</w:t>
            </w:r>
          </w:p>
        </w:tc>
        <w:tc>
          <w:tcPr>
            <w:tcW w:w="2127" w:type="dxa"/>
            <w:vAlign w:val="center"/>
          </w:tcPr>
          <w:p w14:paraId="1AF3859D" w14:textId="77777777" w:rsidR="007051EF" w:rsidRDefault="007051EF" w:rsidP="00643E35">
            <w:pPr>
              <w:jc w:val="center"/>
            </w:pPr>
            <w:r>
              <w:rPr>
                <w:rFonts w:hint="eastAsia"/>
              </w:rPr>
              <w:t>T</w:t>
            </w:r>
            <w:r>
              <w:t>BD</w:t>
            </w:r>
          </w:p>
        </w:tc>
        <w:tc>
          <w:tcPr>
            <w:tcW w:w="2002" w:type="dxa"/>
            <w:shd w:val="clear" w:color="auto" w:fill="D8D8D8" w:themeFill="background1" w:themeFillShade="D8"/>
            <w:vAlign w:val="center"/>
          </w:tcPr>
          <w:p w14:paraId="0B5994F5" w14:textId="77777777" w:rsidR="007051EF" w:rsidRDefault="007051EF" w:rsidP="00643E35">
            <w:pPr>
              <w:jc w:val="center"/>
            </w:pPr>
            <w:r>
              <w:rPr>
                <w:rFonts w:hint="eastAsia"/>
              </w:rPr>
              <w:t>目标尺寸</w:t>
            </w:r>
            <w:r>
              <w:rPr>
                <w:rFonts w:hint="eastAsia"/>
              </w:rPr>
              <w:t xml:space="preserve"> (</w:t>
            </w:r>
            <w:r>
              <w:rPr>
                <w:rFonts w:hint="eastAsia"/>
              </w:rPr>
              <w:t>采购方预估值</w:t>
            </w:r>
            <w:r>
              <w:rPr>
                <w:rFonts w:hint="eastAsia"/>
              </w:rPr>
              <w:t>)</w:t>
            </w:r>
          </w:p>
        </w:tc>
        <w:tc>
          <w:tcPr>
            <w:tcW w:w="2124" w:type="dxa"/>
            <w:vAlign w:val="center"/>
          </w:tcPr>
          <w:p w14:paraId="06B421F8" w14:textId="77777777" w:rsidR="007051EF" w:rsidRDefault="007051EF" w:rsidP="00643E35">
            <w:pPr>
              <w:jc w:val="center"/>
            </w:pPr>
            <w:r>
              <w:rPr>
                <w:rFonts w:hint="eastAsia"/>
              </w:rPr>
              <w:t>≤</w:t>
            </w:r>
            <w:r>
              <w:rPr>
                <w:rFonts w:hint="eastAsia"/>
              </w:rPr>
              <w:t>3</w:t>
            </w:r>
            <w:r>
              <w:t xml:space="preserve">6 </w:t>
            </w:r>
            <w:r>
              <w:rPr>
                <w:rFonts w:hint="eastAsia"/>
              </w:rPr>
              <w:t>mm</w:t>
            </w:r>
            <w:r>
              <w:t>^2</w:t>
            </w:r>
          </w:p>
        </w:tc>
      </w:tr>
      <w:tr w:rsidR="007051EF" w14:paraId="188D2877" w14:textId="77777777" w:rsidTr="00643E35">
        <w:trPr>
          <w:trHeight w:val="454"/>
        </w:trPr>
        <w:tc>
          <w:tcPr>
            <w:tcW w:w="2263" w:type="dxa"/>
            <w:shd w:val="clear" w:color="auto" w:fill="D8D8D8" w:themeFill="background1" w:themeFillShade="D8"/>
            <w:vAlign w:val="center"/>
          </w:tcPr>
          <w:p w14:paraId="4473C6B5" w14:textId="77777777" w:rsidR="007051EF" w:rsidRDefault="007051EF" w:rsidP="00643E35">
            <w:pPr>
              <w:jc w:val="center"/>
            </w:pPr>
            <w:r>
              <w:rPr>
                <w:rFonts w:hint="eastAsia"/>
              </w:rPr>
              <w:t>信号</w:t>
            </w:r>
            <w:r>
              <w:rPr>
                <w:rFonts w:hint="eastAsia"/>
              </w:rPr>
              <w:t>IO</w:t>
            </w:r>
            <w:r>
              <w:rPr>
                <w:rFonts w:hint="eastAsia"/>
              </w:rPr>
              <w:t>数</w:t>
            </w:r>
            <w:r>
              <w:rPr>
                <w:rFonts w:hint="eastAsia"/>
              </w:rPr>
              <w:t xml:space="preserve"> (</w:t>
            </w:r>
            <w:r>
              <w:rPr>
                <w:rFonts w:hint="eastAsia"/>
              </w:rPr>
              <w:t>采购方预估值</w:t>
            </w:r>
            <w:r>
              <w:rPr>
                <w:rFonts w:hint="eastAsia"/>
              </w:rPr>
              <w:t>)</w:t>
            </w:r>
          </w:p>
        </w:tc>
        <w:tc>
          <w:tcPr>
            <w:tcW w:w="2127" w:type="dxa"/>
            <w:vAlign w:val="center"/>
          </w:tcPr>
          <w:p w14:paraId="289AEA24" w14:textId="77777777" w:rsidR="007051EF" w:rsidRDefault="007051EF" w:rsidP="00643E35">
            <w:pPr>
              <w:jc w:val="center"/>
            </w:pPr>
            <w:r>
              <w:t>5</w:t>
            </w:r>
            <w:r>
              <w:rPr>
                <w:rFonts w:hint="eastAsia"/>
              </w:rPr>
              <w:t>00</w:t>
            </w:r>
          </w:p>
        </w:tc>
        <w:tc>
          <w:tcPr>
            <w:tcW w:w="2002" w:type="dxa"/>
            <w:shd w:val="clear" w:color="auto" w:fill="D8D8D8" w:themeFill="background1" w:themeFillShade="D8"/>
            <w:vAlign w:val="center"/>
          </w:tcPr>
          <w:p w14:paraId="5A153F7E" w14:textId="77777777" w:rsidR="007051EF" w:rsidRDefault="007051EF" w:rsidP="00643E35">
            <w:pPr>
              <w:jc w:val="center"/>
            </w:pPr>
            <w:r>
              <w:rPr>
                <w:rFonts w:hint="eastAsia"/>
              </w:rPr>
              <w:t>存储器容量</w:t>
            </w:r>
            <w:r>
              <w:rPr>
                <w:rFonts w:hint="eastAsia"/>
              </w:rPr>
              <w:t xml:space="preserve"> (</w:t>
            </w:r>
            <w:r>
              <w:rPr>
                <w:rFonts w:hint="eastAsia"/>
              </w:rPr>
              <w:t>采购方预估值</w:t>
            </w:r>
            <w:r>
              <w:rPr>
                <w:rFonts w:hint="eastAsia"/>
              </w:rPr>
              <w:t>)</w:t>
            </w:r>
          </w:p>
        </w:tc>
        <w:tc>
          <w:tcPr>
            <w:tcW w:w="2124" w:type="dxa"/>
            <w:vAlign w:val="center"/>
          </w:tcPr>
          <w:p w14:paraId="7C31AB7F" w14:textId="77777777" w:rsidR="007051EF" w:rsidRDefault="007051EF" w:rsidP="00643E35">
            <w:pPr>
              <w:jc w:val="center"/>
            </w:pPr>
            <w:r>
              <w:rPr>
                <w:rFonts w:hint="eastAsia"/>
              </w:rPr>
              <w:t>≤</w:t>
            </w:r>
            <w:r>
              <w:rPr>
                <w:rFonts w:hint="eastAsia"/>
              </w:rPr>
              <w:t>2M</w:t>
            </w:r>
            <w:r>
              <w:t xml:space="preserve"> </w:t>
            </w:r>
            <w:r>
              <w:rPr>
                <w:rFonts w:hint="eastAsia"/>
              </w:rPr>
              <w:t>byte</w:t>
            </w:r>
          </w:p>
        </w:tc>
      </w:tr>
      <w:tr w:rsidR="007051EF" w14:paraId="3CDBB2AA" w14:textId="77777777" w:rsidTr="00643E35">
        <w:trPr>
          <w:trHeight w:val="454"/>
        </w:trPr>
        <w:tc>
          <w:tcPr>
            <w:tcW w:w="2263" w:type="dxa"/>
            <w:shd w:val="clear" w:color="auto" w:fill="D8D8D8" w:themeFill="background1" w:themeFillShade="D8"/>
            <w:vAlign w:val="center"/>
          </w:tcPr>
          <w:p w14:paraId="7A56247C" w14:textId="77777777" w:rsidR="007051EF" w:rsidRDefault="007051EF" w:rsidP="00643E35">
            <w:pPr>
              <w:jc w:val="center"/>
            </w:pPr>
            <w:r>
              <w:rPr>
                <w:rFonts w:hint="eastAsia"/>
              </w:rPr>
              <w:t>电源电压设定</w:t>
            </w:r>
          </w:p>
        </w:tc>
        <w:tc>
          <w:tcPr>
            <w:tcW w:w="2127" w:type="dxa"/>
            <w:vAlign w:val="center"/>
          </w:tcPr>
          <w:p w14:paraId="55C29F48" w14:textId="77777777" w:rsidR="007051EF" w:rsidRDefault="007051EF" w:rsidP="00643E35">
            <w:pPr>
              <w:jc w:val="center"/>
            </w:pPr>
            <w:r>
              <w:rPr>
                <w:rFonts w:hint="eastAsia"/>
              </w:rPr>
              <w:t>1.1V/2.5V</w:t>
            </w:r>
          </w:p>
        </w:tc>
        <w:tc>
          <w:tcPr>
            <w:tcW w:w="2002" w:type="dxa"/>
            <w:shd w:val="clear" w:color="auto" w:fill="D8D8D8" w:themeFill="background1" w:themeFillShade="D8"/>
            <w:vAlign w:val="center"/>
          </w:tcPr>
          <w:p w14:paraId="26657F46" w14:textId="77777777" w:rsidR="007051EF" w:rsidRDefault="007051EF" w:rsidP="00643E35">
            <w:pPr>
              <w:jc w:val="center"/>
            </w:pPr>
            <w:r>
              <w:rPr>
                <w:rFonts w:ascii="宋体" w:hAnsi="宋体" w:cs="宋体" w:hint="eastAsia"/>
                <w:color w:val="000000"/>
                <w:szCs w:val="21"/>
              </w:rPr>
              <w:t>CPU最高运行频率</w:t>
            </w:r>
          </w:p>
        </w:tc>
        <w:tc>
          <w:tcPr>
            <w:tcW w:w="2124" w:type="dxa"/>
            <w:vAlign w:val="center"/>
          </w:tcPr>
          <w:p w14:paraId="1ED06C69" w14:textId="77777777" w:rsidR="007051EF" w:rsidRDefault="007051EF" w:rsidP="00643E35">
            <w:pPr>
              <w:jc w:val="center"/>
            </w:pPr>
            <w:r>
              <w:rPr>
                <w:rFonts w:ascii="宋体" w:hAnsi="宋体" w:cs="宋体" w:hint="eastAsia"/>
                <w:color w:val="000000"/>
                <w:szCs w:val="21"/>
              </w:rPr>
              <w:t>≥</w:t>
            </w:r>
            <w:r>
              <w:rPr>
                <w:rFonts w:hint="eastAsia"/>
              </w:rPr>
              <w:t>1GHz@TT</w:t>
            </w:r>
          </w:p>
        </w:tc>
      </w:tr>
      <w:tr w:rsidR="007051EF" w14:paraId="2166EC27" w14:textId="77777777" w:rsidTr="00643E35">
        <w:trPr>
          <w:trHeight w:val="454"/>
        </w:trPr>
        <w:tc>
          <w:tcPr>
            <w:tcW w:w="2263" w:type="dxa"/>
            <w:shd w:val="clear" w:color="auto" w:fill="D8D8D8" w:themeFill="background1" w:themeFillShade="D8"/>
            <w:vAlign w:val="center"/>
          </w:tcPr>
          <w:p w14:paraId="5361F847" w14:textId="77777777" w:rsidR="007051EF" w:rsidRDefault="007051EF" w:rsidP="00643E35">
            <w:pPr>
              <w:jc w:val="center"/>
            </w:pPr>
            <w:r>
              <w:rPr>
                <w:rFonts w:hint="eastAsia"/>
              </w:rPr>
              <w:t>电源域个数</w:t>
            </w:r>
          </w:p>
        </w:tc>
        <w:tc>
          <w:tcPr>
            <w:tcW w:w="2127" w:type="dxa"/>
            <w:vAlign w:val="center"/>
          </w:tcPr>
          <w:p w14:paraId="707E916F" w14:textId="77777777" w:rsidR="007051EF" w:rsidRDefault="007051EF" w:rsidP="00643E35">
            <w:pPr>
              <w:jc w:val="center"/>
            </w:pPr>
            <w:r>
              <w:rPr>
                <w:rFonts w:ascii="宋体" w:hAnsi="宋体" w:cs="宋体" w:hint="eastAsia"/>
                <w:color w:val="000000"/>
                <w:szCs w:val="21"/>
              </w:rPr>
              <w:t>≤</w:t>
            </w:r>
            <w:r>
              <w:t>8</w:t>
            </w:r>
          </w:p>
        </w:tc>
        <w:tc>
          <w:tcPr>
            <w:tcW w:w="2002" w:type="dxa"/>
            <w:shd w:val="clear" w:color="auto" w:fill="D8D8D8" w:themeFill="background1" w:themeFillShade="D8"/>
            <w:vAlign w:val="center"/>
          </w:tcPr>
          <w:p w14:paraId="429E40C4" w14:textId="77777777" w:rsidR="007051EF" w:rsidRDefault="007051EF" w:rsidP="00643E35">
            <w:pPr>
              <w:jc w:val="center"/>
            </w:pPr>
            <w:r>
              <w:rPr>
                <w:rFonts w:hint="eastAsia"/>
              </w:rPr>
              <w:t>IR Drop</w:t>
            </w:r>
            <w:r>
              <w:rPr>
                <w:rFonts w:hint="eastAsia"/>
              </w:rPr>
              <w:t>目标</w:t>
            </w:r>
          </w:p>
        </w:tc>
        <w:tc>
          <w:tcPr>
            <w:tcW w:w="2124" w:type="dxa"/>
            <w:vAlign w:val="center"/>
          </w:tcPr>
          <w:p w14:paraId="4C277957" w14:textId="77777777" w:rsidR="007051EF" w:rsidRDefault="007051EF" w:rsidP="00643E35">
            <w:pPr>
              <w:jc w:val="center"/>
            </w:pPr>
            <w:r>
              <w:rPr>
                <w:rFonts w:hint="eastAsia"/>
              </w:rPr>
              <w:t>≤</w:t>
            </w:r>
            <w:r>
              <w:rPr>
                <w:rFonts w:hint="eastAsia"/>
              </w:rPr>
              <w:t>5%(</w:t>
            </w:r>
            <w:r>
              <w:t>static)</w:t>
            </w:r>
          </w:p>
        </w:tc>
      </w:tr>
      <w:tr w:rsidR="007051EF" w14:paraId="4113AAE2" w14:textId="77777777" w:rsidTr="00643E35">
        <w:trPr>
          <w:trHeight w:val="454"/>
        </w:trPr>
        <w:tc>
          <w:tcPr>
            <w:tcW w:w="2263" w:type="dxa"/>
            <w:shd w:val="clear" w:color="auto" w:fill="D8D8D8" w:themeFill="background1" w:themeFillShade="D8"/>
            <w:vAlign w:val="center"/>
          </w:tcPr>
          <w:p w14:paraId="047E5D14" w14:textId="77777777" w:rsidR="007051EF" w:rsidRDefault="007051EF" w:rsidP="00643E35">
            <w:pPr>
              <w:jc w:val="center"/>
            </w:pPr>
            <w:r>
              <w:rPr>
                <w:rFonts w:hint="eastAsia"/>
              </w:rPr>
              <w:t>特殊层次或工艺需求</w:t>
            </w:r>
          </w:p>
        </w:tc>
        <w:tc>
          <w:tcPr>
            <w:tcW w:w="2127" w:type="dxa"/>
            <w:vAlign w:val="center"/>
          </w:tcPr>
          <w:p w14:paraId="7EC5719F" w14:textId="77777777" w:rsidR="007051EF" w:rsidRDefault="007051EF" w:rsidP="00643E35">
            <w:pPr>
              <w:jc w:val="center"/>
            </w:pPr>
            <w:r>
              <w:rPr>
                <w:rFonts w:hint="eastAsia"/>
              </w:rPr>
              <w:t>无</w:t>
            </w:r>
          </w:p>
        </w:tc>
        <w:tc>
          <w:tcPr>
            <w:tcW w:w="2002" w:type="dxa"/>
            <w:shd w:val="clear" w:color="auto" w:fill="D8D8D8" w:themeFill="background1" w:themeFillShade="D8"/>
            <w:vAlign w:val="center"/>
          </w:tcPr>
          <w:p w14:paraId="77A4EB27" w14:textId="77777777" w:rsidR="007051EF" w:rsidRDefault="007051EF" w:rsidP="00643E35">
            <w:pPr>
              <w:jc w:val="center"/>
            </w:pPr>
            <w:r>
              <w:rPr>
                <w:rFonts w:hint="eastAsia"/>
              </w:rPr>
              <w:t>时钟域个数</w:t>
            </w:r>
          </w:p>
        </w:tc>
        <w:tc>
          <w:tcPr>
            <w:tcW w:w="2124" w:type="dxa"/>
            <w:vAlign w:val="center"/>
          </w:tcPr>
          <w:p w14:paraId="0CDE23E4" w14:textId="77777777" w:rsidR="007051EF" w:rsidRDefault="007051EF" w:rsidP="00643E35">
            <w:pPr>
              <w:jc w:val="center"/>
            </w:pPr>
            <w:r>
              <w:rPr>
                <w:rFonts w:hint="eastAsia"/>
              </w:rPr>
              <w:t>≤</w:t>
            </w:r>
            <w:r>
              <w:t>16</w:t>
            </w:r>
          </w:p>
        </w:tc>
      </w:tr>
      <w:tr w:rsidR="007051EF" w14:paraId="3A31BB45" w14:textId="77777777" w:rsidTr="00643E35">
        <w:trPr>
          <w:trHeight w:val="454"/>
        </w:trPr>
        <w:tc>
          <w:tcPr>
            <w:tcW w:w="2263" w:type="dxa"/>
            <w:shd w:val="clear" w:color="auto" w:fill="D8D8D8" w:themeFill="background1" w:themeFillShade="D8"/>
            <w:vAlign w:val="center"/>
          </w:tcPr>
          <w:p w14:paraId="2A8F7DC3" w14:textId="77777777" w:rsidR="007051EF" w:rsidRDefault="007051EF" w:rsidP="00643E35">
            <w:pPr>
              <w:jc w:val="center"/>
            </w:pPr>
            <w:r>
              <w:rPr>
                <w:rFonts w:hint="eastAsia"/>
              </w:rPr>
              <w:t>层次化</w:t>
            </w:r>
            <w:r>
              <w:rPr>
                <w:rFonts w:hint="eastAsia"/>
              </w:rPr>
              <w:t>/</w:t>
            </w:r>
            <w:r>
              <w:rPr>
                <w:rFonts w:hint="eastAsia"/>
              </w:rPr>
              <w:t>平面化设计</w:t>
            </w:r>
          </w:p>
        </w:tc>
        <w:tc>
          <w:tcPr>
            <w:tcW w:w="2127" w:type="dxa"/>
            <w:vAlign w:val="center"/>
          </w:tcPr>
          <w:p w14:paraId="5DD87DA0" w14:textId="77777777" w:rsidR="007051EF" w:rsidRDefault="007051EF" w:rsidP="00643E35">
            <w:pPr>
              <w:jc w:val="center"/>
            </w:pPr>
            <w:r>
              <w:rPr>
                <w:rFonts w:hint="eastAsia"/>
              </w:rPr>
              <w:t>层次化</w:t>
            </w:r>
          </w:p>
        </w:tc>
        <w:tc>
          <w:tcPr>
            <w:tcW w:w="2002" w:type="dxa"/>
            <w:shd w:val="clear" w:color="auto" w:fill="D8D8D8" w:themeFill="background1" w:themeFillShade="D8"/>
            <w:vAlign w:val="center"/>
          </w:tcPr>
          <w:p w14:paraId="55585085" w14:textId="77777777" w:rsidR="007051EF" w:rsidRDefault="007051EF" w:rsidP="00643E35">
            <w:pPr>
              <w:jc w:val="center"/>
            </w:pPr>
          </w:p>
        </w:tc>
        <w:tc>
          <w:tcPr>
            <w:tcW w:w="2124" w:type="dxa"/>
            <w:vAlign w:val="center"/>
          </w:tcPr>
          <w:p w14:paraId="3815DFA6" w14:textId="77777777" w:rsidR="007051EF" w:rsidRDefault="007051EF" w:rsidP="00643E35">
            <w:pPr>
              <w:jc w:val="center"/>
            </w:pPr>
          </w:p>
        </w:tc>
      </w:tr>
    </w:tbl>
    <w:p w14:paraId="20EA2959" w14:textId="77777777" w:rsidR="007051EF" w:rsidRDefault="007051EF" w:rsidP="007051EF">
      <w:pPr>
        <w:tabs>
          <w:tab w:val="left" w:pos="900"/>
        </w:tabs>
        <w:spacing w:beforeLines="50" w:before="156" w:line="360" w:lineRule="auto"/>
        <w:rPr>
          <w:rFonts w:hAnsi="宋体"/>
          <w:b/>
          <w:szCs w:val="21"/>
        </w:rPr>
      </w:pPr>
    </w:p>
    <w:p w14:paraId="524108A8" w14:textId="77777777" w:rsidR="007051EF" w:rsidRPr="006A0018" w:rsidRDefault="007051EF" w:rsidP="007051EF">
      <w:pPr>
        <w:pStyle w:val="af8"/>
        <w:spacing w:beforeLines="50" w:before="156" w:afterLines="50" w:after="156" w:line="360" w:lineRule="auto"/>
        <w:ind w:firstLine="0"/>
        <w:rPr>
          <w:rFonts w:cs="宋体"/>
          <w:color w:val="000000"/>
          <w:kern w:val="2"/>
          <w:szCs w:val="21"/>
        </w:rPr>
      </w:pPr>
      <w:r w:rsidRPr="006A0018">
        <w:rPr>
          <w:rFonts w:cs="宋体" w:hint="eastAsia"/>
          <w:color w:val="000000"/>
          <w:kern w:val="2"/>
          <w:szCs w:val="21"/>
        </w:rPr>
        <w:t>表2</w:t>
      </w:r>
      <w:r w:rsidRPr="006A0018">
        <w:rPr>
          <w:rFonts w:cs="宋体"/>
          <w:color w:val="000000"/>
          <w:kern w:val="2"/>
          <w:szCs w:val="21"/>
        </w:rPr>
        <w:t xml:space="preserve"> </w:t>
      </w:r>
      <w:r w:rsidRPr="006A0018">
        <w:rPr>
          <w:rFonts w:cs="宋体" w:hint="eastAsia"/>
          <w:color w:val="000000"/>
          <w:kern w:val="2"/>
          <w:szCs w:val="21"/>
        </w:rPr>
        <w:t>技术性能指标表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34"/>
      </w:tblGrid>
      <w:tr w:rsidR="007051EF" w14:paraId="2F7494AE" w14:textId="77777777" w:rsidTr="00643E35">
        <w:trPr>
          <w:trHeight w:val="363"/>
          <w:jc w:val="center"/>
        </w:trPr>
        <w:tc>
          <w:tcPr>
            <w:tcW w:w="0" w:type="auto"/>
            <w:tcBorders>
              <w:top w:val="single" w:sz="4" w:space="0" w:color="auto"/>
              <w:left w:val="single" w:sz="4" w:space="0" w:color="auto"/>
              <w:bottom w:val="single" w:sz="4" w:space="0" w:color="auto"/>
              <w:right w:val="single" w:sz="4" w:space="0" w:color="auto"/>
            </w:tcBorders>
            <w:vAlign w:val="center"/>
          </w:tcPr>
          <w:p w14:paraId="23F60041" w14:textId="77777777" w:rsidR="007051EF" w:rsidRDefault="007051EF" w:rsidP="00643E35">
            <w:pPr>
              <w:spacing w:line="360" w:lineRule="auto"/>
              <w:rPr>
                <w:rFonts w:ascii="宋体" w:hAnsi="宋体" w:cs="宋体"/>
                <w:b/>
                <w:color w:val="000000"/>
                <w:szCs w:val="21"/>
              </w:rPr>
            </w:pPr>
            <w:r>
              <w:rPr>
                <w:rFonts w:ascii="宋体" w:hAnsi="宋体" w:cs="宋体" w:hint="eastAsia"/>
                <w:b/>
                <w:color w:val="000000"/>
                <w:szCs w:val="21"/>
              </w:rPr>
              <w:t>一、工艺指标</w:t>
            </w:r>
          </w:p>
        </w:tc>
      </w:tr>
      <w:tr w:rsidR="007051EF" w14:paraId="7F8ECCFE" w14:textId="77777777" w:rsidTr="00643E35">
        <w:trPr>
          <w:trHeight w:val="363"/>
          <w:jc w:val="center"/>
        </w:trPr>
        <w:tc>
          <w:tcPr>
            <w:tcW w:w="0" w:type="auto"/>
            <w:tcBorders>
              <w:top w:val="single" w:sz="4" w:space="0" w:color="auto"/>
              <w:left w:val="single" w:sz="4" w:space="0" w:color="auto"/>
              <w:bottom w:val="single" w:sz="4" w:space="0" w:color="auto"/>
              <w:right w:val="single" w:sz="4" w:space="0" w:color="auto"/>
            </w:tcBorders>
            <w:vAlign w:val="center"/>
          </w:tcPr>
          <w:p w14:paraId="2678B399" w14:textId="66458128" w:rsidR="007051EF" w:rsidRDefault="007051EF" w:rsidP="00C132D5">
            <w:pPr>
              <w:spacing w:line="360" w:lineRule="auto"/>
              <w:rPr>
                <w:rFonts w:ascii="宋体" w:hAnsi="宋体" w:cs="宋体"/>
                <w:color w:val="000000"/>
                <w:szCs w:val="21"/>
              </w:rPr>
            </w:pPr>
            <w:r>
              <w:rPr>
                <w:rFonts w:ascii="宋体" w:hAnsi="宋体" w:cs="宋体" w:hint="eastAsia"/>
                <w:color w:val="000000"/>
                <w:szCs w:val="21"/>
              </w:rPr>
              <w:t>1.</w:t>
            </w:r>
            <w:bookmarkStart w:id="11" w:name="OLE_LINK5"/>
            <w:bookmarkStart w:id="12" w:name="OLE_LINK6"/>
            <w:r>
              <w:rPr>
                <w:rFonts w:ascii="宋体" w:hAnsi="宋体" w:cs="宋体" w:hint="eastAsia"/>
                <w:color w:val="000000"/>
                <w:szCs w:val="21"/>
              </w:rPr>
              <w:t xml:space="preserve">采用40nm LL 1.1/2.5V </w:t>
            </w:r>
            <w:r w:rsidR="0064630D">
              <w:rPr>
                <w:rFonts w:ascii="宋体" w:hAnsi="宋体" w:cs="宋体"/>
                <w:color w:val="000000"/>
                <w:szCs w:val="21"/>
              </w:rPr>
              <w:t>CMOS</w:t>
            </w:r>
            <w:r>
              <w:rPr>
                <w:rFonts w:ascii="宋体" w:hAnsi="宋体" w:cs="宋体" w:hint="eastAsia"/>
                <w:color w:val="000000"/>
                <w:szCs w:val="21"/>
              </w:rPr>
              <w:t>工艺；</w:t>
            </w:r>
            <w:bookmarkEnd w:id="11"/>
            <w:bookmarkEnd w:id="12"/>
          </w:p>
        </w:tc>
      </w:tr>
      <w:tr w:rsidR="007051EF" w14:paraId="5AB47FD2" w14:textId="77777777" w:rsidTr="00643E35">
        <w:trPr>
          <w:trHeight w:val="363"/>
          <w:jc w:val="center"/>
        </w:trPr>
        <w:tc>
          <w:tcPr>
            <w:tcW w:w="0" w:type="auto"/>
            <w:tcBorders>
              <w:top w:val="single" w:sz="4" w:space="0" w:color="auto"/>
              <w:left w:val="single" w:sz="4" w:space="0" w:color="auto"/>
              <w:bottom w:val="single" w:sz="4" w:space="0" w:color="auto"/>
              <w:right w:val="single" w:sz="4" w:space="0" w:color="auto"/>
            </w:tcBorders>
          </w:tcPr>
          <w:p w14:paraId="245B395E" w14:textId="77777777" w:rsidR="007051EF" w:rsidRDefault="007051EF" w:rsidP="00643E35">
            <w:pPr>
              <w:spacing w:line="360" w:lineRule="auto"/>
              <w:rPr>
                <w:rFonts w:ascii="宋体" w:hAnsi="宋体" w:cs="宋体"/>
                <w:color w:val="000000"/>
                <w:szCs w:val="21"/>
              </w:rPr>
            </w:pPr>
            <w:r>
              <w:rPr>
                <w:rFonts w:ascii="宋体" w:hAnsi="宋体" w:cs="宋体" w:hint="eastAsia"/>
                <w:color w:val="000000"/>
                <w:szCs w:val="21"/>
              </w:rPr>
              <w:t>2.面积不超过3</w:t>
            </w:r>
            <w:r>
              <w:rPr>
                <w:rFonts w:ascii="宋体" w:hAnsi="宋体" w:cs="宋体"/>
                <w:color w:val="000000"/>
                <w:szCs w:val="21"/>
              </w:rPr>
              <w:t>6</w:t>
            </w:r>
            <w:r>
              <w:rPr>
                <w:rFonts w:ascii="宋体" w:hAnsi="宋体" w:cs="宋体" w:hint="eastAsia"/>
                <w:color w:val="000000"/>
                <w:szCs w:val="21"/>
              </w:rPr>
              <w:t>mm</w:t>
            </w:r>
            <w:r>
              <w:rPr>
                <w:rFonts w:ascii="宋体" w:hAnsi="宋体" w:cs="宋体" w:hint="eastAsia"/>
                <w:color w:val="000000"/>
                <w:szCs w:val="21"/>
                <w:vertAlign w:val="superscript"/>
              </w:rPr>
              <w:t>2</w:t>
            </w:r>
            <w:r w:rsidRPr="002E6F52">
              <w:rPr>
                <w:rFonts w:ascii="宋体" w:hAnsi="宋体" w:cs="宋体" w:hint="eastAsia"/>
                <w:color w:val="000000"/>
                <w:szCs w:val="21"/>
              </w:rPr>
              <w:t>；</w:t>
            </w:r>
          </w:p>
        </w:tc>
      </w:tr>
      <w:tr w:rsidR="007051EF" w14:paraId="4CCEB6C0" w14:textId="77777777" w:rsidTr="00643E35">
        <w:trPr>
          <w:trHeight w:val="363"/>
          <w:jc w:val="center"/>
        </w:trPr>
        <w:tc>
          <w:tcPr>
            <w:tcW w:w="0" w:type="auto"/>
            <w:tcBorders>
              <w:top w:val="single" w:sz="4" w:space="0" w:color="auto"/>
              <w:left w:val="single" w:sz="4" w:space="0" w:color="auto"/>
              <w:bottom w:val="single" w:sz="4" w:space="0" w:color="auto"/>
              <w:right w:val="single" w:sz="4" w:space="0" w:color="auto"/>
            </w:tcBorders>
          </w:tcPr>
          <w:p w14:paraId="59988FBA" w14:textId="77777777" w:rsidR="007051EF" w:rsidRDefault="007051EF" w:rsidP="00643E35">
            <w:pPr>
              <w:spacing w:line="360" w:lineRule="auto"/>
              <w:rPr>
                <w:rFonts w:ascii="宋体" w:hAnsi="宋体" w:cs="宋体"/>
                <w:color w:val="000000"/>
                <w:szCs w:val="21"/>
              </w:rPr>
            </w:pPr>
            <w:r>
              <w:rPr>
                <w:rFonts w:ascii="宋体" w:hAnsi="宋体" w:cs="宋体" w:hint="eastAsia"/>
                <w:color w:val="000000"/>
                <w:szCs w:val="21"/>
              </w:rPr>
              <w:t>3.金属层数≤8；</w:t>
            </w:r>
          </w:p>
        </w:tc>
      </w:tr>
      <w:tr w:rsidR="007051EF" w14:paraId="5AAF853A" w14:textId="77777777" w:rsidTr="00643E35">
        <w:trPr>
          <w:trHeight w:val="363"/>
          <w:jc w:val="center"/>
        </w:trPr>
        <w:tc>
          <w:tcPr>
            <w:tcW w:w="0" w:type="auto"/>
            <w:tcBorders>
              <w:top w:val="single" w:sz="4" w:space="0" w:color="auto"/>
              <w:left w:val="single" w:sz="4" w:space="0" w:color="auto"/>
              <w:bottom w:val="single" w:sz="4" w:space="0" w:color="auto"/>
              <w:right w:val="single" w:sz="4" w:space="0" w:color="auto"/>
            </w:tcBorders>
          </w:tcPr>
          <w:p w14:paraId="3145B7F8" w14:textId="77777777" w:rsidR="007051EF" w:rsidRDefault="007051EF" w:rsidP="00643E35">
            <w:pPr>
              <w:spacing w:line="360" w:lineRule="auto"/>
              <w:rPr>
                <w:rFonts w:ascii="宋体" w:hAnsi="宋体" w:cs="宋体"/>
                <w:color w:val="000000"/>
                <w:szCs w:val="21"/>
              </w:rPr>
            </w:pPr>
            <w:r>
              <w:rPr>
                <w:rFonts w:ascii="宋体" w:hAnsi="宋体" w:cs="宋体" w:hint="eastAsia"/>
                <w:color w:val="000000"/>
                <w:szCs w:val="21"/>
              </w:rPr>
              <w:t>4.金属结构 1P8M；</w:t>
            </w:r>
          </w:p>
        </w:tc>
      </w:tr>
      <w:tr w:rsidR="007051EF" w14:paraId="28C16858" w14:textId="77777777" w:rsidTr="00643E35">
        <w:trPr>
          <w:trHeight w:val="363"/>
          <w:jc w:val="center"/>
        </w:trPr>
        <w:tc>
          <w:tcPr>
            <w:tcW w:w="0" w:type="auto"/>
            <w:tcBorders>
              <w:top w:val="single" w:sz="4" w:space="0" w:color="auto"/>
              <w:left w:val="single" w:sz="4" w:space="0" w:color="auto"/>
              <w:bottom w:val="single" w:sz="4" w:space="0" w:color="auto"/>
              <w:right w:val="single" w:sz="4" w:space="0" w:color="auto"/>
            </w:tcBorders>
          </w:tcPr>
          <w:p w14:paraId="1A96DDA3" w14:textId="77777777" w:rsidR="007051EF" w:rsidRDefault="007051EF" w:rsidP="00643E35">
            <w:pPr>
              <w:spacing w:line="360" w:lineRule="auto"/>
              <w:rPr>
                <w:rFonts w:ascii="宋体" w:hAnsi="宋体" w:cs="宋体"/>
                <w:color w:val="000000"/>
                <w:szCs w:val="21"/>
              </w:rPr>
            </w:pPr>
            <w:r>
              <w:rPr>
                <w:rFonts w:ascii="宋体" w:hAnsi="宋体" w:cs="宋体" w:hint="eastAsia"/>
                <w:color w:val="000000"/>
                <w:szCs w:val="21"/>
              </w:rPr>
              <w:t>5.进行标准单元</w:t>
            </w:r>
            <w:proofErr w:type="gramStart"/>
            <w:r>
              <w:rPr>
                <w:rFonts w:ascii="宋体" w:hAnsi="宋体" w:cs="宋体" w:hint="eastAsia"/>
                <w:color w:val="000000"/>
                <w:szCs w:val="21"/>
              </w:rPr>
              <w:t>库特征</w:t>
            </w:r>
            <w:proofErr w:type="gramEnd"/>
            <w:r>
              <w:rPr>
                <w:rFonts w:ascii="宋体" w:hAnsi="宋体" w:cs="宋体" w:hint="eastAsia"/>
                <w:color w:val="000000"/>
                <w:szCs w:val="21"/>
              </w:rPr>
              <w:t>化工作，满足温度范围的要求；</w:t>
            </w:r>
          </w:p>
        </w:tc>
      </w:tr>
      <w:tr w:rsidR="007051EF" w14:paraId="2FD3C3D1" w14:textId="77777777" w:rsidTr="00643E35">
        <w:trPr>
          <w:trHeight w:val="363"/>
          <w:jc w:val="center"/>
        </w:trPr>
        <w:tc>
          <w:tcPr>
            <w:tcW w:w="0" w:type="auto"/>
            <w:tcBorders>
              <w:top w:val="single" w:sz="4" w:space="0" w:color="auto"/>
              <w:left w:val="single" w:sz="4" w:space="0" w:color="auto"/>
              <w:bottom w:val="single" w:sz="4" w:space="0" w:color="auto"/>
              <w:right w:val="single" w:sz="4" w:space="0" w:color="auto"/>
            </w:tcBorders>
          </w:tcPr>
          <w:p w14:paraId="1ECCBF4E" w14:textId="77777777" w:rsidR="007051EF" w:rsidRDefault="007051EF" w:rsidP="00643E35">
            <w:pPr>
              <w:spacing w:line="360" w:lineRule="auto"/>
              <w:rPr>
                <w:rFonts w:ascii="宋体" w:hAnsi="宋体" w:cs="宋体"/>
                <w:color w:val="000000"/>
                <w:szCs w:val="21"/>
              </w:rPr>
            </w:pPr>
            <w:r>
              <w:rPr>
                <w:rFonts w:ascii="宋体" w:hAnsi="宋体" w:cs="宋体" w:hint="eastAsia"/>
                <w:color w:val="000000"/>
                <w:szCs w:val="21"/>
              </w:rPr>
              <w:t>6.进行SRAM(静态存储器)特征化工作，满足温度范围的要求；</w:t>
            </w:r>
          </w:p>
        </w:tc>
      </w:tr>
      <w:tr w:rsidR="007051EF" w14:paraId="6712AA8F" w14:textId="77777777" w:rsidTr="00643E35">
        <w:trPr>
          <w:trHeight w:val="363"/>
          <w:jc w:val="center"/>
        </w:trPr>
        <w:tc>
          <w:tcPr>
            <w:tcW w:w="0" w:type="auto"/>
            <w:tcBorders>
              <w:top w:val="single" w:sz="4" w:space="0" w:color="auto"/>
              <w:left w:val="single" w:sz="4" w:space="0" w:color="auto"/>
              <w:bottom w:val="single" w:sz="4" w:space="0" w:color="auto"/>
              <w:right w:val="single" w:sz="4" w:space="0" w:color="auto"/>
            </w:tcBorders>
          </w:tcPr>
          <w:p w14:paraId="6A0BF068" w14:textId="77777777" w:rsidR="007051EF" w:rsidRDefault="007051EF" w:rsidP="00643E35">
            <w:pPr>
              <w:spacing w:line="360" w:lineRule="auto"/>
              <w:rPr>
                <w:rFonts w:ascii="宋体" w:hAnsi="宋体" w:cs="宋体"/>
                <w:color w:val="000000"/>
                <w:szCs w:val="21"/>
              </w:rPr>
            </w:pPr>
            <w:r>
              <w:rPr>
                <w:rFonts w:ascii="宋体" w:hAnsi="宋体" w:cs="宋体" w:hint="eastAsia"/>
                <w:color w:val="000000"/>
                <w:szCs w:val="21"/>
              </w:rPr>
              <w:t>7.数字Signoff(签核)电压：0.99~1.21V（1.1V）；1.08~1.32V（1.2V）；</w:t>
            </w:r>
          </w:p>
        </w:tc>
      </w:tr>
      <w:tr w:rsidR="007051EF" w14:paraId="1A15A7C1" w14:textId="77777777" w:rsidTr="00643E35">
        <w:trPr>
          <w:trHeight w:val="363"/>
          <w:jc w:val="center"/>
        </w:trPr>
        <w:tc>
          <w:tcPr>
            <w:tcW w:w="0" w:type="auto"/>
            <w:tcBorders>
              <w:top w:val="single" w:sz="4" w:space="0" w:color="auto"/>
              <w:left w:val="single" w:sz="4" w:space="0" w:color="auto"/>
              <w:bottom w:val="single" w:sz="4" w:space="0" w:color="auto"/>
              <w:right w:val="single" w:sz="4" w:space="0" w:color="auto"/>
            </w:tcBorders>
          </w:tcPr>
          <w:p w14:paraId="5226158D" w14:textId="77777777" w:rsidR="007051EF" w:rsidRDefault="007051EF" w:rsidP="00643E35">
            <w:pPr>
              <w:spacing w:line="360" w:lineRule="auto"/>
              <w:rPr>
                <w:rFonts w:ascii="宋体" w:hAnsi="宋体" w:cs="宋体"/>
                <w:color w:val="000000"/>
                <w:szCs w:val="21"/>
              </w:rPr>
            </w:pPr>
            <w:r>
              <w:rPr>
                <w:rFonts w:ascii="宋体" w:hAnsi="宋体" w:cs="宋体" w:hint="eastAsia"/>
                <w:color w:val="000000"/>
                <w:szCs w:val="21"/>
              </w:rPr>
              <w:lastRenderedPageBreak/>
              <w:t>8.IO(输入输出端口)电压：2.5V；</w:t>
            </w:r>
          </w:p>
        </w:tc>
      </w:tr>
      <w:tr w:rsidR="007051EF" w14:paraId="37DC6C61" w14:textId="77777777" w:rsidTr="00643E35">
        <w:trPr>
          <w:trHeight w:val="363"/>
          <w:jc w:val="center"/>
        </w:trPr>
        <w:tc>
          <w:tcPr>
            <w:tcW w:w="0" w:type="auto"/>
            <w:tcBorders>
              <w:top w:val="single" w:sz="4" w:space="0" w:color="auto"/>
              <w:left w:val="single" w:sz="4" w:space="0" w:color="auto"/>
              <w:bottom w:val="single" w:sz="4" w:space="0" w:color="auto"/>
              <w:right w:val="single" w:sz="4" w:space="0" w:color="auto"/>
            </w:tcBorders>
          </w:tcPr>
          <w:p w14:paraId="4BD14F4F" w14:textId="77777777" w:rsidR="007051EF" w:rsidRDefault="007051EF" w:rsidP="00643E35">
            <w:pPr>
              <w:spacing w:line="360" w:lineRule="auto"/>
              <w:rPr>
                <w:rFonts w:ascii="宋体" w:hAnsi="宋体" w:cs="宋体"/>
                <w:b/>
                <w:color w:val="000000"/>
                <w:szCs w:val="21"/>
              </w:rPr>
            </w:pPr>
            <w:r>
              <w:rPr>
                <w:rFonts w:ascii="宋体" w:hAnsi="宋体" w:cs="宋体" w:hint="eastAsia"/>
                <w:b/>
                <w:color w:val="000000"/>
                <w:szCs w:val="21"/>
              </w:rPr>
              <w:t>二、性能指标</w:t>
            </w:r>
          </w:p>
        </w:tc>
      </w:tr>
      <w:tr w:rsidR="007051EF" w14:paraId="31C66553" w14:textId="77777777" w:rsidTr="00643E35">
        <w:trPr>
          <w:trHeight w:val="363"/>
          <w:jc w:val="center"/>
        </w:trPr>
        <w:tc>
          <w:tcPr>
            <w:tcW w:w="0" w:type="auto"/>
            <w:tcBorders>
              <w:top w:val="single" w:sz="4" w:space="0" w:color="auto"/>
              <w:left w:val="single" w:sz="4" w:space="0" w:color="auto"/>
              <w:bottom w:val="single" w:sz="4" w:space="0" w:color="auto"/>
              <w:right w:val="single" w:sz="4" w:space="0" w:color="auto"/>
            </w:tcBorders>
          </w:tcPr>
          <w:p w14:paraId="1E36A78C" w14:textId="77777777" w:rsidR="007051EF" w:rsidRDefault="007051EF" w:rsidP="00643E35">
            <w:pPr>
              <w:spacing w:line="360" w:lineRule="auto"/>
              <w:rPr>
                <w:rFonts w:ascii="宋体" w:hAnsi="宋体" w:cs="宋体"/>
                <w:color w:val="000000"/>
                <w:szCs w:val="21"/>
              </w:rPr>
            </w:pPr>
            <w:r>
              <w:rPr>
                <w:rFonts w:ascii="宋体" w:hAnsi="宋体" w:cs="宋体"/>
                <w:color w:val="000000"/>
                <w:szCs w:val="21"/>
              </w:rPr>
              <w:t>9</w:t>
            </w:r>
            <w:r>
              <w:rPr>
                <w:rFonts w:ascii="宋体" w:hAnsi="宋体" w:cs="宋体" w:hint="eastAsia"/>
                <w:color w:val="000000"/>
                <w:szCs w:val="21"/>
              </w:rPr>
              <w:t>.CPU最高运行频率</w:t>
            </w:r>
            <w:bookmarkStart w:id="13" w:name="OLE_LINK2"/>
            <w:r>
              <w:rPr>
                <w:rFonts w:ascii="宋体" w:hAnsi="宋体" w:cs="宋体" w:hint="eastAsia"/>
                <w:color w:val="000000"/>
                <w:szCs w:val="21"/>
              </w:rPr>
              <w:t>≥</w:t>
            </w:r>
            <w:bookmarkEnd w:id="13"/>
            <w:r>
              <w:rPr>
                <w:rFonts w:ascii="宋体" w:hAnsi="宋体" w:cs="宋体" w:hint="eastAsia"/>
                <w:color w:val="000000"/>
                <w:szCs w:val="21"/>
              </w:rPr>
              <w:t>1GHz@TT；系统总线最高运行频率≥333MHz@TT；</w:t>
            </w:r>
          </w:p>
        </w:tc>
      </w:tr>
      <w:tr w:rsidR="007051EF" w14:paraId="1BB15DE8" w14:textId="77777777" w:rsidTr="00643E35">
        <w:trPr>
          <w:trHeight w:val="363"/>
          <w:jc w:val="center"/>
        </w:trPr>
        <w:tc>
          <w:tcPr>
            <w:tcW w:w="0" w:type="auto"/>
            <w:tcBorders>
              <w:top w:val="single" w:sz="4" w:space="0" w:color="auto"/>
              <w:left w:val="single" w:sz="4" w:space="0" w:color="auto"/>
              <w:bottom w:val="single" w:sz="4" w:space="0" w:color="auto"/>
              <w:right w:val="single" w:sz="4" w:space="0" w:color="auto"/>
            </w:tcBorders>
          </w:tcPr>
          <w:p w14:paraId="2329F539" w14:textId="77777777" w:rsidR="007051EF" w:rsidRDefault="007051EF" w:rsidP="00643E35">
            <w:pPr>
              <w:spacing w:line="360" w:lineRule="auto"/>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0</w:t>
            </w:r>
            <w:r>
              <w:rPr>
                <w:rFonts w:ascii="宋体" w:hAnsi="宋体" w:cs="宋体" w:hint="eastAsia"/>
                <w:color w:val="000000"/>
                <w:szCs w:val="21"/>
              </w:rPr>
              <w:t>. DFT模式支持normal、compress、</w:t>
            </w:r>
            <w:proofErr w:type="spellStart"/>
            <w:r>
              <w:rPr>
                <w:rFonts w:ascii="宋体" w:hAnsi="宋体" w:cs="宋体" w:hint="eastAsia"/>
                <w:color w:val="000000"/>
                <w:szCs w:val="21"/>
              </w:rPr>
              <w:t>atspeed</w:t>
            </w:r>
            <w:proofErr w:type="spellEnd"/>
            <w:r>
              <w:rPr>
                <w:rFonts w:ascii="宋体" w:hAnsi="宋体" w:cs="宋体" w:hint="eastAsia"/>
                <w:color w:val="000000"/>
                <w:szCs w:val="21"/>
              </w:rPr>
              <w:t>模式；</w:t>
            </w:r>
          </w:p>
        </w:tc>
      </w:tr>
      <w:tr w:rsidR="007051EF" w14:paraId="1B7B72F3" w14:textId="77777777" w:rsidTr="00643E35">
        <w:trPr>
          <w:trHeight w:val="363"/>
          <w:jc w:val="center"/>
        </w:trPr>
        <w:tc>
          <w:tcPr>
            <w:tcW w:w="0" w:type="auto"/>
            <w:tcBorders>
              <w:top w:val="single" w:sz="4" w:space="0" w:color="auto"/>
              <w:left w:val="single" w:sz="4" w:space="0" w:color="auto"/>
              <w:bottom w:val="single" w:sz="4" w:space="0" w:color="auto"/>
              <w:right w:val="single" w:sz="4" w:space="0" w:color="auto"/>
            </w:tcBorders>
          </w:tcPr>
          <w:p w14:paraId="7E6C4AB8" w14:textId="77777777" w:rsidR="007051EF" w:rsidRDefault="007051EF" w:rsidP="00643E35">
            <w:pPr>
              <w:spacing w:line="360" w:lineRule="auto"/>
              <w:rPr>
                <w:rFonts w:ascii="宋体" w:hAnsi="宋体" w:cs="宋体"/>
                <w:color w:val="000000"/>
                <w:szCs w:val="21"/>
              </w:rPr>
            </w:pPr>
            <w:r>
              <w:rPr>
                <w:rFonts w:ascii="宋体" w:hAnsi="宋体" w:cs="宋体"/>
                <w:color w:val="000000"/>
                <w:szCs w:val="21"/>
              </w:rPr>
              <w:t>11</w:t>
            </w:r>
            <w:r>
              <w:rPr>
                <w:rFonts w:ascii="宋体" w:hAnsi="宋体" w:cs="宋体" w:hint="eastAsia"/>
                <w:color w:val="000000"/>
                <w:szCs w:val="21"/>
              </w:rPr>
              <w:t>. DDR(</w:t>
            </w:r>
            <w:proofErr w:type="gramStart"/>
            <w:r>
              <w:rPr>
                <w:rFonts w:ascii="宋体" w:hAnsi="宋体" w:cs="宋体" w:hint="eastAsia"/>
                <w:color w:val="000000"/>
                <w:szCs w:val="21"/>
              </w:rPr>
              <w:t>双倍率内存</w:t>
            </w:r>
            <w:proofErr w:type="gramEnd"/>
            <w:r>
              <w:rPr>
                <w:rFonts w:ascii="宋体" w:hAnsi="宋体" w:cs="宋体" w:hint="eastAsia"/>
                <w:color w:val="000000"/>
                <w:szCs w:val="21"/>
              </w:rPr>
              <w:t>)数据位宽32bit，每bit带宽≥</w:t>
            </w:r>
            <w:r>
              <w:rPr>
                <w:rFonts w:ascii="宋体" w:hAnsi="宋体" w:cs="宋体"/>
                <w:color w:val="000000"/>
                <w:szCs w:val="21"/>
              </w:rPr>
              <w:t>8</w:t>
            </w:r>
            <w:r>
              <w:rPr>
                <w:rFonts w:ascii="宋体" w:hAnsi="宋体" w:cs="宋体" w:hint="eastAsia"/>
                <w:color w:val="000000"/>
                <w:szCs w:val="21"/>
              </w:rPr>
              <w:t>00Mbps；</w:t>
            </w:r>
          </w:p>
        </w:tc>
      </w:tr>
      <w:tr w:rsidR="007051EF" w14:paraId="0F709A3B" w14:textId="77777777" w:rsidTr="00643E35">
        <w:trPr>
          <w:trHeight w:val="363"/>
          <w:jc w:val="center"/>
        </w:trPr>
        <w:tc>
          <w:tcPr>
            <w:tcW w:w="0" w:type="auto"/>
            <w:tcBorders>
              <w:top w:val="single" w:sz="4" w:space="0" w:color="auto"/>
              <w:left w:val="single" w:sz="4" w:space="0" w:color="auto"/>
              <w:bottom w:val="single" w:sz="4" w:space="0" w:color="auto"/>
              <w:right w:val="single" w:sz="4" w:space="0" w:color="auto"/>
            </w:tcBorders>
          </w:tcPr>
          <w:p w14:paraId="69F5A2BA" w14:textId="77777777" w:rsidR="007051EF" w:rsidRDefault="007051EF" w:rsidP="00643E35">
            <w:pPr>
              <w:spacing w:line="360" w:lineRule="auto"/>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2</w:t>
            </w:r>
            <w:r>
              <w:rPr>
                <w:rFonts w:ascii="宋体" w:hAnsi="宋体" w:cs="宋体" w:hint="eastAsia"/>
                <w:color w:val="000000"/>
                <w:szCs w:val="21"/>
              </w:rPr>
              <w:t>.硬核实现模块：按照逻辑设计实现硬核模块；</w:t>
            </w:r>
          </w:p>
        </w:tc>
      </w:tr>
      <w:tr w:rsidR="007051EF" w14:paraId="4D6B735D" w14:textId="77777777" w:rsidTr="00643E35">
        <w:trPr>
          <w:trHeight w:val="363"/>
          <w:jc w:val="center"/>
        </w:trPr>
        <w:tc>
          <w:tcPr>
            <w:tcW w:w="0" w:type="auto"/>
            <w:tcBorders>
              <w:top w:val="single" w:sz="4" w:space="0" w:color="auto"/>
              <w:left w:val="single" w:sz="4" w:space="0" w:color="auto"/>
              <w:bottom w:val="single" w:sz="4" w:space="0" w:color="auto"/>
              <w:right w:val="single" w:sz="4" w:space="0" w:color="auto"/>
            </w:tcBorders>
          </w:tcPr>
          <w:p w14:paraId="6DD9890C" w14:textId="77777777" w:rsidR="007051EF" w:rsidRDefault="007051EF" w:rsidP="00643E35">
            <w:pPr>
              <w:spacing w:line="360" w:lineRule="auto"/>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3</w:t>
            </w:r>
            <w:r>
              <w:rPr>
                <w:rFonts w:ascii="宋体" w:hAnsi="宋体" w:cs="宋体" w:hint="eastAsia"/>
                <w:color w:val="000000"/>
                <w:szCs w:val="21"/>
              </w:rPr>
              <w:t>.功耗要求：工作≤3W；Leakage(漏电流)≤20mW；</w:t>
            </w:r>
          </w:p>
        </w:tc>
      </w:tr>
      <w:tr w:rsidR="007051EF" w14:paraId="5B5874FF" w14:textId="77777777" w:rsidTr="00643E35">
        <w:trPr>
          <w:trHeight w:val="363"/>
          <w:jc w:val="center"/>
        </w:trPr>
        <w:tc>
          <w:tcPr>
            <w:tcW w:w="0" w:type="auto"/>
            <w:tcBorders>
              <w:top w:val="single" w:sz="4" w:space="0" w:color="auto"/>
              <w:left w:val="single" w:sz="4" w:space="0" w:color="auto"/>
              <w:bottom w:val="single" w:sz="4" w:space="0" w:color="auto"/>
              <w:right w:val="single" w:sz="4" w:space="0" w:color="auto"/>
            </w:tcBorders>
          </w:tcPr>
          <w:p w14:paraId="2E35A71B" w14:textId="77777777" w:rsidR="007051EF" w:rsidRDefault="007051EF" w:rsidP="00643E35">
            <w:pPr>
              <w:spacing w:line="360" w:lineRule="auto"/>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4</w:t>
            </w:r>
            <w:r>
              <w:rPr>
                <w:rFonts w:ascii="宋体" w:hAnsi="宋体" w:cs="宋体" w:hint="eastAsia"/>
                <w:color w:val="000000"/>
                <w:szCs w:val="21"/>
              </w:rPr>
              <w:t>.静态 IR Signoff(签核) 标准≤3%；</w:t>
            </w:r>
          </w:p>
        </w:tc>
      </w:tr>
      <w:tr w:rsidR="007051EF" w14:paraId="27840B8F" w14:textId="77777777" w:rsidTr="00643E35">
        <w:trPr>
          <w:trHeight w:val="363"/>
          <w:jc w:val="center"/>
        </w:trPr>
        <w:tc>
          <w:tcPr>
            <w:tcW w:w="0" w:type="auto"/>
            <w:tcBorders>
              <w:top w:val="single" w:sz="4" w:space="0" w:color="auto"/>
              <w:left w:val="single" w:sz="4" w:space="0" w:color="auto"/>
              <w:bottom w:val="single" w:sz="4" w:space="0" w:color="auto"/>
              <w:right w:val="single" w:sz="4" w:space="0" w:color="auto"/>
            </w:tcBorders>
          </w:tcPr>
          <w:p w14:paraId="6B8D51B2" w14:textId="77777777" w:rsidR="007051EF" w:rsidRDefault="007051EF" w:rsidP="00643E35">
            <w:pPr>
              <w:spacing w:line="360" w:lineRule="auto"/>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5</w:t>
            </w:r>
            <w:r>
              <w:rPr>
                <w:rFonts w:ascii="宋体" w:hAnsi="宋体" w:cs="宋体" w:hint="eastAsia"/>
                <w:color w:val="000000"/>
                <w:szCs w:val="21"/>
              </w:rPr>
              <w:t>.动态 IR Signoff(签核) 标准≤12%；</w:t>
            </w:r>
          </w:p>
        </w:tc>
      </w:tr>
      <w:tr w:rsidR="007051EF" w14:paraId="3FBEC110" w14:textId="77777777" w:rsidTr="00643E35">
        <w:trPr>
          <w:trHeight w:val="363"/>
          <w:jc w:val="center"/>
        </w:trPr>
        <w:tc>
          <w:tcPr>
            <w:tcW w:w="0" w:type="auto"/>
            <w:tcBorders>
              <w:top w:val="single" w:sz="4" w:space="0" w:color="auto"/>
              <w:left w:val="single" w:sz="4" w:space="0" w:color="auto"/>
              <w:bottom w:val="single" w:sz="4" w:space="0" w:color="auto"/>
              <w:right w:val="single" w:sz="4" w:space="0" w:color="auto"/>
            </w:tcBorders>
          </w:tcPr>
          <w:p w14:paraId="0FBC2406" w14:textId="77777777" w:rsidR="007051EF" w:rsidRDefault="007051EF" w:rsidP="00643E35">
            <w:pPr>
              <w:spacing w:line="360" w:lineRule="auto"/>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6</w:t>
            </w:r>
            <w:r>
              <w:rPr>
                <w:rFonts w:ascii="宋体" w:hAnsi="宋体" w:cs="宋体" w:hint="eastAsia"/>
                <w:color w:val="000000"/>
                <w:szCs w:val="21"/>
              </w:rPr>
              <w:t>.使用LVT(低电压门限)/ULVT(超低电压门限)单元的比例符合设计规范；</w:t>
            </w:r>
            <w:r>
              <w:rPr>
                <w:rFonts w:ascii="宋体" w:hAnsi="宋体" w:cs="宋体"/>
                <w:color w:val="000000"/>
                <w:szCs w:val="21"/>
              </w:rPr>
              <w:t xml:space="preserve"> </w:t>
            </w:r>
          </w:p>
        </w:tc>
      </w:tr>
      <w:tr w:rsidR="007051EF" w14:paraId="12550F77" w14:textId="77777777" w:rsidTr="00643E35">
        <w:trPr>
          <w:trHeight w:val="363"/>
          <w:jc w:val="center"/>
        </w:trPr>
        <w:tc>
          <w:tcPr>
            <w:tcW w:w="0" w:type="auto"/>
            <w:tcBorders>
              <w:top w:val="single" w:sz="4" w:space="0" w:color="auto"/>
              <w:left w:val="single" w:sz="4" w:space="0" w:color="auto"/>
              <w:bottom w:val="single" w:sz="4" w:space="0" w:color="auto"/>
              <w:right w:val="single" w:sz="4" w:space="0" w:color="auto"/>
            </w:tcBorders>
          </w:tcPr>
          <w:p w14:paraId="14015636" w14:textId="77777777" w:rsidR="007051EF" w:rsidRDefault="007051EF" w:rsidP="00643E35">
            <w:pPr>
              <w:spacing w:line="360" w:lineRule="auto"/>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7</w:t>
            </w:r>
            <w:r>
              <w:rPr>
                <w:rFonts w:ascii="宋体" w:hAnsi="宋体" w:cs="宋体" w:hint="eastAsia"/>
                <w:color w:val="000000"/>
                <w:szCs w:val="21"/>
              </w:rPr>
              <w:t>.ESD(静电释放防护) 标准：≥ HBM 2KV；</w:t>
            </w:r>
          </w:p>
        </w:tc>
      </w:tr>
      <w:tr w:rsidR="007051EF" w14:paraId="6098916C" w14:textId="77777777" w:rsidTr="00643E35">
        <w:trPr>
          <w:trHeight w:val="363"/>
          <w:jc w:val="center"/>
        </w:trPr>
        <w:tc>
          <w:tcPr>
            <w:tcW w:w="0" w:type="auto"/>
            <w:tcBorders>
              <w:top w:val="single" w:sz="4" w:space="0" w:color="auto"/>
              <w:left w:val="single" w:sz="4" w:space="0" w:color="auto"/>
              <w:bottom w:val="single" w:sz="4" w:space="0" w:color="auto"/>
              <w:right w:val="single" w:sz="4" w:space="0" w:color="auto"/>
            </w:tcBorders>
          </w:tcPr>
          <w:p w14:paraId="643F0465" w14:textId="77777777" w:rsidR="007051EF" w:rsidRDefault="007051EF" w:rsidP="00643E35">
            <w:pPr>
              <w:spacing w:line="360" w:lineRule="auto"/>
              <w:rPr>
                <w:rFonts w:ascii="宋体" w:hAnsi="宋体" w:cs="宋体"/>
                <w:color w:val="000000"/>
                <w:szCs w:val="21"/>
              </w:rPr>
            </w:pPr>
            <w:r>
              <w:rPr>
                <w:rFonts w:ascii="宋体" w:hAnsi="宋体" w:cs="宋体"/>
                <w:color w:val="000000"/>
                <w:szCs w:val="21"/>
              </w:rPr>
              <w:t>18</w:t>
            </w:r>
            <w:r>
              <w:rPr>
                <w:rFonts w:ascii="宋体" w:hAnsi="宋体" w:cs="宋体" w:hint="eastAsia"/>
                <w:color w:val="000000"/>
                <w:szCs w:val="21"/>
              </w:rPr>
              <w:t>.温度范围：-</w:t>
            </w:r>
            <w:r>
              <w:rPr>
                <w:rFonts w:ascii="宋体" w:hAnsi="宋体" w:cs="宋体"/>
                <w:color w:val="000000"/>
                <w:szCs w:val="21"/>
              </w:rPr>
              <w:t>2</w:t>
            </w:r>
            <w:r>
              <w:rPr>
                <w:rFonts w:ascii="宋体" w:hAnsi="宋体" w:cs="宋体" w:hint="eastAsia"/>
                <w:color w:val="000000"/>
                <w:szCs w:val="21"/>
              </w:rPr>
              <w:t>0℃~85℃；</w:t>
            </w:r>
          </w:p>
        </w:tc>
      </w:tr>
      <w:tr w:rsidR="007051EF" w14:paraId="70D0E5A7" w14:textId="77777777" w:rsidTr="00643E35">
        <w:trPr>
          <w:trHeight w:val="363"/>
          <w:jc w:val="center"/>
        </w:trPr>
        <w:tc>
          <w:tcPr>
            <w:tcW w:w="0" w:type="auto"/>
            <w:tcBorders>
              <w:top w:val="single" w:sz="4" w:space="0" w:color="auto"/>
              <w:left w:val="single" w:sz="4" w:space="0" w:color="auto"/>
              <w:bottom w:val="single" w:sz="4" w:space="0" w:color="auto"/>
              <w:right w:val="single" w:sz="4" w:space="0" w:color="auto"/>
            </w:tcBorders>
          </w:tcPr>
          <w:p w14:paraId="580FCA4E" w14:textId="77777777" w:rsidR="007051EF" w:rsidRDefault="007051EF" w:rsidP="00643E35">
            <w:pPr>
              <w:spacing w:line="360" w:lineRule="auto"/>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9.</w:t>
            </w:r>
            <w:r>
              <w:rPr>
                <w:rFonts w:ascii="宋体" w:hAnsi="宋体" w:hint="eastAsia"/>
                <w:szCs w:val="21"/>
              </w:rPr>
              <w:t xml:space="preserve"> 供电能力：≥</w:t>
            </w:r>
            <w:r>
              <w:rPr>
                <w:rFonts w:ascii="宋体" w:hAnsi="宋体"/>
                <w:szCs w:val="21"/>
              </w:rPr>
              <w:t>3</w:t>
            </w:r>
            <w:r>
              <w:rPr>
                <w:rFonts w:ascii="宋体" w:hAnsi="宋体" w:hint="eastAsia"/>
                <w:szCs w:val="21"/>
              </w:rPr>
              <w:t>A</w:t>
            </w:r>
            <w:r>
              <w:rPr>
                <w:rFonts w:ascii="宋体" w:hAnsi="宋体"/>
                <w:szCs w:val="21"/>
              </w:rPr>
              <w:t>@2</w:t>
            </w:r>
            <w:r>
              <w:rPr>
                <w:rFonts w:ascii="宋体" w:hAnsi="宋体" w:hint="eastAsia"/>
                <w:szCs w:val="21"/>
              </w:rPr>
              <w:t>.</w:t>
            </w:r>
            <w:r>
              <w:rPr>
                <w:rFonts w:ascii="宋体" w:hAnsi="宋体"/>
                <w:szCs w:val="21"/>
              </w:rPr>
              <w:t>5</w:t>
            </w:r>
            <w:r>
              <w:rPr>
                <w:rFonts w:ascii="宋体" w:hAnsi="宋体" w:hint="eastAsia"/>
                <w:szCs w:val="21"/>
              </w:rPr>
              <w:t>V，≥5A</w:t>
            </w:r>
            <w:r>
              <w:rPr>
                <w:rFonts w:ascii="宋体" w:hAnsi="宋体"/>
                <w:szCs w:val="21"/>
              </w:rPr>
              <w:t xml:space="preserve"> @1</w:t>
            </w:r>
            <w:r>
              <w:rPr>
                <w:rFonts w:ascii="宋体" w:hAnsi="宋体" w:hint="eastAsia"/>
                <w:szCs w:val="21"/>
              </w:rPr>
              <w:t>.</w:t>
            </w:r>
            <w:r>
              <w:rPr>
                <w:rFonts w:ascii="宋体" w:hAnsi="宋体"/>
                <w:szCs w:val="21"/>
              </w:rPr>
              <w:t>1</w:t>
            </w:r>
            <w:r>
              <w:rPr>
                <w:rFonts w:ascii="宋体" w:hAnsi="宋体" w:hint="eastAsia"/>
                <w:szCs w:val="21"/>
              </w:rPr>
              <w:t>V。</w:t>
            </w:r>
          </w:p>
        </w:tc>
      </w:tr>
    </w:tbl>
    <w:p w14:paraId="19073746" w14:textId="77777777" w:rsidR="007051EF" w:rsidRPr="007051EF" w:rsidRDefault="007051EF" w:rsidP="007051EF">
      <w:pPr>
        <w:tabs>
          <w:tab w:val="left" w:pos="900"/>
        </w:tabs>
        <w:adjustRightInd w:val="0"/>
        <w:snapToGrid w:val="0"/>
        <w:spacing w:line="360" w:lineRule="auto"/>
        <w:ind w:firstLineChars="200" w:firstLine="420"/>
        <w:rPr>
          <w:rFonts w:ascii="宋体" w:hAnsi="宋体"/>
          <w:szCs w:val="21"/>
        </w:rPr>
      </w:pPr>
      <w:r w:rsidRPr="007051EF">
        <w:rPr>
          <w:rFonts w:ascii="宋体" w:hAnsi="宋体" w:hint="eastAsia"/>
          <w:szCs w:val="21"/>
        </w:rPr>
        <w:t>项目最终交付需满足以下要求：</w:t>
      </w:r>
    </w:p>
    <w:p w14:paraId="44E038CB" w14:textId="27105824" w:rsidR="007051EF" w:rsidRPr="007051EF" w:rsidRDefault="007051EF" w:rsidP="007051EF">
      <w:pPr>
        <w:tabs>
          <w:tab w:val="left" w:pos="900"/>
        </w:tabs>
        <w:adjustRightInd w:val="0"/>
        <w:snapToGrid w:val="0"/>
        <w:spacing w:line="360" w:lineRule="auto"/>
        <w:ind w:firstLineChars="200" w:firstLine="420"/>
        <w:rPr>
          <w:rFonts w:ascii="宋体" w:hAnsi="宋体"/>
          <w:szCs w:val="21"/>
        </w:rPr>
      </w:pPr>
      <w:r w:rsidRPr="007051EF">
        <w:rPr>
          <w:rFonts w:ascii="宋体" w:hAnsi="宋体" w:hint="eastAsia"/>
          <w:szCs w:val="21"/>
        </w:rPr>
        <w:t>1、</w:t>
      </w:r>
      <w:bookmarkStart w:id="14" w:name="OLE_LINK12"/>
      <w:bookmarkStart w:id="15" w:name="OLE_LINK13"/>
      <w:r w:rsidR="0072787A" w:rsidRPr="0072787A">
        <w:rPr>
          <w:rFonts w:ascii="宋体" w:hAnsi="宋体" w:hint="eastAsia"/>
          <w:szCs w:val="21"/>
        </w:rPr>
        <w:t>交付芯片</w:t>
      </w:r>
      <w:proofErr w:type="gramStart"/>
      <w:r w:rsidR="0072787A" w:rsidRPr="0072787A">
        <w:rPr>
          <w:rFonts w:ascii="宋体" w:hAnsi="宋体" w:hint="eastAsia"/>
          <w:szCs w:val="21"/>
        </w:rPr>
        <w:t>裸</w:t>
      </w:r>
      <w:proofErr w:type="gramEnd"/>
      <w:r w:rsidR="0072787A" w:rsidRPr="0072787A">
        <w:rPr>
          <w:rFonts w:ascii="宋体" w:hAnsi="宋体" w:hint="eastAsia"/>
          <w:szCs w:val="21"/>
        </w:rPr>
        <w:t>样片</w:t>
      </w:r>
      <w:bookmarkStart w:id="16" w:name="OLE_LINK11"/>
      <w:r w:rsidR="0072787A" w:rsidRPr="0072787A">
        <w:rPr>
          <w:rFonts w:ascii="宋体" w:hAnsi="宋体" w:hint="eastAsia"/>
          <w:szCs w:val="21"/>
        </w:rPr>
        <w:t>≥30</w:t>
      </w:r>
      <w:bookmarkEnd w:id="16"/>
      <w:r w:rsidR="0072787A" w:rsidRPr="0072787A">
        <w:rPr>
          <w:rFonts w:ascii="宋体" w:hAnsi="宋体" w:hint="eastAsia"/>
          <w:szCs w:val="21"/>
        </w:rPr>
        <w:t>颗</w:t>
      </w:r>
      <w:r w:rsidR="0072787A">
        <w:rPr>
          <w:rFonts w:ascii="宋体" w:hAnsi="宋体" w:hint="eastAsia"/>
          <w:szCs w:val="21"/>
        </w:rPr>
        <w:t>，经过验证测试合格的芯片</w:t>
      </w:r>
      <w:r w:rsidR="0072787A" w:rsidRPr="0072787A">
        <w:rPr>
          <w:rFonts w:ascii="宋体" w:hAnsi="宋体" w:hint="eastAsia"/>
          <w:szCs w:val="21"/>
        </w:rPr>
        <w:t>≥</w:t>
      </w:r>
      <w:r w:rsidR="0072787A">
        <w:rPr>
          <w:rFonts w:ascii="宋体" w:hAnsi="宋体"/>
          <w:szCs w:val="21"/>
        </w:rPr>
        <w:t>2</w:t>
      </w:r>
      <w:r w:rsidR="0072787A" w:rsidRPr="0072787A">
        <w:rPr>
          <w:rFonts w:ascii="宋体" w:hAnsi="宋体" w:hint="eastAsia"/>
          <w:szCs w:val="21"/>
        </w:rPr>
        <w:t>0</w:t>
      </w:r>
      <w:r w:rsidR="0072787A">
        <w:rPr>
          <w:rFonts w:ascii="宋体" w:hAnsi="宋体" w:hint="eastAsia"/>
          <w:szCs w:val="21"/>
        </w:rPr>
        <w:t>颗</w:t>
      </w:r>
      <w:r w:rsidRPr="007051EF">
        <w:rPr>
          <w:rFonts w:ascii="宋体" w:hAnsi="宋体" w:hint="eastAsia"/>
          <w:szCs w:val="21"/>
        </w:rPr>
        <w:t>。</w:t>
      </w:r>
      <w:bookmarkEnd w:id="14"/>
      <w:bookmarkEnd w:id="15"/>
    </w:p>
    <w:p w14:paraId="68EF9EB5" w14:textId="77777777" w:rsidR="007051EF" w:rsidRPr="007051EF" w:rsidRDefault="007051EF" w:rsidP="007051EF">
      <w:pPr>
        <w:tabs>
          <w:tab w:val="left" w:pos="900"/>
        </w:tabs>
        <w:adjustRightInd w:val="0"/>
        <w:snapToGrid w:val="0"/>
        <w:spacing w:line="360" w:lineRule="auto"/>
        <w:ind w:firstLineChars="200" w:firstLine="420"/>
        <w:rPr>
          <w:rFonts w:ascii="宋体" w:hAnsi="宋体"/>
          <w:szCs w:val="21"/>
        </w:rPr>
      </w:pPr>
      <w:r w:rsidRPr="007051EF">
        <w:rPr>
          <w:rFonts w:ascii="宋体" w:hAnsi="宋体" w:hint="eastAsia"/>
          <w:szCs w:val="21"/>
        </w:rPr>
        <w:t>2、提供</w:t>
      </w:r>
      <w:proofErr w:type="gramStart"/>
      <w:r w:rsidRPr="007051EF">
        <w:rPr>
          <w:rFonts w:ascii="宋体" w:hAnsi="宋体" w:hint="eastAsia"/>
          <w:szCs w:val="21"/>
        </w:rPr>
        <w:t>芯片流片的</w:t>
      </w:r>
      <w:proofErr w:type="gramEnd"/>
      <w:r w:rsidRPr="007051EF">
        <w:rPr>
          <w:rFonts w:ascii="宋体" w:hAnsi="宋体" w:hint="eastAsia"/>
          <w:szCs w:val="21"/>
        </w:rPr>
        <w:t>相关文档和测试报告。</w:t>
      </w:r>
    </w:p>
    <w:p w14:paraId="4BA87339" w14:textId="77777777" w:rsidR="007051EF" w:rsidRPr="007051EF" w:rsidRDefault="007051EF" w:rsidP="007051EF">
      <w:pPr>
        <w:tabs>
          <w:tab w:val="left" w:pos="900"/>
        </w:tabs>
        <w:adjustRightInd w:val="0"/>
        <w:snapToGrid w:val="0"/>
        <w:spacing w:line="360" w:lineRule="auto"/>
        <w:ind w:firstLineChars="200" w:firstLine="420"/>
        <w:rPr>
          <w:rFonts w:ascii="宋体" w:hAnsi="宋体"/>
          <w:szCs w:val="21"/>
        </w:rPr>
      </w:pPr>
      <w:r w:rsidRPr="007051EF">
        <w:rPr>
          <w:rFonts w:ascii="宋体" w:hAnsi="宋体" w:hint="eastAsia"/>
          <w:szCs w:val="21"/>
        </w:rPr>
        <w:t>3、提供芯片</w:t>
      </w:r>
      <w:proofErr w:type="gramStart"/>
      <w:r w:rsidRPr="007051EF">
        <w:rPr>
          <w:rFonts w:ascii="宋体" w:hAnsi="宋体" w:hint="eastAsia"/>
          <w:szCs w:val="21"/>
        </w:rPr>
        <w:t>流片服务</w:t>
      </w:r>
      <w:proofErr w:type="gramEnd"/>
      <w:r w:rsidRPr="007051EF">
        <w:rPr>
          <w:rFonts w:ascii="宋体" w:hAnsi="宋体" w:hint="eastAsia"/>
          <w:szCs w:val="21"/>
        </w:rPr>
        <w:t>的分项报价情况。</w:t>
      </w:r>
    </w:p>
    <w:p w14:paraId="18593A03" w14:textId="77777777" w:rsidR="007051EF" w:rsidRPr="007051EF" w:rsidRDefault="007051EF" w:rsidP="007051EF">
      <w:pPr>
        <w:tabs>
          <w:tab w:val="left" w:pos="900"/>
        </w:tabs>
        <w:adjustRightInd w:val="0"/>
        <w:snapToGrid w:val="0"/>
        <w:spacing w:line="360" w:lineRule="auto"/>
        <w:ind w:firstLineChars="200" w:firstLine="420"/>
        <w:rPr>
          <w:rFonts w:ascii="宋体" w:hAnsi="宋体"/>
          <w:szCs w:val="21"/>
        </w:rPr>
      </w:pPr>
      <w:r w:rsidRPr="007051EF">
        <w:rPr>
          <w:rFonts w:ascii="宋体" w:hAnsi="宋体" w:hint="eastAsia"/>
          <w:szCs w:val="21"/>
        </w:rPr>
        <w:t>4、芯片相关设计的</w:t>
      </w:r>
      <w:proofErr w:type="gramStart"/>
      <w:r w:rsidRPr="007051EF">
        <w:rPr>
          <w:rFonts w:ascii="宋体" w:hAnsi="宋体" w:hint="eastAsia"/>
          <w:szCs w:val="21"/>
        </w:rPr>
        <w:t>知识产权需归采购</w:t>
      </w:r>
      <w:proofErr w:type="gramEnd"/>
      <w:r w:rsidRPr="007051EF">
        <w:rPr>
          <w:rFonts w:ascii="宋体" w:hAnsi="宋体" w:hint="eastAsia"/>
          <w:szCs w:val="21"/>
        </w:rPr>
        <w:t>方所有。</w:t>
      </w:r>
    </w:p>
    <w:p w14:paraId="01373CFB" w14:textId="6B69083C" w:rsidR="0000609F" w:rsidRPr="001E709E" w:rsidRDefault="007051EF" w:rsidP="001E709E">
      <w:pPr>
        <w:tabs>
          <w:tab w:val="left" w:pos="900"/>
        </w:tabs>
        <w:adjustRightInd w:val="0"/>
        <w:snapToGrid w:val="0"/>
        <w:spacing w:line="360" w:lineRule="auto"/>
        <w:ind w:firstLineChars="200" w:firstLine="420"/>
        <w:rPr>
          <w:rFonts w:ascii="宋体" w:hAnsi="宋体"/>
          <w:szCs w:val="21"/>
        </w:rPr>
      </w:pPr>
      <w:r w:rsidRPr="007051EF">
        <w:rPr>
          <w:rFonts w:ascii="宋体" w:hAnsi="宋体" w:hint="eastAsia"/>
          <w:szCs w:val="21"/>
        </w:rPr>
        <w:t>5、按照采购方提供的地址和方式，向封装厂家提交芯片裸片。</w:t>
      </w:r>
    </w:p>
    <w:p w14:paraId="0E502799" w14:textId="7A5A9C9D"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五、采购标的需满足的服务标准、期限、效率等要求</w:t>
      </w:r>
    </w:p>
    <w:p w14:paraId="340BD161" w14:textId="6F464E56" w:rsidR="00785146" w:rsidRPr="001E709E" w:rsidRDefault="00094C16" w:rsidP="001E709E">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（一）</w:t>
      </w:r>
      <w:r w:rsidR="00873F09" w:rsidRPr="0012727F">
        <w:rPr>
          <w:rFonts w:ascii="宋体" w:hAnsi="宋体" w:hint="eastAsia"/>
          <w:szCs w:val="21"/>
        </w:rPr>
        <w:t xml:space="preserve">质保期： </w:t>
      </w:r>
      <w:r w:rsidR="00575012">
        <w:rPr>
          <w:rFonts w:ascii="宋体" w:hAnsi="宋体" w:hint="eastAsia"/>
          <w:szCs w:val="21"/>
        </w:rPr>
        <w:t>不少于</w:t>
      </w:r>
      <w:r w:rsidR="00873F09" w:rsidRPr="0012727F">
        <w:rPr>
          <w:rFonts w:ascii="宋体" w:hAnsi="宋体"/>
          <w:szCs w:val="21"/>
          <w:u w:val="single"/>
        </w:rPr>
        <w:t xml:space="preserve">   </w:t>
      </w:r>
      <w:r w:rsidR="00201C65">
        <w:rPr>
          <w:rFonts w:ascii="宋体" w:hAnsi="宋体"/>
          <w:szCs w:val="21"/>
          <w:u w:val="single"/>
        </w:rPr>
        <w:t>2</w:t>
      </w:r>
      <w:r w:rsidR="00873F09" w:rsidRPr="0012727F">
        <w:rPr>
          <w:rFonts w:ascii="宋体" w:hAnsi="宋体"/>
          <w:szCs w:val="21"/>
          <w:u w:val="single"/>
        </w:rPr>
        <w:t xml:space="preserve">   </w:t>
      </w:r>
      <w:r w:rsidR="00873F09"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w:t>
      </w:r>
      <w:proofErr w:type="gramStart"/>
      <w:r w:rsidR="00BB469B" w:rsidRPr="0012727F">
        <w:rPr>
          <w:rFonts w:ascii="宋体" w:hAnsi="宋体" w:cs="宋体"/>
        </w:rPr>
        <w:t>免费维保</w:t>
      </w:r>
      <w:r w:rsidR="00361390">
        <w:rPr>
          <w:rFonts w:ascii="宋体" w:hAnsi="宋体" w:cs="宋体" w:hint="eastAsia"/>
        </w:rPr>
        <w:t>不</w:t>
      </w:r>
      <w:proofErr w:type="gramEnd"/>
      <w:r w:rsidR="00361390">
        <w:rPr>
          <w:rFonts w:ascii="宋体" w:hAnsi="宋体" w:cs="宋体" w:hint="eastAsia"/>
        </w:rPr>
        <w:t>少于</w:t>
      </w:r>
      <w:r w:rsidR="00D22E33" w:rsidRPr="0012727F">
        <w:rPr>
          <w:rFonts w:ascii="宋体" w:hAnsi="宋体"/>
          <w:szCs w:val="21"/>
          <w:u w:val="single"/>
        </w:rPr>
        <w:t xml:space="preserve">   </w:t>
      </w:r>
      <w:r w:rsidR="00201C65">
        <w:rPr>
          <w:rFonts w:ascii="宋体" w:hAnsi="宋体"/>
          <w:szCs w:val="21"/>
          <w:u w:val="single"/>
        </w:rPr>
        <w:t>2</w:t>
      </w:r>
      <w:r w:rsidR="00D22E33" w:rsidRPr="0012727F">
        <w:rPr>
          <w:rFonts w:ascii="宋体" w:hAnsi="宋体"/>
          <w:szCs w:val="21"/>
          <w:u w:val="single"/>
        </w:rPr>
        <w:t xml:space="preserve">   </w:t>
      </w:r>
      <w:r w:rsidR="00D22E33" w:rsidRPr="0012727F" w:rsidDel="00D22E33">
        <w:rPr>
          <w:rFonts w:ascii="宋体" w:hAnsi="宋体" w:cs="宋体"/>
        </w:rPr>
        <w:t xml:space="preserve"> </w:t>
      </w:r>
      <w:r w:rsidR="00BB469B" w:rsidRPr="0012727F">
        <w:rPr>
          <w:rFonts w:ascii="宋体" w:hAnsi="宋体" w:cs="宋体"/>
        </w:rPr>
        <w:t>次/年，免人工服务费。</w:t>
      </w:r>
      <w:r w:rsidR="00873F09" w:rsidRPr="0012727F">
        <w:rPr>
          <w:rFonts w:ascii="宋体" w:hAnsi="宋体" w:hint="eastAsia"/>
          <w:szCs w:val="21"/>
        </w:rPr>
        <w:t>质保期满后，仍需提供专业维修服务，投标人在投标文件中需注明维修服务单项报价。</w:t>
      </w:r>
    </w:p>
    <w:p w14:paraId="446C43F0" w14:textId="3852FE47" w:rsidR="00785146" w:rsidRPr="0012727F" w:rsidRDefault="00E65CE7"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（二）</w:t>
      </w:r>
      <w:r w:rsidR="00873F09" w:rsidRPr="0012727F">
        <w:rPr>
          <w:rFonts w:ascii="宋体" w:hAnsi="宋体" w:hint="eastAsia"/>
          <w:szCs w:val="21"/>
        </w:rPr>
        <w:t>服务响应时间：接到维修电话后4小时内给予明确答复，8小时内到达现场维修。维修人员到现场后若问题特殊无法现场修复的，</w:t>
      </w:r>
      <w:r w:rsidR="00306DA8">
        <w:rPr>
          <w:rFonts w:ascii="宋体" w:hAnsi="宋体" w:hint="eastAsia"/>
          <w:szCs w:val="21"/>
        </w:rPr>
        <w:t>中标人</w:t>
      </w:r>
      <w:r w:rsidR="00873F09" w:rsidRPr="0012727F">
        <w:rPr>
          <w:rFonts w:ascii="宋体" w:hAnsi="宋体" w:hint="eastAsia"/>
          <w:szCs w:val="21"/>
        </w:rPr>
        <w:t>需在24小时内给出合理解决方案。</w:t>
      </w:r>
    </w:p>
    <w:p w14:paraId="79F6240D" w14:textId="174AE7FD" w:rsidR="00D12F04" w:rsidRDefault="00C53AA9"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（三）</w:t>
      </w:r>
      <w:r w:rsidR="00873F09" w:rsidRPr="0012727F">
        <w:rPr>
          <w:rFonts w:ascii="宋体" w:hAnsi="宋体"/>
          <w:szCs w:val="21"/>
        </w:rPr>
        <w:t>培训</w:t>
      </w:r>
      <w:r w:rsidR="00873F09" w:rsidRPr="0012727F">
        <w:rPr>
          <w:rFonts w:ascii="宋体" w:hAnsi="宋体" w:hint="eastAsia"/>
          <w:szCs w:val="21"/>
        </w:rPr>
        <w:t>要求：</w:t>
      </w:r>
      <w:r w:rsidR="00B04427">
        <w:rPr>
          <w:rFonts w:ascii="宋体" w:hAnsi="宋体" w:hint="eastAsia"/>
          <w:szCs w:val="21"/>
        </w:rPr>
        <w:t>中标人需</w:t>
      </w:r>
      <w:r w:rsidR="00801053" w:rsidRPr="005B6A13">
        <w:rPr>
          <w:rFonts w:ascii="宋体" w:hAnsi="宋体"/>
          <w:szCs w:val="21"/>
        </w:rPr>
        <w:t>提供培训电子资料及视频；</w:t>
      </w:r>
      <w:r w:rsidR="00801053" w:rsidRPr="00A86C18">
        <w:rPr>
          <w:rFonts w:ascii="宋体" w:hAnsi="宋体"/>
          <w:szCs w:val="21"/>
        </w:rPr>
        <w:t>免费为用户培训至少</w:t>
      </w:r>
      <w:r w:rsidR="00B7018C" w:rsidRPr="0012727F">
        <w:rPr>
          <w:rFonts w:ascii="宋体" w:hAnsi="宋体"/>
          <w:szCs w:val="21"/>
          <w:u w:val="single"/>
        </w:rPr>
        <w:t xml:space="preserve">   </w:t>
      </w:r>
      <w:r w:rsidR="00201C65">
        <w:rPr>
          <w:rFonts w:ascii="宋体" w:hAnsi="宋体"/>
          <w:szCs w:val="21"/>
          <w:u w:val="single"/>
        </w:rPr>
        <w:t>2</w:t>
      </w:r>
      <w:r w:rsidR="00B7018C" w:rsidRPr="0012727F">
        <w:rPr>
          <w:rFonts w:ascii="宋体" w:hAnsi="宋体"/>
          <w:szCs w:val="21"/>
          <w:u w:val="single"/>
        </w:rPr>
        <w:t xml:space="preserve">   </w:t>
      </w:r>
      <w:proofErr w:type="gramStart"/>
      <w:r w:rsidR="00801053" w:rsidRPr="005B6A13">
        <w:rPr>
          <w:rFonts w:ascii="宋体" w:hAnsi="宋体"/>
          <w:szCs w:val="21"/>
        </w:rPr>
        <w:t>名操作</w:t>
      </w:r>
      <w:proofErr w:type="gramEnd"/>
      <w:r w:rsidR="00801053" w:rsidRPr="005B6A13">
        <w:rPr>
          <w:rFonts w:ascii="宋体" w:hAnsi="宋体"/>
          <w:szCs w:val="21"/>
        </w:rPr>
        <w:t>人员进行为期至少</w:t>
      </w:r>
      <w:r w:rsidR="008E6FAC" w:rsidRPr="0012727F">
        <w:rPr>
          <w:rFonts w:ascii="宋体" w:hAnsi="宋体"/>
          <w:szCs w:val="21"/>
          <w:u w:val="single"/>
        </w:rPr>
        <w:t xml:space="preserve">   </w:t>
      </w:r>
      <w:r w:rsidR="00201C65">
        <w:rPr>
          <w:rFonts w:ascii="宋体" w:hAnsi="宋体"/>
          <w:szCs w:val="21"/>
          <w:u w:val="single"/>
        </w:rPr>
        <w:t>2</w:t>
      </w:r>
      <w:r w:rsidR="008E6FAC" w:rsidRPr="0012727F">
        <w:rPr>
          <w:rFonts w:ascii="宋体" w:hAnsi="宋体"/>
          <w:szCs w:val="21"/>
          <w:u w:val="single"/>
        </w:rPr>
        <w:t xml:space="preserve">   </w:t>
      </w:r>
      <w:r w:rsidR="00801053" w:rsidRPr="005B6A13">
        <w:rPr>
          <w:rFonts w:ascii="宋体" w:hAnsi="宋体"/>
          <w:szCs w:val="21"/>
        </w:rPr>
        <w:t>天的现场操作培训以及应用培训，保证用户掌握有关设备的使用、维护、管理和应用等工作要求</w:t>
      </w:r>
      <w:r w:rsidR="000A57A8">
        <w:rPr>
          <w:rFonts w:ascii="宋体" w:hAnsi="宋体" w:hint="eastAsia"/>
          <w:szCs w:val="21"/>
        </w:rPr>
        <w:t>；同时提供</w:t>
      </w:r>
      <w:r w:rsidR="00801053" w:rsidRPr="00A86C18">
        <w:rPr>
          <w:rFonts w:ascii="宋体" w:hAnsi="宋体"/>
          <w:szCs w:val="21"/>
        </w:rPr>
        <w:t>不定期的免费提供相关设备应用方面的技术咨询等。</w:t>
      </w:r>
    </w:p>
    <w:p w14:paraId="2B9F23E2" w14:textId="6CF898BE" w:rsidR="005913EC" w:rsidRDefault="00D12F04" w:rsidP="005913EC">
      <w:pPr>
        <w:tabs>
          <w:tab w:val="left" w:pos="420"/>
          <w:tab w:val="left" w:pos="900"/>
        </w:tabs>
        <w:adjustRightInd w:val="0"/>
        <w:snapToGrid w:val="0"/>
        <w:spacing w:line="360" w:lineRule="auto"/>
        <w:ind w:firstLineChars="200" w:firstLine="422"/>
        <w:rPr>
          <w:rFonts w:ascii="宋体" w:hAnsi="宋体"/>
          <w:b/>
          <w:bCs/>
          <w:szCs w:val="21"/>
        </w:rPr>
      </w:pPr>
      <w:r w:rsidRPr="00E506CD">
        <w:rPr>
          <w:rFonts w:ascii="宋体" w:hAnsi="宋体" w:hint="eastAsia"/>
          <w:b/>
          <w:bCs/>
          <w:szCs w:val="21"/>
        </w:rPr>
        <w:t>（四）供应商提供进口设备的，须在投标（响应）文件中明确外贸合同卖方信息。</w:t>
      </w:r>
    </w:p>
    <w:p w14:paraId="18089129" w14:textId="77777777" w:rsidR="005913EC" w:rsidRDefault="005913EC">
      <w:pPr>
        <w:widowControl/>
        <w:jc w:val="left"/>
        <w:rPr>
          <w:rFonts w:ascii="宋体" w:hAnsi="宋体"/>
          <w:b/>
          <w:bCs/>
          <w:szCs w:val="21"/>
        </w:rPr>
      </w:pPr>
      <w:r>
        <w:rPr>
          <w:rFonts w:ascii="宋体" w:hAnsi="宋体"/>
          <w:b/>
          <w:bCs/>
          <w:szCs w:val="21"/>
        </w:rPr>
        <w:br w:type="page"/>
      </w:r>
    </w:p>
    <w:p w14:paraId="250BAB25" w14:textId="17246262" w:rsidR="00785146" w:rsidRDefault="00873F09" w:rsidP="00A86C18">
      <w:pPr>
        <w:tabs>
          <w:tab w:val="left" w:pos="420"/>
          <w:tab w:val="left" w:pos="900"/>
        </w:tabs>
        <w:adjustRightInd w:val="0"/>
        <w:snapToGrid w:val="0"/>
        <w:spacing w:line="360" w:lineRule="auto"/>
        <w:ind w:firstLineChars="200" w:firstLine="422"/>
        <w:rPr>
          <w:rFonts w:ascii="宋体" w:hAnsi="宋体"/>
          <w:b/>
          <w:szCs w:val="21"/>
        </w:rPr>
      </w:pPr>
      <w:r w:rsidRPr="00801053">
        <w:rPr>
          <w:rFonts w:ascii="宋体" w:hAnsi="宋体" w:hint="eastAsia"/>
          <w:b/>
          <w:szCs w:val="21"/>
        </w:rPr>
        <w:lastRenderedPageBreak/>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5000" w:type="pct"/>
        <w:jc w:val="center"/>
        <w:tblLook w:val="04A0" w:firstRow="1" w:lastRow="0" w:firstColumn="1" w:lastColumn="0" w:noHBand="0" w:noVBand="1"/>
      </w:tblPr>
      <w:tblGrid>
        <w:gridCol w:w="765"/>
        <w:gridCol w:w="3694"/>
        <w:gridCol w:w="4601"/>
      </w:tblGrid>
      <w:tr w:rsidR="00CF5863" w:rsidRPr="00E822B6" w14:paraId="7ECB72D1" w14:textId="77777777" w:rsidTr="007D5B34">
        <w:trPr>
          <w:trHeight w:val="567"/>
          <w:jc w:val="center"/>
        </w:trPr>
        <w:tc>
          <w:tcPr>
            <w:tcW w:w="9060" w:type="dxa"/>
            <w:gridSpan w:val="3"/>
            <w:vAlign w:val="center"/>
          </w:tcPr>
          <w:p w14:paraId="7541F7C7" w14:textId="77777777" w:rsidR="00CF5863" w:rsidRPr="00E822B6" w:rsidRDefault="00CF5863" w:rsidP="007D5B34">
            <w:pPr>
              <w:widowControl/>
              <w:adjustRightInd w:val="0"/>
              <w:snapToGrid w:val="0"/>
              <w:jc w:val="left"/>
              <w:textAlignment w:val="baseline"/>
              <w:rPr>
                <w:rFonts w:ascii="宋体" w:hAnsi="宋体"/>
                <w:b/>
                <w:bCs/>
                <w:color w:val="000000"/>
                <w:kern w:val="0"/>
                <w:szCs w:val="21"/>
              </w:rPr>
            </w:pPr>
            <w:bookmarkStart w:id="17" w:name="OLE_LINK3"/>
            <w:bookmarkEnd w:id="2"/>
            <w:bookmarkEnd w:id="3"/>
            <w:bookmarkEnd w:id="4"/>
            <w:r w:rsidRPr="00E822B6">
              <w:rPr>
                <w:rFonts w:ascii="宋体" w:hAnsi="宋体" w:hint="eastAsia"/>
                <w:b/>
                <w:bCs/>
                <w:color w:val="000000"/>
                <w:kern w:val="0"/>
                <w:szCs w:val="21"/>
              </w:rPr>
              <w:t>一、货物类项目验收要求</w:t>
            </w:r>
          </w:p>
        </w:tc>
      </w:tr>
      <w:tr w:rsidR="00CF5863" w:rsidRPr="00E822B6" w14:paraId="1BB8271D" w14:textId="77777777" w:rsidTr="007D5B34">
        <w:trPr>
          <w:trHeight w:val="567"/>
          <w:jc w:val="center"/>
        </w:trPr>
        <w:tc>
          <w:tcPr>
            <w:tcW w:w="765" w:type="dxa"/>
            <w:vAlign w:val="center"/>
          </w:tcPr>
          <w:p w14:paraId="5E00C0EC"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序号</w:t>
            </w:r>
          </w:p>
        </w:tc>
        <w:tc>
          <w:tcPr>
            <w:tcW w:w="3694" w:type="dxa"/>
            <w:vAlign w:val="center"/>
          </w:tcPr>
          <w:p w14:paraId="5DF60775"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功能或指标</w:t>
            </w:r>
          </w:p>
        </w:tc>
        <w:tc>
          <w:tcPr>
            <w:tcW w:w="4601" w:type="dxa"/>
            <w:vAlign w:val="center"/>
          </w:tcPr>
          <w:p w14:paraId="4288F8A8"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验收或测试方法</w:t>
            </w:r>
          </w:p>
        </w:tc>
      </w:tr>
      <w:tr w:rsidR="00CF5863" w:rsidRPr="00E822B6" w14:paraId="4DD1ECF0" w14:textId="77777777" w:rsidTr="007D5B34">
        <w:trPr>
          <w:trHeight w:val="567"/>
          <w:jc w:val="center"/>
        </w:trPr>
        <w:tc>
          <w:tcPr>
            <w:tcW w:w="9060" w:type="dxa"/>
            <w:gridSpan w:val="3"/>
            <w:vAlign w:val="center"/>
          </w:tcPr>
          <w:p w14:paraId="02C15476" w14:textId="77777777" w:rsidR="00CF5863" w:rsidRPr="00E822B6" w:rsidRDefault="00CF5863" w:rsidP="007D5B34">
            <w:pPr>
              <w:widowControl/>
              <w:adjustRightInd w:val="0"/>
              <w:snapToGrid w:val="0"/>
              <w:jc w:val="left"/>
              <w:textAlignment w:val="baseline"/>
              <w:rPr>
                <w:rFonts w:ascii="宋体" w:hAnsi="宋体"/>
                <w:b/>
                <w:color w:val="000000"/>
                <w:kern w:val="0"/>
                <w:szCs w:val="21"/>
              </w:rPr>
            </w:pPr>
            <w:r w:rsidRPr="00E822B6">
              <w:rPr>
                <w:rFonts w:ascii="宋体" w:hAnsi="宋体" w:hint="eastAsia"/>
                <w:b/>
                <w:color w:val="000000"/>
                <w:kern w:val="0"/>
                <w:szCs w:val="21"/>
              </w:rPr>
              <w:t>项目建设单位验收要求：</w:t>
            </w:r>
          </w:p>
        </w:tc>
      </w:tr>
      <w:tr w:rsidR="00CF5863" w:rsidRPr="00E822B6" w14:paraId="5919C972" w14:textId="77777777" w:rsidTr="007D5B34">
        <w:trPr>
          <w:trHeight w:val="567"/>
          <w:jc w:val="center"/>
        </w:trPr>
        <w:tc>
          <w:tcPr>
            <w:tcW w:w="765" w:type="dxa"/>
            <w:vAlign w:val="center"/>
          </w:tcPr>
          <w:p w14:paraId="097B844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1</w:t>
            </w:r>
          </w:p>
        </w:tc>
        <w:tc>
          <w:tcPr>
            <w:tcW w:w="3694" w:type="dxa"/>
            <w:vAlign w:val="center"/>
          </w:tcPr>
          <w:p w14:paraId="628DDD59"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货物外包装与外观无损伤</w:t>
            </w:r>
          </w:p>
        </w:tc>
        <w:tc>
          <w:tcPr>
            <w:tcW w:w="4601" w:type="dxa"/>
            <w:vAlign w:val="center"/>
          </w:tcPr>
          <w:p w14:paraId="77718575"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现场核查</w:t>
            </w:r>
          </w:p>
        </w:tc>
      </w:tr>
      <w:tr w:rsidR="00CF5863" w:rsidRPr="00E822B6" w14:paraId="3668EFCD" w14:textId="77777777" w:rsidTr="007D5B34">
        <w:trPr>
          <w:trHeight w:val="567"/>
          <w:jc w:val="center"/>
        </w:trPr>
        <w:tc>
          <w:tcPr>
            <w:tcW w:w="765" w:type="dxa"/>
            <w:vAlign w:val="center"/>
          </w:tcPr>
          <w:p w14:paraId="4D5202A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2</w:t>
            </w:r>
          </w:p>
        </w:tc>
        <w:tc>
          <w:tcPr>
            <w:tcW w:w="3694" w:type="dxa"/>
            <w:vAlign w:val="center"/>
          </w:tcPr>
          <w:p w14:paraId="5E3C1A74"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货物配置、包括备品备件、</w:t>
            </w:r>
            <w:proofErr w:type="gramStart"/>
            <w:r w:rsidRPr="00E822B6">
              <w:rPr>
                <w:rFonts w:ascii="宋体" w:hAnsi="宋体" w:hint="eastAsia"/>
                <w:color w:val="000000"/>
                <w:kern w:val="0"/>
                <w:szCs w:val="21"/>
              </w:rPr>
              <w:t>耗品耗材</w:t>
            </w:r>
            <w:proofErr w:type="gramEnd"/>
            <w:r w:rsidRPr="00E822B6">
              <w:rPr>
                <w:rFonts w:ascii="宋体" w:hAnsi="宋体" w:hint="eastAsia"/>
                <w:color w:val="000000"/>
                <w:kern w:val="0"/>
                <w:szCs w:val="21"/>
              </w:rPr>
              <w:t>等提供齐全，货物实物品牌、规格、型号、配置数量与采购结果、合同约定相符。</w:t>
            </w:r>
          </w:p>
        </w:tc>
        <w:tc>
          <w:tcPr>
            <w:tcW w:w="4601" w:type="dxa"/>
            <w:vAlign w:val="center"/>
          </w:tcPr>
          <w:p w14:paraId="42CFBBEB"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依据《合同》及其附件（包括但不限于《采购需求》《供应商投标（响应）文件》《投标澄清函》《技术协议》等）约定，现场核查。</w:t>
            </w:r>
          </w:p>
        </w:tc>
      </w:tr>
      <w:tr w:rsidR="00CF5863" w:rsidRPr="00E822B6" w14:paraId="5150B6CA" w14:textId="77777777" w:rsidTr="007D5B34">
        <w:trPr>
          <w:trHeight w:val="567"/>
          <w:jc w:val="center"/>
        </w:trPr>
        <w:tc>
          <w:tcPr>
            <w:tcW w:w="765" w:type="dxa"/>
            <w:vAlign w:val="center"/>
          </w:tcPr>
          <w:p w14:paraId="72C4659C"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3</w:t>
            </w:r>
          </w:p>
        </w:tc>
        <w:tc>
          <w:tcPr>
            <w:tcW w:w="3694" w:type="dxa"/>
            <w:vAlign w:val="center"/>
          </w:tcPr>
          <w:p w14:paraId="737AFF37" w14:textId="77777777" w:rsidR="00CF5863" w:rsidRPr="00E822B6" w:rsidRDefault="00CF5863" w:rsidP="007D5B34">
            <w:pPr>
              <w:widowControl/>
              <w:adjustRightInd w:val="0"/>
              <w:snapToGrid w:val="0"/>
              <w:textAlignment w:val="baseline"/>
              <w:rPr>
                <w:rFonts w:ascii="宋体" w:hAnsi="宋体"/>
                <w:color w:val="000000" w:themeColor="text1"/>
                <w:kern w:val="0"/>
                <w:szCs w:val="21"/>
              </w:rPr>
            </w:pPr>
            <w:r w:rsidRPr="00E822B6">
              <w:rPr>
                <w:rFonts w:ascii="宋体" w:hAnsi="宋体" w:hint="eastAsia"/>
                <w:color w:val="000000"/>
                <w:kern w:val="0"/>
                <w:szCs w:val="21"/>
              </w:rPr>
              <w:t>所有功能和指标参数（包括边界极限值）达到采购结果合同约定要求。</w:t>
            </w:r>
          </w:p>
        </w:tc>
        <w:tc>
          <w:tcPr>
            <w:tcW w:w="4601" w:type="dxa"/>
            <w:vAlign w:val="center"/>
          </w:tcPr>
          <w:p w14:paraId="509DD066" w14:textId="6EB7E15D" w:rsidR="00CF5863" w:rsidRPr="00E822B6" w:rsidRDefault="00CF5863" w:rsidP="007D5B34">
            <w:pPr>
              <w:adjustRightInd w:val="0"/>
              <w:snapToGrid w:val="0"/>
              <w:rPr>
                <w:rFonts w:ascii="宋体" w:hAnsi="宋体"/>
                <w:kern w:val="0"/>
                <w:szCs w:val="21"/>
              </w:rPr>
            </w:pPr>
            <w:r w:rsidRPr="00E822B6">
              <w:rPr>
                <w:rFonts w:ascii="宋体" w:hAnsi="宋体" w:hint="eastAsia"/>
                <w:color w:val="000000"/>
                <w:kern w:val="0"/>
                <w:szCs w:val="21"/>
              </w:rPr>
              <w:t>依据《合同》及其附件（包括但不限于《采购需求》《供应商投标（响应）文件》《投标澄清函》《技术协议》等）约定，</w:t>
            </w:r>
            <w:r w:rsidR="00EE39D9">
              <w:rPr>
                <w:rFonts w:ascii="宋体" w:hAnsi="宋体" w:hint="eastAsia"/>
                <w:color w:val="000000"/>
                <w:kern w:val="0"/>
                <w:szCs w:val="21"/>
              </w:rPr>
              <w:t>通过现场核查、</w:t>
            </w:r>
            <w:r w:rsidRPr="00E822B6">
              <w:rPr>
                <w:rFonts w:ascii="宋体" w:hAnsi="宋体" w:hint="eastAsia"/>
                <w:color w:val="000000"/>
                <w:kern w:val="0"/>
                <w:szCs w:val="21"/>
              </w:rPr>
              <w:t>现场测试</w:t>
            </w:r>
            <w:r w:rsidR="00EE39D9">
              <w:rPr>
                <w:rFonts w:ascii="宋体" w:hAnsi="宋体" w:hint="eastAsia"/>
                <w:color w:val="000000"/>
                <w:kern w:val="0"/>
                <w:szCs w:val="21"/>
              </w:rPr>
              <w:t>、</w:t>
            </w:r>
            <w:r w:rsidRPr="00E822B6">
              <w:rPr>
                <w:rFonts w:ascii="宋体" w:hAnsi="宋体" w:hint="eastAsia"/>
                <w:color w:val="000000"/>
                <w:kern w:val="0"/>
                <w:szCs w:val="21"/>
              </w:rPr>
              <w:t>供应商应提供</w:t>
            </w:r>
            <w:r w:rsidR="00EE39D9" w:rsidRPr="00E822B6">
              <w:rPr>
                <w:rFonts w:ascii="宋体" w:hAnsi="宋体" w:hint="eastAsia"/>
                <w:color w:val="000000"/>
                <w:kern w:val="0"/>
                <w:szCs w:val="21"/>
              </w:rPr>
              <w:t>《供应商货物类项目完工报告》</w:t>
            </w:r>
            <w:r w:rsidRPr="00E822B6">
              <w:rPr>
                <w:rFonts w:ascii="宋体" w:hAnsi="宋体" w:hint="eastAsia"/>
                <w:color w:val="000000"/>
                <w:kern w:val="0"/>
                <w:szCs w:val="21"/>
              </w:rPr>
              <w:t>《产品出厂检测报告》《产品合格证书》《第三方检测报告》</w:t>
            </w:r>
            <w:r w:rsidR="00EE39D9">
              <w:rPr>
                <w:rFonts w:ascii="宋体" w:hAnsi="宋体" w:hint="eastAsia"/>
                <w:color w:val="000000"/>
                <w:kern w:val="0"/>
                <w:szCs w:val="21"/>
              </w:rPr>
              <w:t>（如有）</w:t>
            </w:r>
            <w:r w:rsidRPr="00E822B6">
              <w:rPr>
                <w:rFonts w:ascii="宋体" w:hAnsi="宋体" w:hint="eastAsia"/>
                <w:color w:val="000000"/>
                <w:kern w:val="0"/>
                <w:szCs w:val="21"/>
              </w:rPr>
              <w:t>等</w:t>
            </w:r>
            <w:r w:rsidR="00EE39D9">
              <w:rPr>
                <w:rFonts w:ascii="宋体" w:hAnsi="宋体" w:hint="eastAsia"/>
                <w:color w:val="000000"/>
                <w:kern w:val="0"/>
                <w:szCs w:val="21"/>
              </w:rPr>
              <w:t>一种或多种方式进行验收</w:t>
            </w:r>
            <w:r w:rsidRPr="00E822B6">
              <w:rPr>
                <w:rFonts w:ascii="宋体" w:hAnsi="宋体" w:hint="eastAsia"/>
                <w:color w:val="000000"/>
                <w:kern w:val="0"/>
                <w:szCs w:val="21"/>
              </w:rPr>
              <w:t>。</w:t>
            </w:r>
          </w:p>
        </w:tc>
      </w:tr>
      <w:tr w:rsidR="00CF5863" w:rsidRPr="00E822B6" w14:paraId="1AFC3DD8" w14:textId="77777777" w:rsidTr="007D5B34">
        <w:trPr>
          <w:trHeight w:val="567"/>
          <w:jc w:val="center"/>
        </w:trPr>
        <w:tc>
          <w:tcPr>
            <w:tcW w:w="765" w:type="dxa"/>
            <w:vAlign w:val="center"/>
          </w:tcPr>
          <w:p w14:paraId="2081462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4</w:t>
            </w:r>
          </w:p>
        </w:tc>
        <w:tc>
          <w:tcPr>
            <w:tcW w:w="3694" w:type="dxa"/>
            <w:vAlign w:val="center"/>
          </w:tcPr>
          <w:p w14:paraId="1A6C95FE" w14:textId="1352C3DD" w:rsidR="00CF5863" w:rsidRPr="00E822B6" w:rsidRDefault="003F57FA" w:rsidP="007D5B34">
            <w:pPr>
              <w:widowControl/>
              <w:adjustRightInd w:val="0"/>
              <w:snapToGrid w:val="0"/>
              <w:textAlignment w:val="baseline"/>
              <w:rPr>
                <w:rFonts w:ascii="宋体" w:hAnsi="宋体"/>
                <w:color w:val="000000"/>
                <w:kern w:val="0"/>
                <w:szCs w:val="21"/>
              </w:rPr>
            </w:pPr>
            <w:r w:rsidRPr="007435CD">
              <w:rPr>
                <w:rFonts w:ascii="宋体" w:hAnsi="宋体" w:hint="eastAsia"/>
                <w:color w:val="000000"/>
                <w:kern w:val="0"/>
                <w:szCs w:val="21"/>
              </w:rPr>
              <w:t>培训等</w:t>
            </w:r>
            <w:r>
              <w:rPr>
                <w:rFonts w:ascii="宋体" w:hAnsi="宋体" w:hint="eastAsia"/>
                <w:color w:val="000000"/>
                <w:kern w:val="0"/>
                <w:szCs w:val="21"/>
              </w:rPr>
              <w:t>合同服务要求</w:t>
            </w:r>
            <w:r w:rsidRPr="007435CD">
              <w:rPr>
                <w:rFonts w:ascii="宋体" w:hAnsi="宋体" w:hint="eastAsia"/>
                <w:color w:val="000000"/>
                <w:kern w:val="0"/>
                <w:szCs w:val="21"/>
              </w:rPr>
              <w:t>完成情况。</w:t>
            </w:r>
          </w:p>
        </w:tc>
        <w:tc>
          <w:tcPr>
            <w:tcW w:w="4601" w:type="dxa"/>
            <w:vAlign w:val="center"/>
          </w:tcPr>
          <w:p w14:paraId="52C2EC9E" w14:textId="3AECAA11"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现场核查</w:t>
            </w:r>
            <w:r w:rsidR="003F57FA">
              <w:rPr>
                <w:rFonts w:ascii="宋体" w:hAnsi="宋体" w:hint="eastAsia"/>
                <w:color w:val="000000"/>
                <w:kern w:val="0"/>
                <w:szCs w:val="21"/>
              </w:rPr>
              <w:t>。</w:t>
            </w:r>
            <w:r w:rsidR="003F57FA" w:rsidRPr="007435CD">
              <w:rPr>
                <w:rFonts w:ascii="宋体" w:hAnsi="宋体" w:hint="eastAsia"/>
                <w:color w:val="000000"/>
                <w:kern w:val="0"/>
                <w:szCs w:val="21"/>
              </w:rPr>
              <w:t>供应商须根据合同约定提供《培训视频》影像资料等。</w:t>
            </w:r>
          </w:p>
        </w:tc>
      </w:tr>
      <w:tr w:rsidR="00CF5863" w:rsidRPr="00E822B6" w14:paraId="08382BEF" w14:textId="77777777" w:rsidTr="007D5B34">
        <w:trPr>
          <w:trHeight w:val="567"/>
          <w:jc w:val="center"/>
        </w:trPr>
        <w:tc>
          <w:tcPr>
            <w:tcW w:w="765" w:type="dxa"/>
            <w:vAlign w:val="center"/>
          </w:tcPr>
          <w:p w14:paraId="59DD562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5</w:t>
            </w:r>
          </w:p>
        </w:tc>
        <w:tc>
          <w:tcPr>
            <w:tcW w:w="3694" w:type="dxa"/>
            <w:vAlign w:val="center"/>
          </w:tcPr>
          <w:p w14:paraId="1B3E98A5" w14:textId="77777777" w:rsidR="00CF5863" w:rsidRPr="00E822B6" w:rsidRDefault="00CF5863" w:rsidP="007D5B34">
            <w:pPr>
              <w:widowControl/>
              <w:adjustRightInd w:val="0"/>
              <w:snapToGrid w:val="0"/>
              <w:textAlignment w:val="baseline"/>
              <w:rPr>
                <w:rFonts w:ascii="宋体" w:hAnsi="宋体"/>
                <w:color w:val="000000" w:themeColor="text1"/>
                <w:kern w:val="0"/>
                <w:szCs w:val="21"/>
              </w:rPr>
            </w:pPr>
            <w:r w:rsidRPr="00E822B6">
              <w:rPr>
                <w:rFonts w:ascii="宋体" w:hAnsi="宋体" w:hint="eastAsia"/>
                <w:color w:val="000000"/>
                <w:kern w:val="0"/>
                <w:szCs w:val="21"/>
              </w:rPr>
              <w:t>验证测试设备的运行稳定性</w:t>
            </w:r>
          </w:p>
        </w:tc>
        <w:tc>
          <w:tcPr>
            <w:tcW w:w="4601" w:type="dxa"/>
            <w:vAlign w:val="center"/>
          </w:tcPr>
          <w:p w14:paraId="4B72A531"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试运行验证测试设备运行稳定达标</w:t>
            </w:r>
          </w:p>
        </w:tc>
      </w:tr>
      <w:tr w:rsidR="00CF5863" w:rsidRPr="00E822B6" w14:paraId="66010D9D" w14:textId="77777777" w:rsidTr="007D5B34">
        <w:trPr>
          <w:trHeight w:val="567"/>
          <w:jc w:val="center"/>
        </w:trPr>
        <w:tc>
          <w:tcPr>
            <w:tcW w:w="765" w:type="dxa"/>
            <w:vAlign w:val="center"/>
          </w:tcPr>
          <w:p w14:paraId="6DFA2F36"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6</w:t>
            </w:r>
          </w:p>
        </w:tc>
        <w:tc>
          <w:tcPr>
            <w:tcW w:w="8295" w:type="dxa"/>
            <w:gridSpan w:val="2"/>
            <w:vAlign w:val="center"/>
          </w:tcPr>
          <w:p w14:paraId="31F21E15"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提示：</w:t>
            </w:r>
          </w:p>
          <w:p w14:paraId="3078E206" w14:textId="05BA9B24"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1.经费负责人应当按照采购合同及其附件规定的每一项技术、服务、安全标准组织对供应商履约情况进行验收。</w:t>
            </w:r>
          </w:p>
          <w:p w14:paraId="2883C437"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2.《供应商货物类项目完工报告》《项目建设单位货物类项目完工自验收报告》《第三方检测报告》（如有）等与验收相关的材料由经费负责人妥善保管存档。</w:t>
            </w:r>
          </w:p>
          <w:p w14:paraId="620B491F" w14:textId="55786205"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3.</w:t>
            </w:r>
            <w:bookmarkStart w:id="18" w:name="OLE_LINK4"/>
            <w:r w:rsidRPr="00E822B6">
              <w:rPr>
                <w:rFonts w:ascii="宋体" w:hAnsi="宋体" w:hint="eastAsia"/>
                <w:color w:val="000000"/>
                <w:kern w:val="0"/>
                <w:szCs w:val="21"/>
              </w:rPr>
              <w:t>《技术协议》</w:t>
            </w:r>
            <w:bookmarkEnd w:id="18"/>
            <w:r w:rsidRPr="00E822B6">
              <w:rPr>
                <w:rFonts w:ascii="宋体" w:hAnsi="宋体" w:hint="eastAsia"/>
                <w:color w:val="000000"/>
                <w:kern w:val="0"/>
                <w:szCs w:val="21"/>
              </w:rPr>
              <w:t>作为合同有效组成部分，</w:t>
            </w:r>
            <w:r w:rsidR="00D36298">
              <w:rPr>
                <w:rFonts w:ascii="宋体" w:hAnsi="宋体" w:hint="eastAsia"/>
                <w:color w:val="000000"/>
                <w:kern w:val="0"/>
                <w:szCs w:val="21"/>
              </w:rPr>
              <w:t>由</w:t>
            </w:r>
            <w:r w:rsidRPr="00E822B6">
              <w:rPr>
                <w:rFonts w:ascii="宋体" w:hAnsi="宋体" w:hint="eastAsia"/>
                <w:color w:val="000000"/>
                <w:kern w:val="0"/>
                <w:szCs w:val="21"/>
              </w:rPr>
              <w:t>经费负责人和供应商应</w:t>
            </w:r>
            <w:r w:rsidR="00CD1229">
              <w:rPr>
                <w:rFonts w:ascii="宋体" w:hAnsi="宋体" w:hint="eastAsia"/>
                <w:color w:val="000000"/>
                <w:kern w:val="0"/>
                <w:szCs w:val="21"/>
              </w:rPr>
              <w:t>在</w:t>
            </w:r>
            <w:r w:rsidR="00CD1229" w:rsidRPr="00E822B6">
              <w:rPr>
                <w:rFonts w:ascii="宋体" w:hAnsi="宋体" w:hint="eastAsia"/>
                <w:color w:val="000000"/>
                <w:kern w:val="0"/>
                <w:szCs w:val="21"/>
              </w:rPr>
              <w:t>招标</w:t>
            </w:r>
            <w:r w:rsidR="00CD1229">
              <w:rPr>
                <w:rFonts w:ascii="宋体" w:hAnsi="宋体" w:hint="eastAsia"/>
                <w:color w:val="000000"/>
                <w:kern w:val="0"/>
                <w:szCs w:val="21"/>
              </w:rPr>
              <w:t>完成后</w:t>
            </w:r>
            <w:r w:rsidRPr="00E822B6">
              <w:rPr>
                <w:rFonts w:ascii="宋体" w:hAnsi="宋体" w:hint="eastAsia"/>
                <w:color w:val="000000"/>
                <w:kern w:val="0"/>
                <w:szCs w:val="21"/>
              </w:rPr>
              <w:t>第一时间根据采购招标结果</w:t>
            </w:r>
            <w:r w:rsidR="00915D65">
              <w:rPr>
                <w:rFonts w:ascii="宋体" w:hAnsi="宋体" w:hint="eastAsia"/>
                <w:color w:val="000000"/>
                <w:kern w:val="0"/>
                <w:szCs w:val="21"/>
              </w:rPr>
              <w:t>（即</w:t>
            </w:r>
            <w:r w:rsidR="00915D65" w:rsidRPr="00E822B6">
              <w:rPr>
                <w:rFonts w:ascii="宋体" w:hAnsi="宋体" w:hint="eastAsia"/>
                <w:color w:val="000000"/>
                <w:kern w:val="0"/>
                <w:szCs w:val="21"/>
              </w:rPr>
              <w:t>《采购需求》、《供应商</w:t>
            </w:r>
            <w:r w:rsidR="00915D65">
              <w:rPr>
                <w:rFonts w:ascii="宋体" w:hAnsi="宋体" w:hint="eastAsia"/>
                <w:color w:val="000000"/>
                <w:kern w:val="0"/>
                <w:szCs w:val="21"/>
              </w:rPr>
              <w:t>投标（</w:t>
            </w:r>
            <w:r w:rsidR="00915D65" w:rsidRPr="00E822B6">
              <w:rPr>
                <w:rFonts w:ascii="宋体" w:hAnsi="宋体" w:hint="eastAsia"/>
                <w:color w:val="000000"/>
                <w:kern w:val="0"/>
                <w:szCs w:val="21"/>
              </w:rPr>
              <w:t>响应</w:t>
            </w:r>
            <w:r w:rsidR="00915D65">
              <w:rPr>
                <w:rFonts w:ascii="宋体" w:hAnsi="宋体" w:hint="eastAsia"/>
                <w:color w:val="000000"/>
                <w:kern w:val="0"/>
                <w:szCs w:val="21"/>
              </w:rPr>
              <w:t>）</w:t>
            </w:r>
            <w:r w:rsidR="00915D65" w:rsidRPr="00E822B6">
              <w:rPr>
                <w:rFonts w:ascii="宋体" w:hAnsi="宋体" w:hint="eastAsia"/>
                <w:color w:val="000000"/>
                <w:kern w:val="0"/>
                <w:szCs w:val="21"/>
              </w:rPr>
              <w:t>文件》和《</w:t>
            </w:r>
            <w:r w:rsidR="00915D65">
              <w:rPr>
                <w:rFonts w:ascii="宋体" w:hAnsi="宋体" w:hint="eastAsia"/>
                <w:color w:val="000000"/>
                <w:kern w:val="0"/>
                <w:szCs w:val="21"/>
              </w:rPr>
              <w:t>投标</w:t>
            </w:r>
            <w:r w:rsidR="00915D65" w:rsidRPr="00E822B6">
              <w:rPr>
                <w:rFonts w:ascii="宋体" w:hAnsi="宋体" w:hint="eastAsia"/>
                <w:color w:val="000000"/>
                <w:kern w:val="0"/>
                <w:szCs w:val="21"/>
              </w:rPr>
              <w:t>澄清函》</w:t>
            </w:r>
            <w:r w:rsidR="00915D65">
              <w:rPr>
                <w:rFonts w:ascii="宋体" w:hAnsi="宋体" w:hint="eastAsia"/>
                <w:color w:val="000000"/>
                <w:kern w:val="0"/>
                <w:szCs w:val="21"/>
              </w:rPr>
              <w:t>等文件）</w:t>
            </w:r>
            <w:r w:rsidRPr="00E822B6">
              <w:rPr>
                <w:rFonts w:ascii="宋体" w:hAnsi="宋体" w:hint="eastAsia"/>
                <w:color w:val="000000"/>
                <w:kern w:val="0"/>
                <w:szCs w:val="21"/>
              </w:rPr>
              <w:t>签订，其内容</w:t>
            </w:r>
            <w:r w:rsidR="00E023CC">
              <w:rPr>
                <w:rFonts w:ascii="宋体" w:hAnsi="宋体" w:hint="eastAsia"/>
                <w:color w:val="000000"/>
                <w:kern w:val="0"/>
                <w:szCs w:val="21"/>
              </w:rPr>
              <w:t>应</w:t>
            </w:r>
            <w:r w:rsidR="00CD1229">
              <w:rPr>
                <w:rFonts w:ascii="宋体" w:hAnsi="宋体" w:hint="eastAsia"/>
                <w:color w:val="000000"/>
                <w:kern w:val="0"/>
                <w:szCs w:val="21"/>
              </w:rPr>
              <w:t>与</w:t>
            </w:r>
            <w:r w:rsidRPr="00E822B6">
              <w:rPr>
                <w:rFonts w:ascii="宋体" w:hAnsi="宋体" w:hint="eastAsia"/>
                <w:color w:val="000000"/>
                <w:kern w:val="0"/>
                <w:szCs w:val="21"/>
              </w:rPr>
              <w:t>采购招标结果</w:t>
            </w:r>
            <w:r w:rsidR="00E023CC">
              <w:rPr>
                <w:rFonts w:ascii="宋体" w:hAnsi="宋体" w:hint="eastAsia"/>
                <w:color w:val="000000"/>
                <w:kern w:val="0"/>
                <w:szCs w:val="21"/>
              </w:rPr>
              <w:t>保持</w:t>
            </w:r>
            <w:r w:rsidR="00CD1229">
              <w:rPr>
                <w:rFonts w:ascii="宋体" w:hAnsi="宋体" w:hint="eastAsia"/>
                <w:color w:val="000000"/>
                <w:kern w:val="0"/>
                <w:szCs w:val="21"/>
              </w:rPr>
              <w:t>一致</w:t>
            </w:r>
            <w:r w:rsidRPr="00E822B6">
              <w:rPr>
                <w:rFonts w:ascii="宋体" w:hAnsi="宋体" w:hint="eastAsia"/>
                <w:color w:val="000000"/>
                <w:kern w:val="0"/>
                <w:szCs w:val="21"/>
              </w:rPr>
              <w:t>。</w:t>
            </w:r>
            <w:r w:rsidR="00CD1229" w:rsidRPr="00E822B6">
              <w:rPr>
                <w:rFonts w:ascii="宋体" w:hAnsi="宋体" w:hint="eastAsia"/>
                <w:color w:val="000000"/>
                <w:kern w:val="0"/>
                <w:szCs w:val="21"/>
              </w:rPr>
              <w:t>《技术协议》</w:t>
            </w:r>
            <w:r w:rsidR="00CD1229">
              <w:rPr>
                <w:rFonts w:ascii="宋体" w:hAnsi="宋体" w:hint="eastAsia"/>
                <w:color w:val="000000"/>
                <w:kern w:val="0"/>
                <w:szCs w:val="21"/>
              </w:rPr>
              <w:t>中</w:t>
            </w:r>
            <w:r w:rsidR="00915D65">
              <w:rPr>
                <w:rFonts w:ascii="宋体" w:hAnsi="宋体" w:hint="eastAsia"/>
                <w:color w:val="000000"/>
                <w:kern w:val="0"/>
                <w:szCs w:val="21"/>
              </w:rPr>
              <w:t>一般</w:t>
            </w:r>
            <w:r w:rsidR="00CD1229">
              <w:rPr>
                <w:rFonts w:ascii="宋体" w:hAnsi="宋体" w:hint="eastAsia"/>
                <w:color w:val="000000"/>
                <w:kern w:val="0"/>
                <w:szCs w:val="21"/>
              </w:rPr>
              <w:t>包含</w:t>
            </w:r>
            <w:r w:rsidRPr="00E822B6">
              <w:rPr>
                <w:rFonts w:ascii="宋体" w:hAnsi="宋体" w:hint="eastAsia"/>
                <w:color w:val="000000"/>
                <w:kern w:val="0"/>
                <w:szCs w:val="21"/>
              </w:rPr>
              <w:t>配置、数量、</w:t>
            </w:r>
            <w:r w:rsidR="00381C4A">
              <w:rPr>
                <w:rFonts w:ascii="宋体" w:hAnsi="宋体" w:hint="eastAsia"/>
                <w:color w:val="000000"/>
                <w:kern w:val="0"/>
                <w:szCs w:val="21"/>
              </w:rPr>
              <w:t>价格、</w:t>
            </w:r>
            <w:r w:rsidRPr="00E822B6">
              <w:rPr>
                <w:rFonts w:ascii="宋体" w:hAnsi="宋体" w:hint="eastAsia"/>
                <w:color w:val="000000"/>
                <w:kern w:val="0"/>
                <w:szCs w:val="21"/>
              </w:rPr>
              <w:t>功能指标参数、服务承诺</w:t>
            </w:r>
            <w:r w:rsidR="00CD1229">
              <w:rPr>
                <w:rFonts w:ascii="宋体" w:hAnsi="宋体" w:hint="eastAsia"/>
                <w:color w:val="000000"/>
                <w:kern w:val="0"/>
                <w:szCs w:val="21"/>
              </w:rPr>
              <w:t>等</w:t>
            </w:r>
            <w:r w:rsidR="00121B7F">
              <w:rPr>
                <w:rFonts w:ascii="宋体" w:hAnsi="宋体" w:hint="eastAsia"/>
                <w:color w:val="000000"/>
                <w:kern w:val="0"/>
                <w:szCs w:val="21"/>
              </w:rPr>
              <w:t>内容</w:t>
            </w:r>
            <w:r w:rsidR="00CD1229" w:rsidRPr="00E822B6">
              <w:rPr>
                <w:rFonts w:ascii="宋体" w:hAnsi="宋体" w:hint="eastAsia"/>
                <w:color w:val="000000"/>
                <w:kern w:val="0"/>
                <w:szCs w:val="21"/>
              </w:rPr>
              <w:t>。</w:t>
            </w:r>
            <w:r w:rsidR="00CD1229" w:rsidRPr="00E822B6">
              <w:rPr>
                <w:rFonts w:ascii="宋体" w:hAnsi="宋体"/>
                <w:color w:val="000000"/>
                <w:kern w:val="0"/>
                <w:szCs w:val="21"/>
              </w:rPr>
              <w:t xml:space="preserve"> </w:t>
            </w:r>
          </w:p>
        </w:tc>
      </w:tr>
      <w:tr w:rsidR="00CF5863" w:rsidRPr="00E822B6" w14:paraId="72FC7F66" w14:textId="77777777" w:rsidTr="007D5B34">
        <w:trPr>
          <w:trHeight w:val="567"/>
          <w:jc w:val="center"/>
        </w:trPr>
        <w:tc>
          <w:tcPr>
            <w:tcW w:w="9060" w:type="dxa"/>
            <w:gridSpan w:val="3"/>
            <w:vAlign w:val="center"/>
          </w:tcPr>
          <w:p w14:paraId="51743AB1" w14:textId="5409B3EE"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b/>
                <w:color w:val="000000"/>
                <w:kern w:val="0"/>
                <w:szCs w:val="21"/>
              </w:rPr>
              <w:t>学校验收复核要求：</w:t>
            </w:r>
            <w:r w:rsidRPr="00E822B6">
              <w:rPr>
                <w:rFonts w:ascii="宋体" w:hAnsi="宋体" w:hint="eastAsia"/>
                <w:color w:val="000000"/>
                <w:kern w:val="0"/>
                <w:szCs w:val="21"/>
              </w:rPr>
              <w:t>经费负责人自验收通过后，将《学校采购货物类项目验收复核申请表》《学校采购项目验收报告》《供应商履约情况评价表》</w:t>
            </w:r>
            <w:r w:rsidR="002501FD" w:rsidRPr="00E822B6">
              <w:rPr>
                <w:rFonts w:ascii="宋体" w:hAnsi="宋体" w:hint="eastAsia"/>
                <w:color w:val="000000"/>
                <w:kern w:val="0"/>
                <w:szCs w:val="21"/>
              </w:rPr>
              <w:t>《供应商货物类项目完工报告》《项目建设单位货物类项目完工自验收报告》</w:t>
            </w:r>
            <w:r w:rsidRPr="00E822B6">
              <w:rPr>
                <w:rFonts w:ascii="宋体" w:hAnsi="宋体" w:hint="eastAsia"/>
                <w:color w:val="000000"/>
                <w:kern w:val="0"/>
                <w:szCs w:val="21"/>
              </w:rPr>
              <w:t>等相关资料，递交学校国资处，由国资处组织专家现场验收复核。</w:t>
            </w:r>
          </w:p>
        </w:tc>
      </w:tr>
      <w:tr w:rsidR="00CF5863" w:rsidRPr="00E822B6" w14:paraId="5D456D18" w14:textId="77777777" w:rsidTr="007D5B34">
        <w:trPr>
          <w:trHeight w:val="567"/>
          <w:jc w:val="center"/>
        </w:trPr>
        <w:tc>
          <w:tcPr>
            <w:tcW w:w="4459" w:type="dxa"/>
            <w:gridSpan w:val="2"/>
            <w:vAlign w:val="center"/>
          </w:tcPr>
          <w:p w14:paraId="14AE30AD"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验收时是否需要供应商提供样品</w:t>
            </w:r>
          </w:p>
        </w:tc>
        <w:tc>
          <w:tcPr>
            <w:tcW w:w="4601" w:type="dxa"/>
            <w:vAlign w:val="center"/>
          </w:tcPr>
          <w:p w14:paraId="798E259A" w14:textId="76B7EF2E" w:rsidR="00CF5863" w:rsidRPr="00E822B6" w:rsidRDefault="008B01C6" w:rsidP="007D5B34">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sym w:font="Wingdings 2" w:char="F052"/>
            </w:r>
            <w:r w:rsidR="00CF5863" w:rsidRPr="00E822B6">
              <w:rPr>
                <w:rFonts w:ascii="宋体" w:hAnsi="宋体" w:hint="eastAsia"/>
                <w:color w:val="000000"/>
                <w:kern w:val="0"/>
                <w:szCs w:val="21"/>
              </w:rPr>
              <w:t xml:space="preserve">是 </w:t>
            </w:r>
            <w:r w:rsidR="00CF5863" w:rsidRPr="00E822B6">
              <w:rPr>
                <w:rFonts w:ascii="宋体" w:hAnsi="宋体" w:cs="宋体" w:hint="eastAsia"/>
                <w:color w:val="000000"/>
                <w:kern w:val="0"/>
                <w:szCs w:val="21"/>
              </w:rPr>
              <w:t>□</w:t>
            </w:r>
            <w:r w:rsidR="00CF5863" w:rsidRPr="00E822B6">
              <w:rPr>
                <w:rFonts w:ascii="宋体" w:hAnsi="宋体" w:hint="eastAsia"/>
                <w:color w:val="000000"/>
                <w:kern w:val="0"/>
                <w:szCs w:val="21"/>
              </w:rPr>
              <w:t>否</w:t>
            </w:r>
          </w:p>
        </w:tc>
      </w:tr>
      <w:tr w:rsidR="00CF5863" w:rsidRPr="00E822B6" w14:paraId="38BCC809" w14:textId="77777777" w:rsidTr="007D5B34">
        <w:trPr>
          <w:trHeight w:val="567"/>
          <w:jc w:val="center"/>
        </w:trPr>
        <w:tc>
          <w:tcPr>
            <w:tcW w:w="4459" w:type="dxa"/>
            <w:gridSpan w:val="2"/>
            <w:vAlign w:val="center"/>
          </w:tcPr>
          <w:p w14:paraId="4B771E24"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验收时是否需供应商提供必要的其他设备</w:t>
            </w:r>
          </w:p>
        </w:tc>
        <w:tc>
          <w:tcPr>
            <w:tcW w:w="4601" w:type="dxa"/>
            <w:vAlign w:val="center"/>
          </w:tcPr>
          <w:p w14:paraId="33CC1E8D" w14:textId="4A1A06AD" w:rsidR="00CF5863" w:rsidRPr="00E822B6" w:rsidRDefault="00CF5863" w:rsidP="008B01C6">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Pr="00E822B6">
              <w:rPr>
                <w:rFonts w:ascii="宋体" w:hAnsi="宋体" w:hint="eastAsia"/>
                <w:color w:val="000000"/>
                <w:kern w:val="0"/>
                <w:szCs w:val="21"/>
              </w:rPr>
              <w:t xml:space="preserve"> </w:t>
            </w:r>
            <w:r w:rsidR="008B01C6">
              <w:rPr>
                <w:rFonts w:ascii="宋体" w:hAnsi="宋体" w:cs="宋体" w:hint="eastAsia"/>
                <w:color w:val="000000"/>
                <w:kern w:val="0"/>
                <w:szCs w:val="21"/>
              </w:rPr>
              <w:sym w:font="Wingdings 2" w:char="F052"/>
            </w:r>
            <w:r w:rsidRPr="00E822B6">
              <w:rPr>
                <w:rFonts w:ascii="宋体" w:hAnsi="宋体"/>
                <w:color w:val="000000"/>
                <w:kern w:val="0"/>
                <w:szCs w:val="21"/>
              </w:rPr>
              <w:t>否</w:t>
            </w:r>
          </w:p>
        </w:tc>
      </w:tr>
      <w:tr w:rsidR="00CF5863" w:rsidRPr="00E822B6" w14:paraId="2F5BEAF5" w14:textId="77777777" w:rsidTr="007D5B34">
        <w:trPr>
          <w:trHeight w:val="567"/>
          <w:jc w:val="center"/>
        </w:trPr>
        <w:tc>
          <w:tcPr>
            <w:tcW w:w="9060" w:type="dxa"/>
            <w:gridSpan w:val="3"/>
            <w:vAlign w:val="center"/>
          </w:tcPr>
          <w:p w14:paraId="3D52DFAE"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color w:val="000000"/>
                <w:kern w:val="0"/>
                <w:szCs w:val="21"/>
              </w:rPr>
              <w:t>二、</w:t>
            </w:r>
            <w:r w:rsidRPr="00E822B6">
              <w:rPr>
                <w:rFonts w:ascii="宋体" w:hAnsi="宋体" w:hint="eastAsia"/>
                <w:b/>
                <w:bCs/>
                <w:color w:val="000000"/>
                <w:kern w:val="0"/>
                <w:szCs w:val="21"/>
              </w:rPr>
              <w:t>服务类项目验收要求</w:t>
            </w:r>
          </w:p>
        </w:tc>
      </w:tr>
      <w:tr w:rsidR="00CF5863" w:rsidRPr="00E822B6" w14:paraId="753C7F83" w14:textId="77777777" w:rsidTr="007D5B34">
        <w:trPr>
          <w:trHeight w:val="567"/>
          <w:jc w:val="center"/>
        </w:trPr>
        <w:tc>
          <w:tcPr>
            <w:tcW w:w="9060" w:type="dxa"/>
            <w:gridSpan w:val="3"/>
            <w:vAlign w:val="center"/>
          </w:tcPr>
          <w:p w14:paraId="74517D30"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b/>
                <w:color w:val="000000"/>
                <w:kern w:val="0"/>
                <w:szCs w:val="21"/>
              </w:rPr>
              <w:t>项目建设单位验收要求：</w:t>
            </w:r>
            <w:bookmarkStart w:id="19" w:name="OLE_LINK35"/>
            <w:r w:rsidRPr="00E822B6">
              <w:rPr>
                <w:rFonts w:ascii="宋体" w:hAnsi="宋体" w:hint="eastAsia"/>
                <w:szCs w:val="21"/>
              </w:rPr>
              <w:t>根据项目特点对服务期内的服务履约实施情况进行考核，结合考核情况和服务效果进行验收。验收报告须经国资处备案。</w:t>
            </w:r>
            <w:bookmarkEnd w:id="19"/>
          </w:p>
        </w:tc>
      </w:tr>
      <w:tr w:rsidR="00CF5863" w:rsidRPr="00E822B6" w14:paraId="45622F2A" w14:textId="77777777" w:rsidTr="007D5B34">
        <w:trPr>
          <w:trHeight w:val="567"/>
          <w:jc w:val="center"/>
        </w:trPr>
        <w:tc>
          <w:tcPr>
            <w:tcW w:w="9060" w:type="dxa"/>
            <w:gridSpan w:val="3"/>
            <w:vAlign w:val="center"/>
          </w:tcPr>
          <w:p w14:paraId="2CF4C624"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b/>
                <w:color w:val="000000"/>
                <w:kern w:val="0"/>
                <w:szCs w:val="21"/>
              </w:rPr>
              <w:t>学校验收备案要求：</w:t>
            </w:r>
            <w:r w:rsidRPr="00E822B6">
              <w:rPr>
                <w:rFonts w:ascii="宋体" w:hAnsi="宋体" w:hint="eastAsia"/>
                <w:bCs/>
                <w:color w:val="000000"/>
                <w:kern w:val="0"/>
                <w:szCs w:val="21"/>
              </w:rPr>
              <w:t>项目单位提供《学校采购服务类项目验收报告》《服务类供应商履约情况评价表》</w:t>
            </w:r>
            <w:r w:rsidRPr="00E822B6">
              <w:rPr>
                <w:rFonts w:ascii="宋体" w:hAnsi="宋体" w:hint="eastAsia"/>
                <w:szCs w:val="21"/>
              </w:rPr>
              <w:t>。国资处可根据项目情况采用抽查等方式进行复核。</w:t>
            </w:r>
          </w:p>
        </w:tc>
      </w:tr>
      <w:tr w:rsidR="00CF5863" w:rsidRPr="00E822B6" w14:paraId="51A8B91B" w14:textId="77777777" w:rsidTr="007D5B34">
        <w:trPr>
          <w:trHeight w:val="567"/>
          <w:jc w:val="center"/>
        </w:trPr>
        <w:tc>
          <w:tcPr>
            <w:tcW w:w="9060" w:type="dxa"/>
            <w:gridSpan w:val="3"/>
            <w:vAlign w:val="center"/>
          </w:tcPr>
          <w:p w14:paraId="62B84129" w14:textId="77777777" w:rsidR="00CF5863" w:rsidRPr="00E822B6" w:rsidRDefault="00CF5863" w:rsidP="007D5B34">
            <w:pPr>
              <w:widowControl/>
              <w:adjustRightInd w:val="0"/>
              <w:snapToGrid w:val="0"/>
              <w:jc w:val="left"/>
              <w:textAlignment w:val="baseline"/>
              <w:rPr>
                <w:rFonts w:ascii="宋体" w:hAnsi="宋体"/>
                <w:color w:val="000000"/>
                <w:kern w:val="0"/>
                <w:szCs w:val="21"/>
              </w:rPr>
            </w:pPr>
            <w:r w:rsidRPr="00E822B6">
              <w:rPr>
                <w:rFonts w:ascii="宋体" w:hAnsi="宋体" w:hint="eastAsia"/>
                <w:b/>
                <w:bCs/>
                <w:color w:val="000000"/>
                <w:kern w:val="0"/>
                <w:szCs w:val="21"/>
              </w:rPr>
              <w:t>三、除现场验收外，需提供的其他验收要求</w:t>
            </w:r>
          </w:p>
        </w:tc>
      </w:tr>
      <w:tr w:rsidR="00CF5863" w:rsidRPr="00E822B6" w14:paraId="43173668" w14:textId="77777777" w:rsidTr="007D5B34">
        <w:trPr>
          <w:trHeight w:val="567"/>
          <w:jc w:val="center"/>
        </w:trPr>
        <w:tc>
          <w:tcPr>
            <w:tcW w:w="4459" w:type="dxa"/>
            <w:gridSpan w:val="2"/>
            <w:vAlign w:val="center"/>
          </w:tcPr>
          <w:p w14:paraId="50D21A46"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lastRenderedPageBreak/>
              <w:t>验收时是否</w:t>
            </w:r>
            <w:r w:rsidRPr="00E822B6">
              <w:rPr>
                <w:rFonts w:ascii="宋体" w:hAnsi="宋体"/>
                <w:color w:val="000000"/>
                <w:kern w:val="0"/>
                <w:szCs w:val="21"/>
              </w:rPr>
              <w:t>需提供第三方检测报告</w:t>
            </w:r>
          </w:p>
        </w:tc>
        <w:tc>
          <w:tcPr>
            <w:tcW w:w="4601" w:type="dxa"/>
            <w:vAlign w:val="center"/>
          </w:tcPr>
          <w:p w14:paraId="2746C4A0" w14:textId="77777777" w:rsidR="00CF5863" w:rsidRPr="00E822B6" w:rsidRDefault="00CF5863" w:rsidP="007D5B34">
            <w:pPr>
              <w:widowControl/>
              <w:adjustRightInd w:val="0"/>
              <w:snapToGrid w:val="0"/>
              <w:textAlignment w:val="baseline"/>
              <w:rPr>
                <w:rFonts w:ascii="宋体" w:hAnsi="宋体" w:cs="宋体"/>
                <w:color w:val="000000"/>
                <w:kern w:val="0"/>
                <w:szCs w:val="21"/>
              </w:rPr>
            </w:pPr>
          </w:p>
          <w:p w14:paraId="60F1F5C1" w14:textId="1A891A9C"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Pr="00E822B6">
              <w:rPr>
                <w:rFonts w:ascii="宋体" w:hAnsi="宋体" w:hint="eastAsia"/>
                <w:color w:val="000000"/>
                <w:kern w:val="0"/>
                <w:szCs w:val="21"/>
              </w:rPr>
              <w:t xml:space="preserve"> </w:t>
            </w:r>
            <w:r w:rsidR="00166200">
              <w:rPr>
                <w:rFonts w:ascii="宋体" w:hAnsi="宋体" w:cs="宋体" w:hint="eastAsia"/>
                <w:color w:val="000000"/>
                <w:kern w:val="0"/>
                <w:szCs w:val="21"/>
              </w:rPr>
              <w:sym w:font="Wingdings 2" w:char="F052"/>
            </w:r>
            <w:r w:rsidRPr="00E822B6">
              <w:rPr>
                <w:rFonts w:ascii="宋体" w:hAnsi="宋体"/>
                <w:color w:val="000000"/>
                <w:kern w:val="0"/>
                <w:szCs w:val="21"/>
              </w:rPr>
              <w:t>否</w:t>
            </w:r>
          </w:p>
          <w:p w14:paraId="3D6DDFD4" w14:textId="77777777" w:rsidR="00CF5863" w:rsidRPr="00E822B6" w:rsidRDefault="00CF5863" w:rsidP="007D5B34">
            <w:pPr>
              <w:widowControl/>
              <w:adjustRightInd w:val="0"/>
              <w:snapToGrid w:val="0"/>
              <w:textAlignment w:val="baseline"/>
              <w:rPr>
                <w:rFonts w:ascii="宋体" w:hAnsi="宋体"/>
                <w:color w:val="000000"/>
                <w:kern w:val="0"/>
                <w:szCs w:val="21"/>
              </w:rPr>
            </w:pPr>
          </w:p>
          <w:p w14:paraId="3B30A560"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如需提供第三方检测报告，需满足下列要求：</w:t>
            </w:r>
          </w:p>
          <w:p w14:paraId="54453A27"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t>对于检测机构的要求：国家正规检测机构，出具的检测报告由验收复核专家认可之后作为验收复核通过的主要依据。</w:t>
            </w:r>
          </w:p>
          <w:p w14:paraId="7ED4C1AE"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t>对于检测执行标准的要求：各项检测项目标准以检测机构按照行业相关要求最新适用并执行的标准为准。</w:t>
            </w:r>
          </w:p>
        </w:tc>
      </w:tr>
      <w:bookmarkEnd w:id="17"/>
    </w:tbl>
    <w:p w14:paraId="2DDD6AE2" w14:textId="1131359B" w:rsidR="00785146" w:rsidRDefault="00785146" w:rsidP="00A86C18">
      <w:pPr>
        <w:adjustRightInd w:val="0"/>
        <w:snapToGrid w:val="0"/>
        <w:spacing w:line="360" w:lineRule="auto"/>
        <w:ind w:firstLineChars="200" w:firstLine="440"/>
        <w:rPr>
          <w:rFonts w:ascii="楷体" w:eastAsia="楷体" w:hAnsi="楷体"/>
          <w:color w:val="FF0000"/>
          <w:sz w:val="22"/>
          <w:szCs w:val="22"/>
        </w:rPr>
      </w:pPr>
    </w:p>
    <w:sectPr w:rsidR="00785146" w:rsidSect="00297819">
      <w:footerReference w:type="default" r:id="rId8"/>
      <w:pgSz w:w="11906" w:h="16838"/>
      <w:pgMar w:top="1871" w:right="1418" w:bottom="158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FB821" w14:textId="77777777" w:rsidR="001045B2" w:rsidRDefault="001045B2">
      <w:r>
        <w:separator/>
      </w:r>
    </w:p>
  </w:endnote>
  <w:endnote w:type="continuationSeparator" w:id="0">
    <w:p w14:paraId="2DC1CAA8" w14:textId="77777777" w:rsidR="001045B2" w:rsidRDefault="0010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Malgun Gothic Semilight"/>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DA28B" w14:textId="36529836" w:rsidR="00785146" w:rsidRDefault="00873F09" w:rsidP="00A86C18">
    <w:pPr>
      <w:pStyle w:val="a7"/>
      <w:jc w:val="center"/>
    </w:pPr>
    <w:r>
      <w:fldChar w:fldCharType="begin"/>
    </w:r>
    <w:r>
      <w:instrText>PAGE   \* MERGEFORMAT</w:instrText>
    </w:r>
    <w:r>
      <w:fldChar w:fldCharType="separate"/>
    </w:r>
    <w:r w:rsidR="00FA3CDC" w:rsidRPr="00FA3CDC">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6BCAA" w14:textId="77777777" w:rsidR="001045B2" w:rsidRDefault="001045B2">
      <w:r>
        <w:separator/>
      </w:r>
    </w:p>
  </w:footnote>
  <w:footnote w:type="continuationSeparator" w:id="0">
    <w:p w14:paraId="31361172" w14:textId="77777777" w:rsidR="001045B2" w:rsidRDefault="00104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70E"/>
    <w:multiLevelType w:val="hybridMultilevel"/>
    <w:tmpl w:val="CD4203BC"/>
    <w:lvl w:ilvl="0" w:tplc="04BE511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BF6DB2"/>
    <w:multiLevelType w:val="hybridMultilevel"/>
    <w:tmpl w:val="CBBCA44C"/>
    <w:lvl w:ilvl="0" w:tplc="2E3645C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816A4"/>
    <w:rsid w:val="00090056"/>
    <w:rsid w:val="00092B2E"/>
    <w:rsid w:val="00094C16"/>
    <w:rsid w:val="000A0949"/>
    <w:rsid w:val="000A209A"/>
    <w:rsid w:val="000A21C5"/>
    <w:rsid w:val="000A57A8"/>
    <w:rsid w:val="000B5F74"/>
    <w:rsid w:val="000C588B"/>
    <w:rsid w:val="000C5FD7"/>
    <w:rsid w:val="000D1438"/>
    <w:rsid w:val="000E50F5"/>
    <w:rsid w:val="000F1FA8"/>
    <w:rsid w:val="000F2A29"/>
    <w:rsid w:val="00102045"/>
    <w:rsid w:val="001045B2"/>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66200"/>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E65B1"/>
    <w:rsid w:val="001E709E"/>
    <w:rsid w:val="001F2F73"/>
    <w:rsid w:val="00201C65"/>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1B83"/>
    <w:rsid w:val="004E36C2"/>
    <w:rsid w:val="004E4B14"/>
    <w:rsid w:val="004F27FB"/>
    <w:rsid w:val="00501176"/>
    <w:rsid w:val="00501E8E"/>
    <w:rsid w:val="0051081D"/>
    <w:rsid w:val="00510891"/>
    <w:rsid w:val="0051141F"/>
    <w:rsid w:val="00524AB7"/>
    <w:rsid w:val="0052535A"/>
    <w:rsid w:val="005307ED"/>
    <w:rsid w:val="0053111A"/>
    <w:rsid w:val="00536D48"/>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0B30"/>
    <w:rsid w:val="005913EC"/>
    <w:rsid w:val="0059304A"/>
    <w:rsid w:val="005951EF"/>
    <w:rsid w:val="005B02D0"/>
    <w:rsid w:val="005B0AC7"/>
    <w:rsid w:val="005B317C"/>
    <w:rsid w:val="005B5B9E"/>
    <w:rsid w:val="005B62C9"/>
    <w:rsid w:val="005B698D"/>
    <w:rsid w:val="005B6A13"/>
    <w:rsid w:val="005C3DA0"/>
    <w:rsid w:val="005D1A12"/>
    <w:rsid w:val="005D6A57"/>
    <w:rsid w:val="005E0008"/>
    <w:rsid w:val="005E373A"/>
    <w:rsid w:val="005E6A0A"/>
    <w:rsid w:val="005E7748"/>
    <w:rsid w:val="005E7C85"/>
    <w:rsid w:val="005F06FA"/>
    <w:rsid w:val="005F1571"/>
    <w:rsid w:val="005F26A4"/>
    <w:rsid w:val="005F271F"/>
    <w:rsid w:val="005F3727"/>
    <w:rsid w:val="005F401F"/>
    <w:rsid w:val="0060360E"/>
    <w:rsid w:val="00605B14"/>
    <w:rsid w:val="00610E48"/>
    <w:rsid w:val="00611202"/>
    <w:rsid w:val="00611E61"/>
    <w:rsid w:val="006139E7"/>
    <w:rsid w:val="00620197"/>
    <w:rsid w:val="00620652"/>
    <w:rsid w:val="006237BE"/>
    <w:rsid w:val="00634FF1"/>
    <w:rsid w:val="00636F27"/>
    <w:rsid w:val="00640733"/>
    <w:rsid w:val="00642B2A"/>
    <w:rsid w:val="0064334B"/>
    <w:rsid w:val="00643D51"/>
    <w:rsid w:val="0064630D"/>
    <w:rsid w:val="006538FB"/>
    <w:rsid w:val="006706F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051EF"/>
    <w:rsid w:val="00710AA5"/>
    <w:rsid w:val="00711E56"/>
    <w:rsid w:val="007132C5"/>
    <w:rsid w:val="00715B3F"/>
    <w:rsid w:val="0071642D"/>
    <w:rsid w:val="00717C94"/>
    <w:rsid w:val="00721306"/>
    <w:rsid w:val="007234E0"/>
    <w:rsid w:val="00725D8A"/>
    <w:rsid w:val="0072787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01C6"/>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E7CF5"/>
    <w:rsid w:val="008F2ED3"/>
    <w:rsid w:val="008F3C13"/>
    <w:rsid w:val="008F6AEC"/>
    <w:rsid w:val="00902581"/>
    <w:rsid w:val="00912013"/>
    <w:rsid w:val="00915D65"/>
    <w:rsid w:val="00925E61"/>
    <w:rsid w:val="0092649F"/>
    <w:rsid w:val="0093090F"/>
    <w:rsid w:val="00946EF5"/>
    <w:rsid w:val="00955127"/>
    <w:rsid w:val="0095685D"/>
    <w:rsid w:val="0095718B"/>
    <w:rsid w:val="009604BB"/>
    <w:rsid w:val="009618B7"/>
    <w:rsid w:val="00962CDE"/>
    <w:rsid w:val="00977212"/>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32D5"/>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0771"/>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2BCB"/>
    <w:rsid w:val="00D33121"/>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E600D"/>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772BC"/>
    <w:rsid w:val="00E821CF"/>
    <w:rsid w:val="00E822B6"/>
    <w:rsid w:val="00E83E2F"/>
    <w:rsid w:val="00E85911"/>
    <w:rsid w:val="00E85E97"/>
    <w:rsid w:val="00E8749A"/>
    <w:rsid w:val="00E90A5E"/>
    <w:rsid w:val="00E92C73"/>
    <w:rsid w:val="00E93031"/>
    <w:rsid w:val="00E931F1"/>
    <w:rsid w:val="00E972E0"/>
    <w:rsid w:val="00EA4358"/>
    <w:rsid w:val="00EA4482"/>
    <w:rsid w:val="00EA5BB2"/>
    <w:rsid w:val="00EA67C5"/>
    <w:rsid w:val="00EA7524"/>
    <w:rsid w:val="00EB42C3"/>
    <w:rsid w:val="00EB5304"/>
    <w:rsid w:val="00ED27A4"/>
    <w:rsid w:val="00ED327D"/>
    <w:rsid w:val="00ED5154"/>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3CDC"/>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F41F2"/>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48A"/>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
    <w:name w:val="annotation reference"/>
    <w:basedOn w:val="a0"/>
    <w:uiPriority w:val="99"/>
    <w:semiHidden/>
    <w:unhideWhenUsed/>
    <w:rsid w:val="00EB42C3"/>
    <w:rPr>
      <w:sz w:val="21"/>
      <w:szCs w:val="21"/>
    </w:rPr>
  </w:style>
  <w:style w:type="paragraph" w:styleId="af0">
    <w:name w:val="annotation text"/>
    <w:basedOn w:val="a"/>
    <w:link w:val="af1"/>
    <w:uiPriority w:val="99"/>
    <w:semiHidden/>
    <w:unhideWhenUsed/>
    <w:rsid w:val="00EB42C3"/>
    <w:pPr>
      <w:jc w:val="left"/>
    </w:pPr>
  </w:style>
  <w:style w:type="character" w:customStyle="1" w:styleId="af1">
    <w:name w:val="批注文字 字符"/>
    <w:basedOn w:val="a0"/>
    <w:link w:val="af0"/>
    <w:uiPriority w:val="99"/>
    <w:semiHidden/>
    <w:rsid w:val="00EB42C3"/>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EB42C3"/>
    <w:rPr>
      <w:b/>
      <w:bCs/>
    </w:rPr>
  </w:style>
  <w:style w:type="character" w:customStyle="1" w:styleId="af3">
    <w:name w:val="批注主题 字符"/>
    <w:basedOn w:val="af1"/>
    <w:link w:val="af2"/>
    <w:uiPriority w:val="99"/>
    <w:semiHidden/>
    <w:rsid w:val="00EB42C3"/>
    <w:rPr>
      <w:rFonts w:ascii="Times New Roman" w:eastAsia="宋体" w:hAnsi="Times New Roman" w:cs="Times New Roman"/>
      <w:b/>
      <w:bCs/>
      <w:kern w:val="2"/>
      <w:sz w:val="21"/>
    </w:rPr>
  </w:style>
  <w:style w:type="character" w:styleId="af4">
    <w:name w:val="Hyperlink"/>
    <w:basedOn w:val="a0"/>
    <w:uiPriority w:val="99"/>
    <w:semiHidden/>
    <w:unhideWhenUsed/>
    <w:rsid w:val="006772FA"/>
    <w:rPr>
      <w:color w:val="0000FF"/>
      <w:u w:val="single"/>
    </w:rPr>
  </w:style>
  <w:style w:type="paragraph" w:styleId="af5">
    <w:name w:val="Revision"/>
    <w:hidden/>
    <w:uiPriority w:val="99"/>
    <w:semiHidden/>
    <w:rsid w:val="008B5DBC"/>
    <w:rPr>
      <w:rFonts w:ascii="Times New Roman" w:eastAsia="宋体" w:hAnsi="Times New Roman" w:cs="Times New Roman"/>
      <w:kern w:val="2"/>
      <w:sz w:val="21"/>
    </w:rPr>
  </w:style>
  <w:style w:type="character" w:styleId="af6">
    <w:name w:val="Emphasis"/>
    <w:basedOn w:val="a0"/>
    <w:uiPriority w:val="20"/>
    <w:qFormat/>
    <w:rsid w:val="00B869C6"/>
    <w:rPr>
      <w:i/>
      <w:iCs/>
    </w:rPr>
  </w:style>
  <w:style w:type="character" w:styleId="af7">
    <w:name w:val="Strong"/>
    <w:basedOn w:val="a0"/>
    <w:uiPriority w:val="22"/>
    <w:qFormat/>
    <w:rsid w:val="00B869C6"/>
    <w:rPr>
      <w:b/>
      <w:bCs/>
    </w:rPr>
  </w:style>
  <w:style w:type="paragraph" w:customStyle="1" w:styleId="af8">
    <w:name w:val="正文格式"/>
    <w:basedOn w:val="af9"/>
    <w:qFormat/>
    <w:rsid w:val="007051EF"/>
    <w:pPr>
      <w:widowControl/>
      <w:tabs>
        <w:tab w:val="left" w:pos="562"/>
        <w:tab w:val="left" w:pos="3372"/>
        <w:tab w:val="left" w:pos="3653"/>
      </w:tabs>
      <w:adjustRightInd w:val="0"/>
      <w:spacing w:after="0" w:line="480" w:lineRule="atLeast"/>
      <w:ind w:firstLine="482"/>
      <w:jc w:val="center"/>
      <w:textAlignment w:val="baseline"/>
    </w:pPr>
    <w:rPr>
      <w:rFonts w:ascii="宋体" w:hAnsi="宋体"/>
      <w:snapToGrid w:val="0"/>
      <w:color w:val="FF0000"/>
      <w:kern w:val="0"/>
    </w:rPr>
  </w:style>
  <w:style w:type="paragraph" w:styleId="af9">
    <w:name w:val="Body Text"/>
    <w:basedOn w:val="a"/>
    <w:link w:val="afa"/>
    <w:uiPriority w:val="99"/>
    <w:semiHidden/>
    <w:unhideWhenUsed/>
    <w:rsid w:val="007051EF"/>
    <w:pPr>
      <w:spacing w:after="120"/>
    </w:pPr>
  </w:style>
  <w:style w:type="character" w:customStyle="1" w:styleId="afa">
    <w:name w:val="正文文本 字符"/>
    <w:basedOn w:val="a0"/>
    <w:link w:val="af9"/>
    <w:uiPriority w:val="99"/>
    <w:semiHidden/>
    <w:rsid w:val="007051EF"/>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3320">
      <w:bodyDiv w:val="1"/>
      <w:marLeft w:val="0"/>
      <w:marRight w:val="0"/>
      <w:marTop w:val="0"/>
      <w:marBottom w:val="0"/>
      <w:divBdr>
        <w:top w:val="none" w:sz="0" w:space="0" w:color="auto"/>
        <w:left w:val="none" w:sz="0" w:space="0" w:color="auto"/>
        <w:bottom w:val="none" w:sz="0" w:space="0" w:color="auto"/>
        <w:right w:val="none" w:sz="0" w:space="0" w:color="auto"/>
      </w:divBdr>
    </w:div>
    <w:div w:id="302194094">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2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611</Words>
  <Characters>3488</Characters>
  <Application>Microsoft Office Word</Application>
  <DocSecurity>0</DocSecurity>
  <Lines>29</Lines>
  <Paragraphs>8</Paragraphs>
  <ScaleCrop>false</ScaleCrop>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2</cp:revision>
  <dcterms:created xsi:type="dcterms:W3CDTF">2026-05-27T06:27:00Z</dcterms:created>
  <dcterms:modified xsi:type="dcterms:W3CDTF">2026-05-27T06:27:00Z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