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4FF20" w14:textId="63777325" w:rsidR="00785146" w:rsidRPr="0013226A" w:rsidRDefault="00873F09" w:rsidP="00A86C18">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sidRPr="0013226A">
        <w:rPr>
          <w:rFonts w:ascii="方正小标宋简体" w:eastAsia="方正小标宋简体" w:hAnsi="宋体" w:hint="eastAsia"/>
          <w:b w:val="0"/>
          <w:bCs w:val="0"/>
          <w:sz w:val="36"/>
        </w:rPr>
        <w:t>【</w:t>
      </w:r>
      <w:r w:rsidR="00C315BD" w:rsidRPr="00C315BD">
        <w:rPr>
          <w:rFonts w:ascii="方正小标宋简体" w:eastAsia="方正小标宋简体" w:hAnsi="宋体"/>
          <w:b w:val="0"/>
          <w:bCs w:val="0"/>
          <w:sz w:val="36"/>
        </w:rPr>
        <w:t>发电机组及配套系统</w:t>
      </w:r>
      <w:r w:rsidRPr="0013226A">
        <w:rPr>
          <w:rFonts w:ascii="方正小标宋简体" w:eastAsia="方正小标宋简体" w:hAnsi="宋体" w:hint="eastAsia"/>
          <w:b w:val="0"/>
          <w:bCs w:val="0"/>
          <w:sz w:val="36"/>
        </w:rPr>
        <w:t>】采购需求</w:t>
      </w:r>
      <w:bookmarkEnd w:id="0"/>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093F0900" w14:textId="46AB2D1F" w:rsidR="00C315BD" w:rsidRPr="00C315BD" w:rsidRDefault="00C315BD" w:rsidP="00A86C18">
      <w:pPr>
        <w:autoSpaceDE w:val="0"/>
        <w:autoSpaceDN w:val="0"/>
        <w:adjustRightInd w:val="0"/>
        <w:snapToGrid w:val="0"/>
        <w:spacing w:line="360" w:lineRule="auto"/>
        <w:ind w:firstLineChars="200" w:firstLine="420"/>
        <w:rPr>
          <w:szCs w:val="21"/>
        </w:rPr>
      </w:pPr>
      <w:r w:rsidRPr="00C315BD">
        <w:rPr>
          <w:szCs w:val="21"/>
        </w:rPr>
        <w:t>本项目采购发电机组及配套系统</w:t>
      </w:r>
      <w:r w:rsidRPr="00C315BD">
        <w:rPr>
          <w:szCs w:val="21"/>
        </w:rPr>
        <w:t>1</w:t>
      </w:r>
      <w:r w:rsidRPr="00C315BD">
        <w:rPr>
          <w:szCs w:val="21"/>
        </w:rPr>
        <w:t>套（包含柴油发动机驱动的交流发电机、辅助配套电气相关系统），主要用于机动式大电流长脉冲注入源装置在外场试验的供电。中标单位应依据招标单位要求，提供安装与调试服务。</w:t>
      </w:r>
    </w:p>
    <w:p w14:paraId="7E45FA3A" w14:textId="50F9280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。投标人应对提交的中小企业声明函的真实性负责，提交的中小企业声明函不真实的，应承担相应的法律责任</w:t>
      </w:r>
      <w:r w:rsidR="00873F09">
        <w:rPr>
          <w:rFonts w:hAnsi="宋体"/>
          <w:szCs w:val="21"/>
        </w:rPr>
        <w:t>。</w:t>
      </w:r>
    </w:p>
    <w:p w14:paraId="10E82A49" w14:textId="5D9487EF" w:rsidR="009B628C" w:rsidRDefault="00873F09">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hint="eastAsia"/>
          <w:szCs w:val="24"/>
          <w:u w:val="single"/>
        </w:rPr>
        <w:t xml:space="preserve"> </w:t>
      </w:r>
      <w:r>
        <w:rPr>
          <w:rFonts w:hAnsi="宋体"/>
          <w:szCs w:val="24"/>
          <w:u w:val="single"/>
        </w:rPr>
        <w:t xml:space="preserve">     </w:t>
      </w:r>
      <w:r w:rsidR="00293B6E">
        <w:rPr>
          <w:rFonts w:hAnsi="宋体"/>
          <w:szCs w:val="24"/>
          <w:u w:val="single"/>
        </w:rPr>
        <w:t xml:space="preserve">    </w:t>
      </w:r>
      <w:r w:rsidR="00C315BD" w:rsidRPr="00C315BD">
        <w:rPr>
          <w:rFonts w:hAnsi="宋体"/>
          <w:szCs w:val="24"/>
          <w:u w:val="single"/>
        </w:rPr>
        <w:t>工业</w:t>
      </w:r>
      <w:r w:rsidR="00293B6E">
        <w:rPr>
          <w:rFonts w:hAnsi="宋体"/>
          <w:szCs w:val="24"/>
          <w:u w:val="single"/>
        </w:rPr>
        <w:t xml:space="preserve">            </w:t>
      </w:r>
      <w:r>
        <w:rPr>
          <w:rFonts w:hAnsi="宋体"/>
          <w:szCs w:val="24"/>
          <w:u w:val="single"/>
        </w:rPr>
        <w:t xml:space="preserve"> </w:t>
      </w:r>
      <w:r>
        <w:rPr>
          <w:rFonts w:hAnsi="宋体" w:hint="eastAsia"/>
          <w:szCs w:val="24"/>
        </w:rPr>
        <w:t>。</w:t>
      </w:r>
    </w:p>
    <w:p w14:paraId="7DF2EF7C" w14:textId="262FCED7" w:rsidR="00785146" w:rsidRPr="00A86C18" w:rsidRDefault="00785146" w:rsidP="00A86C18">
      <w:pPr>
        <w:autoSpaceDE w:val="0"/>
        <w:autoSpaceDN w:val="0"/>
        <w:adjustRightInd w:val="0"/>
        <w:snapToGrid w:val="0"/>
        <w:spacing w:line="360" w:lineRule="auto"/>
        <w:ind w:firstLineChars="200" w:firstLine="440"/>
        <w:rPr>
          <w:rFonts w:ascii="楷体" w:eastAsia="楷体" w:hAnsi="楷体" w:hint="eastAsia"/>
          <w:color w:val="FF0000"/>
          <w:sz w:val="22"/>
          <w:szCs w:val="22"/>
        </w:rPr>
      </w:pPr>
    </w:p>
    <w:p w14:paraId="34515769" w14:textId="2CB9B079" w:rsidR="00BB7A38" w:rsidRPr="00555D36" w:rsidRDefault="00BB7A38" w:rsidP="00A86C18">
      <w:pPr>
        <w:tabs>
          <w:tab w:val="left" w:pos="900"/>
        </w:tabs>
        <w:adjustRightInd w:val="0"/>
        <w:snapToGrid w:val="0"/>
        <w:spacing w:line="360" w:lineRule="auto"/>
        <w:ind w:firstLineChars="200" w:firstLine="420"/>
        <w:rPr>
          <w:rFonts w:hAnsi="宋体" w:hint="eastAsia"/>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833A4F" w:rsidRPr="00555D36">
        <w:rPr>
          <w:rFonts w:hAnsi="宋体" w:hint="eastAsia"/>
          <w:szCs w:val="24"/>
        </w:rPr>
        <w:t>□</w:t>
      </w:r>
      <w:r w:rsidRPr="00555D36">
        <w:rPr>
          <w:rFonts w:hAnsi="宋体" w:hint="eastAsia"/>
          <w:szCs w:val="24"/>
        </w:rPr>
        <w:t>允许</w:t>
      </w:r>
      <w:r w:rsidR="00831869" w:rsidRPr="00555D36">
        <w:rPr>
          <w:rFonts w:hAnsi="宋体"/>
          <w:szCs w:val="24"/>
        </w:rPr>
        <w:t xml:space="preserve"> </w:t>
      </w:r>
      <w:r w:rsidR="00C315BD">
        <w:rPr>
          <w:rFonts w:asciiTheme="minorEastAsia" w:hAnsiTheme="minorEastAsia" w:cs="宋体" w:hint="eastAsia"/>
          <w:b/>
          <w:color w:val="000000"/>
          <w:kern w:val="0"/>
          <w:sz w:val="24"/>
          <w:szCs w:val="24"/>
        </w:rPr>
        <w:sym w:font="Wingdings 2" w:char="F052"/>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未进行勾选的，视为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2F93224D" w14:textId="2E4FB0D0" w:rsidR="00F10369" w:rsidRPr="00A86C18" w:rsidRDefault="00F10369" w:rsidP="00A86C18">
      <w:pPr>
        <w:adjustRightInd w:val="0"/>
        <w:snapToGrid w:val="0"/>
        <w:spacing w:line="360" w:lineRule="auto"/>
        <w:ind w:firstLineChars="200" w:firstLine="440"/>
        <w:rPr>
          <w:rFonts w:ascii="楷体" w:eastAsia="楷体" w:hAnsi="楷体" w:hint="eastAsia"/>
          <w:color w:val="FF0000"/>
          <w:sz w:val="22"/>
          <w:szCs w:val="22"/>
        </w:rPr>
      </w:pPr>
    </w:p>
    <w:p w14:paraId="3A979E91" w14:textId="48A49684"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0CF6816" w:rsidR="00785146" w:rsidRDefault="005B6A13" w:rsidP="00A86C18">
      <w:pPr>
        <w:tabs>
          <w:tab w:val="left" w:pos="900"/>
        </w:tabs>
        <w:adjustRightInd w:val="0"/>
        <w:snapToGrid w:val="0"/>
        <w:spacing w:line="360" w:lineRule="auto"/>
        <w:ind w:firstLineChars="200" w:firstLine="420"/>
        <w:rPr>
          <w:szCs w:val="21"/>
        </w:rPr>
      </w:pPr>
      <w:r>
        <w:rPr>
          <w:rFonts w:hint="eastAsia"/>
          <w:szCs w:val="21"/>
        </w:rPr>
        <w:t>1.</w:t>
      </w:r>
      <w:r w:rsidR="00873F09">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7B1B2D6" w14:textId="77777777" w:rsidR="00D56AE0" w:rsidRDefault="00D56AE0" w:rsidP="00D56AE0">
      <w:pPr>
        <w:tabs>
          <w:tab w:val="left" w:pos="900"/>
        </w:tabs>
        <w:adjustRightInd w:val="0"/>
        <w:snapToGrid w:val="0"/>
        <w:spacing w:line="360" w:lineRule="auto"/>
        <w:ind w:firstLineChars="200" w:firstLine="420"/>
        <w:rPr>
          <w:szCs w:val="21"/>
        </w:rPr>
      </w:pPr>
      <w:r>
        <w:rPr>
          <w:rFonts w:hint="eastAsia"/>
          <w:szCs w:val="21"/>
        </w:rPr>
        <w:t>本采购标的执行参考的相关标准包括：</w:t>
      </w:r>
    </w:p>
    <w:p w14:paraId="4D759371" w14:textId="1B982AE1" w:rsidR="005B6A13" w:rsidRPr="00D56AE0" w:rsidRDefault="009C0E9D" w:rsidP="00D56AE0">
      <w:pPr>
        <w:tabs>
          <w:tab w:val="left" w:pos="900"/>
        </w:tabs>
        <w:adjustRightInd w:val="0"/>
        <w:snapToGrid w:val="0"/>
        <w:spacing w:line="360" w:lineRule="auto"/>
        <w:ind w:firstLineChars="200" w:firstLine="420"/>
        <w:rPr>
          <w:szCs w:val="21"/>
        </w:rPr>
      </w:pPr>
      <w:r w:rsidRPr="00D56AE0">
        <w:rPr>
          <w:szCs w:val="21"/>
        </w:rPr>
        <w:t xml:space="preserve">GB/T 2820.1‑2022 </w:t>
      </w:r>
      <w:r w:rsidRPr="00D56AE0">
        <w:rPr>
          <w:rFonts w:hint="eastAsia"/>
          <w:szCs w:val="21"/>
        </w:rPr>
        <w:t>往复式内燃机驱动的交流发电机组</w:t>
      </w:r>
    </w:p>
    <w:p w14:paraId="5DD86D1C" w14:textId="2FCA3831" w:rsidR="009C0E9D" w:rsidRPr="00D56AE0" w:rsidRDefault="009C0E9D" w:rsidP="00D56AE0">
      <w:pPr>
        <w:tabs>
          <w:tab w:val="left" w:pos="900"/>
        </w:tabs>
        <w:adjustRightInd w:val="0"/>
        <w:snapToGrid w:val="0"/>
        <w:spacing w:line="360" w:lineRule="auto"/>
        <w:ind w:firstLineChars="200" w:firstLine="420"/>
        <w:rPr>
          <w:szCs w:val="21"/>
        </w:rPr>
      </w:pPr>
      <w:r w:rsidRPr="00D56AE0">
        <w:rPr>
          <w:szCs w:val="21"/>
        </w:rPr>
        <w:t xml:space="preserve">GB 755‑2019 </w:t>
      </w:r>
      <w:r w:rsidRPr="00D56AE0">
        <w:rPr>
          <w:rFonts w:hint="eastAsia"/>
          <w:szCs w:val="21"/>
        </w:rPr>
        <w:t>旋转电机</w:t>
      </w:r>
      <w:r w:rsidRPr="00D56AE0">
        <w:rPr>
          <w:szCs w:val="21"/>
        </w:rPr>
        <w:t xml:space="preserve"> </w:t>
      </w:r>
      <w:r w:rsidRPr="00D56AE0">
        <w:rPr>
          <w:rFonts w:hint="eastAsia"/>
          <w:szCs w:val="21"/>
        </w:rPr>
        <w:t>定额和性能</w:t>
      </w:r>
    </w:p>
    <w:p w14:paraId="784EC9C3" w14:textId="7B912ED2" w:rsidR="009C0E9D" w:rsidRPr="00D56AE0" w:rsidRDefault="009C0E9D" w:rsidP="00D56AE0">
      <w:pPr>
        <w:tabs>
          <w:tab w:val="left" w:pos="900"/>
        </w:tabs>
        <w:adjustRightInd w:val="0"/>
        <w:snapToGrid w:val="0"/>
        <w:spacing w:line="360" w:lineRule="auto"/>
        <w:ind w:firstLineChars="200" w:firstLine="420"/>
        <w:rPr>
          <w:szCs w:val="21"/>
        </w:rPr>
      </w:pPr>
      <w:r w:rsidRPr="00D56AE0">
        <w:rPr>
          <w:szCs w:val="21"/>
        </w:rPr>
        <w:t xml:space="preserve">GB 55024‑2022 </w:t>
      </w:r>
      <w:r w:rsidRPr="00D56AE0">
        <w:rPr>
          <w:rFonts w:hint="eastAsia"/>
          <w:szCs w:val="21"/>
        </w:rPr>
        <w:t>电气通用规范</w:t>
      </w:r>
    </w:p>
    <w:p w14:paraId="2D1D1B9A" w14:textId="566FCE92" w:rsidR="009C0E9D" w:rsidRPr="00D56AE0" w:rsidRDefault="009C0E9D" w:rsidP="00D56AE0">
      <w:pPr>
        <w:tabs>
          <w:tab w:val="left" w:pos="900"/>
        </w:tabs>
        <w:adjustRightInd w:val="0"/>
        <w:snapToGrid w:val="0"/>
        <w:spacing w:line="360" w:lineRule="auto"/>
        <w:ind w:firstLineChars="200" w:firstLine="420"/>
        <w:rPr>
          <w:szCs w:val="21"/>
        </w:rPr>
      </w:pPr>
      <w:r w:rsidRPr="00D56AE0">
        <w:rPr>
          <w:szCs w:val="21"/>
        </w:rPr>
        <w:t xml:space="preserve">GB 20891‑2014 </w:t>
      </w:r>
      <w:r w:rsidRPr="00D56AE0">
        <w:rPr>
          <w:rFonts w:hint="eastAsia"/>
          <w:szCs w:val="21"/>
        </w:rPr>
        <w:t>非道路移动机械用柴油机排气污染物排放限值及测量方法（中国三、四阶段）</w:t>
      </w:r>
    </w:p>
    <w:p w14:paraId="643AD108" w14:textId="77777777" w:rsidR="004D4847" w:rsidRPr="009C0E9D" w:rsidRDefault="004D4847" w:rsidP="00A86C18">
      <w:pPr>
        <w:adjustRightInd w:val="0"/>
        <w:snapToGrid w:val="0"/>
        <w:spacing w:line="360" w:lineRule="auto"/>
        <w:ind w:firstLineChars="200" w:firstLine="440"/>
        <w:rPr>
          <w:rFonts w:ascii="楷体" w:eastAsia="楷体" w:hAnsi="楷体" w:hint="eastAsia"/>
          <w:color w:val="FF0000"/>
          <w:sz w:val="22"/>
          <w:szCs w:val="22"/>
        </w:rPr>
      </w:pPr>
    </w:p>
    <w:p w14:paraId="5A8FCC1C"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0A1B1186" w:rsidR="00785146" w:rsidRDefault="00873F09" w:rsidP="00A86C18">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sidR="00150952">
        <w:rPr>
          <w:rFonts w:ascii="宋体" w:hAnsi="宋体" w:hint="eastAsia"/>
          <w:szCs w:val="21"/>
          <w:u w:val="single"/>
        </w:rPr>
        <w:t xml:space="preserve"> </w:t>
      </w:r>
      <w:r w:rsidR="00150952">
        <w:rPr>
          <w:rFonts w:ascii="宋体" w:hAnsi="宋体"/>
          <w:szCs w:val="21"/>
          <w:u w:val="single"/>
        </w:rPr>
        <w:t xml:space="preserve">                  </w:t>
      </w:r>
      <w:r w:rsidR="00C315BD" w:rsidRPr="00C315BD">
        <w:rPr>
          <w:rFonts w:ascii="宋体" w:hAnsi="宋体"/>
          <w:szCs w:val="21"/>
          <w:u w:val="single"/>
        </w:rPr>
        <w:t>发电机组及配套系统</w:t>
      </w:r>
      <w:r w:rsidR="00150952">
        <w:rPr>
          <w:rFonts w:ascii="宋体" w:hAnsi="宋体"/>
          <w:szCs w:val="21"/>
          <w:u w:val="single"/>
        </w:rPr>
        <w:t xml:space="preserve">        </w:t>
      </w:r>
      <w:r w:rsidR="00150952">
        <w:rPr>
          <w:rFonts w:ascii="宋体" w:hAnsi="宋体" w:hint="eastAsia"/>
          <w:szCs w:val="21"/>
          <w:u w:val="single"/>
        </w:rPr>
        <w:t xml:space="preserve"> </w:t>
      </w:r>
      <w:r w:rsidR="00150952">
        <w:rPr>
          <w:rFonts w:ascii="宋体" w:hAnsi="宋体"/>
          <w:szCs w:val="21"/>
          <w:u w:val="single"/>
        </w:rPr>
        <w:t xml:space="preserve">                             </w:t>
      </w:r>
    </w:p>
    <w:p w14:paraId="700B5273" w14:textId="06EB3A53" w:rsidR="00785146" w:rsidRDefault="00873F09" w:rsidP="00A86C18">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sidR="006F3B7B">
        <w:rPr>
          <w:rFonts w:ascii="宋体" w:hAnsi="宋体"/>
          <w:szCs w:val="21"/>
          <w:u w:val="single"/>
        </w:rPr>
        <w:t xml:space="preserve">                  </w:t>
      </w:r>
      <w:r w:rsidR="00C315BD" w:rsidRPr="00C315BD">
        <w:rPr>
          <w:rFonts w:ascii="宋体" w:hAnsi="宋体"/>
          <w:szCs w:val="21"/>
          <w:u w:val="single"/>
        </w:rPr>
        <w:t>1套</w:t>
      </w:r>
      <w:r w:rsidR="006F3B7B">
        <w:rPr>
          <w:rFonts w:ascii="宋体" w:hAnsi="宋体"/>
          <w:szCs w:val="21"/>
          <w:u w:val="single"/>
        </w:rPr>
        <w:t xml:space="preserve">         </w:t>
      </w:r>
      <w:r w:rsidR="006F3B7B">
        <w:rPr>
          <w:rFonts w:ascii="宋体" w:hAnsi="宋体" w:hint="eastAsia"/>
          <w:szCs w:val="21"/>
          <w:u w:val="single"/>
        </w:rPr>
        <w:t xml:space="preserve"> </w:t>
      </w:r>
      <w:r w:rsidR="006F3B7B">
        <w:rPr>
          <w:rFonts w:ascii="宋体" w:hAnsi="宋体"/>
          <w:szCs w:val="21"/>
          <w:u w:val="single"/>
        </w:rPr>
        <w:t xml:space="preserve">                            </w:t>
      </w:r>
    </w:p>
    <w:p w14:paraId="7D66FB09" w14:textId="7FCDC7F1" w:rsidR="00785146" w:rsidRDefault="00873F09" w:rsidP="00A86C18">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w:t>
      </w:r>
      <w:r>
        <w:rPr>
          <w:rFonts w:hAnsi="宋体"/>
          <w:szCs w:val="21"/>
          <w:u w:val="single"/>
        </w:rPr>
        <w:t xml:space="preserve">   </w:t>
      </w:r>
      <w:r w:rsidR="002E1EFE">
        <w:rPr>
          <w:rFonts w:hAnsi="宋体"/>
          <w:szCs w:val="21"/>
          <w:u w:val="single"/>
        </w:rPr>
        <w:t xml:space="preserve">   </w:t>
      </w:r>
      <w:r w:rsidR="00C315BD">
        <w:rPr>
          <w:rFonts w:hAnsi="宋体" w:hint="eastAsia"/>
          <w:szCs w:val="21"/>
          <w:u w:val="single"/>
        </w:rPr>
        <w:t>45</w:t>
      </w:r>
      <w:r w:rsidR="00C315BD">
        <w:rPr>
          <w:rFonts w:hAnsi="宋体" w:hint="eastAsia"/>
          <w:szCs w:val="21"/>
          <w:u w:val="single"/>
        </w:rPr>
        <w:t>万</w:t>
      </w:r>
      <w:r w:rsidR="002E1EFE">
        <w:rPr>
          <w:rFonts w:hAnsi="宋体"/>
          <w:szCs w:val="21"/>
          <w:u w:val="single"/>
        </w:rPr>
        <w:t xml:space="preserve">    </w:t>
      </w:r>
      <w:r>
        <w:rPr>
          <w:rFonts w:hAnsi="宋体" w:hint="eastAsia"/>
          <w:szCs w:val="21"/>
        </w:rPr>
        <w:t>元</w:t>
      </w:r>
      <w:r w:rsidR="002E1EFE">
        <w:rPr>
          <w:rFonts w:hAnsi="宋体" w:hint="eastAsia"/>
          <w:szCs w:val="21"/>
        </w:rPr>
        <w:t>（大写：</w:t>
      </w:r>
      <w:r w:rsidR="0031502A">
        <w:rPr>
          <w:rFonts w:hAnsi="宋体"/>
          <w:szCs w:val="21"/>
          <w:u w:val="single"/>
        </w:rPr>
        <w:t xml:space="preserve">     </w:t>
      </w:r>
      <w:r w:rsidR="00C315BD">
        <w:rPr>
          <w:rFonts w:hAnsi="宋体" w:hint="eastAsia"/>
          <w:szCs w:val="21"/>
          <w:u w:val="single"/>
        </w:rPr>
        <w:t>肆拾伍万元</w:t>
      </w:r>
      <w:r w:rsidR="001B38ED">
        <w:rPr>
          <w:rFonts w:hAnsi="宋体"/>
          <w:szCs w:val="21"/>
          <w:u w:val="single"/>
        </w:rPr>
        <w:t xml:space="preserve">         </w:t>
      </w:r>
      <w:r w:rsidR="0031502A">
        <w:rPr>
          <w:rFonts w:hAnsi="宋体"/>
          <w:szCs w:val="21"/>
          <w:u w:val="single"/>
        </w:rPr>
        <w:t xml:space="preserve">              </w:t>
      </w:r>
      <w:r w:rsidR="002E1EFE">
        <w:rPr>
          <w:rFonts w:hAnsi="宋体" w:hint="eastAsia"/>
          <w:szCs w:val="21"/>
        </w:rPr>
        <w:t>）</w:t>
      </w:r>
    </w:p>
    <w:p w14:paraId="72B992CF" w14:textId="412407ED" w:rsidR="00785146" w:rsidRDefault="00873F09" w:rsidP="00A86C18">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sidR="006873DB">
        <w:rPr>
          <w:rFonts w:hAnsi="宋体"/>
          <w:szCs w:val="21"/>
          <w:u w:val="single"/>
        </w:rPr>
        <w:t xml:space="preserve">      </w:t>
      </w:r>
      <w:r w:rsidR="00C315BD">
        <w:rPr>
          <w:rFonts w:hAnsi="宋体" w:hint="eastAsia"/>
          <w:szCs w:val="21"/>
          <w:u w:val="single"/>
        </w:rPr>
        <w:t>45</w:t>
      </w:r>
      <w:r w:rsidR="006873DB">
        <w:rPr>
          <w:rFonts w:hAnsi="宋体"/>
          <w:szCs w:val="21"/>
          <w:u w:val="single"/>
        </w:rPr>
        <w:t xml:space="preserve">                        </w:t>
      </w:r>
      <w:r>
        <w:rPr>
          <w:rFonts w:hAnsi="宋体"/>
          <w:u w:val="single"/>
        </w:rPr>
        <w:t xml:space="preserve">  </w:t>
      </w:r>
      <w:r>
        <w:rPr>
          <w:rFonts w:hAnsi="宋体" w:hint="eastAsia"/>
        </w:rPr>
        <w:t>天内</w:t>
      </w:r>
    </w:p>
    <w:p w14:paraId="544209DB" w14:textId="190CC741" w:rsidR="00C479F8" w:rsidRPr="00C479F8" w:rsidRDefault="00873F0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lastRenderedPageBreak/>
        <w:t>（五）</w:t>
      </w:r>
      <w:r>
        <w:rPr>
          <w:rFonts w:hAnsi="宋体"/>
          <w:szCs w:val="21"/>
        </w:rPr>
        <w:t>交付地点：</w:t>
      </w:r>
      <w:r>
        <w:rPr>
          <w:rFonts w:hAnsi="宋体"/>
          <w:szCs w:val="21"/>
          <w:u w:val="single"/>
        </w:rPr>
        <w:t xml:space="preserve">  </w:t>
      </w:r>
      <w:r w:rsidR="0083650B">
        <w:rPr>
          <w:rFonts w:hAnsi="宋体"/>
          <w:szCs w:val="21"/>
          <w:u w:val="single"/>
        </w:rPr>
        <w:t xml:space="preserve">                  </w:t>
      </w:r>
      <w:r w:rsidR="00C315BD">
        <w:rPr>
          <w:rFonts w:hAnsi="宋体" w:hint="eastAsia"/>
          <w:szCs w:val="21"/>
          <w:u w:val="single"/>
        </w:rPr>
        <w:t>西安交通大学创新港</w:t>
      </w:r>
      <w:r w:rsidR="00847A0B">
        <w:rPr>
          <w:rFonts w:hAnsi="宋体"/>
          <w:szCs w:val="21"/>
          <w:u w:val="single"/>
        </w:rPr>
        <w:t xml:space="preserve">                               </w:t>
      </w:r>
    </w:p>
    <w:p w14:paraId="179C3B80" w14:textId="596F0FDB" w:rsidR="00B149B5" w:rsidRDefault="00873F09" w:rsidP="00E17608">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w:t>
      </w:r>
      <w:r w:rsidRPr="00264031">
        <w:rPr>
          <w:rFonts w:hAnsi="宋体" w:hint="eastAsia"/>
          <w:szCs w:val="21"/>
        </w:rPr>
        <w:t>款进度安排</w:t>
      </w:r>
      <w:r w:rsidR="00D7490B" w:rsidRPr="00264031">
        <w:rPr>
          <w:rFonts w:hAnsi="宋体" w:hint="eastAsia"/>
          <w:szCs w:val="21"/>
        </w:rPr>
        <w:t>：</w:t>
      </w:r>
      <w:r w:rsidR="00C315BD">
        <w:rPr>
          <w:rFonts w:asciiTheme="minorEastAsia" w:hAnsiTheme="minorEastAsia" w:cs="宋体" w:hint="eastAsia"/>
          <w:b/>
          <w:color w:val="000000"/>
          <w:kern w:val="0"/>
          <w:sz w:val="24"/>
          <w:szCs w:val="24"/>
        </w:rPr>
        <w:sym w:font="Wingdings 2" w:char="F052"/>
      </w:r>
      <w:r w:rsidRPr="00264031">
        <w:rPr>
          <w:rFonts w:hAnsi="宋体" w:hint="eastAsia"/>
          <w:szCs w:val="21"/>
        </w:rPr>
        <w:t xml:space="preserve"> </w:t>
      </w:r>
      <w:r w:rsidR="00B149B5" w:rsidRPr="00264031">
        <w:rPr>
          <w:rFonts w:hAnsi="宋体" w:hint="eastAsia"/>
          <w:szCs w:val="21"/>
        </w:rPr>
        <w:t>按</w:t>
      </w:r>
      <w:r w:rsidR="00B149B5" w:rsidRPr="00264031">
        <w:rPr>
          <w:rFonts w:hAnsi="宋体"/>
          <w:szCs w:val="21"/>
        </w:rPr>
        <w:t>采购文</w:t>
      </w:r>
      <w:r w:rsidR="00B149B5" w:rsidRPr="00B149B5">
        <w:rPr>
          <w:rFonts w:hAnsi="宋体"/>
          <w:szCs w:val="21"/>
        </w:rPr>
        <w:t>件</w:t>
      </w:r>
      <w:r w:rsidR="00B149B5" w:rsidRPr="00B149B5">
        <w:rPr>
          <w:rFonts w:hAnsi="宋体" w:hint="eastAsia"/>
          <w:szCs w:val="21"/>
        </w:rPr>
        <w:t>要求</w:t>
      </w:r>
      <w:r w:rsidR="00264031">
        <w:rPr>
          <w:rFonts w:hAnsi="宋体" w:hint="eastAsia"/>
          <w:szCs w:val="21"/>
        </w:rPr>
        <w:t>。</w:t>
      </w:r>
    </w:p>
    <w:p w14:paraId="5FA361AF" w14:textId="7CCBD145" w:rsidR="00B149B5" w:rsidRDefault="00D7490B" w:rsidP="00A86C18">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B149B5" w:rsidRPr="00B149B5">
        <w:rPr>
          <w:rFonts w:asciiTheme="minorEastAsia" w:hAnsiTheme="minorEastAsia" w:cs="宋体" w:hint="eastAsia"/>
          <w:b/>
          <w:color w:val="000000"/>
          <w:kern w:val="0"/>
          <w:sz w:val="20"/>
          <w:szCs w:val="21"/>
        </w:rPr>
        <w:t>□</w:t>
      </w:r>
      <w:r w:rsidR="00B149B5" w:rsidRPr="00B149B5">
        <w:rPr>
          <w:rFonts w:hAnsi="宋体"/>
          <w:szCs w:val="21"/>
        </w:rPr>
        <w:t>其他要求</w:t>
      </w:r>
      <w:r w:rsidR="00B149B5">
        <w:rPr>
          <w:rFonts w:hAnsi="宋体" w:hint="eastAsia"/>
          <w:szCs w:val="21"/>
        </w:rPr>
        <w:t>：</w:t>
      </w:r>
      <w:r w:rsidR="00873F09" w:rsidRPr="00B149B5">
        <w:rPr>
          <w:rFonts w:hAnsi="宋体"/>
          <w:szCs w:val="21"/>
          <w:u w:val="single"/>
        </w:rPr>
        <w:t xml:space="preserve">         </w:t>
      </w:r>
      <w:r w:rsidR="00B149B5">
        <w:rPr>
          <w:rFonts w:hAnsi="宋体"/>
          <w:szCs w:val="21"/>
          <w:u w:val="single"/>
        </w:rPr>
        <w:t xml:space="preserve">                     </w:t>
      </w:r>
      <w:r w:rsidR="00873F09" w:rsidRPr="00B149B5">
        <w:rPr>
          <w:rFonts w:hAnsi="宋体"/>
          <w:szCs w:val="21"/>
          <w:u w:val="single"/>
        </w:rPr>
        <w:t xml:space="preserve">    </w:t>
      </w:r>
      <w:r w:rsidR="00873F09" w:rsidRPr="00B149B5">
        <w:rPr>
          <w:rFonts w:hAnsi="宋体"/>
          <w:szCs w:val="21"/>
        </w:rPr>
        <w:t xml:space="preserve"> </w:t>
      </w:r>
      <w:r w:rsidR="00873F09" w:rsidRPr="00B149B5">
        <w:rPr>
          <w:rFonts w:hAnsi="宋体" w:hint="eastAsia"/>
          <w:szCs w:val="21"/>
        </w:rPr>
        <w:t>。</w:t>
      </w:r>
    </w:p>
    <w:p w14:paraId="5BB3F0C8" w14:textId="68962A39" w:rsidR="00DA57C1" w:rsidRPr="00A86C18" w:rsidRDefault="00DA57C1" w:rsidP="00A86C18">
      <w:pPr>
        <w:adjustRightInd w:val="0"/>
        <w:snapToGrid w:val="0"/>
        <w:spacing w:line="360" w:lineRule="auto"/>
        <w:ind w:firstLineChars="200" w:firstLine="440"/>
        <w:rPr>
          <w:rFonts w:ascii="楷体" w:eastAsia="楷体" w:hAnsi="楷体" w:hint="eastAsia"/>
          <w:color w:val="FF0000"/>
          <w:sz w:val="22"/>
          <w:szCs w:val="22"/>
        </w:rPr>
      </w:pPr>
    </w:p>
    <w:p w14:paraId="3C999C16"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01373CFB" w14:textId="28C7C904" w:rsidR="0000609F" w:rsidRDefault="00C315BD" w:rsidP="00E17608">
      <w:pPr>
        <w:tabs>
          <w:tab w:val="left" w:pos="900"/>
        </w:tabs>
        <w:adjustRightInd w:val="0"/>
        <w:snapToGrid w:val="0"/>
        <w:spacing w:line="360" w:lineRule="auto"/>
        <w:ind w:firstLineChars="200" w:firstLine="420"/>
        <w:rPr>
          <w:rFonts w:hAnsi="宋体" w:hint="eastAsia"/>
          <w:b/>
          <w:szCs w:val="21"/>
        </w:rPr>
      </w:pPr>
      <w:r w:rsidRPr="00C315BD">
        <w:rPr>
          <w:rFonts w:hAnsi="宋体"/>
          <w:bCs/>
          <w:szCs w:val="21"/>
        </w:rPr>
        <w:t>为保障机组整体配套性能，发动机、发电机选型应为同一制造商公司或属于同一品牌，发动机具有非道路国三以上排放认证报告；配置机组背包出口电操断路器开关及电气控制连锁、保护功能。</w:t>
      </w:r>
      <w:r w:rsidRPr="00C315BD">
        <w:rPr>
          <w:rFonts w:hAnsi="宋体"/>
          <w:b/>
          <w:szCs w:val="21"/>
        </w:rPr>
        <w:t>（★为必须满足项，不满足将导致无效投标）</w:t>
      </w:r>
    </w:p>
    <w:p w14:paraId="6ABC08AE" w14:textId="77777777" w:rsidR="00C315BD" w:rsidRPr="00C315BD" w:rsidRDefault="00C315BD" w:rsidP="00C315BD">
      <w:pPr>
        <w:tabs>
          <w:tab w:val="left" w:pos="900"/>
        </w:tabs>
        <w:spacing w:beforeLines="50" w:before="156" w:line="360" w:lineRule="auto"/>
        <w:ind w:firstLineChars="200" w:firstLine="422"/>
        <w:rPr>
          <w:b/>
          <w:szCs w:val="21"/>
        </w:rPr>
      </w:pPr>
      <w:bookmarkStart w:id="5" w:name="OLE_LINK2"/>
      <w:r w:rsidRPr="00C315BD">
        <w:rPr>
          <w:b/>
          <w:szCs w:val="21"/>
        </w:rPr>
        <w:t xml:space="preserve">4-1 </w:t>
      </w:r>
      <w:r w:rsidRPr="00C315BD">
        <w:rPr>
          <w:b/>
          <w:szCs w:val="21"/>
        </w:rPr>
        <w:t>机组总体技术指标</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9"/>
        <w:gridCol w:w="4830"/>
      </w:tblGrid>
      <w:tr w:rsidR="00C315BD" w:rsidRPr="00C315BD" w14:paraId="42BDD368" w14:textId="77777777" w:rsidTr="00CE5335">
        <w:trPr>
          <w:tblHeader/>
          <w:jc w:val="center"/>
        </w:trPr>
        <w:tc>
          <w:tcPr>
            <w:tcW w:w="3689" w:type="dxa"/>
            <w:vAlign w:val="center"/>
          </w:tcPr>
          <w:bookmarkEnd w:id="5"/>
          <w:p w14:paraId="4AA5EC21" w14:textId="77777777" w:rsidR="00C315BD" w:rsidRPr="00C315BD" w:rsidRDefault="00C315BD" w:rsidP="00C315BD">
            <w:pPr>
              <w:snapToGrid w:val="0"/>
              <w:jc w:val="center"/>
              <w:rPr>
                <w:rFonts w:ascii="宋体" w:hAnsi="宋体" w:hint="eastAsia"/>
                <w:b/>
                <w:color w:val="000000"/>
                <w:szCs w:val="21"/>
              </w:rPr>
            </w:pPr>
            <w:r w:rsidRPr="00C315BD">
              <w:rPr>
                <w:rFonts w:ascii="宋体" w:hAnsi="宋体"/>
                <w:b/>
                <w:color w:val="000000"/>
                <w:szCs w:val="21"/>
              </w:rPr>
              <w:t>技术指标</w:t>
            </w:r>
          </w:p>
        </w:tc>
        <w:tc>
          <w:tcPr>
            <w:tcW w:w="4830" w:type="dxa"/>
            <w:vAlign w:val="center"/>
          </w:tcPr>
          <w:p w14:paraId="5A607D90" w14:textId="77777777" w:rsidR="00C315BD" w:rsidRPr="00C315BD" w:rsidRDefault="00C315BD" w:rsidP="00C315BD">
            <w:pPr>
              <w:snapToGrid w:val="0"/>
              <w:jc w:val="center"/>
              <w:rPr>
                <w:rFonts w:ascii="宋体" w:hAnsi="宋体" w:hint="eastAsia"/>
                <w:b/>
                <w:color w:val="000000"/>
                <w:szCs w:val="21"/>
              </w:rPr>
            </w:pPr>
            <w:r w:rsidRPr="00C315BD">
              <w:rPr>
                <w:rFonts w:ascii="宋体" w:hAnsi="宋体"/>
                <w:b/>
                <w:color w:val="000000"/>
                <w:szCs w:val="21"/>
              </w:rPr>
              <w:t>需求参数</w:t>
            </w:r>
          </w:p>
        </w:tc>
      </w:tr>
      <w:tr w:rsidR="00C315BD" w:rsidRPr="00C315BD" w14:paraId="78363D38" w14:textId="77777777" w:rsidTr="00CE5335">
        <w:trPr>
          <w:jc w:val="center"/>
        </w:trPr>
        <w:tc>
          <w:tcPr>
            <w:tcW w:w="3689" w:type="dxa"/>
            <w:vAlign w:val="center"/>
          </w:tcPr>
          <w:p w14:paraId="07640B4F" w14:textId="77777777" w:rsidR="00C315BD" w:rsidRPr="00C315BD" w:rsidRDefault="00C315BD" w:rsidP="00C315BD">
            <w:pPr>
              <w:snapToGrid w:val="0"/>
              <w:jc w:val="left"/>
              <w:rPr>
                <w:rFonts w:ascii="宋体" w:hAnsi="宋体" w:hint="eastAsia"/>
                <w:color w:val="000000"/>
                <w:szCs w:val="21"/>
              </w:rPr>
            </w:pPr>
            <w:r w:rsidRPr="00C315BD">
              <w:rPr>
                <w:rFonts w:ascii="宋体" w:hAnsi="微软雅黑" w:cs="微软雅黑"/>
                <w:color w:val="000000"/>
                <w:szCs w:val="21"/>
              </w:rPr>
              <w:t>★</w:t>
            </w:r>
            <w:r w:rsidRPr="00C315BD">
              <w:rPr>
                <w:rFonts w:ascii="宋体" w:hAnsi="宋体"/>
                <w:color w:val="000000"/>
                <w:szCs w:val="21"/>
              </w:rPr>
              <w:t>主用功率（KW/KVA）</w:t>
            </w:r>
          </w:p>
        </w:tc>
        <w:tc>
          <w:tcPr>
            <w:tcW w:w="4830" w:type="dxa"/>
            <w:vAlign w:val="center"/>
          </w:tcPr>
          <w:p w14:paraId="241296F7" w14:textId="77777777" w:rsidR="00C315BD" w:rsidRPr="00C315BD" w:rsidRDefault="00C315BD" w:rsidP="00C315BD">
            <w:pPr>
              <w:snapToGrid w:val="0"/>
              <w:jc w:val="left"/>
              <w:rPr>
                <w:rFonts w:ascii="宋体" w:hAnsi="宋体" w:hint="eastAsia"/>
                <w:szCs w:val="21"/>
              </w:rPr>
            </w:pPr>
            <w:r w:rsidRPr="00C315BD">
              <w:rPr>
                <w:rFonts w:ascii="宋体" w:hAnsi="Arial" w:cs="Arial"/>
                <w:szCs w:val="21"/>
              </w:rPr>
              <w:t>≥</w:t>
            </w:r>
            <w:r w:rsidRPr="00C315BD">
              <w:rPr>
                <w:rFonts w:ascii="宋体" w:hAnsi="宋体"/>
                <w:szCs w:val="21"/>
              </w:rPr>
              <w:t>300/375（PRP）</w:t>
            </w:r>
          </w:p>
        </w:tc>
      </w:tr>
      <w:tr w:rsidR="00C315BD" w:rsidRPr="00C315BD" w14:paraId="40651334" w14:textId="77777777" w:rsidTr="00CE5335">
        <w:trPr>
          <w:jc w:val="center"/>
        </w:trPr>
        <w:tc>
          <w:tcPr>
            <w:tcW w:w="3689" w:type="dxa"/>
            <w:vAlign w:val="center"/>
          </w:tcPr>
          <w:p w14:paraId="53D79616" w14:textId="77777777" w:rsidR="00C315BD" w:rsidRPr="00C315BD" w:rsidRDefault="00C315BD" w:rsidP="00C315BD">
            <w:pPr>
              <w:snapToGrid w:val="0"/>
              <w:jc w:val="left"/>
              <w:rPr>
                <w:rFonts w:ascii="宋体" w:hAnsi="宋体" w:hint="eastAsia"/>
                <w:color w:val="000000"/>
                <w:szCs w:val="21"/>
              </w:rPr>
            </w:pPr>
            <w:r w:rsidRPr="00C315BD">
              <w:rPr>
                <w:rFonts w:ascii="宋体" w:hAnsi="微软雅黑" w:cs="微软雅黑"/>
                <w:color w:val="000000"/>
                <w:szCs w:val="21"/>
              </w:rPr>
              <w:t>★</w:t>
            </w:r>
            <w:r w:rsidRPr="00C315BD">
              <w:rPr>
                <w:rFonts w:ascii="宋体" w:hAnsi="宋体"/>
                <w:color w:val="000000"/>
                <w:szCs w:val="21"/>
              </w:rPr>
              <w:t>备用功率（KW/KVA）</w:t>
            </w:r>
          </w:p>
        </w:tc>
        <w:tc>
          <w:tcPr>
            <w:tcW w:w="4830" w:type="dxa"/>
            <w:vAlign w:val="center"/>
          </w:tcPr>
          <w:p w14:paraId="10A5B6DE" w14:textId="77777777" w:rsidR="00C315BD" w:rsidRPr="00C315BD" w:rsidRDefault="00C315BD" w:rsidP="00C315BD">
            <w:pPr>
              <w:snapToGrid w:val="0"/>
              <w:jc w:val="left"/>
              <w:rPr>
                <w:rFonts w:ascii="宋体" w:hAnsi="宋体" w:hint="eastAsia"/>
                <w:szCs w:val="21"/>
              </w:rPr>
            </w:pPr>
            <w:r w:rsidRPr="00C315BD">
              <w:rPr>
                <w:rFonts w:ascii="宋体" w:hAnsi="Arial" w:cs="Arial"/>
                <w:szCs w:val="21"/>
              </w:rPr>
              <w:t>≥</w:t>
            </w:r>
            <w:r w:rsidRPr="00C315BD">
              <w:rPr>
                <w:rFonts w:ascii="宋体" w:hAnsi="宋体"/>
                <w:szCs w:val="21"/>
              </w:rPr>
              <w:t>330/413</w:t>
            </w:r>
          </w:p>
        </w:tc>
      </w:tr>
      <w:tr w:rsidR="00C315BD" w:rsidRPr="00C315BD" w14:paraId="4D2F7251" w14:textId="77777777" w:rsidTr="00CE5335">
        <w:trPr>
          <w:jc w:val="center"/>
        </w:trPr>
        <w:tc>
          <w:tcPr>
            <w:tcW w:w="3689" w:type="dxa"/>
            <w:vAlign w:val="center"/>
          </w:tcPr>
          <w:p w14:paraId="009E8058" w14:textId="77777777" w:rsidR="00C315BD" w:rsidRPr="00C315BD" w:rsidRDefault="00C315BD" w:rsidP="00C315BD">
            <w:pPr>
              <w:snapToGrid w:val="0"/>
              <w:jc w:val="left"/>
              <w:rPr>
                <w:rFonts w:ascii="宋体" w:hAnsi="宋体" w:hint="eastAsia"/>
                <w:color w:val="000000"/>
                <w:szCs w:val="21"/>
              </w:rPr>
            </w:pPr>
            <w:r w:rsidRPr="00C315BD">
              <w:rPr>
                <w:rFonts w:ascii="宋体" w:hAnsi="微软雅黑" w:cs="微软雅黑"/>
                <w:color w:val="000000"/>
                <w:szCs w:val="21"/>
              </w:rPr>
              <w:t>★</w:t>
            </w:r>
            <w:r w:rsidRPr="00C315BD">
              <w:rPr>
                <w:rFonts w:ascii="宋体" w:hAnsi="宋体"/>
                <w:color w:val="000000"/>
                <w:szCs w:val="21"/>
              </w:rPr>
              <w:t>额定输出电压（V）</w:t>
            </w:r>
          </w:p>
        </w:tc>
        <w:tc>
          <w:tcPr>
            <w:tcW w:w="4830" w:type="dxa"/>
            <w:vAlign w:val="center"/>
          </w:tcPr>
          <w:p w14:paraId="5BAE6A43" w14:textId="77777777" w:rsidR="00C315BD" w:rsidRPr="00C315BD" w:rsidRDefault="00C315BD" w:rsidP="00C315BD">
            <w:pPr>
              <w:snapToGrid w:val="0"/>
              <w:jc w:val="left"/>
              <w:rPr>
                <w:rFonts w:ascii="宋体" w:hAnsi="宋体" w:hint="eastAsia"/>
                <w:szCs w:val="21"/>
              </w:rPr>
            </w:pPr>
            <w:r w:rsidRPr="00C315BD">
              <w:rPr>
                <w:rFonts w:ascii="宋体" w:hAnsi="宋体"/>
                <w:szCs w:val="21"/>
              </w:rPr>
              <w:t>400/230</w:t>
            </w:r>
          </w:p>
        </w:tc>
      </w:tr>
      <w:tr w:rsidR="00C315BD" w:rsidRPr="00C315BD" w14:paraId="3E38349E" w14:textId="77777777" w:rsidTr="00CE5335">
        <w:trPr>
          <w:jc w:val="center"/>
        </w:trPr>
        <w:tc>
          <w:tcPr>
            <w:tcW w:w="3689" w:type="dxa"/>
            <w:vAlign w:val="center"/>
          </w:tcPr>
          <w:p w14:paraId="30417AE6" w14:textId="77777777" w:rsidR="00C315BD" w:rsidRPr="00C315BD" w:rsidRDefault="00C315BD" w:rsidP="00C315BD">
            <w:pPr>
              <w:snapToGrid w:val="0"/>
              <w:jc w:val="left"/>
              <w:rPr>
                <w:rFonts w:ascii="宋体" w:hAnsi="宋体" w:hint="eastAsia"/>
                <w:color w:val="000000"/>
                <w:szCs w:val="21"/>
              </w:rPr>
            </w:pPr>
            <w:r w:rsidRPr="00C315BD">
              <w:rPr>
                <w:rFonts w:ascii="宋体" w:hAnsi="微软雅黑" w:cs="微软雅黑"/>
                <w:color w:val="000000"/>
                <w:szCs w:val="21"/>
              </w:rPr>
              <w:t>★</w:t>
            </w:r>
            <w:r w:rsidRPr="00C315BD">
              <w:rPr>
                <w:rFonts w:ascii="宋体" w:hAnsi="宋体"/>
                <w:color w:val="000000"/>
                <w:szCs w:val="21"/>
              </w:rPr>
              <w:t>额定频率（Hz）</w:t>
            </w:r>
          </w:p>
        </w:tc>
        <w:tc>
          <w:tcPr>
            <w:tcW w:w="4830" w:type="dxa"/>
            <w:vAlign w:val="center"/>
          </w:tcPr>
          <w:p w14:paraId="5B148B7E" w14:textId="77777777" w:rsidR="00C315BD" w:rsidRPr="00C315BD" w:rsidRDefault="00C315BD" w:rsidP="00C315BD">
            <w:pPr>
              <w:snapToGrid w:val="0"/>
              <w:jc w:val="left"/>
              <w:rPr>
                <w:rFonts w:ascii="宋体" w:hAnsi="宋体" w:hint="eastAsia"/>
                <w:szCs w:val="21"/>
              </w:rPr>
            </w:pPr>
            <w:r w:rsidRPr="00C315BD">
              <w:rPr>
                <w:rFonts w:ascii="宋体" w:hAnsi="宋体"/>
                <w:szCs w:val="21"/>
              </w:rPr>
              <w:t>50</w:t>
            </w:r>
          </w:p>
        </w:tc>
      </w:tr>
      <w:tr w:rsidR="00C315BD" w:rsidRPr="00C315BD" w14:paraId="1E9EF873" w14:textId="77777777" w:rsidTr="00CE5335">
        <w:trPr>
          <w:jc w:val="center"/>
        </w:trPr>
        <w:tc>
          <w:tcPr>
            <w:tcW w:w="3689" w:type="dxa"/>
            <w:vAlign w:val="center"/>
          </w:tcPr>
          <w:p w14:paraId="0D47750E" w14:textId="77777777" w:rsidR="00C315BD" w:rsidRPr="00C315BD" w:rsidRDefault="00C315BD" w:rsidP="00C315BD">
            <w:pPr>
              <w:snapToGrid w:val="0"/>
              <w:jc w:val="left"/>
              <w:rPr>
                <w:rFonts w:ascii="宋体" w:hAnsi="宋体" w:hint="eastAsia"/>
                <w:color w:val="000000"/>
                <w:szCs w:val="21"/>
              </w:rPr>
            </w:pPr>
            <w:r w:rsidRPr="00C315BD">
              <w:rPr>
                <w:rFonts w:ascii="宋体" w:hAnsi="微软雅黑" w:cs="微软雅黑"/>
                <w:color w:val="000000"/>
                <w:szCs w:val="21"/>
              </w:rPr>
              <w:t>★</w:t>
            </w:r>
            <w:r w:rsidRPr="00C315BD">
              <w:rPr>
                <w:rFonts w:ascii="宋体" w:hAnsi="宋体"/>
                <w:color w:val="000000"/>
                <w:szCs w:val="21"/>
              </w:rPr>
              <w:t>额定电流（A）</w:t>
            </w:r>
          </w:p>
        </w:tc>
        <w:tc>
          <w:tcPr>
            <w:tcW w:w="4830" w:type="dxa"/>
            <w:vAlign w:val="center"/>
          </w:tcPr>
          <w:p w14:paraId="096263E5" w14:textId="77777777" w:rsidR="00C315BD" w:rsidRPr="00C315BD" w:rsidRDefault="00C315BD" w:rsidP="00C315BD">
            <w:pPr>
              <w:snapToGrid w:val="0"/>
              <w:jc w:val="left"/>
              <w:rPr>
                <w:rFonts w:ascii="宋体" w:hAnsi="宋体" w:hint="eastAsia"/>
                <w:szCs w:val="21"/>
              </w:rPr>
            </w:pPr>
            <w:r w:rsidRPr="00C315BD">
              <w:rPr>
                <w:rFonts w:ascii="宋体" w:hAnsi="宋体"/>
                <w:szCs w:val="21"/>
              </w:rPr>
              <w:t>≥541</w:t>
            </w:r>
          </w:p>
        </w:tc>
      </w:tr>
      <w:tr w:rsidR="00C315BD" w:rsidRPr="00C315BD" w14:paraId="0805453A" w14:textId="77777777" w:rsidTr="00CE5335">
        <w:trPr>
          <w:jc w:val="center"/>
        </w:trPr>
        <w:tc>
          <w:tcPr>
            <w:tcW w:w="3689" w:type="dxa"/>
            <w:vAlign w:val="center"/>
          </w:tcPr>
          <w:p w14:paraId="53AE065A" w14:textId="77777777" w:rsidR="00C315BD" w:rsidRPr="00C315BD" w:rsidRDefault="00C315BD" w:rsidP="00C315BD">
            <w:pPr>
              <w:snapToGrid w:val="0"/>
              <w:jc w:val="left"/>
              <w:rPr>
                <w:rFonts w:ascii="宋体" w:hAnsi="宋体" w:hint="eastAsia"/>
                <w:color w:val="000000"/>
                <w:szCs w:val="21"/>
              </w:rPr>
            </w:pPr>
            <w:r w:rsidRPr="00C315BD">
              <w:rPr>
                <w:rFonts w:ascii="宋体" w:hAnsi="宋体"/>
                <w:color w:val="000000"/>
                <w:szCs w:val="21"/>
              </w:rPr>
              <w:t>功率因数</w:t>
            </w:r>
          </w:p>
        </w:tc>
        <w:tc>
          <w:tcPr>
            <w:tcW w:w="4830" w:type="dxa"/>
            <w:vAlign w:val="center"/>
          </w:tcPr>
          <w:p w14:paraId="56369BD6" w14:textId="77777777" w:rsidR="00C315BD" w:rsidRPr="00C315BD" w:rsidRDefault="00C315BD" w:rsidP="004B321A">
            <w:pPr>
              <w:snapToGrid w:val="0"/>
              <w:rPr>
                <w:rFonts w:ascii="宋体" w:hAnsi="宋体" w:hint="eastAsia"/>
                <w:szCs w:val="21"/>
              </w:rPr>
            </w:pPr>
            <w:r w:rsidRPr="00C315BD">
              <w:rPr>
                <w:rFonts w:ascii="宋体" w:hAnsi="宋体"/>
                <w:szCs w:val="21"/>
              </w:rPr>
              <w:t>0.8（滞后）</w:t>
            </w:r>
          </w:p>
        </w:tc>
      </w:tr>
      <w:tr w:rsidR="00C315BD" w:rsidRPr="00C315BD" w14:paraId="2D2F454E" w14:textId="77777777" w:rsidTr="00CE5335">
        <w:trPr>
          <w:jc w:val="center"/>
        </w:trPr>
        <w:tc>
          <w:tcPr>
            <w:tcW w:w="3689" w:type="dxa"/>
            <w:vAlign w:val="center"/>
          </w:tcPr>
          <w:p w14:paraId="4D3D6570" w14:textId="77777777" w:rsidR="00C315BD" w:rsidRPr="00C315BD" w:rsidRDefault="00C315BD" w:rsidP="00C315BD">
            <w:pPr>
              <w:snapToGrid w:val="0"/>
              <w:jc w:val="left"/>
              <w:rPr>
                <w:rFonts w:ascii="宋体" w:hAnsi="宋体" w:hint="eastAsia"/>
                <w:color w:val="000000"/>
                <w:szCs w:val="21"/>
              </w:rPr>
            </w:pPr>
            <w:r w:rsidRPr="00C315BD">
              <w:rPr>
                <w:rFonts w:ascii="宋体" w:hAnsi="宋体"/>
                <w:color w:val="000000"/>
                <w:szCs w:val="21"/>
              </w:rPr>
              <w:t>相数</w:t>
            </w:r>
          </w:p>
        </w:tc>
        <w:tc>
          <w:tcPr>
            <w:tcW w:w="4830" w:type="dxa"/>
            <w:vAlign w:val="center"/>
          </w:tcPr>
          <w:p w14:paraId="47694956" w14:textId="77777777" w:rsidR="00C315BD" w:rsidRPr="00C315BD" w:rsidRDefault="00C315BD" w:rsidP="00C315BD">
            <w:pPr>
              <w:snapToGrid w:val="0"/>
              <w:jc w:val="left"/>
              <w:rPr>
                <w:rFonts w:ascii="宋体" w:hAnsi="宋体" w:hint="eastAsia"/>
                <w:szCs w:val="21"/>
              </w:rPr>
            </w:pPr>
            <w:r w:rsidRPr="00C315BD">
              <w:rPr>
                <w:rFonts w:ascii="宋体" w:hAnsi="宋体"/>
                <w:szCs w:val="21"/>
              </w:rPr>
              <w:t>三相四线</w:t>
            </w:r>
          </w:p>
        </w:tc>
      </w:tr>
      <w:tr w:rsidR="00C315BD" w:rsidRPr="00C315BD" w14:paraId="24DA66BB" w14:textId="77777777" w:rsidTr="00CE5335">
        <w:trPr>
          <w:jc w:val="center"/>
        </w:trPr>
        <w:tc>
          <w:tcPr>
            <w:tcW w:w="3689" w:type="dxa"/>
            <w:tcBorders>
              <w:top w:val="single" w:sz="4" w:space="0" w:color="auto"/>
              <w:left w:val="single" w:sz="4" w:space="0" w:color="auto"/>
              <w:bottom w:val="single" w:sz="4" w:space="0" w:color="auto"/>
              <w:right w:val="single" w:sz="4" w:space="0" w:color="auto"/>
            </w:tcBorders>
            <w:vAlign w:val="center"/>
          </w:tcPr>
          <w:p w14:paraId="09828BBE" w14:textId="77777777" w:rsidR="00C315BD" w:rsidRPr="00C315BD" w:rsidRDefault="00C315BD" w:rsidP="00C315BD">
            <w:pPr>
              <w:snapToGrid w:val="0"/>
              <w:jc w:val="left"/>
              <w:rPr>
                <w:rFonts w:ascii="宋体" w:hAnsi="宋体" w:hint="eastAsia"/>
                <w:color w:val="000000"/>
                <w:szCs w:val="21"/>
              </w:rPr>
            </w:pPr>
            <w:r w:rsidRPr="00C315BD">
              <w:rPr>
                <w:rFonts w:ascii="宋体" w:hAnsi="宋体"/>
                <w:color w:val="000000"/>
                <w:szCs w:val="21"/>
              </w:rPr>
              <w:t>机组尺寸(mm)</w:t>
            </w:r>
          </w:p>
        </w:tc>
        <w:tc>
          <w:tcPr>
            <w:tcW w:w="4830" w:type="dxa"/>
            <w:tcBorders>
              <w:top w:val="single" w:sz="4" w:space="0" w:color="auto"/>
              <w:left w:val="single" w:sz="4" w:space="0" w:color="auto"/>
              <w:bottom w:val="single" w:sz="4" w:space="0" w:color="auto"/>
              <w:right w:val="single" w:sz="4" w:space="0" w:color="auto"/>
            </w:tcBorders>
            <w:vAlign w:val="center"/>
          </w:tcPr>
          <w:p w14:paraId="7037B9A8" w14:textId="0702F253" w:rsidR="00C315BD" w:rsidRPr="00C315BD" w:rsidRDefault="004B321A" w:rsidP="00C315BD">
            <w:pPr>
              <w:snapToGrid w:val="0"/>
              <w:jc w:val="left"/>
              <w:rPr>
                <w:rFonts w:ascii="宋体" w:hAnsi="宋体" w:hint="eastAsia"/>
                <w:szCs w:val="21"/>
              </w:rPr>
            </w:pPr>
            <w:r>
              <w:rPr>
                <w:rFonts w:ascii="宋体" w:hAnsi="宋体" w:hint="eastAsia"/>
                <w:szCs w:val="21"/>
              </w:rPr>
              <w:t xml:space="preserve">参考值 </w:t>
            </w:r>
            <w:r w:rsidR="00C315BD" w:rsidRPr="00C315BD">
              <w:rPr>
                <w:rFonts w:ascii="宋体" w:hAnsi="宋体"/>
                <w:szCs w:val="21"/>
              </w:rPr>
              <w:t>3300×1300×2200（L*W*H）</w:t>
            </w:r>
          </w:p>
        </w:tc>
      </w:tr>
      <w:tr w:rsidR="00C315BD" w:rsidRPr="00C315BD" w14:paraId="26CD3CD5" w14:textId="77777777" w:rsidTr="00CE5335">
        <w:trPr>
          <w:jc w:val="center"/>
        </w:trPr>
        <w:tc>
          <w:tcPr>
            <w:tcW w:w="3689" w:type="dxa"/>
            <w:tcBorders>
              <w:top w:val="single" w:sz="4" w:space="0" w:color="auto"/>
              <w:left w:val="single" w:sz="4" w:space="0" w:color="auto"/>
              <w:bottom w:val="single" w:sz="4" w:space="0" w:color="auto"/>
              <w:right w:val="single" w:sz="4" w:space="0" w:color="auto"/>
            </w:tcBorders>
            <w:vAlign w:val="center"/>
          </w:tcPr>
          <w:p w14:paraId="69A3E1C8" w14:textId="77777777" w:rsidR="00C315BD" w:rsidRPr="00C315BD" w:rsidRDefault="00C315BD" w:rsidP="00C315BD">
            <w:pPr>
              <w:snapToGrid w:val="0"/>
              <w:jc w:val="left"/>
              <w:rPr>
                <w:rFonts w:ascii="宋体" w:hAnsi="宋体" w:hint="eastAsia"/>
                <w:color w:val="000000"/>
                <w:szCs w:val="21"/>
              </w:rPr>
            </w:pPr>
            <w:r w:rsidRPr="00C315BD">
              <w:rPr>
                <w:rFonts w:ascii="宋体" w:hAnsi="宋体"/>
                <w:color w:val="000000"/>
                <w:szCs w:val="21"/>
              </w:rPr>
              <w:t>机组重量(kg)</w:t>
            </w:r>
          </w:p>
        </w:tc>
        <w:tc>
          <w:tcPr>
            <w:tcW w:w="4830" w:type="dxa"/>
            <w:tcBorders>
              <w:top w:val="single" w:sz="4" w:space="0" w:color="auto"/>
              <w:left w:val="single" w:sz="4" w:space="0" w:color="auto"/>
              <w:bottom w:val="single" w:sz="4" w:space="0" w:color="auto"/>
              <w:right w:val="single" w:sz="4" w:space="0" w:color="auto"/>
            </w:tcBorders>
            <w:vAlign w:val="center"/>
          </w:tcPr>
          <w:p w14:paraId="4F19AB4B" w14:textId="531EED55" w:rsidR="00C315BD" w:rsidRPr="00C315BD" w:rsidRDefault="004B321A" w:rsidP="00C315BD">
            <w:pPr>
              <w:snapToGrid w:val="0"/>
              <w:jc w:val="left"/>
              <w:rPr>
                <w:rFonts w:ascii="宋体" w:hAnsi="宋体" w:hint="eastAsia"/>
                <w:szCs w:val="21"/>
              </w:rPr>
            </w:pPr>
            <w:r>
              <w:rPr>
                <w:rFonts w:ascii="宋体" w:hAnsi="宋体" w:hint="eastAsia"/>
                <w:szCs w:val="21"/>
              </w:rPr>
              <w:t xml:space="preserve">参考值 </w:t>
            </w:r>
            <w:r w:rsidR="00C315BD" w:rsidRPr="00C315BD">
              <w:rPr>
                <w:rFonts w:ascii="宋体" w:hAnsi="宋体"/>
                <w:szCs w:val="21"/>
              </w:rPr>
              <w:t>3000(干重)</w:t>
            </w:r>
          </w:p>
        </w:tc>
      </w:tr>
      <w:tr w:rsidR="00C315BD" w:rsidRPr="00C315BD" w14:paraId="2F66AC48" w14:textId="77777777" w:rsidTr="00CE5335">
        <w:trPr>
          <w:jc w:val="center"/>
        </w:trPr>
        <w:tc>
          <w:tcPr>
            <w:tcW w:w="3689" w:type="dxa"/>
            <w:tcBorders>
              <w:top w:val="single" w:sz="4" w:space="0" w:color="auto"/>
              <w:left w:val="single" w:sz="4" w:space="0" w:color="auto"/>
              <w:bottom w:val="single" w:sz="4" w:space="0" w:color="auto"/>
              <w:right w:val="single" w:sz="4" w:space="0" w:color="auto"/>
            </w:tcBorders>
            <w:vAlign w:val="center"/>
          </w:tcPr>
          <w:p w14:paraId="2AA37007" w14:textId="4A3F10E8" w:rsidR="00C315BD" w:rsidRPr="00C315BD" w:rsidRDefault="004B321A" w:rsidP="00C315BD">
            <w:pPr>
              <w:snapToGrid w:val="0"/>
              <w:jc w:val="left"/>
              <w:rPr>
                <w:rFonts w:ascii="宋体" w:hAnsi="宋体" w:hint="eastAsia"/>
                <w:color w:val="000000"/>
                <w:szCs w:val="21"/>
              </w:rPr>
            </w:pPr>
            <w:r>
              <w:rPr>
                <w:rFonts w:ascii="宋体" w:hAnsi="宋体" w:hint="eastAsia"/>
                <w:color w:val="000000"/>
                <w:szCs w:val="21"/>
              </w:rPr>
              <w:t>额定</w:t>
            </w:r>
            <w:r w:rsidR="00C315BD" w:rsidRPr="00C315BD">
              <w:rPr>
                <w:rFonts w:ascii="宋体" w:hAnsi="宋体"/>
                <w:color w:val="000000"/>
                <w:szCs w:val="21"/>
              </w:rPr>
              <w:t>转速（rpm）</w:t>
            </w:r>
          </w:p>
        </w:tc>
        <w:tc>
          <w:tcPr>
            <w:tcW w:w="4830" w:type="dxa"/>
            <w:tcBorders>
              <w:top w:val="single" w:sz="4" w:space="0" w:color="auto"/>
              <w:left w:val="single" w:sz="4" w:space="0" w:color="auto"/>
              <w:bottom w:val="single" w:sz="4" w:space="0" w:color="auto"/>
              <w:right w:val="single" w:sz="4" w:space="0" w:color="auto"/>
            </w:tcBorders>
            <w:vAlign w:val="center"/>
          </w:tcPr>
          <w:p w14:paraId="5B0D7C4E" w14:textId="77777777" w:rsidR="00C315BD" w:rsidRPr="00C315BD" w:rsidRDefault="00C315BD" w:rsidP="00C315BD">
            <w:pPr>
              <w:snapToGrid w:val="0"/>
              <w:jc w:val="left"/>
              <w:rPr>
                <w:rFonts w:ascii="宋体" w:hAnsi="宋体" w:hint="eastAsia"/>
                <w:szCs w:val="21"/>
              </w:rPr>
            </w:pPr>
            <w:r w:rsidRPr="00C315BD">
              <w:rPr>
                <w:rFonts w:ascii="宋体" w:hAnsi="宋体"/>
                <w:szCs w:val="21"/>
              </w:rPr>
              <w:t>1500</w:t>
            </w:r>
          </w:p>
        </w:tc>
      </w:tr>
      <w:tr w:rsidR="00C315BD" w:rsidRPr="00C315BD" w14:paraId="1888BE4C" w14:textId="77777777" w:rsidTr="00CE5335">
        <w:trPr>
          <w:jc w:val="center"/>
        </w:trPr>
        <w:tc>
          <w:tcPr>
            <w:tcW w:w="3689" w:type="dxa"/>
            <w:tcBorders>
              <w:top w:val="single" w:sz="4" w:space="0" w:color="auto"/>
              <w:left w:val="single" w:sz="4" w:space="0" w:color="auto"/>
              <w:bottom w:val="single" w:sz="4" w:space="0" w:color="auto"/>
              <w:right w:val="single" w:sz="4" w:space="0" w:color="auto"/>
            </w:tcBorders>
            <w:vAlign w:val="center"/>
          </w:tcPr>
          <w:p w14:paraId="10EC07DF" w14:textId="77777777" w:rsidR="00C315BD" w:rsidRPr="00C315BD" w:rsidRDefault="00C315BD" w:rsidP="00C315BD">
            <w:pPr>
              <w:snapToGrid w:val="0"/>
              <w:jc w:val="left"/>
              <w:rPr>
                <w:rFonts w:ascii="宋体" w:hAnsi="宋体" w:hint="eastAsia"/>
                <w:color w:val="000000"/>
                <w:szCs w:val="21"/>
              </w:rPr>
            </w:pPr>
            <w:r w:rsidRPr="00C315BD">
              <w:rPr>
                <w:rFonts w:ascii="宋体" w:hAnsi="微软雅黑" w:cs="微软雅黑"/>
                <w:color w:val="000000"/>
                <w:szCs w:val="21"/>
              </w:rPr>
              <w:t>★</w:t>
            </w:r>
            <w:r w:rsidRPr="00C315BD">
              <w:rPr>
                <w:rFonts w:ascii="宋体" w:hAnsi="宋体"/>
                <w:color w:val="000000"/>
                <w:szCs w:val="21"/>
              </w:rPr>
              <w:t>噪声水平LP7m（db）</w:t>
            </w:r>
          </w:p>
        </w:tc>
        <w:tc>
          <w:tcPr>
            <w:tcW w:w="4830" w:type="dxa"/>
            <w:tcBorders>
              <w:top w:val="single" w:sz="4" w:space="0" w:color="auto"/>
              <w:left w:val="single" w:sz="4" w:space="0" w:color="auto"/>
              <w:bottom w:val="single" w:sz="4" w:space="0" w:color="auto"/>
              <w:right w:val="single" w:sz="4" w:space="0" w:color="auto"/>
            </w:tcBorders>
            <w:vAlign w:val="center"/>
          </w:tcPr>
          <w:p w14:paraId="49F6B4F4" w14:textId="77777777" w:rsidR="00C315BD" w:rsidRPr="00C315BD" w:rsidRDefault="00C315BD" w:rsidP="00C315BD">
            <w:pPr>
              <w:snapToGrid w:val="0"/>
              <w:jc w:val="left"/>
              <w:rPr>
                <w:rFonts w:ascii="宋体" w:hAnsi="宋体" w:hint="eastAsia"/>
                <w:szCs w:val="21"/>
              </w:rPr>
            </w:pPr>
            <w:r w:rsidRPr="00C315BD">
              <w:rPr>
                <w:rFonts w:ascii="宋体" w:hAnsi="宋体"/>
                <w:szCs w:val="21"/>
              </w:rPr>
              <w:t>85</w:t>
            </w:r>
          </w:p>
        </w:tc>
      </w:tr>
      <w:tr w:rsidR="00C315BD" w:rsidRPr="00C315BD" w14:paraId="5D26B034" w14:textId="77777777" w:rsidTr="00CE5335">
        <w:trPr>
          <w:jc w:val="center"/>
        </w:trPr>
        <w:tc>
          <w:tcPr>
            <w:tcW w:w="3689" w:type="dxa"/>
            <w:tcBorders>
              <w:top w:val="single" w:sz="4" w:space="0" w:color="auto"/>
              <w:left w:val="single" w:sz="4" w:space="0" w:color="auto"/>
              <w:bottom w:val="single" w:sz="4" w:space="0" w:color="auto"/>
              <w:right w:val="single" w:sz="4" w:space="0" w:color="auto"/>
            </w:tcBorders>
            <w:vAlign w:val="center"/>
          </w:tcPr>
          <w:p w14:paraId="50F9324A" w14:textId="77777777" w:rsidR="00C315BD" w:rsidRPr="00C315BD" w:rsidRDefault="00C315BD" w:rsidP="00C315BD">
            <w:pPr>
              <w:snapToGrid w:val="0"/>
              <w:jc w:val="left"/>
              <w:rPr>
                <w:rFonts w:ascii="宋体" w:hAnsi="宋体" w:hint="eastAsia"/>
                <w:color w:val="000000"/>
                <w:szCs w:val="21"/>
              </w:rPr>
            </w:pPr>
            <w:r w:rsidRPr="00C315BD">
              <w:rPr>
                <w:rFonts w:ascii="宋体" w:hAnsi="微软雅黑" w:cs="微软雅黑"/>
                <w:color w:val="000000"/>
                <w:szCs w:val="21"/>
              </w:rPr>
              <w:t>★</w:t>
            </w:r>
            <w:r w:rsidRPr="00C315BD">
              <w:rPr>
                <w:rFonts w:ascii="宋体" w:hAnsi="宋体"/>
                <w:color w:val="000000"/>
                <w:szCs w:val="21"/>
              </w:rPr>
              <w:t>机组燃油耗</w:t>
            </w:r>
          </w:p>
        </w:tc>
        <w:tc>
          <w:tcPr>
            <w:tcW w:w="4830" w:type="dxa"/>
            <w:tcBorders>
              <w:top w:val="single" w:sz="4" w:space="0" w:color="auto"/>
              <w:left w:val="single" w:sz="4" w:space="0" w:color="auto"/>
              <w:bottom w:val="single" w:sz="4" w:space="0" w:color="auto"/>
              <w:right w:val="single" w:sz="4" w:space="0" w:color="auto"/>
            </w:tcBorders>
            <w:vAlign w:val="center"/>
          </w:tcPr>
          <w:p w14:paraId="030B2212" w14:textId="77777777" w:rsidR="00C315BD" w:rsidRPr="00C315BD" w:rsidRDefault="00C315BD" w:rsidP="00C315BD">
            <w:pPr>
              <w:snapToGrid w:val="0"/>
              <w:jc w:val="left"/>
              <w:rPr>
                <w:rFonts w:ascii="宋体" w:hAnsi="宋体" w:hint="eastAsia"/>
                <w:szCs w:val="21"/>
              </w:rPr>
            </w:pPr>
            <w:r w:rsidRPr="00C315BD">
              <w:rPr>
                <w:rFonts w:ascii="宋体" w:hAnsi="宋体"/>
                <w:szCs w:val="21"/>
              </w:rPr>
              <w:t>≤86.4L/h（100%）</w:t>
            </w:r>
          </w:p>
        </w:tc>
      </w:tr>
    </w:tbl>
    <w:p w14:paraId="3042A66B" w14:textId="77777777" w:rsidR="00C315BD" w:rsidRPr="00C315BD" w:rsidRDefault="00C315BD" w:rsidP="00C315BD">
      <w:pPr>
        <w:tabs>
          <w:tab w:val="left" w:pos="900"/>
        </w:tabs>
        <w:spacing w:beforeLines="50" w:before="156" w:line="360" w:lineRule="auto"/>
        <w:ind w:firstLineChars="200" w:firstLine="422"/>
        <w:rPr>
          <w:b/>
          <w:szCs w:val="21"/>
        </w:rPr>
      </w:pPr>
      <w:r w:rsidRPr="00C315BD">
        <w:rPr>
          <w:b/>
          <w:szCs w:val="21"/>
        </w:rPr>
        <w:t xml:space="preserve">4-2 </w:t>
      </w:r>
      <w:r w:rsidRPr="00C315BD">
        <w:rPr>
          <w:b/>
          <w:szCs w:val="21"/>
        </w:rPr>
        <w:t>发电机技术指标</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3811"/>
      </w:tblGrid>
      <w:tr w:rsidR="00C315BD" w:rsidRPr="00C315BD" w14:paraId="6E982789" w14:textId="77777777" w:rsidTr="00EB5D46">
        <w:trPr>
          <w:tblHeader/>
          <w:jc w:val="center"/>
        </w:trPr>
        <w:tc>
          <w:tcPr>
            <w:tcW w:w="0" w:type="auto"/>
            <w:vAlign w:val="center"/>
          </w:tcPr>
          <w:p w14:paraId="07F71417" w14:textId="77777777" w:rsidR="00C315BD" w:rsidRPr="00C315BD" w:rsidRDefault="00C315BD" w:rsidP="00C315BD">
            <w:pPr>
              <w:snapToGrid w:val="0"/>
              <w:jc w:val="center"/>
              <w:rPr>
                <w:rFonts w:ascii="宋体" w:hAnsi="宋体" w:hint="eastAsia"/>
                <w:b/>
                <w:color w:val="000000"/>
                <w:szCs w:val="21"/>
              </w:rPr>
            </w:pPr>
            <w:bookmarkStart w:id="6" w:name="_Hlk231294668"/>
            <w:r w:rsidRPr="00C315BD">
              <w:rPr>
                <w:rFonts w:ascii="宋体" w:hAnsi="宋体"/>
                <w:b/>
                <w:iCs/>
                <w:color w:val="000000"/>
              </w:rPr>
              <w:t>技术指标</w:t>
            </w:r>
          </w:p>
        </w:tc>
        <w:tc>
          <w:tcPr>
            <w:tcW w:w="3811" w:type="dxa"/>
            <w:vAlign w:val="center"/>
          </w:tcPr>
          <w:p w14:paraId="2CCA7931" w14:textId="77777777" w:rsidR="00C315BD" w:rsidRPr="00C315BD" w:rsidRDefault="00C315BD" w:rsidP="00C315BD">
            <w:pPr>
              <w:snapToGrid w:val="0"/>
              <w:jc w:val="center"/>
              <w:rPr>
                <w:rFonts w:ascii="宋体" w:hAnsi="宋体" w:hint="eastAsia"/>
                <w:b/>
                <w:color w:val="000000"/>
                <w:szCs w:val="21"/>
              </w:rPr>
            </w:pPr>
            <w:r w:rsidRPr="00C315BD">
              <w:rPr>
                <w:rFonts w:ascii="宋体" w:hAnsi="宋体"/>
                <w:b/>
                <w:color w:val="000000"/>
                <w:szCs w:val="21"/>
              </w:rPr>
              <w:t>需求参数</w:t>
            </w:r>
          </w:p>
        </w:tc>
      </w:tr>
      <w:bookmarkEnd w:id="6"/>
      <w:tr w:rsidR="00C315BD" w:rsidRPr="00C315BD" w14:paraId="0E1B9EFB" w14:textId="77777777" w:rsidTr="00EB5D46">
        <w:trPr>
          <w:jc w:val="center"/>
        </w:trPr>
        <w:tc>
          <w:tcPr>
            <w:tcW w:w="0" w:type="auto"/>
            <w:vAlign w:val="center"/>
          </w:tcPr>
          <w:p w14:paraId="5E31B1B2" w14:textId="77777777" w:rsidR="00C315BD" w:rsidRPr="00C315BD" w:rsidRDefault="00C315BD" w:rsidP="00C315BD">
            <w:pPr>
              <w:snapToGrid w:val="0"/>
              <w:jc w:val="left"/>
              <w:rPr>
                <w:rFonts w:ascii="宋体" w:hAnsi="宋体" w:hint="eastAsia"/>
                <w:bCs/>
                <w:iCs/>
              </w:rPr>
            </w:pPr>
            <w:r w:rsidRPr="00C315BD">
              <w:rPr>
                <w:rFonts w:ascii="宋体" w:hAnsi="宋体"/>
                <w:bCs/>
                <w:iCs/>
              </w:rPr>
              <w:t>线圈材质</w:t>
            </w:r>
          </w:p>
        </w:tc>
        <w:tc>
          <w:tcPr>
            <w:tcW w:w="3811" w:type="dxa"/>
            <w:vAlign w:val="center"/>
          </w:tcPr>
          <w:p w14:paraId="337AEE7A" w14:textId="77777777" w:rsidR="00C315BD" w:rsidRPr="00C315BD" w:rsidRDefault="00C315BD" w:rsidP="00C315BD">
            <w:pPr>
              <w:snapToGrid w:val="0"/>
              <w:jc w:val="left"/>
              <w:rPr>
                <w:rFonts w:ascii="宋体" w:hAnsi="宋体" w:hint="eastAsia"/>
                <w:bCs/>
                <w:szCs w:val="21"/>
              </w:rPr>
            </w:pPr>
            <w:r w:rsidRPr="00C315BD">
              <w:rPr>
                <w:rFonts w:ascii="宋体" w:hAnsi="宋体"/>
                <w:bCs/>
                <w:szCs w:val="21"/>
              </w:rPr>
              <w:t>全铜</w:t>
            </w:r>
          </w:p>
        </w:tc>
      </w:tr>
      <w:tr w:rsidR="00C315BD" w:rsidRPr="00C315BD" w14:paraId="2D82BEDB" w14:textId="77777777" w:rsidTr="00EB5D46">
        <w:trPr>
          <w:jc w:val="center"/>
        </w:trPr>
        <w:tc>
          <w:tcPr>
            <w:tcW w:w="0" w:type="auto"/>
            <w:vAlign w:val="center"/>
          </w:tcPr>
          <w:p w14:paraId="54AEC2CC" w14:textId="77777777" w:rsidR="00C315BD" w:rsidRPr="00C315BD" w:rsidRDefault="00C315BD" w:rsidP="00C315BD">
            <w:pPr>
              <w:snapToGrid w:val="0"/>
              <w:jc w:val="left"/>
              <w:rPr>
                <w:rFonts w:ascii="宋体" w:hAnsi="宋体" w:hint="eastAsia"/>
                <w:bCs/>
                <w:iCs/>
              </w:rPr>
            </w:pPr>
            <w:r w:rsidRPr="00C315BD">
              <w:rPr>
                <w:rFonts w:ascii="宋体" w:hAnsi="宋体"/>
                <w:szCs w:val="21"/>
              </w:rPr>
              <w:t>励磁方式</w:t>
            </w:r>
          </w:p>
        </w:tc>
        <w:tc>
          <w:tcPr>
            <w:tcW w:w="3811" w:type="dxa"/>
            <w:vAlign w:val="center"/>
          </w:tcPr>
          <w:p w14:paraId="4F73EE1D" w14:textId="77777777" w:rsidR="00C315BD" w:rsidRPr="00C315BD" w:rsidRDefault="00C315BD" w:rsidP="00C315BD">
            <w:pPr>
              <w:snapToGrid w:val="0"/>
              <w:jc w:val="left"/>
              <w:rPr>
                <w:rFonts w:ascii="宋体" w:hAnsi="宋体" w:hint="eastAsia"/>
                <w:bCs/>
                <w:szCs w:val="21"/>
              </w:rPr>
            </w:pPr>
            <w:r w:rsidRPr="00C315BD">
              <w:rPr>
                <w:rFonts w:ascii="宋体" w:hAnsi="宋体"/>
                <w:szCs w:val="21"/>
              </w:rPr>
              <w:t>无刷自励</w:t>
            </w:r>
          </w:p>
        </w:tc>
      </w:tr>
      <w:tr w:rsidR="00C315BD" w:rsidRPr="00C315BD" w14:paraId="71D3824D" w14:textId="77777777" w:rsidTr="00EB5D46">
        <w:trPr>
          <w:jc w:val="center"/>
        </w:trPr>
        <w:tc>
          <w:tcPr>
            <w:tcW w:w="0" w:type="auto"/>
            <w:vAlign w:val="center"/>
          </w:tcPr>
          <w:p w14:paraId="0BE095C1" w14:textId="77777777" w:rsidR="00C315BD" w:rsidRPr="00C315BD" w:rsidRDefault="00C315BD" w:rsidP="00C315BD">
            <w:pPr>
              <w:snapToGrid w:val="0"/>
              <w:jc w:val="left"/>
              <w:rPr>
                <w:rFonts w:ascii="宋体" w:hAnsi="宋体" w:hint="eastAsia"/>
                <w:szCs w:val="21"/>
              </w:rPr>
            </w:pPr>
            <w:r w:rsidRPr="00C315BD">
              <w:rPr>
                <w:rFonts w:ascii="宋体" w:hAnsi="宋体"/>
                <w:szCs w:val="21"/>
              </w:rPr>
              <w:t>电压控制方式</w:t>
            </w:r>
          </w:p>
        </w:tc>
        <w:tc>
          <w:tcPr>
            <w:tcW w:w="3811" w:type="dxa"/>
            <w:vAlign w:val="center"/>
          </w:tcPr>
          <w:p w14:paraId="41DDB773" w14:textId="77777777" w:rsidR="00C315BD" w:rsidRPr="00C315BD" w:rsidRDefault="00C315BD" w:rsidP="00C315BD">
            <w:pPr>
              <w:snapToGrid w:val="0"/>
              <w:jc w:val="left"/>
              <w:rPr>
                <w:rFonts w:ascii="宋体" w:hAnsi="宋体" w:hint="eastAsia"/>
                <w:szCs w:val="21"/>
              </w:rPr>
            </w:pPr>
            <w:r w:rsidRPr="00C315BD">
              <w:rPr>
                <w:rFonts w:ascii="宋体" w:hAnsi="宋体"/>
                <w:szCs w:val="21"/>
              </w:rPr>
              <w:t>AVR自动电压调节</w:t>
            </w:r>
          </w:p>
        </w:tc>
      </w:tr>
      <w:tr w:rsidR="00C315BD" w:rsidRPr="00C315BD" w14:paraId="7C9787D3" w14:textId="77777777" w:rsidTr="00EB5D46">
        <w:trPr>
          <w:jc w:val="center"/>
        </w:trPr>
        <w:tc>
          <w:tcPr>
            <w:tcW w:w="0" w:type="auto"/>
            <w:vAlign w:val="center"/>
          </w:tcPr>
          <w:p w14:paraId="5A3AC7C5" w14:textId="77777777" w:rsidR="00C315BD" w:rsidRPr="00C315BD" w:rsidRDefault="00C315BD" w:rsidP="00C315BD">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额定功率（KW/KVA）</w:t>
            </w:r>
          </w:p>
        </w:tc>
        <w:tc>
          <w:tcPr>
            <w:tcW w:w="3811" w:type="dxa"/>
            <w:vAlign w:val="center"/>
          </w:tcPr>
          <w:p w14:paraId="1C0EBDE4" w14:textId="77777777" w:rsidR="00C315BD" w:rsidRPr="00C315BD" w:rsidRDefault="00C315BD" w:rsidP="00C315BD">
            <w:pPr>
              <w:snapToGrid w:val="0"/>
              <w:jc w:val="left"/>
              <w:rPr>
                <w:rFonts w:ascii="宋体" w:hAnsi="宋体" w:hint="eastAsia"/>
                <w:szCs w:val="21"/>
              </w:rPr>
            </w:pPr>
            <w:r w:rsidRPr="00C315BD">
              <w:rPr>
                <w:rFonts w:ascii="宋体" w:hAnsi="Arial" w:cs="Arial"/>
                <w:szCs w:val="21"/>
              </w:rPr>
              <w:t>≥</w:t>
            </w:r>
            <w:r w:rsidRPr="00C315BD">
              <w:rPr>
                <w:rFonts w:ascii="宋体" w:hAnsi="宋体"/>
                <w:szCs w:val="21"/>
              </w:rPr>
              <w:t>300（375）</w:t>
            </w:r>
          </w:p>
        </w:tc>
      </w:tr>
      <w:tr w:rsidR="00C315BD" w:rsidRPr="00C315BD" w14:paraId="6B3AE169" w14:textId="77777777" w:rsidTr="00EB5D46">
        <w:trPr>
          <w:jc w:val="center"/>
        </w:trPr>
        <w:tc>
          <w:tcPr>
            <w:tcW w:w="0" w:type="auto"/>
            <w:vAlign w:val="center"/>
          </w:tcPr>
          <w:p w14:paraId="5C42AC1A" w14:textId="77777777" w:rsidR="00C315BD" w:rsidRPr="00C315BD" w:rsidRDefault="00C315BD" w:rsidP="00C315BD">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额定输出电压（V）</w:t>
            </w:r>
          </w:p>
        </w:tc>
        <w:tc>
          <w:tcPr>
            <w:tcW w:w="3811" w:type="dxa"/>
            <w:vAlign w:val="center"/>
          </w:tcPr>
          <w:p w14:paraId="04D1446E" w14:textId="77777777" w:rsidR="00C315BD" w:rsidRPr="00C315BD" w:rsidRDefault="00C315BD" w:rsidP="00C315BD">
            <w:pPr>
              <w:snapToGrid w:val="0"/>
              <w:jc w:val="left"/>
              <w:rPr>
                <w:rFonts w:ascii="宋体" w:hAnsi="宋体" w:hint="eastAsia"/>
                <w:szCs w:val="21"/>
              </w:rPr>
            </w:pPr>
            <w:r w:rsidRPr="00C315BD">
              <w:rPr>
                <w:rFonts w:ascii="宋体" w:hAnsi="宋体"/>
                <w:szCs w:val="21"/>
              </w:rPr>
              <w:t>230/400</w:t>
            </w:r>
          </w:p>
        </w:tc>
      </w:tr>
      <w:tr w:rsidR="00C315BD" w:rsidRPr="00C315BD" w14:paraId="4C49972F" w14:textId="77777777" w:rsidTr="00EB5D46">
        <w:trPr>
          <w:jc w:val="center"/>
        </w:trPr>
        <w:tc>
          <w:tcPr>
            <w:tcW w:w="0" w:type="auto"/>
            <w:vAlign w:val="center"/>
          </w:tcPr>
          <w:p w14:paraId="4CE674DA" w14:textId="77777777" w:rsidR="00C315BD" w:rsidRPr="00C315BD" w:rsidRDefault="00C315BD" w:rsidP="00C315BD">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额定频率（Hz）</w:t>
            </w:r>
          </w:p>
        </w:tc>
        <w:tc>
          <w:tcPr>
            <w:tcW w:w="3811" w:type="dxa"/>
            <w:vAlign w:val="center"/>
          </w:tcPr>
          <w:p w14:paraId="401DA4D7" w14:textId="77777777" w:rsidR="00C315BD" w:rsidRPr="00C315BD" w:rsidRDefault="00C315BD" w:rsidP="00C315BD">
            <w:pPr>
              <w:snapToGrid w:val="0"/>
              <w:jc w:val="left"/>
              <w:rPr>
                <w:rFonts w:ascii="宋体" w:hAnsi="宋体" w:hint="eastAsia"/>
                <w:szCs w:val="21"/>
              </w:rPr>
            </w:pPr>
            <w:r w:rsidRPr="00C315BD">
              <w:rPr>
                <w:rFonts w:ascii="宋体" w:hAnsi="宋体"/>
                <w:szCs w:val="21"/>
              </w:rPr>
              <w:t>50</w:t>
            </w:r>
          </w:p>
        </w:tc>
      </w:tr>
      <w:tr w:rsidR="00C315BD" w:rsidRPr="00C315BD" w14:paraId="71FED161" w14:textId="77777777" w:rsidTr="00EB5D46">
        <w:trPr>
          <w:jc w:val="center"/>
        </w:trPr>
        <w:tc>
          <w:tcPr>
            <w:tcW w:w="0" w:type="auto"/>
            <w:vAlign w:val="center"/>
          </w:tcPr>
          <w:p w14:paraId="3E39C010" w14:textId="77777777" w:rsidR="00C315BD" w:rsidRPr="00C315BD" w:rsidRDefault="00C315BD" w:rsidP="00C315BD">
            <w:pPr>
              <w:snapToGrid w:val="0"/>
              <w:jc w:val="left"/>
              <w:rPr>
                <w:rFonts w:ascii="宋体" w:hAnsi="宋体" w:hint="eastAsia"/>
                <w:szCs w:val="21"/>
              </w:rPr>
            </w:pPr>
            <w:r w:rsidRPr="00C315BD">
              <w:rPr>
                <w:rFonts w:ascii="宋体" w:hAnsi="宋体"/>
                <w:szCs w:val="21"/>
              </w:rPr>
              <w:t>功率因数</w:t>
            </w:r>
          </w:p>
        </w:tc>
        <w:tc>
          <w:tcPr>
            <w:tcW w:w="3811" w:type="dxa"/>
            <w:vAlign w:val="center"/>
          </w:tcPr>
          <w:p w14:paraId="488A056C" w14:textId="77777777" w:rsidR="00C315BD" w:rsidRPr="00C315BD" w:rsidRDefault="00C315BD" w:rsidP="00C315BD">
            <w:pPr>
              <w:snapToGrid w:val="0"/>
              <w:jc w:val="left"/>
              <w:rPr>
                <w:rFonts w:ascii="宋体" w:hAnsi="宋体" w:hint="eastAsia"/>
                <w:szCs w:val="21"/>
              </w:rPr>
            </w:pPr>
            <w:r w:rsidRPr="00C315BD">
              <w:rPr>
                <w:rFonts w:ascii="宋体" w:hAnsi="宋体"/>
                <w:szCs w:val="21"/>
              </w:rPr>
              <w:t>0.8（滞后）</w:t>
            </w:r>
          </w:p>
        </w:tc>
      </w:tr>
      <w:tr w:rsidR="00C315BD" w:rsidRPr="00C315BD" w14:paraId="4DA0BE31" w14:textId="77777777" w:rsidTr="00EB5D46">
        <w:trPr>
          <w:jc w:val="center"/>
        </w:trPr>
        <w:tc>
          <w:tcPr>
            <w:tcW w:w="0" w:type="auto"/>
            <w:vAlign w:val="center"/>
          </w:tcPr>
          <w:p w14:paraId="57B36B93" w14:textId="77777777" w:rsidR="00C315BD" w:rsidRPr="00C315BD" w:rsidRDefault="00C315BD" w:rsidP="00C315BD">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效率</w:t>
            </w:r>
          </w:p>
        </w:tc>
        <w:tc>
          <w:tcPr>
            <w:tcW w:w="3811" w:type="dxa"/>
            <w:vAlign w:val="center"/>
          </w:tcPr>
          <w:p w14:paraId="1932D1A1" w14:textId="77777777" w:rsidR="00C315BD" w:rsidRPr="00C315BD" w:rsidRDefault="00C315BD" w:rsidP="00C315BD">
            <w:pPr>
              <w:snapToGrid w:val="0"/>
              <w:jc w:val="left"/>
              <w:rPr>
                <w:rFonts w:ascii="宋体" w:hAnsi="宋体" w:hint="eastAsia"/>
                <w:szCs w:val="21"/>
              </w:rPr>
            </w:pPr>
            <w:r w:rsidRPr="00C315BD">
              <w:rPr>
                <w:rFonts w:ascii="宋体" w:hAnsi="Arial" w:cs="Arial"/>
                <w:szCs w:val="21"/>
              </w:rPr>
              <w:t>≥</w:t>
            </w:r>
            <w:r w:rsidRPr="00C315BD">
              <w:rPr>
                <w:rFonts w:ascii="宋体" w:hAnsi="宋体"/>
                <w:szCs w:val="21"/>
              </w:rPr>
              <w:t>92.6%</w:t>
            </w:r>
          </w:p>
        </w:tc>
      </w:tr>
      <w:tr w:rsidR="00C315BD" w:rsidRPr="00C315BD" w14:paraId="169F60ED" w14:textId="77777777" w:rsidTr="00EB5D46">
        <w:trPr>
          <w:jc w:val="center"/>
        </w:trPr>
        <w:tc>
          <w:tcPr>
            <w:tcW w:w="0" w:type="auto"/>
            <w:vAlign w:val="center"/>
          </w:tcPr>
          <w:p w14:paraId="2AAD3A30" w14:textId="77777777" w:rsidR="00C315BD" w:rsidRPr="00C315BD" w:rsidRDefault="00C315BD" w:rsidP="00C315BD">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绝缘等级</w:t>
            </w:r>
          </w:p>
        </w:tc>
        <w:tc>
          <w:tcPr>
            <w:tcW w:w="3811" w:type="dxa"/>
            <w:vAlign w:val="center"/>
          </w:tcPr>
          <w:p w14:paraId="529E1BDA" w14:textId="77777777" w:rsidR="00C315BD" w:rsidRPr="00C315BD" w:rsidRDefault="00C315BD" w:rsidP="00C315BD">
            <w:pPr>
              <w:snapToGrid w:val="0"/>
              <w:jc w:val="left"/>
              <w:rPr>
                <w:rFonts w:ascii="宋体" w:hAnsi="宋体" w:hint="eastAsia"/>
                <w:szCs w:val="21"/>
              </w:rPr>
            </w:pPr>
            <w:r w:rsidRPr="00C315BD">
              <w:rPr>
                <w:rFonts w:ascii="宋体" w:hAnsi="宋体"/>
                <w:szCs w:val="21"/>
              </w:rPr>
              <w:t>H</w:t>
            </w:r>
          </w:p>
        </w:tc>
      </w:tr>
      <w:tr w:rsidR="00C315BD" w:rsidRPr="00C315BD" w14:paraId="27A1CABA" w14:textId="77777777" w:rsidTr="00EB5D46">
        <w:trPr>
          <w:jc w:val="center"/>
        </w:trPr>
        <w:tc>
          <w:tcPr>
            <w:tcW w:w="0" w:type="auto"/>
            <w:vAlign w:val="center"/>
          </w:tcPr>
          <w:p w14:paraId="7B5618B2" w14:textId="77777777" w:rsidR="00C315BD" w:rsidRPr="00C315BD" w:rsidRDefault="00C315BD" w:rsidP="00C315BD">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防护等级</w:t>
            </w:r>
          </w:p>
        </w:tc>
        <w:tc>
          <w:tcPr>
            <w:tcW w:w="3811" w:type="dxa"/>
            <w:vAlign w:val="center"/>
          </w:tcPr>
          <w:p w14:paraId="30FE5223" w14:textId="77777777" w:rsidR="00C315BD" w:rsidRPr="00C315BD" w:rsidRDefault="00C315BD" w:rsidP="00C315BD">
            <w:pPr>
              <w:snapToGrid w:val="0"/>
              <w:jc w:val="left"/>
              <w:rPr>
                <w:rFonts w:ascii="宋体" w:hAnsi="宋体" w:hint="eastAsia"/>
                <w:szCs w:val="21"/>
              </w:rPr>
            </w:pPr>
            <w:r w:rsidRPr="00C315BD">
              <w:rPr>
                <w:rFonts w:ascii="宋体" w:hAnsi="Arial" w:cs="Arial"/>
                <w:szCs w:val="21"/>
              </w:rPr>
              <w:t>≥</w:t>
            </w:r>
            <w:r w:rsidRPr="00C315BD">
              <w:rPr>
                <w:rFonts w:ascii="宋体" w:hAnsi="宋体"/>
                <w:szCs w:val="21"/>
              </w:rPr>
              <w:t>IP23</w:t>
            </w:r>
          </w:p>
        </w:tc>
      </w:tr>
      <w:tr w:rsidR="00C315BD" w:rsidRPr="00C315BD" w14:paraId="5F93F7E4" w14:textId="77777777" w:rsidTr="00EB5D46">
        <w:trPr>
          <w:jc w:val="center"/>
        </w:trPr>
        <w:tc>
          <w:tcPr>
            <w:tcW w:w="0" w:type="auto"/>
            <w:vAlign w:val="center"/>
          </w:tcPr>
          <w:p w14:paraId="04EB1C63" w14:textId="77777777" w:rsidR="00C315BD" w:rsidRPr="00C315BD" w:rsidRDefault="00C315BD" w:rsidP="00C315BD">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相数/接线</w:t>
            </w:r>
          </w:p>
        </w:tc>
        <w:tc>
          <w:tcPr>
            <w:tcW w:w="3811" w:type="dxa"/>
            <w:vAlign w:val="center"/>
          </w:tcPr>
          <w:p w14:paraId="4AACBB23" w14:textId="77777777" w:rsidR="00C315BD" w:rsidRPr="00C315BD" w:rsidRDefault="00C315BD" w:rsidP="00C315BD">
            <w:pPr>
              <w:snapToGrid w:val="0"/>
              <w:jc w:val="left"/>
              <w:rPr>
                <w:rFonts w:ascii="宋体" w:hAnsi="Arial" w:cs="Arial"/>
                <w:szCs w:val="21"/>
              </w:rPr>
            </w:pPr>
            <w:r w:rsidRPr="00C315BD">
              <w:rPr>
                <w:rFonts w:ascii="宋体" w:hAnsi="Arial" w:cs="Arial"/>
                <w:szCs w:val="21"/>
              </w:rPr>
              <w:t>三相四线</w:t>
            </w:r>
          </w:p>
        </w:tc>
      </w:tr>
      <w:tr w:rsidR="00C315BD" w:rsidRPr="00C315BD" w14:paraId="0AB4D700" w14:textId="77777777" w:rsidTr="00EB5D46">
        <w:trPr>
          <w:jc w:val="center"/>
        </w:trPr>
        <w:tc>
          <w:tcPr>
            <w:tcW w:w="0" w:type="auto"/>
            <w:vAlign w:val="center"/>
          </w:tcPr>
          <w:p w14:paraId="4A99DF49" w14:textId="77777777" w:rsidR="00C315BD" w:rsidRPr="00C315BD" w:rsidRDefault="00C315BD" w:rsidP="00C315BD">
            <w:pPr>
              <w:snapToGrid w:val="0"/>
              <w:jc w:val="left"/>
              <w:rPr>
                <w:rFonts w:ascii="宋体" w:hAnsi="宋体" w:hint="eastAsia"/>
                <w:szCs w:val="21"/>
              </w:rPr>
            </w:pPr>
            <w:r w:rsidRPr="00C315BD">
              <w:rPr>
                <w:rFonts w:ascii="宋体" w:hAnsi="宋体"/>
                <w:szCs w:val="21"/>
              </w:rPr>
              <w:t>稳态频率调整率%</w:t>
            </w:r>
          </w:p>
        </w:tc>
        <w:tc>
          <w:tcPr>
            <w:tcW w:w="3811" w:type="dxa"/>
            <w:vAlign w:val="center"/>
          </w:tcPr>
          <w:p w14:paraId="0C17DE39" w14:textId="77777777" w:rsidR="00C315BD" w:rsidRPr="00C315BD" w:rsidRDefault="00C315BD" w:rsidP="00C315BD">
            <w:pPr>
              <w:snapToGrid w:val="0"/>
              <w:jc w:val="left"/>
              <w:rPr>
                <w:rFonts w:ascii="宋体" w:hAnsi="宋体" w:hint="eastAsia"/>
                <w:szCs w:val="21"/>
              </w:rPr>
            </w:pPr>
            <w:r w:rsidRPr="00C315BD">
              <w:rPr>
                <w:rFonts w:ascii="宋体" w:hAnsi="宋体"/>
                <w:szCs w:val="21"/>
              </w:rPr>
              <w:t>≤5%</w:t>
            </w:r>
          </w:p>
        </w:tc>
      </w:tr>
      <w:tr w:rsidR="00C315BD" w:rsidRPr="00C315BD" w14:paraId="604044D4" w14:textId="77777777" w:rsidTr="00EB5D46">
        <w:trPr>
          <w:jc w:val="center"/>
        </w:trPr>
        <w:tc>
          <w:tcPr>
            <w:tcW w:w="0" w:type="auto"/>
            <w:vAlign w:val="center"/>
          </w:tcPr>
          <w:p w14:paraId="56A8C782" w14:textId="77777777" w:rsidR="00C315BD" w:rsidRPr="00C315BD" w:rsidRDefault="00C315BD" w:rsidP="00C315BD">
            <w:pPr>
              <w:snapToGrid w:val="0"/>
              <w:jc w:val="left"/>
              <w:rPr>
                <w:rFonts w:ascii="宋体" w:hAnsi="宋体" w:hint="eastAsia"/>
                <w:szCs w:val="21"/>
              </w:rPr>
            </w:pPr>
            <w:r w:rsidRPr="00C315BD">
              <w:rPr>
                <w:rFonts w:ascii="宋体" w:hAnsi="宋体"/>
                <w:szCs w:val="21"/>
              </w:rPr>
              <w:lastRenderedPageBreak/>
              <w:t>瞬态频率调整率%</w:t>
            </w:r>
          </w:p>
        </w:tc>
        <w:tc>
          <w:tcPr>
            <w:tcW w:w="3811" w:type="dxa"/>
            <w:vAlign w:val="center"/>
          </w:tcPr>
          <w:p w14:paraId="23FA9C06" w14:textId="77777777" w:rsidR="00C315BD" w:rsidRPr="00C315BD" w:rsidRDefault="00C315BD" w:rsidP="00C315BD">
            <w:pPr>
              <w:snapToGrid w:val="0"/>
              <w:jc w:val="left"/>
              <w:rPr>
                <w:rFonts w:ascii="宋体" w:hAnsi="宋体" w:hint="eastAsia"/>
                <w:szCs w:val="21"/>
              </w:rPr>
            </w:pPr>
            <w:r w:rsidRPr="00C315BD">
              <w:rPr>
                <w:rFonts w:ascii="宋体" w:hAnsi="宋体"/>
                <w:szCs w:val="21"/>
              </w:rPr>
              <w:t>≤-10%/+12%</w:t>
            </w:r>
          </w:p>
        </w:tc>
      </w:tr>
      <w:tr w:rsidR="00C315BD" w:rsidRPr="00C315BD" w14:paraId="130A65A7" w14:textId="77777777" w:rsidTr="00EB5D46">
        <w:trPr>
          <w:trHeight w:val="90"/>
          <w:jc w:val="center"/>
        </w:trPr>
        <w:tc>
          <w:tcPr>
            <w:tcW w:w="0" w:type="auto"/>
            <w:vAlign w:val="center"/>
          </w:tcPr>
          <w:p w14:paraId="1C9D7121" w14:textId="77777777" w:rsidR="00C315BD" w:rsidRPr="00C315BD" w:rsidRDefault="00C315BD" w:rsidP="00C315BD">
            <w:pPr>
              <w:snapToGrid w:val="0"/>
              <w:jc w:val="left"/>
              <w:rPr>
                <w:rFonts w:ascii="宋体" w:hAnsi="宋体" w:hint="eastAsia"/>
                <w:szCs w:val="21"/>
              </w:rPr>
            </w:pPr>
            <w:r w:rsidRPr="00C315BD">
              <w:rPr>
                <w:rFonts w:ascii="宋体" w:hAnsi="宋体"/>
                <w:szCs w:val="21"/>
              </w:rPr>
              <w:t>稳态电压调整率%</w:t>
            </w:r>
          </w:p>
        </w:tc>
        <w:tc>
          <w:tcPr>
            <w:tcW w:w="3811" w:type="dxa"/>
            <w:vAlign w:val="center"/>
          </w:tcPr>
          <w:p w14:paraId="5F09B8FB" w14:textId="77777777" w:rsidR="00C315BD" w:rsidRPr="00C315BD" w:rsidRDefault="00C315BD" w:rsidP="00C315BD">
            <w:pPr>
              <w:snapToGrid w:val="0"/>
              <w:jc w:val="left"/>
              <w:rPr>
                <w:rFonts w:ascii="宋体" w:hAnsi="宋体" w:hint="eastAsia"/>
                <w:szCs w:val="21"/>
              </w:rPr>
            </w:pPr>
            <w:r w:rsidRPr="00C315BD">
              <w:rPr>
                <w:rFonts w:ascii="宋体" w:hAnsi="宋体"/>
                <w:szCs w:val="21"/>
              </w:rPr>
              <w:t>≤±1%</w:t>
            </w:r>
          </w:p>
        </w:tc>
      </w:tr>
      <w:tr w:rsidR="00C315BD" w:rsidRPr="00C315BD" w14:paraId="111613F5" w14:textId="77777777" w:rsidTr="00EB5D46">
        <w:trPr>
          <w:jc w:val="center"/>
        </w:trPr>
        <w:tc>
          <w:tcPr>
            <w:tcW w:w="0" w:type="auto"/>
            <w:vAlign w:val="center"/>
          </w:tcPr>
          <w:p w14:paraId="10EA83CC" w14:textId="77777777" w:rsidR="00C315BD" w:rsidRPr="00C315BD" w:rsidRDefault="00C315BD" w:rsidP="00C315BD">
            <w:pPr>
              <w:snapToGrid w:val="0"/>
              <w:jc w:val="left"/>
              <w:rPr>
                <w:rFonts w:ascii="宋体" w:hAnsi="宋体" w:hint="eastAsia"/>
                <w:szCs w:val="21"/>
              </w:rPr>
            </w:pPr>
            <w:r w:rsidRPr="00C315BD">
              <w:rPr>
                <w:rFonts w:ascii="宋体" w:hAnsi="宋体"/>
                <w:szCs w:val="21"/>
              </w:rPr>
              <w:t>瞬态电压调整率%</w:t>
            </w:r>
          </w:p>
        </w:tc>
        <w:tc>
          <w:tcPr>
            <w:tcW w:w="3811" w:type="dxa"/>
            <w:vAlign w:val="center"/>
          </w:tcPr>
          <w:p w14:paraId="0FCEF191" w14:textId="77777777" w:rsidR="00C315BD" w:rsidRPr="00C315BD" w:rsidRDefault="00C315BD" w:rsidP="00C315BD">
            <w:pPr>
              <w:snapToGrid w:val="0"/>
              <w:jc w:val="left"/>
              <w:rPr>
                <w:rFonts w:ascii="宋体" w:hAnsi="宋体" w:hint="eastAsia"/>
                <w:szCs w:val="21"/>
              </w:rPr>
            </w:pPr>
            <w:r w:rsidRPr="00C315BD">
              <w:rPr>
                <w:rFonts w:ascii="宋体" w:hAnsi="宋体"/>
                <w:szCs w:val="21"/>
              </w:rPr>
              <w:t>≤-15%/+20%</w:t>
            </w:r>
          </w:p>
        </w:tc>
      </w:tr>
    </w:tbl>
    <w:p w14:paraId="17084E09" w14:textId="77777777" w:rsidR="00C315BD" w:rsidRPr="00C315BD" w:rsidRDefault="00C315BD" w:rsidP="00C315BD">
      <w:pPr>
        <w:tabs>
          <w:tab w:val="left" w:pos="900"/>
        </w:tabs>
        <w:spacing w:beforeLines="50" w:before="156" w:line="360" w:lineRule="auto"/>
        <w:ind w:firstLineChars="200" w:firstLine="422"/>
        <w:rPr>
          <w:b/>
          <w:szCs w:val="21"/>
        </w:rPr>
      </w:pPr>
      <w:r w:rsidRPr="00C315BD">
        <w:rPr>
          <w:b/>
          <w:szCs w:val="21"/>
        </w:rPr>
        <w:t>4-3</w:t>
      </w:r>
      <w:r w:rsidRPr="00C315BD">
        <w:rPr>
          <w:b/>
          <w:szCs w:val="21"/>
        </w:rPr>
        <w:t>柴发技术指标</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2"/>
        <w:gridCol w:w="3327"/>
      </w:tblGrid>
      <w:tr w:rsidR="00C315BD" w:rsidRPr="00C315BD" w14:paraId="1DA981AD" w14:textId="77777777" w:rsidTr="00EB5D46">
        <w:trPr>
          <w:tblHeader/>
          <w:jc w:val="center"/>
        </w:trPr>
        <w:tc>
          <w:tcPr>
            <w:tcW w:w="0" w:type="auto"/>
            <w:vAlign w:val="center"/>
          </w:tcPr>
          <w:p w14:paraId="34A6734E" w14:textId="77777777" w:rsidR="00C315BD" w:rsidRPr="00C315BD" w:rsidRDefault="00C315BD" w:rsidP="00C315BD">
            <w:pPr>
              <w:snapToGrid w:val="0"/>
              <w:jc w:val="center"/>
              <w:rPr>
                <w:rFonts w:ascii="宋体" w:hAnsi="宋体" w:hint="eastAsia"/>
                <w:b/>
                <w:color w:val="000000"/>
                <w:szCs w:val="21"/>
              </w:rPr>
            </w:pPr>
            <w:r w:rsidRPr="00C315BD">
              <w:rPr>
                <w:rFonts w:ascii="宋体" w:hAnsi="宋体"/>
                <w:b/>
                <w:iCs/>
                <w:color w:val="000000"/>
              </w:rPr>
              <w:t>技术指标</w:t>
            </w:r>
          </w:p>
        </w:tc>
        <w:tc>
          <w:tcPr>
            <w:tcW w:w="3327" w:type="dxa"/>
            <w:vAlign w:val="center"/>
          </w:tcPr>
          <w:p w14:paraId="70A24E7A" w14:textId="77777777" w:rsidR="00C315BD" w:rsidRPr="00C315BD" w:rsidRDefault="00C315BD" w:rsidP="00C315BD">
            <w:pPr>
              <w:snapToGrid w:val="0"/>
              <w:jc w:val="center"/>
              <w:rPr>
                <w:rFonts w:ascii="宋体" w:hAnsi="宋体" w:hint="eastAsia"/>
                <w:b/>
                <w:color w:val="000000"/>
                <w:szCs w:val="21"/>
              </w:rPr>
            </w:pPr>
            <w:r w:rsidRPr="00C315BD">
              <w:rPr>
                <w:rFonts w:ascii="宋体" w:hAnsi="宋体"/>
                <w:b/>
                <w:color w:val="000000"/>
                <w:szCs w:val="21"/>
              </w:rPr>
              <w:t>需求参数</w:t>
            </w:r>
          </w:p>
        </w:tc>
      </w:tr>
      <w:tr w:rsidR="00C315BD" w:rsidRPr="00C315BD" w14:paraId="459039EF" w14:textId="77777777" w:rsidTr="00EB5D46">
        <w:trPr>
          <w:jc w:val="center"/>
        </w:trPr>
        <w:tc>
          <w:tcPr>
            <w:tcW w:w="0" w:type="auto"/>
            <w:vAlign w:val="center"/>
          </w:tcPr>
          <w:p w14:paraId="0AE09E4C" w14:textId="77777777" w:rsidR="00C315BD" w:rsidRPr="00C315BD" w:rsidRDefault="00C315BD" w:rsidP="00D23111">
            <w:pPr>
              <w:snapToGrid w:val="0"/>
              <w:jc w:val="left"/>
              <w:rPr>
                <w:rFonts w:ascii="宋体" w:hAnsi="宋体" w:hint="eastAsia"/>
                <w:szCs w:val="21"/>
              </w:rPr>
            </w:pPr>
            <w:r w:rsidRPr="00C315BD">
              <w:rPr>
                <w:rFonts w:ascii="宋体" w:hAnsi="宋体"/>
                <w:szCs w:val="21"/>
              </w:rPr>
              <w:t>气缸数</w:t>
            </w:r>
          </w:p>
        </w:tc>
        <w:tc>
          <w:tcPr>
            <w:tcW w:w="3327" w:type="dxa"/>
            <w:vAlign w:val="center"/>
          </w:tcPr>
          <w:p w14:paraId="662571EB" w14:textId="77777777" w:rsidR="00C315BD" w:rsidRPr="00C315BD" w:rsidRDefault="00C315BD" w:rsidP="00D23111">
            <w:pPr>
              <w:snapToGrid w:val="0"/>
              <w:jc w:val="left"/>
              <w:rPr>
                <w:rFonts w:ascii="宋体" w:hAnsi="宋体" w:hint="eastAsia"/>
                <w:szCs w:val="21"/>
              </w:rPr>
            </w:pPr>
            <w:r w:rsidRPr="00C315BD">
              <w:rPr>
                <w:rFonts w:ascii="宋体" w:hAnsi="宋体"/>
                <w:szCs w:val="21"/>
              </w:rPr>
              <w:t>6</w:t>
            </w:r>
          </w:p>
        </w:tc>
      </w:tr>
      <w:tr w:rsidR="00C315BD" w:rsidRPr="00C315BD" w14:paraId="7C65EDAD" w14:textId="77777777" w:rsidTr="00EB5D46">
        <w:trPr>
          <w:jc w:val="center"/>
        </w:trPr>
        <w:tc>
          <w:tcPr>
            <w:tcW w:w="0" w:type="auto"/>
            <w:vAlign w:val="center"/>
          </w:tcPr>
          <w:p w14:paraId="490B5F70" w14:textId="77777777" w:rsidR="00C315BD" w:rsidRPr="00C315BD" w:rsidRDefault="00C315BD" w:rsidP="00D23111">
            <w:pPr>
              <w:snapToGrid w:val="0"/>
              <w:jc w:val="left"/>
              <w:rPr>
                <w:rFonts w:ascii="宋体" w:hAnsi="宋体" w:hint="eastAsia"/>
                <w:szCs w:val="21"/>
              </w:rPr>
            </w:pPr>
            <w:r w:rsidRPr="00C315BD">
              <w:rPr>
                <w:rFonts w:ascii="宋体" w:hAnsi="宋体"/>
                <w:szCs w:val="21"/>
              </w:rPr>
              <w:t>气缸排列形式</w:t>
            </w:r>
          </w:p>
        </w:tc>
        <w:tc>
          <w:tcPr>
            <w:tcW w:w="3327" w:type="dxa"/>
            <w:vAlign w:val="center"/>
          </w:tcPr>
          <w:p w14:paraId="54592ED1" w14:textId="77777777" w:rsidR="00C315BD" w:rsidRPr="00C315BD" w:rsidRDefault="00C315BD" w:rsidP="00D23111">
            <w:pPr>
              <w:snapToGrid w:val="0"/>
              <w:jc w:val="left"/>
              <w:rPr>
                <w:rFonts w:ascii="宋体" w:hAnsi="宋体" w:hint="eastAsia"/>
                <w:szCs w:val="21"/>
              </w:rPr>
            </w:pPr>
            <w:r w:rsidRPr="00C315BD">
              <w:rPr>
                <w:rFonts w:ascii="宋体" w:hAnsi="宋体"/>
                <w:szCs w:val="21"/>
              </w:rPr>
              <w:t>直列</w:t>
            </w:r>
          </w:p>
        </w:tc>
      </w:tr>
      <w:tr w:rsidR="00C315BD" w:rsidRPr="00C315BD" w14:paraId="2D80749D" w14:textId="77777777" w:rsidTr="00EB5D46">
        <w:trPr>
          <w:jc w:val="center"/>
        </w:trPr>
        <w:tc>
          <w:tcPr>
            <w:tcW w:w="0" w:type="auto"/>
            <w:vAlign w:val="center"/>
          </w:tcPr>
          <w:p w14:paraId="6D5BF94F" w14:textId="77777777" w:rsidR="00C315BD" w:rsidRPr="00C315BD" w:rsidRDefault="00C315BD" w:rsidP="00D23111">
            <w:pPr>
              <w:snapToGrid w:val="0"/>
              <w:jc w:val="left"/>
              <w:rPr>
                <w:rFonts w:ascii="宋体" w:hAnsi="宋体" w:hint="eastAsia"/>
                <w:szCs w:val="21"/>
              </w:rPr>
            </w:pPr>
            <w:r w:rsidRPr="00C315BD">
              <w:rPr>
                <w:rFonts w:ascii="宋体" w:hAnsi="宋体"/>
                <w:szCs w:val="21"/>
              </w:rPr>
              <w:t>增压方式</w:t>
            </w:r>
          </w:p>
        </w:tc>
        <w:tc>
          <w:tcPr>
            <w:tcW w:w="3327" w:type="dxa"/>
            <w:vAlign w:val="center"/>
          </w:tcPr>
          <w:p w14:paraId="7C784874" w14:textId="77777777" w:rsidR="00C315BD" w:rsidRPr="00C315BD" w:rsidRDefault="00C315BD" w:rsidP="00D23111">
            <w:pPr>
              <w:snapToGrid w:val="0"/>
              <w:jc w:val="left"/>
              <w:rPr>
                <w:rFonts w:ascii="宋体" w:hAnsi="宋体" w:hint="eastAsia"/>
                <w:szCs w:val="21"/>
              </w:rPr>
            </w:pPr>
            <w:r w:rsidRPr="00C315BD">
              <w:rPr>
                <w:rFonts w:ascii="宋体" w:hAnsi="宋体"/>
                <w:szCs w:val="21"/>
              </w:rPr>
              <w:t>涡轮增压</w:t>
            </w:r>
          </w:p>
        </w:tc>
      </w:tr>
      <w:tr w:rsidR="00C315BD" w:rsidRPr="00C315BD" w14:paraId="7E203E67" w14:textId="77777777" w:rsidTr="00EB5D46">
        <w:trPr>
          <w:jc w:val="center"/>
        </w:trPr>
        <w:tc>
          <w:tcPr>
            <w:tcW w:w="0" w:type="auto"/>
            <w:vAlign w:val="center"/>
          </w:tcPr>
          <w:p w14:paraId="34068939" w14:textId="77777777" w:rsidR="00C315BD" w:rsidRPr="00C315BD" w:rsidRDefault="00C315BD" w:rsidP="00D23111">
            <w:pPr>
              <w:snapToGrid w:val="0"/>
              <w:jc w:val="left"/>
              <w:rPr>
                <w:rFonts w:ascii="宋体" w:hAnsi="宋体" w:hint="eastAsia"/>
                <w:szCs w:val="21"/>
              </w:rPr>
            </w:pPr>
            <w:r w:rsidRPr="00C315BD">
              <w:rPr>
                <w:rFonts w:ascii="宋体" w:hAnsi="宋体"/>
                <w:szCs w:val="21"/>
              </w:rPr>
              <w:t>缸径(mm)×冲程(mm)</w:t>
            </w:r>
          </w:p>
        </w:tc>
        <w:tc>
          <w:tcPr>
            <w:tcW w:w="3327" w:type="dxa"/>
            <w:vAlign w:val="center"/>
          </w:tcPr>
          <w:p w14:paraId="79CB0F8B" w14:textId="77777777" w:rsidR="00C315BD" w:rsidRPr="00C315BD" w:rsidRDefault="00C315BD" w:rsidP="00D23111">
            <w:pPr>
              <w:snapToGrid w:val="0"/>
              <w:jc w:val="left"/>
              <w:rPr>
                <w:rFonts w:ascii="宋体" w:hAnsi="宋体" w:hint="eastAsia"/>
                <w:szCs w:val="21"/>
              </w:rPr>
            </w:pPr>
            <w:r w:rsidRPr="00C315BD">
              <w:rPr>
                <w:rFonts w:ascii="宋体" w:hAnsi="宋体"/>
                <w:szCs w:val="21"/>
              </w:rPr>
              <w:t>140×152</w:t>
            </w:r>
          </w:p>
        </w:tc>
      </w:tr>
      <w:tr w:rsidR="00C315BD" w:rsidRPr="00C315BD" w14:paraId="56ADEAB7" w14:textId="77777777" w:rsidTr="00EB5D46">
        <w:trPr>
          <w:jc w:val="center"/>
        </w:trPr>
        <w:tc>
          <w:tcPr>
            <w:tcW w:w="0" w:type="auto"/>
            <w:vAlign w:val="center"/>
          </w:tcPr>
          <w:p w14:paraId="3606FFD0" w14:textId="77777777" w:rsidR="00C315BD" w:rsidRPr="00C315BD" w:rsidRDefault="00C315BD" w:rsidP="00D23111">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排量(升)</w:t>
            </w:r>
          </w:p>
        </w:tc>
        <w:tc>
          <w:tcPr>
            <w:tcW w:w="3327" w:type="dxa"/>
            <w:vAlign w:val="center"/>
          </w:tcPr>
          <w:p w14:paraId="459094EC" w14:textId="77777777" w:rsidR="00C315BD" w:rsidRPr="00C315BD" w:rsidRDefault="00C315BD" w:rsidP="00D23111">
            <w:pPr>
              <w:snapToGrid w:val="0"/>
              <w:jc w:val="left"/>
              <w:rPr>
                <w:rFonts w:ascii="宋体" w:hAnsi="宋体" w:hint="eastAsia"/>
                <w:szCs w:val="21"/>
              </w:rPr>
            </w:pPr>
            <w:r w:rsidRPr="00C315BD">
              <w:rPr>
                <w:rFonts w:ascii="宋体" w:hAnsi="Arial" w:cs="Arial"/>
                <w:szCs w:val="21"/>
              </w:rPr>
              <w:t>≥</w:t>
            </w:r>
            <w:r w:rsidRPr="00C315BD">
              <w:rPr>
                <w:rFonts w:ascii="宋体" w:hAnsi="宋体"/>
                <w:szCs w:val="21"/>
              </w:rPr>
              <w:t>14</w:t>
            </w:r>
          </w:p>
        </w:tc>
      </w:tr>
      <w:tr w:rsidR="00C315BD" w:rsidRPr="00C315BD" w14:paraId="4C347FD9" w14:textId="77777777" w:rsidTr="00EB5D46">
        <w:trPr>
          <w:jc w:val="center"/>
        </w:trPr>
        <w:tc>
          <w:tcPr>
            <w:tcW w:w="0" w:type="auto"/>
            <w:vAlign w:val="center"/>
          </w:tcPr>
          <w:p w14:paraId="6912452C" w14:textId="77777777" w:rsidR="00C315BD" w:rsidRPr="00C315BD" w:rsidRDefault="00C315BD" w:rsidP="00D23111">
            <w:pPr>
              <w:snapToGrid w:val="0"/>
              <w:jc w:val="left"/>
              <w:rPr>
                <w:rFonts w:ascii="宋体" w:hAnsi="宋体" w:hint="eastAsia"/>
                <w:szCs w:val="21"/>
              </w:rPr>
            </w:pPr>
            <w:r w:rsidRPr="00C315BD">
              <w:rPr>
                <w:rFonts w:ascii="宋体" w:hAnsi="宋体"/>
                <w:szCs w:val="21"/>
              </w:rPr>
              <w:t>活塞速度（m/s）</w:t>
            </w:r>
          </w:p>
        </w:tc>
        <w:tc>
          <w:tcPr>
            <w:tcW w:w="3327" w:type="dxa"/>
            <w:vAlign w:val="center"/>
          </w:tcPr>
          <w:p w14:paraId="7CF488E4" w14:textId="77777777" w:rsidR="00C315BD" w:rsidRPr="00C315BD" w:rsidRDefault="00C315BD" w:rsidP="00D23111">
            <w:pPr>
              <w:snapToGrid w:val="0"/>
              <w:jc w:val="left"/>
              <w:rPr>
                <w:rFonts w:ascii="宋体" w:hAnsi="宋体" w:hint="eastAsia"/>
                <w:szCs w:val="21"/>
              </w:rPr>
            </w:pPr>
            <w:r w:rsidRPr="00C315BD">
              <w:rPr>
                <w:rFonts w:ascii="宋体" w:hAnsi="宋体"/>
                <w:szCs w:val="21"/>
              </w:rPr>
              <w:t>7.6</w:t>
            </w:r>
          </w:p>
        </w:tc>
      </w:tr>
      <w:tr w:rsidR="00C315BD" w:rsidRPr="00C315BD" w14:paraId="17A090BE" w14:textId="77777777" w:rsidTr="00EB5D46">
        <w:trPr>
          <w:jc w:val="center"/>
        </w:trPr>
        <w:tc>
          <w:tcPr>
            <w:tcW w:w="0" w:type="auto"/>
            <w:vAlign w:val="center"/>
          </w:tcPr>
          <w:p w14:paraId="15198CC3" w14:textId="77777777" w:rsidR="00C315BD" w:rsidRPr="00C315BD" w:rsidRDefault="00C315BD" w:rsidP="00D23111">
            <w:pPr>
              <w:snapToGrid w:val="0"/>
              <w:jc w:val="left"/>
              <w:rPr>
                <w:rFonts w:ascii="宋体" w:hAnsi="宋体" w:hint="eastAsia"/>
                <w:szCs w:val="21"/>
              </w:rPr>
            </w:pPr>
            <w:r w:rsidRPr="00C315BD">
              <w:rPr>
                <w:rFonts w:ascii="宋体" w:hAnsi="宋体"/>
                <w:szCs w:val="21"/>
              </w:rPr>
              <w:t>压缩比</w:t>
            </w:r>
          </w:p>
        </w:tc>
        <w:tc>
          <w:tcPr>
            <w:tcW w:w="3327" w:type="dxa"/>
            <w:vAlign w:val="center"/>
          </w:tcPr>
          <w:p w14:paraId="1039E205" w14:textId="77777777" w:rsidR="00C315BD" w:rsidRPr="00C315BD" w:rsidRDefault="00C315BD" w:rsidP="00D23111">
            <w:pPr>
              <w:snapToGrid w:val="0"/>
              <w:jc w:val="left"/>
              <w:rPr>
                <w:rFonts w:ascii="宋体" w:hAnsi="宋体" w:hint="eastAsia"/>
                <w:szCs w:val="21"/>
              </w:rPr>
            </w:pPr>
            <w:r w:rsidRPr="00C315BD">
              <w:rPr>
                <w:rFonts w:ascii="宋体" w:hAnsi="宋体"/>
                <w:szCs w:val="21"/>
              </w:rPr>
              <w:t>16.3:1</w:t>
            </w:r>
          </w:p>
        </w:tc>
      </w:tr>
      <w:tr w:rsidR="00C315BD" w:rsidRPr="00C315BD" w14:paraId="4B39FF64" w14:textId="77777777" w:rsidTr="00EB5D46">
        <w:trPr>
          <w:jc w:val="center"/>
        </w:trPr>
        <w:tc>
          <w:tcPr>
            <w:tcW w:w="0" w:type="auto"/>
            <w:vAlign w:val="center"/>
          </w:tcPr>
          <w:p w14:paraId="05DD81F9" w14:textId="77777777" w:rsidR="00C315BD" w:rsidRPr="00C315BD" w:rsidRDefault="00C315BD" w:rsidP="00D23111">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100%负载燃油消耗率(L/h)</w:t>
            </w:r>
          </w:p>
        </w:tc>
        <w:tc>
          <w:tcPr>
            <w:tcW w:w="3327" w:type="dxa"/>
            <w:vAlign w:val="center"/>
          </w:tcPr>
          <w:p w14:paraId="1DCFE2BC" w14:textId="77777777" w:rsidR="00C315BD" w:rsidRPr="00C315BD" w:rsidRDefault="00C315BD" w:rsidP="00D23111">
            <w:pPr>
              <w:snapToGrid w:val="0"/>
              <w:jc w:val="left"/>
              <w:rPr>
                <w:rFonts w:ascii="宋体" w:hAnsi="宋体" w:hint="eastAsia"/>
                <w:szCs w:val="21"/>
              </w:rPr>
            </w:pPr>
            <w:r w:rsidRPr="00C315BD">
              <w:rPr>
                <w:rFonts w:ascii="宋体" w:hAnsi="宋体"/>
                <w:szCs w:val="21"/>
              </w:rPr>
              <w:t>86.4</w:t>
            </w:r>
          </w:p>
        </w:tc>
      </w:tr>
      <w:tr w:rsidR="00C315BD" w:rsidRPr="00C315BD" w14:paraId="36FF4BAD" w14:textId="77777777" w:rsidTr="00EB5D46">
        <w:trPr>
          <w:jc w:val="center"/>
        </w:trPr>
        <w:tc>
          <w:tcPr>
            <w:tcW w:w="0" w:type="auto"/>
            <w:vAlign w:val="center"/>
          </w:tcPr>
          <w:p w14:paraId="0B0788E8" w14:textId="01F8F483" w:rsidR="00C315BD" w:rsidRPr="00C315BD" w:rsidRDefault="00C315BD" w:rsidP="00D23111">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发动机主用功率（</w:t>
            </w:r>
            <w:r w:rsidR="00604608">
              <w:rPr>
                <w:rFonts w:ascii="宋体" w:hAnsi="宋体" w:hint="eastAsia"/>
                <w:szCs w:val="21"/>
              </w:rPr>
              <w:t>k</w:t>
            </w:r>
            <w:r w:rsidRPr="00C315BD">
              <w:rPr>
                <w:rFonts w:ascii="宋体" w:hAnsi="宋体"/>
                <w:szCs w:val="21"/>
              </w:rPr>
              <w:t>W）</w:t>
            </w:r>
          </w:p>
        </w:tc>
        <w:tc>
          <w:tcPr>
            <w:tcW w:w="3327" w:type="dxa"/>
            <w:vAlign w:val="center"/>
          </w:tcPr>
          <w:p w14:paraId="3B1BDD23" w14:textId="77777777" w:rsidR="00C315BD" w:rsidRPr="00C315BD" w:rsidRDefault="00C315BD" w:rsidP="00D23111">
            <w:pPr>
              <w:snapToGrid w:val="0"/>
              <w:jc w:val="left"/>
              <w:rPr>
                <w:rFonts w:ascii="宋体" w:hAnsi="宋体" w:hint="eastAsia"/>
                <w:szCs w:val="21"/>
              </w:rPr>
            </w:pPr>
            <w:r w:rsidRPr="00C315BD">
              <w:rPr>
                <w:rFonts w:ascii="宋体" w:hAnsi="Arial" w:cs="Arial"/>
                <w:szCs w:val="21"/>
              </w:rPr>
              <w:t>≥</w:t>
            </w:r>
            <w:r w:rsidRPr="00C315BD">
              <w:rPr>
                <w:rFonts w:ascii="宋体" w:hAnsi="宋体"/>
                <w:szCs w:val="21"/>
              </w:rPr>
              <w:t>350</w:t>
            </w:r>
          </w:p>
        </w:tc>
      </w:tr>
      <w:tr w:rsidR="00C315BD" w:rsidRPr="00C315BD" w14:paraId="3A5F983E" w14:textId="77777777" w:rsidTr="00EB5D46">
        <w:trPr>
          <w:jc w:val="center"/>
        </w:trPr>
        <w:tc>
          <w:tcPr>
            <w:tcW w:w="0" w:type="auto"/>
            <w:vAlign w:val="center"/>
          </w:tcPr>
          <w:p w14:paraId="7B06FC05" w14:textId="5C94CA97" w:rsidR="00C315BD" w:rsidRPr="00C315BD" w:rsidRDefault="00C315BD" w:rsidP="00D23111">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发动机备用功率（</w:t>
            </w:r>
            <w:r w:rsidR="00604608">
              <w:rPr>
                <w:rFonts w:ascii="宋体" w:hAnsi="宋体" w:hint="eastAsia"/>
                <w:szCs w:val="21"/>
              </w:rPr>
              <w:t>k</w:t>
            </w:r>
            <w:r w:rsidRPr="00C315BD">
              <w:rPr>
                <w:rFonts w:ascii="宋体" w:hAnsi="宋体"/>
                <w:szCs w:val="21"/>
              </w:rPr>
              <w:t>W）</w:t>
            </w:r>
          </w:p>
        </w:tc>
        <w:tc>
          <w:tcPr>
            <w:tcW w:w="3327" w:type="dxa"/>
            <w:vAlign w:val="center"/>
          </w:tcPr>
          <w:p w14:paraId="55FF334B" w14:textId="77777777" w:rsidR="00C315BD" w:rsidRPr="00C315BD" w:rsidRDefault="00C315BD" w:rsidP="00D23111">
            <w:pPr>
              <w:snapToGrid w:val="0"/>
              <w:jc w:val="left"/>
              <w:rPr>
                <w:rFonts w:ascii="宋体" w:hAnsi="宋体" w:hint="eastAsia"/>
                <w:szCs w:val="21"/>
              </w:rPr>
            </w:pPr>
            <w:r w:rsidRPr="00C315BD">
              <w:rPr>
                <w:rFonts w:ascii="宋体" w:hAnsi="Arial" w:cs="Arial"/>
                <w:szCs w:val="21"/>
              </w:rPr>
              <w:t>≥</w:t>
            </w:r>
            <w:r w:rsidRPr="00C315BD">
              <w:rPr>
                <w:rFonts w:ascii="宋体" w:hAnsi="宋体"/>
                <w:szCs w:val="21"/>
              </w:rPr>
              <w:t>390</w:t>
            </w:r>
          </w:p>
        </w:tc>
      </w:tr>
      <w:tr w:rsidR="00C315BD" w:rsidRPr="00C315BD" w14:paraId="006E1238" w14:textId="77777777" w:rsidTr="00EB5D46">
        <w:trPr>
          <w:jc w:val="center"/>
        </w:trPr>
        <w:tc>
          <w:tcPr>
            <w:tcW w:w="0" w:type="auto"/>
            <w:vAlign w:val="center"/>
          </w:tcPr>
          <w:p w14:paraId="00604DC1" w14:textId="77777777" w:rsidR="00C315BD" w:rsidRPr="00C315BD" w:rsidRDefault="00C315BD" w:rsidP="00D23111">
            <w:pPr>
              <w:snapToGrid w:val="0"/>
              <w:jc w:val="left"/>
              <w:rPr>
                <w:rFonts w:ascii="宋体" w:hAnsi="宋体" w:hint="eastAsia"/>
                <w:szCs w:val="21"/>
              </w:rPr>
            </w:pPr>
            <w:r w:rsidRPr="00C315BD">
              <w:rPr>
                <w:rFonts w:ascii="宋体" w:hAnsi="宋体"/>
                <w:szCs w:val="21"/>
              </w:rPr>
              <w:t>调速方式</w:t>
            </w:r>
          </w:p>
        </w:tc>
        <w:tc>
          <w:tcPr>
            <w:tcW w:w="3327" w:type="dxa"/>
            <w:vAlign w:val="center"/>
          </w:tcPr>
          <w:p w14:paraId="0993A6AE" w14:textId="77777777" w:rsidR="00C315BD" w:rsidRPr="00C315BD" w:rsidRDefault="00C315BD" w:rsidP="00D23111">
            <w:pPr>
              <w:snapToGrid w:val="0"/>
              <w:jc w:val="left"/>
              <w:rPr>
                <w:rFonts w:ascii="宋体" w:hAnsi="宋体" w:hint="eastAsia"/>
                <w:szCs w:val="21"/>
              </w:rPr>
            </w:pPr>
            <w:r w:rsidRPr="00C315BD">
              <w:rPr>
                <w:rFonts w:ascii="宋体" w:hAnsi="宋体"/>
                <w:szCs w:val="21"/>
              </w:rPr>
              <w:t>电子调速</w:t>
            </w:r>
          </w:p>
        </w:tc>
      </w:tr>
      <w:tr w:rsidR="00C315BD" w:rsidRPr="00C315BD" w14:paraId="5FBD759C" w14:textId="77777777" w:rsidTr="00EB5D46">
        <w:trPr>
          <w:jc w:val="center"/>
        </w:trPr>
        <w:tc>
          <w:tcPr>
            <w:tcW w:w="0" w:type="auto"/>
            <w:vAlign w:val="center"/>
          </w:tcPr>
          <w:p w14:paraId="19BDA842" w14:textId="77777777" w:rsidR="00C315BD" w:rsidRPr="00C315BD" w:rsidRDefault="00C315BD" w:rsidP="00D23111">
            <w:pPr>
              <w:snapToGrid w:val="0"/>
              <w:jc w:val="left"/>
              <w:rPr>
                <w:rFonts w:ascii="宋体" w:hAnsi="宋体" w:hint="eastAsia"/>
                <w:szCs w:val="21"/>
              </w:rPr>
            </w:pPr>
            <w:r w:rsidRPr="00C315BD">
              <w:rPr>
                <w:rFonts w:ascii="宋体" w:hAnsi="宋体"/>
                <w:szCs w:val="21"/>
              </w:rPr>
              <w:t>启动方式</w:t>
            </w:r>
          </w:p>
        </w:tc>
        <w:tc>
          <w:tcPr>
            <w:tcW w:w="3327" w:type="dxa"/>
            <w:vAlign w:val="center"/>
          </w:tcPr>
          <w:p w14:paraId="1BEC9FDC" w14:textId="77777777" w:rsidR="00C315BD" w:rsidRPr="00C315BD" w:rsidRDefault="00C315BD" w:rsidP="00D23111">
            <w:pPr>
              <w:snapToGrid w:val="0"/>
              <w:jc w:val="left"/>
              <w:rPr>
                <w:rFonts w:ascii="宋体" w:hAnsi="宋体" w:hint="eastAsia"/>
                <w:szCs w:val="21"/>
              </w:rPr>
            </w:pPr>
            <w:r w:rsidRPr="00C315BD">
              <w:rPr>
                <w:rFonts w:ascii="宋体" w:hAnsi="宋体"/>
                <w:szCs w:val="21"/>
              </w:rPr>
              <w:t>直流电启动</w:t>
            </w:r>
          </w:p>
        </w:tc>
      </w:tr>
      <w:tr w:rsidR="00C315BD" w:rsidRPr="00C315BD" w14:paraId="3B11A0A4" w14:textId="77777777" w:rsidTr="00EB5D46">
        <w:trPr>
          <w:jc w:val="center"/>
        </w:trPr>
        <w:tc>
          <w:tcPr>
            <w:tcW w:w="0" w:type="auto"/>
            <w:vAlign w:val="center"/>
          </w:tcPr>
          <w:p w14:paraId="0255BC44" w14:textId="77777777" w:rsidR="00C315BD" w:rsidRPr="00C315BD" w:rsidRDefault="00C315BD" w:rsidP="00D23111">
            <w:pPr>
              <w:snapToGrid w:val="0"/>
              <w:jc w:val="left"/>
              <w:rPr>
                <w:rFonts w:ascii="宋体" w:hAnsi="宋体" w:hint="eastAsia"/>
                <w:szCs w:val="21"/>
              </w:rPr>
            </w:pPr>
            <w:r w:rsidRPr="00C315BD">
              <w:rPr>
                <w:rFonts w:ascii="宋体" w:hAnsi="宋体"/>
                <w:szCs w:val="21"/>
              </w:rPr>
              <w:t>冷却方式</w:t>
            </w:r>
          </w:p>
        </w:tc>
        <w:tc>
          <w:tcPr>
            <w:tcW w:w="3327" w:type="dxa"/>
            <w:vAlign w:val="center"/>
          </w:tcPr>
          <w:p w14:paraId="2E2420F8" w14:textId="77777777" w:rsidR="00C315BD" w:rsidRPr="00C315BD" w:rsidRDefault="00C315BD" w:rsidP="00D23111">
            <w:pPr>
              <w:snapToGrid w:val="0"/>
              <w:jc w:val="left"/>
              <w:rPr>
                <w:rFonts w:ascii="宋体" w:hAnsi="宋体" w:hint="eastAsia"/>
                <w:szCs w:val="21"/>
              </w:rPr>
            </w:pPr>
            <w:r w:rsidRPr="00C315BD">
              <w:rPr>
                <w:rFonts w:ascii="宋体" w:hAnsi="宋体"/>
                <w:szCs w:val="21"/>
              </w:rPr>
              <w:t>闭式水冷</w:t>
            </w:r>
          </w:p>
        </w:tc>
      </w:tr>
      <w:tr w:rsidR="00C315BD" w:rsidRPr="00C315BD" w14:paraId="44E85AC8" w14:textId="77777777" w:rsidTr="00EB5D46">
        <w:trPr>
          <w:jc w:val="center"/>
        </w:trPr>
        <w:tc>
          <w:tcPr>
            <w:tcW w:w="0" w:type="auto"/>
            <w:vAlign w:val="center"/>
          </w:tcPr>
          <w:p w14:paraId="2E4C7631" w14:textId="77777777" w:rsidR="00C315BD" w:rsidRPr="00C315BD" w:rsidRDefault="00C315BD" w:rsidP="00D23111">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燃油喷射方式</w:t>
            </w:r>
          </w:p>
        </w:tc>
        <w:tc>
          <w:tcPr>
            <w:tcW w:w="3327" w:type="dxa"/>
            <w:vAlign w:val="center"/>
          </w:tcPr>
          <w:p w14:paraId="465EFBA2" w14:textId="77777777" w:rsidR="00C315BD" w:rsidRPr="00C315BD" w:rsidRDefault="00C315BD" w:rsidP="00D23111">
            <w:pPr>
              <w:snapToGrid w:val="0"/>
              <w:jc w:val="left"/>
              <w:rPr>
                <w:rFonts w:ascii="宋体" w:hAnsi="宋体" w:hint="eastAsia"/>
                <w:szCs w:val="21"/>
              </w:rPr>
            </w:pPr>
            <w:r w:rsidRPr="00C315BD">
              <w:rPr>
                <w:rFonts w:ascii="宋体" w:hAnsi="宋体"/>
                <w:szCs w:val="21"/>
              </w:rPr>
              <w:t>CELECT或ECU电喷或高压共轨</w:t>
            </w:r>
          </w:p>
        </w:tc>
      </w:tr>
      <w:tr w:rsidR="00C315BD" w:rsidRPr="00C315BD" w14:paraId="6B7405A1" w14:textId="77777777" w:rsidTr="00EB5D46">
        <w:trPr>
          <w:jc w:val="center"/>
        </w:trPr>
        <w:tc>
          <w:tcPr>
            <w:tcW w:w="0" w:type="auto"/>
            <w:tcBorders>
              <w:bottom w:val="single" w:sz="4" w:space="0" w:color="auto"/>
            </w:tcBorders>
            <w:vAlign w:val="center"/>
          </w:tcPr>
          <w:p w14:paraId="143D1E4C" w14:textId="63ADDC05" w:rsidR="00C315BD" w:rsidRPr="00D56AE0" w:rsidRDefault="00C315BD" w:rsidP="00D23111">
            <w:pPr>
              <w:snapToGrid w:val="0"/>
              <w:jc w:val="left"/>
              <w:rPr>
                <w:rFonts w:ascii="宋体" w:hAnsi="宋体" w:hint="eastAsia"/>
                <w:szCs w:val="21"/>
              </w:rPr>
            </w:pPr>
            <w:r w:rsidRPr="00D56AE0">
              <w:rPr>
                <w:rFonts w:ascii="宋体" w:hAnsi="宋体" w:hint="eastAsia"/>
                <w:szCs w:val="21"/>
              </w:rPr>
              <w:t>润滑油</w:t>
            </w:r>
            <w:r w:rsidR="004D4847" w:rsidRPr="00D56AE0">
              <w:rPr>
                <w:rFonts w:ascii="宋体" w:hAnsi="宋体" w:hint="eastAsia"/>
                <w:szCs w:val="21"/>
              </w:rPr>
              <w:t>牌号/</w:t>
            </w:r>
            <w:r w:rsidRPr="00D56AE0">
              <w:rPr>
                <w:rFonts w:ascii="宋体" w:hAnsi="宋体" w:hint="eastAsia"/>
                <w:szCs w:val="21"/>
              </w:rPr>
              <w:t>容量（L）</w:t>
            </w:r>
          </w:p>
        </w:tc>
        <w:tc>
          <w:tcPr>
            <w:tcW w:w="3327" w:type="dxa"/>
            <w:tcBorders>
              <w:bottom w:val="single" w:sz="4" w:space="0" w:color="auto"/>
            </w:tcBorders>
            <w:vAlign w:val="center"/>
          </w:tcPr>
          <w:p w14:paraId="07BFFDB0" w14:textId="038A3959" w:rsidR="00C315BD" w:rsidRPr="00D56AE0" w:rsidRDefault="004D4847" w:rsidP="00D23111">
            <w:pPr>
              <w:adjustRightInd w:val="0"/>
              <w:snapToGrid w:val="0"/>
              <w:spacing w:line="360" w:lineRule="auto"/>
              <w:jc w:val="left"/>
              <w:rPr>
                <w:rFonts w:ascii="宋体" w:hAnsi="宋体" w:hint="eastAsia"/>
                <w:szCs w:val="21"/>
              </w:rPr>
            </w:pPr>
            <w:r w:rsidRPr="00D56AE0">
              <w:rPr>
                <w:rFonts w:ascii="宋体" w:hAnsi="宋体" w:hint="eastAsia"/>
                <w:szCs w:val="21"/>
              </w:rPr>
              <w:t>CH-4/</w:t>
            </w:r>
            <w:r w:rsidR="00C315BD" w:rsidRPr="00D56AE0">
              <w:rPr>
                <w:rFonts w:ascii="宋体" w:hAnsi="宋体" w:hint="eastAsia"/>
                <w:szCs w:val="21"/>
              </w:rPr>
              <w:t>38.6</w:t>
            </w:r>
          </w:p>
        </w:tc>
      </w:tr>
      <w:tr w:rsidR="00C315BD" w:rsidRPr="00C315BD" w14:paraId="25AF627C" w14:textId="77777777" w:rsidTr="00D56AE0">
        <w:trPr>
          <w:jc w:val="center"/>
        </w:trPr>
        <w:tc>
          <w:tcPr>
            <w:tcW w:w="0" w:type="auto"/>
            <w:tcBorders>
              <w:bottom w:val="single" w:sz="4" w:space="0" w:color="auto"/>
            </w:tcBorders>
            <w:shd w:val="clear" w:color="auto" w:fill="FFFFFF" w:themeFill="background1"/>
            <w:vAlign w:val="center"/>
          </w:tcPr>
          <w:p w14:paraId="5D08D045" w14:textId="77777777" w:rsidR="00C315BD" w:rsidRPr="00D56AE0" w:rsidRDefault="00C315BD" w:rsidP="00D23111">
            <w:pPr>
              <w:snapToGrid w:val="0"/>
              <w:jc w:val="left"/>
              <w:rPr>
                <w:rFonts w:ascii="宋体" w:hAnsi="宋体" w:hint="eastAsia"/>
                <w:szCs w:val="21"/>
              </w:rPr>
            </w:pPr>
            <w:r w:rsidRPr="00D56AE0">
              <w:rPr>
                <w:rFonts w:ascii="宋体" w:hAnsi="宋体"/>
                <w:szCs w:val="21"/>
              </w:rPr>
              <w:t>冷却水容量（L）</w:t>
            </w:r>
          </w:p>
        </w:tc>
        <w:tc>
          <w:tcPr>
            <w:tcW w:w="3327" w:type="dxa"/>
            <w:tcBorders>
              <w:bottom w:val="single" w:sz="4" w:space="0" w:color="auto"/>
            </w:tcBorders>
            <w:shd w:val="clear" w:color="auto" w:fill="FFFFFF" w:themeFill="background1"/>
            <w:vAlign w:val="center"/>
          </w:tcPr>
          <w:p w14:paraId="362ADEBA" w14:textId="77777777" w:rsidR="00C315BD" w:rsidRPr="00D56AE0" w:rsidRDefault="00C315BD" w:rsidP="00D23111">
            <w:pPr>
              <w:snapToGrid w:val="0"/>
              <w:jc w:val="left"/>
              <w:rPr>
                <w:rFonts w:ascii="宋体" w:hAnsi="宋体" w:hint="eastAsia"/>
                <w:szCs w:val="21"/>
              </w:rPr>
            </w:pPr>
            <w:r w:rsidRPr="00D56AE0">
              <w:rPr>
                <w:rFonts w:ascii="宋体" w:hAnsi="宋体"/>
                <w:szCs w:val="21"/>
              </w:rPr>
              <w:t>81</w:t>
            </w:r>
          </w:p>
        </w:tc>
      </w:tr>
      <w:tr w:rsidR="00C315BD" w:rsidRPr="00C315BD" w14:paraId="2BE7F8F7" w14:textId="77777777" w:rsidTr="00EB5D46">
        <w:trPr>
          <w:jc w:val="center"/>
        </w:trPr>
        <w:tc>
          <w:tcPr>
            <w:tcW w:w="0" w:type="auto"/>
            <w:vAlign w:val="center"/>
          </w:tcPr>
          <w:p w14:paraId="5461EB83" w14:textId="77777777" w:rsidR="00C315BD" w:rsidRPr="00C315BD" w:rsidRDefault="00C315BD" w:rsidP="00D23111">
            <w:pPr>
              <w:snapToGrid w:val="0"/>
              <w:jc w:val="left"/>
              <w:rPr>
                <w:rFonts w:ascii="宋体" w:hAnsi="宋体" w:hint="eastAsia"/>
                <w:szCs w:val="21"/>
              </w:rPr>
            </w:pPr>
            <w:r w:rsidRPr="00C315BD">
              <w:rPr>
                <w:rFonts w:ascii="宋体" w:hAnsi="宋体"/>
                <w:szCs w:val="21"/>
              </w:rPr>
              <w:t>燃油型号（常温下）</w:t>
            </w:r>
          </w:p>
        </w:tc>
        <w:tc>
          <w:tcPr>
            <w:tcW w:w="3327" w:type="dxa"/>
            <w:vAlign w:val="center"/>
          </w:tcPr>
          <w:p w14:paraId="4B94F0D5" w14:textId="77777777" w:rsidR="00C315BD" w:rsidRPr="00C315BD" w:rsidRDefault="00C315BD" w:rsidP="00D23111">
            <w:pPr>
              <w:snapToGrid w:val="0"/>
              <w:jc w:val="left"/>
              <w:rPr>
                <w:rFonts w:ascii="宋体" w:hAnsi="宋体" w:hint="eastAsia"/>
                <w:szCs w:val="21"/>
              </w:rPr>
            </w:pPr>
            <w:r w:rsidRPr="00C315BD">
              <w:rPr>
                <w:rFonts w:ascii="宋体" w:hAnsi="Arial" w:cs="Arial"/>
                <w:szCs w:val="21"/>
              </w:rPr>
              <w:t>国产0#轻柴油</w:t>
            </w:r>
          </w:p>
        </w:tc>
      </w:tr>
      <w:tr w:rsidR="00C315BD" w:rsidRPr="00C315BD" w14:paraId="4B586FE8" w14:textId="77777777" w:rsidTr="00EB5D46">
        <w:trPr>
          <w:jc w:val="center"/>
        </w:trPr>
        <w:tc>
          <w:tcPr>
            <w:tcW w:w="5192" w:type="dxa"/>
            <w:tcBorders>
              <w:bottom w:val="single" w:sz="4" w:space="0" w:color="auto"/>
            </w:tcBorders>
            <w:vAlign w:val="center"/>
          </w:tcPr>
          <w:p w14:paraId="7D46F08C" w14:textId="77777777" w:rsidR="00C315BD" w:rsidRPr="00C315BD" w:rsidRDefault="00C315BD" w:rsidP="00D23111">
            <w:pPr>
              <w:snapToGrid w:val="0"/>
              <w:jc w:val="left"/>
              <w:rPr>
                <w:rFonts w:ascii="宋体" w:hAnsi="宋体" w:hint="eastAsia"/>
                <w:szCs w:val="21"/>
              </w:rPr>
            </w:pPr>
            <w:r w:rsidRPr="00C315BD">
              <w:rPr>
                <w:rFonts w:ascii="宋体" w:hAnsi="微软雅黑" w:cs="微软雅黑"/>
                <w:szCs w:val="21"/>
              </w:rPr>
              <w:t>★</w:t>
            </w:r>
            <w:r w:rsidRPr="00C315BD">
              <w:rPr>
                <w:rFonts w:ascii="宋体" w:hAnsi="宋体"/>
                <w:szCs w:val="21"/>
              </w:rPr>
              <w:t>排放认证标准</w:t>
            </w:r>
          </w:p>
        </w:tc>
        <w:tc>
          <w:tcPr>
            <w:tcW w:w="3327" w:type="dxa"/>
            <w:tcBorders>
              <w:bottom w:val="single" w:sz="4" w:space="0" w:color="auto"/>
            </w:tcBorders>
            <w:vAlign w:val="center"/>
          </w:tcPr>
          <w:p w14:paraId="25871C61" w14:textId="77777777" w:rsidR="00C315BD" w:rsidRPr="00C315BD" w:rsidRDefault="00C315BD" w:rsidP="00D23111">
            <w:pPr>
              <w:widowControl/>
              <w:spacing w:beforeAutospacing="1" w:afterAutospacing="1"/>
              <w:jc w:val="left"/>
              <w:textAlignment w:val="center"/>
              <w:rPr>
                <w:rFonts w:ascii="宋体" w:hAnsi="宋体" w:hint="eastAsia"/>
                <w:kern w:val="0"/>
                <w:szCs w:val="21"/>
              </w:rPr>
            </w:pPr>
            <w:r w:rsidRPr="00C315BD">
              <w:rPr>
                <w:rFonts w:ascii="宋体" w:hAnsi="宋体"/>
                <w:kern w:val="0"/>
                <w:szCs w:val="21"/>
              </w:rPr>
              <w:t>国三及以上</w:t>
            </w:r>
          </w:p>
        </w:tc>
      </w:tr>
    </w:tbl>
    <w:p w14:paraId="1AC9F9BD" w14:textId="77777777" w:rsidR="00C315BD" w:rsidRDefault="00C315BD" w:rsidP="00C315BD">
      <w:pPr>
        <w:tabs>
          <w:tab w:val="left" w:pos="900"/>
        </w:tabs>
        <w:spacing w:beforeLines="50" w:before="156" w:line="360" w:lineRule="auto"/>
        <w:ind w:firstLineChars="200" w:firstLine="420"/>
        <w:rPr>
          <w:b/>
          <w:szCs w:val="21"/>
        </w:rPr>
      </w:pPr>
      <w:r w:rsidRPr="00C315BD">
        <w:rPr>
          <w:rFonts w:ascii="宋体" w:hAnsi="微软雅黑" w:cs="微软雅黑"/>
          <w:color w:val="000000"/>
          <w:szCs w:val="21"/>
        </w:rPr>
        <w:t>★</w:t>
      </w:r>
      <w:r w:rsidRPr="00C315BD">
        <w:rPr>
          <w:b/>
          <w:szCs w:val="21"/>
        </w:rPr>
        <w:t>4-4</w:t>
      </w:r>
      <w:r w:rsidRPr="00C315BD">
        <w:rPr>
          <w:b/>
          <w:szCs w:val="21"/>
        </w:rPr>
        <w:t>控制器技术指标</w:t>
      </w:r>
    </w:p>
    <w:p w14:paraId="54C48C28" w14:textId="13CC2EBD" w:rsidR="004D4847" w:rsidRPr="00D56AE0" w:rsidRDefault="004D4847" w:rsidP="00D56AE0">
      <w:pPr>
        <w:tabs>
          <w:tab w:val="left" w:pos="900"/>
        </w:tabs>
        <w:spacing w:beforeLines="50" w:before="156" w:line="360" w:lineRule="auto"/>
        <w:ind w:firstLineChars="200" w:firstLine="420"/>
        <w:rPr>
          <w:szCs w:val="21"/>
        </w:rPr>
      </w:pPr>
      <w:r w:rsidRPr="00D56AE0">
        <w:rPr>
          <w:rFonts w:hint="eastAsia"/>
          <w:szCs w:val="21"/>
        </w:rPr>
        <w:t>控制器应</w:t>
      </w:r>
      <w:r w:rsidR="00604608">
        <w:rPr>
          <w:rFonts w:hint="eastAsia"/>
          <w:szCs w:val="21"/>
        </w:rPr>
        <w:t>依据</w:t>
      </w:r>
      <w:r w:rsidRPr="00D56AE0">
        <w:rPr>
          <w:rFonts w:hint="eastAsia"/>
          <w:szCs w:val="21"/>
        </w:rPr>
        <w:t>以下标准</w:t>
      </w:r>
    </w:p>
    <w:p w14:paraId="168C184E" w14:textId="117F33FC" w:rsidR="004D4847" w:rsidRPr="00D56AE0" w:rsidRDefault="004D4847" w:rsidP="00D56AE0">
      <w:pPr>
        <w:tabs>
          <w:tab w:val="left" w:pos="900"/>
        </w:tabs>
        <w:spacing w:beforeLines="50" w:before="156" w:line="360" w:lineRule="auto"/>
        <w:ind w:firstLineChars="200" w:firstLine="420"/>
        <w:rPr>
          <w:szCs w:val="21"/>
        </w:rPr>
      </w:pPr>
      <w:r w:rsidRPr="00D56AE0">
        <w:rPr>
          <w:szCs w:val="21"/>
        </w:rPr>
        <w:t>GB/T 37089‑2018</w:t>
      </w:r>
      <w:r w:rsidRPr="00D56AE0">
        <w:rPr>
          <w:rFonts w:hint="eastAsia"/>
          <w:szCs w:val="21"/>
        </w:rPr>
        <w:t>《往复式内燃机驱动的交流发电机组</w:t>
      </w:r>
      <w:r w:rsidRPr="00D56AE0">
        <w:rPr>
          <w:szCs w:val="21"/>
        </w:rPr>
        <w:t xml:space="preserve"> </w:t>
      </w:r>
      <w:r w:rsidRPr="00D56AE0">
        <w:rPr>
          <w:rFonts w:hint="eastAsia"/>
          <w:szCs w:val="21"/>
        </w:rPr>
        <w:t>控制器》</w:t>
      </w:r>
    </w:p>
    <w:p w14:paraId="25607F7C" w14:textId="16689A92" w:rsidR="004D4847" w:rsidRPr="00D56AE0" w:rsidRDefault="004D4847" w:rsidP="00D56AE0">
      <w:pPr>
        <w:tabs>
          <w:tab w:val="left" w:pos="900"/>
        </w:tabs>
        <w:spacing w:beforeLines="50" w:before="156" w:line="360" w:lineRule="auto"/>
        <w:ind w:firstLineChars="200" w:firstLine="420"/>
        <w:rPr>
          <w:szCs w:val="21"/>
        </w:rPr>
      </w:pPr>
      <w:r w:rsidRPr="00D56AE0">
        <w:rPr>
          <w:szCs w:val="21"/>
        </w:rPr>
        <w:t>GB/T 2820.4‑2009</w:t>
      </w:r>
      <w:r w:rsidRPr="00D56AE0">
        <w:rPr>
          <w:rFonts w:hint="eastAsia"/>
          <w:szCs w:val="21"/>
        </w:rPr>
        <w:t>《往复式内燃机驱动的交流发电机组</w:t>
      </w:r>
      <w:r w:rsidRPr="00D56AE0">
        <w:rPr>
          <w:szCs w:val="21"/>
        </w:rPr>
        <w:t xml:space="preserve"> </w:t>
      </w:r>
      <w:r w:rsidRPr="00D56AE0">
        <w:rPr>
          <w:rFonts w:hint="eastAsia"/>
          <w:szCs w:val="21"/>
        </w:rPr>
        <w:t>第</w:t>
      </w:r>
      <w:r w:rsidRPr="00D56AE0">
        <w:rPr>
          <w:szCs w:val="21"/>
        </w:rPr>
        <w:t xml:space="preserve"> 4 </w:t>
      </w:r>
      <w:r w:rsidRPr="00D56AE0">
        <w:rPr>
          <w:rFonts w:hint="eastAsia"/>
          <w:szCs w:val="21"/>
        </w:rPr>
        <w:t>部分：控制装置和开关装置》</w:t>
      </w:r>
    </w:p>
    <w:p w14:paraId="517E950F" w14:textId="16309330" w:rsidR="00C315BD" w:rsidRPr="00C315BD" w:rsidRDefault="00D56AE0" w:rsidP="00C315BD">
      <w:pPr>
        <w:tabs>
          <w:tab w:val="left" w:pos="900"/>
        </w:tabs>
        <w:spacing w:beforeLines="50" w:before="156" w:line="360" w:lineRule="auto"/>
        <w:ind w:firstLineChars="200" w:firstLine="420"/>
        <w:rPr>
          <w:szCs w:val="21"/>
        </w:rPr>
      </w:pPr>
      <w:r>
        <w:rPr>
          <w:rFonts w:hint="eastAsia"/>
          <w:szCs w:val="21"/>
        </w:rPr>
        <w:t>控制器</w:t>
      </w:r>
      <w:r w:rsidR="00C315BD" w:rsidRPr="00C315BD">
        <w:rPr>
          <w:szCs w:val="21"/>
        </w:rPr>
        <w:t>应具有监测、报警及停机的功能，且具有防电磁波干扰、故障储存、运行记录、实时报警和系统自诊断功能。</w:t>
      </w:r>
    </w:p>
    <w:p w14:paraId="002952A5"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a</w:t>
      </w:r>
      <w:r w:rsidRPr="00C315BD">
        <w:rPr>
          <w:szCs w:val="21"/>
        </w:rPr>
        <w:t>．监测参数显示：机组启动</w:t>
      </w:r>
      <w:r w:rsidRPr="00C315BD">
        <w:rPr>
          <w:szCs w:val="21"/>
        </w:rPr>
        <w:t>/</w:t>
      </w:r>
      <w:r w:rsidRPr="00C315BD">
        <w:rPr>
          <w:szCs w:val="21"/>
        </w:rPr>
        <w:t>停止状态、三相电压、三相电流、频率、功率因数、有功功率、无功功率、蓄电池电压、燃油油位、冷却水温度、转速、润滑油压力、机组运行累计时间、机组启动次数等。</w:t>
      </w:r>
    </w:p>
    <w:p w14:paraId="4C543086"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lastRenderedPageBreak/>
        <w:t>b</w:t>
      </w:r>
      <w:r w:rsidRPr="00C315BD">
        <w:rPr>
          <w:szCs w:val="21"/>
        </w:rPr>
        <w:t>．报警范围：润滑油低压、高水温、低水温、超速、自动启动失败、接地故障、燃油不足、蓄电池低压、过电流、传感器故障、电池充电器故障、机组故障停机、发电机高温等。</w:t>
      </w:r>
      <w:r w:rsidRPr="00C315BD">
        <w:rPr>
          <w:szCs w:val="21"/>
        </w:rPr>
        <w:t xml:space="preserve">  </w:t>
      </w:r>
    </w:p>
    <w:p w14:paraId="54D66171"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c</w:t>
      </w:r>
      <w:r w:rsidRPr="00C315BD">
        <w:rPr>
          <w:szCs w:val="21"/>
        </w:rPr>
        <w:t>．停机：冷却水温度过高、润滑油压力过低、柴油发电机转速超限、燃油不足、自启动三次失败、发电机输出电流、电压超限等。</w:t>
      </w:r>
    </w:p>
    <w:p w14:paraId="3F650F55"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d</w:t>
      </w:r>
      <w:r w:rsidRPr="00C315BD">
        <w:rPr>
          <w:szCs w:val="21"/>
        </w:rPr>
        <w:t>．通信：提供</w:t>
      </w:r>
      <w:r w:rsidRPr="00C315BD">
        <w:rPr>
          <w:szCs w:val="21"/>
        </w:rPr>
        <w:t>Modbus</w:t>
      </w:r>
      <w:r w:rsidRPr="00C315BD">
        <w:rPr>
          <w:szCs w:val="21"/>
        </w:rPr>
        <w:t>通信协议和</w:t>
      </w:r>
      <w:r w:rsidRPr="00C315BD">
        <w:rPr>
          <w:szCs w:val="21"/>
        </w:rPr>
        <w:t>RS485</w:t>
      </w:r>
      <w:r w:rsidRPr="00C315BD">
        <w:rPr>
          <w:szCs w:val="21"/>
        </w:rPr>
        <w:t>或</w:t>
      </w:r>
      <w:r w:rsidRPr="00C315BD">
        <w:rPr>
          <w:szCs w:val="21"/>
        </w:rPr>
        <w:t>RS232</w:t>
      </w:r>
      <w:r w:rsidRPr="00C315BD">
        <w:rPr>
          <w:szCs w:val="21"/>
        </w:rPr>
        <w:t>通信接口，并与现有数据中心监控系统连接。</w:t>
      </w:r>
    </w:p>
    <w:p w14:paraId="2309FD35"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e</w:t>
      </w:r>
      <w:r w:rsidRPr="00C315BD">
        <w:rPr>
          <w:szCs w:val="21"/>
        </w:rPr>
        <w:t>．完善的三遥功能和直观简便的图形化操作界面，可用</w:t>
      </w:r>
      <w:r w:rsidRPr="00C315BD">
        <w:rPr>
          <w:szCs w:val="21"/>
        </w:rPr>
        <w:t>PC</w:t>
      </w:r>
      <w:r w:rsidRPr="00C315BD">
        <w:rPr>
          <w:szCs w:val="21"/>
        </w:rPr>
        <w:t>机对其进行远程控制及监测，其软件适用于</w:t>
      </w:r>
      <w:r w:rsidRPr="00C315BD">
        <w:rPr>
          <w:szCs w:val="21"/>
        </w:rPr>
        <w:t>WINDOWS</w:t>
      </w:r>
      <w:r w:rsidRPr="00C315BD">
        <w:rPr>
          <w:szCs w:val="21"/>
        </w:rPr>
        <w:t>环境下工作。</w:t>
      </w:r>
    </w:p>
    <w:p w14:paraId="51439F1D"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 xml:space="preserve">f. </w:t>
      </w:r>
      <w:r w:rsidRPr="00C315BD">
        <w:rPr>
          <w:szCs w:val="21"/>
        </w:rPr>
        <w:t>运行模式包括单机运行、黑启动运行；自带综合保护功能</w:t>
      </w:r>
      <w:r w:rsidRPr="00C315BD">
        <w:rPr>
          <w:rFonts w:ascii="宋体" w:hAnsi="宋体"/>
          <w:szCs w:val="21"/>
        </w:rPr>
        <w:t>。</w:t>
      </w:r>
    </w:p>
    <w:p w14:paraId="2A3BF29A" w14:textId="77777777" w:rsidR="00C315BD" w:rsidRPr="00C315BD" w:rsidRDefault="00C315BD" w:rsidP="00C315BD">
      <w:pPr>
        <w:tabs>
          <w:tab w:val="left" w:pos="900"/>
        </w:tabs>
        <w:spacing w:beforeLines="50" w:before="156" w:line="360" w:lineRule="auto"/>
        <w:ind w:firstLineChars="200" w:firstLine="422"/>
        <w:rPr>
          <w:b/>
          <w:bCs/>
          <w:szCs w:val="21"/>
        </w:rPr>
      </w:pPr>
      <w:r w:rsidRPr="00C315BD">
        <w:rPr>
          <w:b/>
          <w:bCs/>
          <w:szCs w:val="21"/>
        </w:rPr>
        <w:t xml:space="preserve">4-5 </w:t>
      </w:r>
      <w:r w:rsidRPr="00C315BD">
        <w:rPr>
          <w:b/>
          <w:bCs/>
          <w:szCs w:val="21"/>
        </w:rPr>
        <w:t>其他配套组件</w:t>
      </w:r>
    </w:p>
    <w:p w14:paraId="58D6DA55"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机组交付时注满机体，专用机油，油质上佳，颜色纯正，节能省油；机组交付时注满机体防冻液：长效防冻，防冻防垢，防锈防腐；</w:t>
      </w:r>
    </w:p>
    <w:p w14:paraId="4582C74B" w14:textId="7B713BD9" w:rsidR="00C315BD" w:rsidRPr="00C315BD" w:rsidRDefault="00C315BD" w:rsidP="00C315BD">
      <w:pPr>
        <w:tabs>
          <w:tab w:val="left" w:pos="900"/>
        </w:tabs>
        <w:spacing w:beforeLines="50" w:before="156" w:line="360" w:lineRule="auto"/>
        <w:ind w:firstLineChars="200" w:firstLine="420"/>
        <w:rPr>
          <w:szCs w:val="21"/>
        </w:rPr>
      </w:pPr>
      <w:r w:rsidRPr="00C315BD">
        <w:rPr>
          <w:szCs w:val="21"/>
        </w:rPr>
        <w:t>增容油箱</w:t>
      </w:r>
      <w:r w:rsidRPr="00C315BD">
        <w:rPr>
          <w:szCs w:val="21"/>
        </w:rPr>
        <w:t>1</w:t>
      </w:r>
      <w:r w:rsidRPr="00C315BD">
        <w:rPr>
          <w:szCs w:val="21"/>
        </w:rPr>
        <w:t>个：</w:t>
      </w:r>
      <w:r w:rsidR="00604608" w:rsidRPr="00604608">
        <w:rPr>
          <w:szCs w:val="21"/>
        </w:rPr>
        <w:t>耐用碳钢材质，不漏油，依据平均油耗算法的油箱储油量满足</w:t>
      </w:r>
      <w:r w:rsidR="00604608" w:rsidRPr="00604608">
        <w:rPr>
          <w:szCs w:val="21"/>
        </w:rPr>
        <w:t>12</w:t>
      </w:r>
      <w:r w:rsidR="00604608" w:rsidRPr="00604608">
        <w:rPr>
          <w:szCs w:val="21"/>
        </w:rPr>
        <w:t>小时运转</w:t>
      </w:r>
      <w:r w:rsidRPr="00D56AE0">
        <w:rPr>
          <w:rFonts w:hint="eastAsia"/>
          <w:szCs w:val="21"/>
        </w:rPr>
        <w:t>。</w:t>
      </w:r>
    </w:p>
    <w:p w14:paraId="45246EF9" w14:textId="499BB75C" w:rsidR="00C315BD" w:rsidRPr="00C315BD" w:rsidRDefault="00C315BD" w:rsidP="00C315BD">
      <w:pPr>
        <w:tabs>
          <w:tab w:val="left" w:pos="900"/>
        </w:tabs>
        <w:spacing w:beforeLines="50" w:before="156" w:line="360" w:lineRule="auto"/>
        <w:ind w:firstLineChars="200" w:firstLine="420"/>
        <w:rPr>
          <w:szCs w:val="21"/>
        </w:rPr>
      </w:pPr>
      <w:r w:rsidRPr="00C315BD">
        <w:rPr>
          <w:szCs w:val="21"/>
        </w:rPr>
        <w:t>电瓶</w:t>
      </w:r>
      <w:r w:rsidRPr="00C315BD">
        <w:rPr>
          <w:szCs w:val="21"/>
        </w:rPr>
        <w:t>2</w:t>
      </w:r>
      <w:r w:rsidRPr="00C315BD">
        <w:rPr>
          <w:szCs w:val="21"/>
        </w:rPr>
        <w:t>个：</w:t>
      </w:r>
      <w:r w:rsidR="004D4847" w:rsidRPr="00D56AE0">
        <w:rPr>
          <w:rFonts w:hint="eastAsia"/>
          <w:szCs w:val="21"/>
        </w:rPr>
        <w:t>免维护铅酸起电池，蓄电池容量不小于</w:t>
      </w:r>
      <w:r w:rsidR="004D4847" w:rsidRPr="00D56AE0">
        <w:rPr>
          <w:szCs w:val="21"/>
        </w:rPr>
        <w:t>120Ah</w:t>
      </w:r>
      <w:r w:rsidR="004D4847" w:rsidRPr="00D56AE0">
        <w:rPr>
          <w:rFonts w:hint="eastAsia"/>
          <w:szCs w:val="21"/>
        </w:rPr>
        <w:t>，</w:t>
      </w:r>
      <w:r w:rsidRPr="00C315BD">
        <w:rPr>
          <w:szCs w:val="21"/>
        </w:rPr>
        <w:t>储电性能好，动力强劲，寿命长久；</w:t>
      </w:r>
    </w:p>
    <w:p w14:paraId="21C2216C"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附件箱</w:t>
      </w:r>
      <w:r w:rsidRPr="00C315BD">
        <w:rPr>
          <w:szCs w:val="21"/>
        </w:rPr>
        <w:t>1</w:t>
      </w:r>
      <w:r w:rsidRPr="00C315BD">
        <w:rPr>
          <w:szCs w:val="21"/>
        </w:rPr>
        <w:t>个：储物方便，收纳零件及维修工具；</w:t>
      </w:r>
    </w:p>
    <w:p w14:paraId="2F88F358"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减震垫</w:t>
      </w:r>
      <w:r w:rsidRPr="00C315BD">
        <w:rPr>
          <w:szCs w:val="21"/>
        </w:rPr>
        <w:t>4</w:t>
      </w:r>
      <w:r w:rsidRPr="00C315BD">
        <w:rPr>
          <w:szCs w:val="21"/>
        </w:rPr>
        <w:t>块：高弹耐磨，平整光洁，减震抗晒，厚实耐用；</w:t>
      </w:r>
    </w:p>
    <w:p w14:paraId="33EC38E8"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消声器</w:t>
      </w:r>
      <w:r w:rsidRPr="00C315BD">
        <w:rPr>
          <w:szCs w:val="21"/>
        </w:rPr>
        <w:t>1</w:t>
      </w:r>
      <w:r w:rsidRPr="00C315BD">
        <w:rPr>
          <w:szCs w:val="21"/>
        </w:rPr>
        <w:t>个：具有耐高温、抗气流冲击、消声量好、功率损失小等特点；</w:t>
      </w:r>
    </w:p>
    <w:p w14:paraId="084FF021"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排气管（镀锌铁管）</w:t>
      </w:r>
      <w:r w:rsidRPr="00C315BD">
        <w:rPr>
          <w:szCs w:val="21"/>
        </w:rPr>
        <w:t>1</w:t>
      </w:r>
      <w:r w:rsidRPr="00C315BD">
        <w:rPr>
          <w:szCs w:val="21"/>
        </w:rPr>
        <w:t>套：不漏风、耐磨、耐腐蚀、抗静电、风阻小、抗压强度高；</w:t>
      </w:r>
    </w:p>
    <w:p w14:paraId="7DBBDF47"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法兰盘、弯头</w:t>
      </w:r>
      <w:r w:rsidRPr="00C315BD">
        <w:rPr>
          <w:szCs w:val="21"/>
        </w:rPr>
        <w:t>1</w:t>
      </w:r>
      <w:r w:rsidRPr="00C315BD">
        <w:rPr>
          <w:szCs w:val="21"/>
        </w:rPr>
        <w:t>套：采用优质部件，表面光滑，精细打磨，切割准确，耐腐蚀强；</w:t>
      </w:r>
    </w:p>
    <w:p w14:paraId="2B7196F6"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电线电缆</w:t>
      </w:r>
      <w:r w:rsidRPr="00C315BD">
        <w:rPr>
          <w:szCs w:val="21"/>
        </w:rPr>
        <w:t>50</w:t>
      </w:r>
      <w:r w:rsidRPr="00C315BD">
        <w:rPr>
          <w:szCs w:val="21"/>
        </w:rPr>
        <w:t>米：</w:t>
      </w:r>
      <w:r w:rsidRPr="00C315BD">
        <w:rPr>
          <w:szCs w:val="21"/>
        </w:rPr>
        <w:t>ZA-YJV-0.6/1KV-1*150mm²</w:t>
      </w:r>
      <w:r w:rsidRPr="00C315BD">
        <w:rPr>
          <w:szCs w:val="21"/>
        </w:rPr>
        <w:t>、</w:t>
      </w:r>
      <w:r w:rsidRPr="00C315BD">
        <w:rPr>
          <w:szCs w:val="21"/>
        </w:rPr>
        <w:t>2</w:t>
      </w:r>
      <w:r w:rsidRPr="00C315BD">
        <w:rPr>
          <w:szCs w:val="21"/>
        </w:rPr>
        <w:t>根</w:t>
      </w:r>
      <w:r w:rsidRPr="00C315BD">
        <w:rPr>
          <w:szCs w:val="21"/>
        </w:rPr>
        <w:t>/</w:t>
      </w:r>
      <w:r w:rsidRPr="00C315BD">
        <w:rPr>
          <w:szCs w:val="21"/>
        </w:rPr>
        <w:t>相</w:t>
      </w:r>
      <w:r w:rsidRPr="00C315BD">
        <w:rPr>
          <w:szCs w:val="21"/>
        </w:rPr>
        <w:t>+1</w:t>
      </w:r>
      <w:r w:rsidRPr="00C315BD">
        <w:rPr>
          <w:szCs w:val="21"/>
        </w:rPr>
        <w:t>根</w:t>
      </w:r>
      <w:r w:rsidRPr="00C315BD">
        <w:rPr>
          <w:szCs w:val="21"/>
        </w:rPr>
        <w:t>/N</w:t>
      </w:r>
      <w:r w:rsidRPr="00C315BD">
        <w:rPr>
          <w:szCs w:val="21"/>
        </w:rPr>
        <w:t>；</w:t>
      </w:r>
    </w:p>
    <w:p w14:paraId="3FB9320F" w14:textId="77777777" w:rsidR="00C315BD" w:rsidRPr="00C315BD" w:rsidRDefault="00C315BD" w:rsidP="00C315BD">
      <w:pPr>
        <w:tabs>
          <w:tab w:val="left" w:pos="900"/>
        </w:tabs>
        <w:spacing w:beforeLines="50" w:before="156" w:line="360" w:lineRule="auto"/>
        <w:ind w:firstLineChars="200" w:firstLine="420"/>
        <w:rPr>
          <w:szCs w:val="21"/>
        </w:rPr>
      </w:pPr>
      <w:r w:rsidRPr="00C315BD">
        <w:rPr>
          <w:szCs w:val="21"/>
        </w:rPr>
        <w:t>说明书</w:t>
      </w:r>
      <w:r w:rsidRPr="00C315BD">
        <w:rPr>
          <w:szCs w:val="21"/>
        </w:rPr>
        <w:t>2</w:t>
      </w:r>
      <w:r w:rsidRPr="00C315BD">
        <w:rPr>
          <w:szCs w:val="21"/>
        </w:rPr>
        <w:t>套：具有产品性能的详细描述，和日常使用注意事项及日常维护。</w:t>
      </w:r>
    </w:p>
    <w:p w14:paraId="483D38B2" w14:textId="77777777" w:rsidR="00192A1D" w:rsidRPr="00192A1D" w:rsidRDefault="00192A1D" w:rsidP="00E17608">
      <w:pPr>
        <w:tabs>
          <w:tab w:val="left" w:pos="900"/>
        </w:tabs>
        <w:adjustRightInd w:val="0"/>
        <w:snapToGrid w:val="0"/>
        <w:spacing w:line="360" w:lineRule="auto"/>
        <w:ind w:firstLineChars="200" w:firstLine="422"/>
        <w:rPr>
          <w:rFonts w:hAnsi="宋体" w:hint="eastAsia"/>
          <w:b/>
          <w:szCs w:val="21"/>
        </w:rPr>
      </w:pPr>
    </w:p>
    <w:p w14:paraId="6E25AB46" w14:textId="64DB883A" w:rsidR="00C315BD" w:rsidRDefault="00D56AE0" w:rsidP="00E17608">
      <w:pPr>
        <w:tabs>
          <w:tab w:val="left" w:pos="900"/>
        </w:tabs>
        <w:adjustRightInd w:val="0"/>
        <w:snapToGrid w:val="0"/>
        <w:spacing w:line="360" w:lineRule="auto"/>
        <w:ind w:firstLineChars="200" w:firstLine="422"/>
        <w:rPr>
          <w:rFonts w:hAnsi="宋体" w:hint="eastAsia"/>
          <w:b/>
          <w:szCs w:val="21"/>
        </w:rPr>
      </w:pPr>
      <w:r w:rsidRPr="00C315BD">
        <w:rPr>
          <w:b/>
          <w:bCs/>
          <w:szCs w:val="21"/>
        </w:rPr>
        <w:t>4-</w:t>
      </w:r>
      <w:r w:rsidR="00192A1D">
        <w:rPr>
          <w:rFonts w:hint="eastAsia"/>
          <w:b/>
          <w:bCs/>
          <w:szCs w:val="21"/>
        </w:rPr>
        <w:t>6</w:t>
      </w:r>
      <w:r>
        <w:rPr>
          <w:rFonts w:hint="eastAsia"/>
          <w:b/>
          <w:bCs/>
          <w:szCs w:val="21"/>
        </w:rPr>
        <w:t xml:space="preserve"> </w:t>
      </w:r>
      <w:r w:rsidR="00C315BD" w:rsidRPr="00C315BD">
        <w:rPr>
          <w:rFonts w:hAnsi="宋体" w:hint="eastAsia"/>
          <w:b/>
          <w:szCs w:val="21"/>
        </w:rPr>
        <w:t>备品备件清单</w:t>
      </w:r>
    </w:p>
    <w:tbl>
      <w:tblPr>
        <w:tblStyle w:val="ad"/>
        <w:tblW w:w="0" w:type="auto"/>
        <w:tblInd w:w="421" w:type="dxa"/>
        <w:tblLook w:val="04A0" w:firstRow="1" w:lastRow="0" w:firstColumn="1" w:lastColumn="0" w:noHBand="0" w:noVBand="1"/>
      </w:tblPr>
      <w:tblGrid>
        <w:gridCol w:w="708"/>
        <w:gridCol w:w="1701"/>
        <w:gridCol w:w="840"/>
        <w:gridCol w:w="841"/>
        <w:gridCol w:w="3464"/>
      </w:tblGrid>
      <w:tr w:rsidR="00D56AE0" w:rsidRPr="00F767CF" w14:paraId="237D660B" w14:textId="77777777" w:rsidTr="00D56AE0">
        <w:trPr>
          <w:trHeight w:val="293"/>
        </w:trPr>
        <w:tc>
          <w:tcPr>
            <w:tcW w:w="708" w:type="dxa"/>
          </w:tcPr>
          <w:p w14:paraId="7677FDCE" w14:textId="28943033" w:rsidR="00D56AE0" w:rsidRPr="00317280" w:rsidRDefault="00D56AE0" w:rsidP="00317280">
            <w:pPr>
              <w:snapToGrid w:val="0"/>
              <w:jc w:val="left"/>
              <w:rPr>
                <w:rFonts w:ascii="宋体" w:hAnsi="宋体" w:hint="eastAsia"/>
                <w:szCs w:val="21"/>
              </w:rPr>
            </w:pPr>
            <w:r w:rsidRPr="00317280">
              <w:rPr>
                <w:rFonts w:ascii="宋体" w:hAnsi="宋体" w:hint="eastAsia"/>
                <w:szCs w:val="21"/>
              </w:rPr>
              <w:t>序号</w:t>
            </w:r>
          </w:p>
        </w:tc>
        <w:tc>
          <w:tcPr>
            <w:tcW w:w="1701" w:type="dxa"/>
          </w:tcPr>
          <w:p w14:paraId="7450BAD9" w14:textId="13EAFF50" w:rsidR="00D56AE0" w:rsidRPr="00317280" w:rsidRDefault="00D56AE0" w:rsidP="00317280">
            <w:pPr>
              <w:snapToGrid w:val="0"/>
              <w:jc w:val="left"/>
              <w:rPr>
                <w:rFonts w:ascii="宋体" w:hAnsi="宋体" w:hint="eastAsia"/>
                <w:szCs w:val="21"/>
              </w:rPr>
            </w:pPr>
            <w:r w:rsidRPr="00317280">
              <w:rPr>
                <w:rFonts w:ascii="宋体" w:hAnsi="宋体" w:hint="eastAsia"/>
                <w:szCs w:val="21"/>
              </w:rPr>
              <w:t>名称</w:t>
            </w:r>
          </w:p>
        </w:tc>
        <w:tc>
          <w:tcPr>
            <w:tcW w:w="840" w:type="dxa"/>
          </w:tcPr>
          <w:p w14:paraId="6E0111E9" w14:textId="4AE7FE56" w:rsidR="00D56AE0" w:rsidRPr="00317280" w:rsidRDefault="00D56AE0" w:rsidP="00317280">
            <w:pPr>
              <w:snapToGrid w:val="0"/>
              <w:jc w:val="left"/>
              <w:rPr>
                <w:rFonts w:ascii="宋体" w:hAnsi="宋体" w:hint="eastAsia"/>
                <w:szCs w:val="21"/>
              </w:rPr>
            </w:pPr>
            <w:r w:rsidRPr="00317280">
              <w:rPr>
                <w:rFonts w:ascii="宋体" w:hAnsi="宋体" w:hint="eastAsia"/>
                <w:szCs w:val="21"/>
              </w:rPr>
              <w:t>单位</w:t>
            </w:r>
          </w:p>
        </w:tc>
        <w:tc>
          <w:tcPr>
            <w:tcW w:w="841" w:type="dxa"/>
          </w:tcPr>
          <w:p w14:paraId="3A1919DF" w14:textId="0FED295D" w:rsidR="00D56AE0" w:rsidRPr="00317280" w:rsidRDefault="00D56AE0" w:rsidP="00317280">
            <w:pPr>
              <w:snapToGrid w:val="0"/>
              <w:jc w:val="left"/>
              <w:rPr>
                <w:rFonts w:ascii="宋体" w:hAnsi="宋体" w:hint="eastAsia"/>
                <w:szCs w:val="21"/>
              </w:rPr>
            </w:pPr>
            <w:r w:rsidRPr="00317280">
              <w:rPr>
                <w:rFonts w:ascii="宋体" w:hAnsi="宋体" w:hint="eastAsia"/>
                <w:szCs w:val="21"/>
              </w:rPr>
              <w:t>数量</w:t>
            </w:r>
          </w:p>
        </w:tc>
        <w:tc>
          <w:tcPr>
            <w:tcW w:w="3464" w:type="dxa"/>
          </w:tcPr>
          <w:p w14:paraId="70024E29" w14:textId="61BCC195" w:rsidR="00D56AE0" w:rsidRPr="00317280" w:rsidRDefault="00D56AE0" w:rsidP="00317280">
            <w:pPr>
              <w:snapToGrid w:val="0"/>
              <w:ind w:firstLineChars="200" w:firstLine="420"/>
              <w:jc w:val="left"/>
              <w:rPr>
                <w:rFonts w:ascii="宋体" w:hAnsi="宋体" w:hint="eastAsia"/>
                <w:szCs w:val="21"/>
              </w:rPr>
            </w:pPr>
            <w:r w:rsidRPr="00317280">
              <w:rPr>
                <w:rFonts w:ascii="宋体" w:hAnsi="宋体" w:hint="eastAsia"/>
                <w:szCs w:val="21"/>
              </w:rPr>
              <w:t>备注</w:t>
            </w:r>
          </w:p>
        </w:tc>
      </w:tr>
      <w:tr w:rsidR="00D56AE0" w:rsidRPr="00F767CF" w14:paraId="1BACAE87" w14:textId="77777777" w:rsidTr="00D56AE0">
        <w:trPr>
          <w:trHeight w:val="501"/>
        </w:trPr>
        <w:tc>
          <w:tcPr>
            <w:tcW w:w="708" w:type="dxa"/>
          </w:tcPr>
          <w:p w14:paraId="1CC0843F" w14:textId="69396E43" w:rsidR="00D56AE0" w:rsidRPr="00317280" w:rsidRDefault="00D56AE0" w:rsidP="00317280">
            <w:pPr>
              <w:snapToGrid w:val="0"/>
              <w:jc w:val="left"/>
              <w:rPr>
                <w:rFonts w:ascii="宋体" w:hAnsi="宋体" w:hint="eastAsia"/>
                <w:szCs w:val="21"/>
              </w:rPr>
            </w:pPr>
            <w:r w:rsidRPr="00317280">
              <w:rPr>
                <w:rFonts w:ascii="宋体" w:hAnsi="宋体" w:hint="eastAsia"/>
                <w:szCs w:val="21"/>
              </w:rPr>
              <w:lastRenderedPageBreak/>
              <w:t>1</w:t>
            </w:r>
          </w:p>
        </w:tc>
        <w:tc>
          <w:tcPr>
            <w:tcW w:w="1701" w:type="dxa"/>
          </w:tcPr>
          <w:p w14:paraId="209E2CF8" w14:textId="2532F2AC" w:rsidR="00D56AE0" w:rsidRPr="00317280" w:rsidRDefault="00D56AE0" w:rsidP="00317280">
            <w:pPr>
              <w:snapToGrid w:val="0"/>
              <w:jc w:val="left"/>
              <w:rPr>
                <w:rFonts w:ascii="宋体" w:hAnsi="宋体" w:hint="eastAsia"/>
                <w:szCs w:val="21"/>
              </w:rPr>
            </w:pPr>
            <w:r w:rsidRPr="00317280">
              <w:rPr>
                <w:rFonts w:ascii="宋体" w:hAnsi="宋体" w:hint="eastAsia"/>
                <w:szCs w:val="21"/>
              </w:rPr>
              <w:t>柴油滤清器</w:t>
            </w:r>
          </w:p>
        </w:tc>
        <w:tc>
          <w:tcPr>
            <w:tcW w:w="840" w:type="dxa"/>
          </w:tcPr>
          <w:p w14:paraId="1DF916D4" w14:textId="68DF268E" w:rsidR="00D56AE0" w:rsidRPr="00317280" w:rsidRDefault="00D56AE0" w:rsidP="00317280">
            <w:pPr>
              <w:snapToGrid w:val="0"/>
              <w:jc w:val="left"/>
              <w:rPr>
                <w:rFonts w:ascii="宋体" w:hAnsi="宋体" w:hint="eastAsia"/>
                <w:szCs w:val="21"/>
              </w:rPr>
            </w:pPr>
            <w:r w:rsidRPr="00317280">
              <w:rPr>
                <w:rFonts w:ascii="宋体" w:hAnsi="宋体" w:hint="eastAsia"/>
                <w:szCs w:val="21"/>
              </w:rPr>
              <w:t>套</w:t>
            </w:r>
          </w:p>
        </w:tc>
        <w:tc>
          <w:tcPr>
            <w:tcW w:w="841" w:type="dxa"/>
          </w:tcPr>
          <w:p w14:paraId="77ED852D" w14:textId="34A48011" w:rsidR="00D56AE0" w:rsidRPr="00317280" w:rsidRDefault="00D56AE0" w:rsidP="00317280">
            <w:pPr>
              <w:snapToGrid w:val="0"/>
              <w:jc w:val="left"/>
              <w:rPr>
                <w:rFonts w:ascii="宋体" w:hAnsi="宋体" w:hint="eastAsia"/>
                <w:szCs w:val="21"/>
              </w:rPr>
            </w:pPr>
            <w:r w:rsidRPr="00317280">
              <w:rPr>
                <w:rFonts w:ascii="宋体" w:hAnsi="宋体" w:hint="eastAsia"/>
                <w:szCs w:val="21"/>
              </w:rPr>
              <w:t>1</w:t>
            </w:r>
          </w:p>
        </w:tc>
        <w:tc>
          <w:tcPr>
            <w:tcW w:w="3464" w:type="dxa"/>
          </w:tcPr>
          <w:p w14:paraId="6E1AF818" w14:textId="12A53BAB" w:rsidR="00D56AE0" w:rsidRPr="00317280" w:rsidRDefault="00D56AE0" w:rsidP="00317280">
            <w:pPr>
              <w:snapToGrid w:val="0"/>
              <w:jc w:val="left"/>
              <w:rPr>
                <w:rFonts w:ascii="宋体" w:hAnsi="宋体" w:hint="eastAsia"/>
                <w:szCs w:val="21"/>
              </w:rPr>
            </w:pPr>
            <w:r w:rsidRPr="00317280">
              <w:rPr>
                <w:rFonts w:ascii="宋体" w:hAnsi="宋体" w:hint="eastAsia"/>
                <w:szCs w:val="21"/>
              </w:rPr>
              <w:t>规格型号按发动机原厂适配型号</w:t>
            </w:r>
          </w:p>
        </w:tc>
      </w:tr>
      <w:tr w:rsidR="00D56AE0" w:rsidRPr="00F767CF" w14:paraId="44D2A788" w14:textId="77777777" w:rsidTr="00D56AE0">
        <w:tc>
          <w:tcPr>
            <w:tcW w:w="708" w:type="dxa"/>
          </w:tcPr>
          <w:p w14:paraId="4AB0239F" w14:textId="5026C8C3" w:rsidR="00D56AE0" w:rsidRPr="00317280" w:rsidRDefault="00D56AE0" w:rsidP="00317280">
            <w:pPr>
              <w:snapToGrid w:val="0"/>
              <w:jc w:val="left"/>
              <w:rPr>
                <w:rFonts w:ascii="宋体" w:hAnsi="宋体" w:hint="eastAsia"/>
                <w:szCs w:val="21"/>
              </w:rPr>
            </w:pPr>
            <w:r w:rsidRPr="00317280">
              <w:rPr>
                <w:rFonts w:ascii="宋体" w:hAnsi="宋体" w:hint="eastAsia"/>
                <w:szCs w:val="21"/>
              </w:rPr>
              <w:t>2</w:t>
            </w:r>
          </w:p>
        </w:tc>
        <w:tc>
          <w:tcPr>
            <w:tcW w:w="1701" w:type="dxa"/>
          </w:tcPr>
          <w:p w14:paraId="6253558A" w14:textId="49B065C0" w:rsidR="00D56AE0" w:rsidRPr="00317280" w:rsidRDefault="00D56AE0" w:rsidP="00317280">
            <w:pPr>
              <w:snapToGrid w:val="0"/>
              <w:jc w:val="left"/>
              <w:rPr>
                <w:rFonts w:ascii="宋体" w:hAnsi="宋体" w:hint="eastAsia"/>
                <w:szCs w:val="21"/>
              </w:rPr>
            </w:pPr>
            <w:r w:rsidRPr="00317280">
              <w:rPr>
                <w:rFonts w:ascii="宋体" w:hAnsi="宋体" w:hint="eastAsia"/>
                <w:szCs w:val="21"/>
              </w:rPr>
              <w:t>机油滤清器</w:t>
            </w:r>
          </w:p>
        </w:tc>
        <w:tc>
          <w:tcPr>
            <w:tcW w:w="840" w:type="dxa"/>
          </w:tcPr>
          <w:p w14:paraId="163117C4" w14:textId="1CB232E1" w:rsidR="00D56AE0" w:rsidRPr="00317280" w:rsidRDefault="00D56AE0" w:rsidP="00317280">
            <w:pPr>
              <w:snapToGrid w:val="0"/>
              <w:jc w:val="left"/>
              <w:rPr>
                <w:rFonts w:ascii="宋体" w:hAnsi="宋体" w:hint="eastAsia"/>
                <w:szCs w:val="21"/>
              </w:rPr>
            </w:pPr>
            <w:r w:rsidRPr="00317280">
              <w:rPr>
                <w:rFonts w:ascii="宋体" w:hAnsi="宋体" w:hint="eastAsia"/>
                <w:szCs w:val="21"/>
              </w:rPr>
              <w:t>套</w:t>
            </w:r>
          </w:p>
        </w:tc>
        <w:tc>
          <w:tcPr>
            <w:tcW w:w="841" w:type="dxa"/>
          </w:tcPr>
          <w:p w14:paraId="746989D9" w14:textId="7B56A1E0" w:rsidR="00D56AE0" w:rsidRPr="00317280" w:rsidRDefault="00D56AE0" w:rsidP="00317280">
            <w:pPr>
              <w:snapToGrid w:val="0"/>
              <w:jc w:val="left"/>
              <w:rPr>
                <w:rFonts w:ascii="宋体" w:hAnsi="宋体" w:hint="eastAsia"/>
                <w:szCs w:val="21"/>
              </w:rPr>
            </w:pPr>
            <w:r w:rsidRPr="00317280">
              <w:rPr>
                <w:rFonts w:ascii="宋体" w:hAnsi="宋体" w:hint="eastAsia"/>
                <w:szCs w:val="21"/>
              </w:rPr>
              <w:t>1</w:t>
            </w:r>
          </w:p>
        </w:tc>
        <w:tc>
          <w:tcPr>
            <w:tcW w:w="3464" w:type="dxa"/>
          </w:tcPr>
          <w:p w14:paraId="0FDA4D42" w14:textId="19926E90" w:rsidR="00D56AE0" w:rsidRPr="00317280" w:rsidRDefault="00D56AE0" w:rsidP="00317280">
            <w:pPr>
              <w:snapToGrid w:val="0"/>
              <w:jc w:val="left"/>
              <w:rPr>
                <w:rFonts w:ascii="宋体" w:hAnsi="宋体" w:hint="eastAsia"/>
                <w:szCs w:val="21"/>
              </w:rPr>
            </w:pPr>
            <w:r w:rsidRPr="00317280">
              <w:rPr>
                <w:rFonts w:ascii="宋体" w:hAnsi="宋体" w:hint="eastAsia"/>
                <w:szCs w:val="21"/>
              </w:rPr>
              <w:t>规格型号按发动机原厂适配型号</w:t>
            </w:r>
          </w:p>
        </w:tc>
      </w:tr>
      <w:tr w:rsidR="00D56AE0" w:rsidRPr="00F767CF" w14:paraId="2D43BB31" w14:textId="77777777" w:rsidTr="00D56AE0">
        <w:tc>
          <w:tcPr>
            <w:tcW w:w="708" w:type="dxa"/>
          </w:tcPr>
          <w:p w14:paraId="2360B308" w14:textId="45F6ED27" w:rsidR="00D56AE0" w:rsidRPr="00317280" w:rsidRDefault="00604608" w:rsidP="00317280">
            <w:pPr>
              <w:snapToGrid w:val="0"/>
              <w:jc w:val="left"/>
              <w:rPr>
                <w:rFonts w:ascii="宋体" w:hAnsi="宋体" w:hint="eastAsia"/>
                <w:szCs w:val="21"/>
              </w:rPr>
            </w:pPr>
            <w:r>
              <w:rPr>
                <w:rFonts w:ascii="宋体" w:hAnsi="宋体" w:hint="eastAsia"/>
                <w:szCs w:val="21"/>
              </w:rPr>
              <w:t>3</w:t>
            </w:r>
          </w:p>
        </w:tc>
        <w:tc>
          <w:tcPr>
            <w:tcW w:w="1701" w:type="dxa"/>
          </w:tcPr>
          <w:p w14:paraId="4FC10EA6" w14:textId="4609EE08" w:rsidR="00D56AE0" w:rsidRPr="00317280" w:rsidRDefault="00D56AE0" w:rsidP="00317280">
            <w:pPr>
              <w:snapToGrid w:val="0"/>
              <w:jc w:val="left"/>
              <w:rPr>
                <w:rFonts w:ascii="宋体" w:hAnsi="宋体" w:hint="eastAsia"/>
                <w:szCs w:val="21"/>
              </w:rPr>
            </w:pPr>
            <w:r w:rsidRPr="00317280">
              <w:rPr>
                <w:rFonts w:ascii="宋体" w:hAnsi="宋体" w:hint="eastAsia"/>
                <w:szCs w:val="21"/>
              </w:rPr>
              <w:t>空气滤清器</w:t>
            </w:r>
          </w:p>
        </w:tc>
        <w:tc>
          <w:tcPr>
            <w:tcW w:w="840" w:type="dxa"/>
          </w:tcPr>
          <w:p w14:paraId="2BCDF046" w14:textId="3F0E83DE" w:rsidR="00D56AE0" w:rsidRPr="00317280" w:rsidRDefault="00D56AE0" w:rsidP="00317280">
            <w:pPr>
              <w:snapToGrid w:val="0"/>
              <w:jc w:val="left"/>
              <w:rPr>
                <w:rFonts w:ascii="宋体" w:hAnsi="宋体" w:hint="eastAsia"/>
                <w:szCs w:val="21"/>
              </w:rPr>
            </w:pPr>
            <w:r w:rsidRPr="00317280">
              <w:rPr>
                <w:rFonts w:ascii="宋体" w:hAnsi="宋体" w:hint="eastAsia"/>
                <w:szCs w:val="21"/>
              </w:rPr>
              <w:t>套</w:t>
            </w:r>
          </w:p>
        </w:tc>
        <w:tc>
          <w:tcPr>
            <w:tcW w:w="841" w:type="dxa"/>
          </w:tcPr>
          <w:p w14:paraId="1687888C" w14:textId="2AE5A335" w:rsidR="00D56AE0" w:rsidRPr="00317280" w:rsidRDefault="00D56AE0" w:rsidP="00317280">
            <w:pPr>
              <w:snapToGrid w:val="0"/>
              <w:jc w:val="left"/>
              <w:rPr>
                <w:rFonts w:ascii="宋体" w:hAnsi="宋体" w:hint="eastAsia"/>
                <w:szCs w:val="21"/>
              </w:rPr>
            </w:pPr>
            <w:r w:rsidRPr="00317280">
              <w:rPr>
                <w:rFonts w:ascii="宋体" w:hAnsi="宋体" w:hint="eastAsia"/>
                <w:szCs w:val="21"/>
              </w:rPr>
              <w:t>1</w:t>
            </w:r>
          </w:p>
        </w:tc>
        <w:tc>
          <w:tcPr>
            <w:tcW w:w="3464" w:type="dxa"/>
          </w:tcPr>
          <w:p w14:paraId="688E118A" w14:textId="7E628CA2" w:rsidR="00D56AE0" w:rsidRPr="00317280" w:rsidRDefault="00D56AE0" w:rsidP="00317280">
            <w:pPr>
              <w:snapToGrid w:val="0"/>
              <w:jc w:val="left"/>
              <w:rPr>
                <w:rFonts w:ascii="宋体" w:hAnsi="宋体" w:hint="eastAsia"/>
                <w:szCs w:val="21"/>
              </w:rPr>
            </w:pPr>
            <w:r w:rsidRPr="00317280">
              <w:rPr>
                <w:rFonts w:ascii="宋体" w:hAnsi="宋体" w:hint="eastAsia"/>
                <w:szCs w:val="21"/>
              </w:rPr>
              <w:t>规格型号按发动机原厂适配型号</w:t>
            </w:r>
          </w:p>
        </w:tc>
      </w:tr>
    </w:tbl>
    <w:p w14:paraId="0D6E2081" w14:textId="77777777" w:rsidR="00F767CF" w:rsidRDefault="00F767CF" w:rsidP="00E17608">
      <w:pPr>
        <w:tabs>
          <w:tab w:val="left" w:pos="900"/>
        </w:tabs>
        <w:adjustRightInd w:val="0"/>
        <w:snapToGrid w:val="0"/>
        <w:spacing w:line="360" w:lineRule="auto"/>
        <w:ind w:firstLineChars="200" w:firstLine="422"/>
        <w:rPr>
          <w:rFonts w:hAnsi="宋体" w:hint="eastAsia"/>
          <w:b/>
          <w:szCs w:val="21"/>
        </w:rPr>
      </w:pPr>
    </w:p>
    <w:p w14:paraId="1C6A1027" w14:textId="642A1970" w:rsidR="00192A1D" w:rsidRDefault="00192A1D" w:rsidP="00192A1D">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 xml:space="preserve">4-7 </w:t>
      </w:r>
      <w:r>
        <w:rPr>
          <w:rFonts w:hAnsi="宋体" w:hint="eastAsia"/>
          <w:b/>
          <w:szCs w:val="21"/>
        </w:rPr>
        <w:t>供货清单</w:t>
      </w:r>
    </w:p>
    <w:tbl>
      <w:tblPr>
        <w:tblStyle w:val="ad"/>
        <w:tblW w:w="0" w:type="auto"/>
        <w:tblInd w:w="421" w:type="dxa"/>
        <w:tblLook w:val="04A0" w:firstRow="1" w:lastRow="0" w:firstColumn="1" w:lastColumn="0" w:noHBand="0" w:noVBand="1"/>
      </w:tblPr>
      <w:tblGrid>
        <w:gridCol w:w="708"/>
        <w:gridCol w:w="1701"/>
        <w:gridCol w:w="840"/>
        <w:gridCol w:w="841"/>
        <w:gridCol w:w="3464"/>
      </w:tblGrid>
      <w:tr w:rsidR="00192A1D" w:rsidRPr="00F767CF" w14:paraId="05C12156" w14:textId="77777777" w:rsidTr="00F31BDF">
        <w:trPr>
          <w:trHeight w:val="293"/>
        </w:trPr>
        <w:tc>
          <w:tcPr>
            <w:tcW w:w="708" w:type="dxa"/>
          </w:tcPr>
          <w:p w14:paraId="2BFA5FFE"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序号</w:t>
            </w:r>
          </w:p>
        </w:tc>
        <w:tc>
          <w:tcPr>
            <w:tcW w:w="1701" w:type="dxa"/>
          </w:tcPr>
          <w:p w14:paraId="3F41531D"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名称</w:t>
            </w:r>
          </w:p>
        </w:tc>
        <w:tc>
          <w:tcPr>
            <w:tcW w:w="840" w:type="dxa"/>
          </w:tcPr>
          <w:p w14:paraId="481E5015"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单位</w:t>
            </w:r>
          </w:p>
        </w:tc>
        <w:tc>
          <w:tcPr>
            <w:tcW w:w="841" w:type="dxa"/>
          </w:tcPr>
          <w:p w14:paraId="4DF31995"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数量</w:t>
            </w:r>
          </w:p>
        </w:tc>
        <w:tc>
          <w:tcPr>
            <w:tcW w:w="3464" w:type="dxa"/>
          </w:tcPr>
          <w:p w14:paraId="02294ED0" w14:textId="77777777" w:rsidR="00192A1D" w:rsidRPr="00317280" w:rsidRDefault="00192A1D" w:rsidP="00F31BDF">
            <w:pPr>
              <w:snapToGrid w:val="0"/>
              <w:ind w:firstLineChars="200" w:firstLine="420"/>
              <w:jc w:val="left"/>
              <w:rPr>
                <w:rFonts w:ascii="宋体" w:hAnsi="宋体" w:hint="eastAsia"/>
                <w:szCs w:val="21"/>
              </w:rPr>
            </w:pPr>
            <w:r w:rsidRPr="00317280">
              <w:rPr>
                <w:rFonts w:ascii="宋体" w:hAnsi="宋体" w:hint="eastAsia"/>
                <w:szCs w:val="21"/>
              </w:rPr>
              <w:t>备注</w:t>
            </w:r>
          </w:p>
        </w:tc>
      </w:tr>
      <w:tr w:rsidR="00192A1D" w:rsidRPr="00F767CF" w14:paraId="6B7B7AE2" w14:textId="77777777" w:rsidTr="00F31BDF">
        <w:trPr>
          <w:trHeight w:val="501"/>
        </w:trPr>
        <w:tc>
          <w:tcPr>
            <w:tcW w:w="708" w:type="dxa"/>
          </w:tcPr>
          <w:p w14:paraId="5D289451"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1</w:t>
            </w:r>
          </w:p>
        </w:tc>
        <w:tc>
          <w:tcPr>
            <w:tcW w:w="1701" w:type="dxa"/>
          </w:tcPr>
          <w:p w14:paraId="78CEE179" w14:textId="77777777" w:rsidR="00192A1D" w:rsidRPr="00317280" w:rsidRDefault="00192A1D" w:rsidP="00F31BDF">
            <w:pPr>
              <w:snapToGrid w:val="0"/>
              <w:jc w:val="left"/>
              <w:rPr>
                <w:rFonts w:ascii="宋体" w:hAnsi="宋体" w:hint="eastAsia"/>
                <w:szCs w:val="21"/>
              </w:rPr>
            </w:pPr>
            <w:r w:rsidRPr="00192A1D">
              <w:rPr>
                <w:rFonts w:ascii="宋体" w:hAnsi="宋体"/>
                <w:szCs w:val="21"/>
              </w:rPr>
              <w:t>柴油发动机驱动的交流发电机</w:t>
            </w:r>
          </w:p>
        </w:tc>
        <w:tc>
          <w:tcPr>
            <w:tcW w:w="840" w:type="dxa"/>
          </w:tcPr>
          <w:p w14:paraId="33ACCBC1"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套</w:t>
            </w:r>
          </w:p>
        </w:tc>
        <w:tc>
          <w:tcPr>
            <w:tcW w:w="841" w:type="dxa"/>
          </w:tcPr>
          <w:p w14:paraId="07117B11"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1</w:t>
            </w:r>
          </w:p>
        </w:tc>
        <w:tc>
          <w:tcPr>
            <w:tcW w:w="3464" w:type="dxa"/>
          </w:tcPr>
          <w:p w14:paraId="44AAE762" w14:textId="626B1969" w:rsidR="00192A1D" w:rsidRPr="00317280" w:rsidRDefault="00E62E80" w:rsidP="00F31BDF">
            <w:pPr>
              <w:snapToGrid w:val="0"/>
              <w:jc w:val="left"/>
              <w:rPr>
                <w:rFonts w:ascii="宋体" w:hAnsi="宋体" w:hint="eastAsia"/>
                <w:szCs w:val="21"/>
              </w:rPr>
            </w:pPr>
            <w:r>
              <w:rPr>
                <w:rFonts w:ascii="宋体" w:hAnsi="宋体" w:hint="eastAsia"/>
                <w:szCs w:val="21"/>
              </w:rPr>
              <w:t>参数指标满足4-1、4-2、4-3要求</w:t>
            </w:r>
          </w:p>
        </w:tc>
      </w:tr>
      <w:tr w:rsidR="00192A1D" w:rsidRPr="00F767CF" w14:paraId="4EBD7EA8" w14:textId="77777777" w:rsidTr="00F31BDF">
        <w:tc>
          <w:tcPr>
            <w:tcW w:w="708" w:type="dxa"/>
          </w:tcPr>
          <w:p w14:paraId="7B261999"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2</w:t>
            </w:r>
          </w:p>
        </w:tc>
        <w:tc>
          <w:tcPr>
            <w:tcW w:w="1701" w:type="dxa"/>
          </w:tcPr>
          <w:p w14:paraId="7FB0F931" w14:textId="77777777" w:rsidR="00192A1D" w:rsidRPr="00317280" w:rsidRDefault="00192A1D" w:rsidP="00F31BDF">
            <w:pPr>
              <w:snapToGrid w:val="0"/>
              <w:jc w:val="left"/>
              <w:rPr>
                <w:rFonts w:ascii="宋体" w:hAnsi="宋体" w:hint="eastAsia"/>
                <w:szCs w:val="21"/>
              </w:rPr>
            </w:pPr>
            <w:r>
              <w:rPr>
                <w:rFonts w:ascii="宋体" w:hAnsi="宋体" w:hint="eastAsia"/>
                <w:szCs w:val="21"/>
              </w:rPr>
              <w:t>控制器</w:t>
            </w:r>
          </w:p>
        </w:tc>
        <w:tc>
          <w:tcPr>
            <w:tcW w:w="840" w:type="dxa"/>
          </w:tcPr>
          <w:p w14:paraId="4354BB52"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套</w:t>
            </w:r>
          </w:p>
        </w:tc>
        <w:tc>
          <w:tcPr>
            <w:tcW w:w="841" w:type="dxa"/>
          </w:tcPr>
          <w:p w14:paraId="24A30FA2"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1</w:t>
            </w:r>
          </w:p>
        </w:tc>
        <w:tc>
          <w:tcPr>
            <w:tcW w:w="3464" w:type="dxa"/>
          </w:tcPr>
          <w:p w14:paraId="1E9B8156" w14:textId="2CA74EDC" w:rsidR="00192A1D" w:rsidRPr="00317280" w:rsidRDefault="00E62E80" w:rsidP="00F31BDF">
            <w:pPr>
              <w:snapToGrid w:val="0"/>
              <w:jc w:val="left"/>
              <w:rPr>
                <w:rFonts w:ascii="宋体" w:hAnsi="宋体" w:hint="eastAsia"/>
                <w:szCs w:val="21"/>
              </w:rPr>
            </w:pPr>
            <w:r>
              <w:rPr>
                <w:rFonts w:ascii="宋体" w:hAnsi="宋体" w:hint="eastAsia"/>
                <w:szCs w:val="21"/>
              </w:rPr>
              <w:t>参数及功能指标满足4-4要求</w:t>
            </w:r>
          </w:p>
        </w:tc>
      </w:tr>
      <w:tr w:rsidR="00192A1D" w:rsidRPr="00F767CF" w14:paraId="3AC66BC4" w14:textId="77777777" w:rsidTr="00F31BDF">
        <w:tc>
          <w:tcPr>
            <w:tcW w:w="708" w:type="dxa"/>
          </w:tcPr>
          <w:p w14:paraId="56B0D8A2"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3</w:t>
            </w:r>
          </w:p>
        </w:tc>
        <w:tc>
          <w:tcPr>
            <w:tcW w:w="1701" w:type="dxa"/>
          </w:tcPr>
          <w:p w14:paraId="5973A461" w14:textId="77777777" w:rsidR="00192A1D" w:rsidRPr="00317280" w:rsidRDefault="00192A1D" w:rsidP="00F31BDF">
            <w:pPr>
              <w:snapToGrid w:val="0"/>
              <w:jc w:val="left"/>
              <w:rPr>
                <w:rFonts w:ascii="宋体" w:hAnsi="宋体" w:hint="eastAsia"/>
                <w:szCs w:val="21"/>
              </w:rPr>
            </w:pPr>
            <w:r>
              <w:rPr>
                <w:rFonts w:ascii="宋体" w:hAnsi="宋体" w:hint="eastAsia"/>
                <w:szCs w:val="21"/>
              </w:rPr>
              <w:t>配套组件</w:t>
            </w:r>
          </w:p>
        </w:tc>
        <w:tc>
          <w:tcPr>
            <w:tcW w:w="840" w:type="dxa"/>
          </w:tcPr>
          <w:p w14:paraId="4475FBCC"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套</w:t>
            </w:r>
          </w:p>
        </w:tc>
        <w:tc>
          <w:tcPr>
            <w:tcW w:w="841" w:type="dxa"/>
          </w:tcPr>
          <w:p w14:paraId="7D49A3C9"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1</w:t>
            </w:r>
          </w:p>
        </w:tc>
        <w:tc>
          <w:tcPr>
            <w:tcW w:w="3464" w:type="dxa"/>
          </w:tcPr>
          <w:p w14:paraId="0D1D5EB1" w14:textId="77777777" w:rsidR="00192A1D" w:rsidRPr="00317280" w:rsidRDefault="00192A1D" w:rsidP="00F31BDF">
            <w:pPr>
              <w:snapToGrid w:val="0"/>
              <w:jc w:val="left"/>
              <w:rPr>
                <w:rFonts w:ascii="宋体" w:hAnsi="宋体" w:hint="eastAsia"/>
                <w:szCs w:val="21"/>
              </w:rPr>
            </w:pPr>
            <w:r>
              <w:rPr>
                <w:rFonts w:ascii="宋体" w:hAnsi="宋体" w:hint="eastAsia"/>
                <w:szCs w:val="21"/>
              </w:rPr>
              <w:t>满足4-5其他配套组件要求</w:t>
            </w:r>
          </w:p>
        </w:tc>
      </w:tr>
      <w:tr w:rsidR="00192A1D" w:rsidRPr="00F767CF" w14:paraId="5A5F2B64" w14:textId="77777777" w:rsidTr="00F31BDF">
        <w:tc>
          <w:tcPr>
            <w:tcW w:w="708" w:type="dxa"/>
          </w:tcPr>
          <w:p w14:paraId="69211245"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4</w:t>
            </w:r>
          </w:p>
        </w:tc>
        <w:tc>
          <w:tcPr>
            <w:tcW w:w="1701" w:type="dxa"/>
          </w:tcPr>
          <w:p w14:paraId="34C6D9A1" w14:textId="77777777" w:rsidR="00192A1D" w:rsidRPr="00317280" w:rsidRDefault="00192A1D" w:rsidP="00F31BDF">
            <w:pPr>
              <w:snapToGrid w:val="0"/>
              <w:jc w:val="left"/>
              <w:rPr>
                <w:rFonts w:ascii="宋体" w:hAnsi="宋体" w:hint="eastAsia"/>
                <w:szCs w:val="21"/>
              </w:rPr>
            </w:pPr>
            <w:r>
              <w:rPr>
                <w:rFonts w:ascii="宋体" w:hAnsi="宋体" w:hint="eastAsia"/>
                <w:szCs w:val="21"/>
              </w:rPr>
              <w:t>备品备件</w:t>
            </w:r>
          </w:p>
        </w:tc>
        <w:tc>
          <w:tcPr>
            <w:tcW w:w="840" w:type="dxa"/>
          </w:tcPr>
          <w:p w14:paraId="4B97B2EE"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套</w:t>
            </w:r>
          </w:p>
        </w:tc>
        <w:tc>
          <w:tcPr>
            <w:tcW w:w="841" w:type="dxa"/>
          </w:tcPr>
          <w:p w14:paraId="15B82C34" w14:textId="77777777" w:rsidR="00192A1D" w:rsidRPr="00317280" w:rsidRDefault="00192A1D" w:rsidP="00F31BDF">
            <w:pPr>
              <w:snapToGrid w:val="0"/>
              <w:jc w:val="left"/>
              <w:rPr>
                <w:rFonts w:ascii="宋体" w:hAnsi="宋体" w:hint="eastAsia"/>
                <w:szCs w:val="21"/>
              </w:rPr>
            </w:pPr>
            <w:r w:rsidRPr="00317280">
              <w:rPr>
                <w:rFonts w:ascii="宋体" w:hAnsi="宋体" w:hint="eastAsia"/>
                <w:szCs w:val="21"/>
              </w:rPr>
              <w:t>1</w:t>
            </w:r>
          </w:p>
        </w:tc>
        <w:tc>
          <w:tcPr>
            <w:tcW w:w="3464" w:type="dxa"/>
          </w:tcPr>
          <w:p w14:paraId="55849544" w14:textId="3F8CB883" w:rsidR="00192A1D" w:rsidRPr="00317280" w:rsidRDefault="00192A1D" w:rsidP="00F31BDF">
            <w:pPr>
              <w:snapToGrid w:val="0"/>
              <w:jc w:val="left"/>
              <w:rPr>
                <w:rFonts w:ascii="宋体" w:hAnsi="宋体" w:hint="eastAsia"/>
                <w:szCs w:val="21"/>
              </w:rPr>
            </w:pPr>
            <w:r>
              <w:rPr>
                <w:rFonts w:ascii="宋体" w:hAnsi="宋体" w:hint="eastAsia"/>
                <w:szCs w:val="21"/>
              </w:rPr>
              <w:t>满足4-6备品备件清单要求</w:t>
            </w:r>
          </w:p>
        </w:tc>
      </w:tr>
    </w:tbl>
    <w:p w14:paraId="338C9CCB" w14:textId="77777777" w:rsidR="00C315BD" w:rsidRPr="00C95481" w:rsidRDefault="00C315BD" w:rsidP="00E17608">
      <w:pPr>
        <w:tabs>
          <w:tab w:val="left" w:pos="900"/>
        </w:tabs>
        <w:adjustRightInd w:val="0"/>
        <w:snapToGrid w:val="0"/>
        <w:spacing w:line="360" w:lineRule="auto"/>
        <w:ind w:firstLineChars="200" w:firstLine="422"/>
        <w:rPr>
          <w:rFonts w:hAnsi="宋体" w:hint="eastAsia"/>
          <w:b/>
          <w:szCs w:val="21"/>
        </w:rPr>
      </w:pPr>
    </w:p>
    <w:p w14:paraId="0E502799" w14:textId="092A25DF"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2C9C8CA5" w:rsidR="001218F7" w:rsidRDefault="00094C16"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w:t>
      </w:r>
      <w:r w:rsidR="00873F09" w:rsidRPr="0012727F">
        <w:rPr>
          <w:rFonts w:ascii="宋体" w:hAnsi="宋体" w:hint="eastAsia"/>
          <w:szCs w:val="21"/>
        </w:rPr>
        <w:t xml:space="preserve">质保期： </w:t>
      </w:r>
      <w:r w:rsidR="00D56AE0">
        <w:rPr>
          <w:rFonts w:ascii="宋体" w:hAnsi="宋体" w:hint="eastAsia"/>
          <w:szCs w:val="21"/>
        </w:rPr>
        <w:t>≥</w:t>
      </w:r>
      <w:r w:rsidR="00873F09" w:rsidRPr="0012727F">
        <w:rPr>
          <w:rFonts w:ascii="宋体" w:hAnsi="宋体"/>
          <w:szCs w:val="21"/>
          <w:u w:val="single"/>
        </w:rPr>
        <w:t xml:space="preserve">  </w:t>
      </w:r>
      <w:r w:rsidR="00C315BD">
        <w:rPr>
          <w:rFonts w:ascii="宋体" w:hAnsi="宋体" w:hint="eastAsia"/>
          <w:szCs w:val="21"/>
          <w:u w:val="single"/>
        </w:rPr>
        <w:t>3</w:t>
      </w:r>
      <w:r w:rsidR="00873F09" w:rsidRPr="0012727F">
        <w:rPr>
          <w:rFonts w:ascii="宋体" w:hAnsi="宋体"/>
          <w:szCs w:val="21"/>
          <w:u w:val="single"/>
        </w:rPr>
        <w:t xml:space="preserve">    </w:t>
      </w:r>
      <w:r w:rsidR="00873F09" w:rsidRPr="0012727F">
        <w:rPr>
          <w:rFonts w:ascii="宋体" w:hAnsi="宋体" w:hint="eastAsia"/>
          <w:szCs w:val="21"/>
        </w:rPr>
        <w:t>年</w:t>
      </w:r>
      <w:r w:rsidR="00BB469B" w:rsidRPr="0012727F">
        <w:rPr>
          <w:rFonts w:ascii="宋体" w:hAnsi="宋体" w:hint="eastAsia"/>
          <w:szCs w:val="21"/>
        </w:rPr>
        <w:t>，</w:t>
      </w:r>
      <w:r w:rsidR="00BB469B" w:rsidRPr="0012727F">
        <w:rPr>
          <w:rFonts w:ascii="宋体" w:hAnsi="宋体" w:cs="宋体"/>
        </w:rPr>
        <w:t>质保期内免费维保</w:t>
      </w:r>
      <w:r w:rsidR="00361390">
        <w:rPr>
          <w:rFonts w:ascii="宋体" w:hAnsi="宋体" w:cs="宋体" w:hint="eastAsia"/>
        </w:rPr>
        <w:t>不少于</w:t>
      </w:r>
      <w:r w:rsidR="00D22E33" w:rsidRPr="0012727F">
        <w:rPr>
          <w:rFonts w:ascii="宋体" w:hAnsi="宋体"/>
          <w:szCs w:val="21"/>
          <w:u w:val="single"/>
        </w:rPr>
        <w:t xml:space="preserve">    </w:t>
      </w:r>
      <w:r w:rsidR="00C315BD">
        <w:rPr>
          <w:rFonts w:ascii="宋体" w:hAnsi="宋体" w:hint="eastAsia"/>
          <w:szCs w:val="21"/>
          <w:u w:val="single"/>
        </w:rPr>
        <w:t>2</w:t>
      </w:r>
      <w:r w:rsidR="00D22E33" w:rsidRPr="0012727F">
        <w:rPr>
          <w:rFonts w:ascii="宋体" w:hAnsi="宋体"/>
          <w:szCs w:val="21"/>
          <w:u w:val="single"/>
        </w:rPr>
        <w:t xml:space="preserve">  </w:t>
      </w:r>
      <w:r w:rsidR="00D22E33" w:rsidRPr="0012727F" w:rsidDel="00D22E33">
        <w:rPr>
          <w:rFonts w:ascii="宋体" w:hAnsi="宋体" w:cs="宋体"/>
        </w:rPr>
        <w:t xml:space="preserve"> </w:t>
      </w:r>
      <w:r w:rsidR="00BB469B" w:rsidRPr="0012727F">
        <w:rPr>
          <w:rFonts w:ascii="宋体" w:hAnsi="宋体" w:cs="宋体"/>
        </w:rPr>
        <w:t>次/年，免人工服务费。</w:t>
      </w:r>
      <w:r w:rsidR="00873F09" w:rsidRPr="0012727F">
        <w:rPr>
          <w:rFonts w:ascii="宋体" w:hAnsi="宋体" w:hint="eastAsia"/>
          <w:szCs w:val="21"/>
        </w:rPr>
        <w:t>质保期满后，仍需提供专业维修服务，投标人在投标文件中需注明维修服务单项报价。</w:t>
      </w:r>
    </w:p>
    <w:p w14:paraId="340BD161" w14:textId="3BE2356C" w:rsidR="00785146" w:rsidRPr="00A86C18" w:rsidRDefault="00785146" w:rsidP="00A86C18">
      <w:pPr>
        <w:adjustRightInd w:val="0"/>
        <w:snapToGrid w:val="0"/>
        <w:spacing w:line="360" w:lineRule="auto"/>
        <w:ind w:firstLineChars="200" w:firstLine="440"/>
        <w:rPr>
          <w:rFonts w:ascii="楷体" w:eastAsia="楷体" w:hAnsi="楷体" w:hint="eastAsia"/>
          <w:color w:val="FF0000"/>
          <w:sz w:val="22"/>
          <w:szCs w:val="22"/>
        </w:rPr>
      </w:pPr>
    </w:p>
    <w:p w14:paraId="446C43F0" w14:textId="3852FE47" w:rsidR="00785146" w:rsidRPr="0012727F" w:rsidRDefault="00E65CE7"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w:t>
      </w:r>
      <w:r w:rsidR="00873F09" w:rsidRPr="0012727F">
        <w:rPr>
          <w:rFonts w:ascii="宋体" w:hAnsi="宋体" w:hint="eastAsia"/>
          <w:szCs w:val="21"/>
        </w:rPr>
        <w:t>服务响应时间：接到维修电话后4小时内给予明确答复，8小时内到达现场维修。维修人员到现场后若问题特殊无法现场修复的，</w:t>
      </w:r>
      <w:r w:rsidR="00306DA8">
        <w:rPr>
          <w:rFonts w:ascii="宋体" w:hAnsi="宋体" w:hint="eastAsia"/>
          <w:szCs w:val="21"/>
        </w:rPr>
        <w:t>中标人</w:t>
      </w:r>
      <w:r w:rsidR="00873F09" w:rsidRPr="0012727F">
        <w:rPr>
          <w:rFonts w:ascii="宋体" w:hAnsi="宋体" w:hint="eastAsia"/>
          <w:szCs w:val="21"/>
        </w:rPr>
        <w:t>需在24小时内给出合理解决方案。</w:t>
      </w:r>
    </w:p>
    <w:p w14:paraId="79F6240D" w14:textId="5307FF96" w:rsidR="00D12F04" w:rsidRDefault="00C53AA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sidR="00873F09" w:rsidRPr="0012727F">
        <w:rPr>
          <w:rFonts w:ascii="宋体" w:hAnsi="宋体"/>
          <w:szCs w:val="21"/>
        </w:rPr>
        <w:t>培训</w:t>
      </w:r>
      <w:r w:rsidR="00873F09" w:rsidRPr="0012727F">
        <w:rPr>
          <w:rFonts w:ascii="宋体" w:hAnsi="宋体" w:hint="eastAsia"/>
          <w:szCs w:val="21"/>
        </w:rPr>
        <w:t>要求：</w:t>
      </w:r>
      <w:r w:rsidR="00B04427">
        <w:rPr>
          <w:rFonts w:ascii="宋体" w:hAnsi="宋体" w:hint="eastAsia"/>
          <w:szCs w:val="21"/>
        </w:rPr>
        <w:t>中标人需</w:t>
      </w:r>
      <w:r w:rsidR="00801053" w:rsidRPr="005B6A13">
        <w:rPr>
          <w:rFonts w:ascii="宋体" w:hAnsi="宋体"/>
          <w:szCs w:val="21"/>
        </w:rPr>
        <w:t>提供培训电子资料及视频；</w:t>
      </w:r>
      <w:r w:rsidR="00801053" w:rsidRPr="00A86C18">
        <w:rPr>
          <w:rFonts w:ascii="宋体" w:hAnsi="宋体"/>
          <w:szCs w:val="21"/>
        </w:rPr>
        <w:t>免费为用户培训至少</w:t>
      </w:r>
      <w:r w:rsidR="00B7018C" w:rsidRPr="0012727F">
        <w:rPr>
          <w:rFonts w:ascii="宋体" w:hAnsi="宋体"/>
          <w:szCs w:val="21"/>
          <w:u w:val="single"/>
        </w:rPr>
        <w:t xml:space="preserve">   </w:t>
      </w:r>
      <w:r w:rsidR="00C315BD">
        <w:rPr>
          <w:rFonts w:ascii="宋体" w:hAnsi="宋体" w:hint="eastAsia"/>
          <w:szCs w:val="21"/>
          <w:u w:val="single"/>
        </w:rPr>
        <w:t>2</w:t>
      </w:r>
      <w:r w:rsidR="00B7018C" w:rsidRPr="0012727F">
        <w:rPr>
          <w:rFonts w:ascii="宋体" w:hAnsi="宋体"/>
          <w:szCs w:val="21"/>
          <w:u w:val="single"/>
        </w:rPr>
        <w:t xml:space="preserve">   </w:t>
      </w:r>
      <w:r w:rsidR="00801053" w:rsidRPr="005B6A13">
        <w:rPr>
          <w:rFonts w:ascii="宋体" w:hAnsi="宋体"/>
          <w:szCs w:val="21"/>
        </w:rPr>
        <w:t>名操作人员进行为期至少</w:t>
      </w:r>
      <w:r w:rsidR="008E6FAC" w:rsidRPr="0012727F">
        <w:rPr>
          <w:rFonts w:ascii="宋体" w:hAnsi="宋体"/>
          <w:szCs w:val="21"/>
          <w:u w:val="single"/>
        </w:rPr>
        <w:t xml:space="preserve">   </w:t>
      </w:r>
      <w:r w:rsidR="00C315BD">
        <w:rPr>
          <w:rFonts w:ascii="宋体" w:hAnsi="宋体" w:hint="eastAsia"/>
          <w:szCs w:val="21"/>
          <w:u w:val="single"/>
        </w:rPr>
        <w:t>1</w:t>
      </w:r>
      <w:r w:rsidR="008E6FAC" w:rsidRPr="0012727F">
        <w:rPr>
          <w:rFonts w:ascii="宋体" w:hAnsi="宋体"/>
          <w:szCs w:val="21"/>
          <w:u w:val="single"/>
        </w:rPr>
        <w:t xml:space="preserve">   </w:t>
      </w:r>
      <w:r w:rsidR="00801053" w:rsidRPr="005B6A13">
        <w:rPr>
          <w:rFonts w:ascii="宋体" w:hAnsi="宋体"/>
          <w:szCs w:val="21"/>
        </w:rPr>
        <w:t>天的现场操作培训以及应用培训，保证用户掌握有关设备的使用、维护、管理和应用等工作要求</w:t>
      </w:r>
      <w:r w:rsidR="000A57A8">
        <w:rPr>
          <w:rFonts w:ascii="宋体" w:hAnsi="宋体" w:hint="eastAsia"/>
          <w:szCs w:val="21"/>
        </w:rPr>
        <w:t>；同时提供</w:t>
      </w:r>
      <w:r w:rsidR="00801053" w:rsidRPr="00A86C18">
        <w:rPr>
          <w:rFonts w:ascii="宋体" w:hAnsi="宋体"/>
          <w:szCs w:val="21"/>
        </w:rPr>
        <w:t>不定期的免费提供相关设备应用方面的技术咨询等。</w:t>
      </w:r>
    </w:p>
    <w:p w14:paraId="087735E4" w14:textId="045BDF34" w:rsidR="00801053" w:rsidRPr="00E506CD" w:rsidRDefault="00D12F04" w:rsidP="00A86C18">
      <w:pPr>
        <w:tabs>
          <w:tab w:val="left" w:pos="420"/>
          <w:tab w:val="left" w:pos="900"/>
        </w:tabs>
        <w:adjustRightInd w:val="0"/>
        <w:snapToGrid w:val="0"/>
        <w:spacing w:line="360" w:lineRule="auto"/>
        <w:ind w:firstLineChars="200" w:firstLine="422"/>
        <w:rPr>
          <w:rFonts w:ascii="宋体" w:hAnsi="宋体" w:hint="eastAsia"/>
          <w:b/>
          <w:bCs/>
          <w:szCs w:val="21"/>
        </w:rPr>
      </w:pPr>
      <w:r w:rsidRPr="00E506CD">
        <w:rPr>
          <w:rFonts w:ascii="宋体" w:hAnsi="宋体" w:hint="eastAsia"/>
          <w:b/>
          <w:bCs/>
          <w:szCs w:val="21"/>
        </w:rPr>
        <w:t>（四）供应商提供进口设备的，须在投标（响应）文件中明确外贸合同卖方信息。</w:t>
      </w:r>
    </w:p>
    <w:p w14:paraId="2B9F23E2" w14:textId="0E7ADCFD" w:rsidR="00E75230" w:rsidRPr="00D4255B" w:rsidRDefault="00E75230" w:rsidP="00E75230">
      <w:pPr>
        <w:adjustRightInd w:val="0"/>
        <w:snapToGrid w:val="0"/>
        <w:spacing w:line="360" w:lineRule="auto"/>
        <w:ind w:firstLineChars="200" w:firstLine="440"/>
        <w:rPr>
          <w:rFonts w:ascii="楷体" w:eastAsia="楷体" w:hAnsi="楷体" w:hint="eastAsia"/>
          <w:color w:val="FF0000"/>
          <w:sz w:val="22"/>
          <w:szCs w:val="22"/>
        </w:rPr>
      </w:pPr>
    </w:p>
    <w:p w14:paraId="250BAB25" w14:textId="17246262" w:rsidR="00785146" w:rsidRDefault="00873F09" w:rsidP="00A86C18">
      <w:pPr>
        <w:tabs>
          <w:tab w:val="left" w:pos="420"/>
          <w:tab w:val="left" w:pos="900"/>
        </w:tabs>
        <w:adjustRightInd w:val="0"/>
        <w:snapToGrid w:val="0"/>
        <w:spacing w:line="360" w:lineRule="auto"/>
        <w:ind w:firstLineChars="200" w:firstLine="422"/>
        <w:rPr>
          <w:rFonts w:ascii="宋体" w:hAnsi="宋体" w:hint="eastAsia"/>
          <w:b/>
          <w:szCs w:val="21"/>
        </w:rPr>
      </w:pPr>
      <w:r w:rsidRPr="00801053">
        <w:rPr>
          <w:rFonts w:ascii="宋体" w:hAnsi="宋体" w:hint="eastAsia"/>
          <w:b/>
          <w:szCs w:val="21"/>
        </w:rPr>
        <w:t>六、</w:t>
      </w:r>
      <w:r w:rsidRPr="00801053">
        <w:rPr>
          <w:rFonts w:ascii="宋体" w:hAnsi="宋体"/>
          <w:b/>
          <w:szCs w:val="21"/>
        </w:rPr>
        <w:t>采购标的的</w:t>
      </w:r>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765"/>
        <w:gridCol w:w="3694"/>
        <w:gridCol w:w="4601"/>
      </w:tblGrid>
      <w:tr w:rsidR="00CF5863" w:rsidRPr="00E822B6" w14:paraId="7ECB72D1" w14:textId="77777777" w:rsidTr="007D5B34">
        <w:trPr>
          <w:trHeight w:val="567"/>
          <w:jc w:val="center"/>
        </w:trPr>
        <w:tc>
          <w:tcPr>
            <w:tcW w:w="9060" w:type="dxa"/>
            <w:gridSpan w:val="3"/>
            <w:vAlign w:val="center"/>
          </w:tcPr>
          <w:p w14:paraId="7541F7C7" w14:textId="77777777" w:rsidR="00CF5863" w:rsidRPr="00E822B6" w:rsidRDefault="00CF5863" w:rsidP="007D5B34">
            <w:pPr>
              <w:widowControl/>
              <w:adjustRightInd w:val="0"/>
              <w:snapToGrid w:val="0"/>
              <w:jc w:val="left"/>
              <w:textAlignment w:val="baseline"/>
              <w:rPr>
                <w:rFonts w:ascii="宋体" w:hAnsi="宋体" w:hint="eastAsia"/>
                <w:b/>
                <w:bCs/>
                <w:color w:val="000000"/>
                <w:kern w:val="0"/>
                <w:szCs w:val="21"/>
              </w:rPr>
            </w:pPr>
            <w:bookmarkStart w:id="7" w:name="OLE_LINK3"/>
            <w:bookmarkEnd w:id="1"/>
            <w:bookmarkEnd w:id="2"/>
            <w:bookmarkEnd w:id="3"/>
            <w:r w:rsidRPr="00E822B6">
              <w:rPr>
                <w:rFonts w:ascii="宋体" w:hAnsi="宋体" w:hint="eastAsia"/>
                <w:b/>
                <w:bCs/>
                <w:color w:val="000000"/>
                <w:kern w:val="0"/>
                <w:szCs w:val="21"/>
              </w:rPr>
              <w:t>一、货物类项目验收要求</w:t>
            </w:r>
          </w:p>
        </w:tc>
      </w:tr>
      <w:tr w:rsidR="00CF5863" w:rsidRPr="00E822B6" w14:paraId="1BB8271D" w14:textId="77777777" w:rsidTr="007D5B34">
        <w:trPr>
          <w:trHeight w:val="567"/>
          <w:jc w:val="center"/>
        </w:trPr>
        <w:tc>
          <w:tcPr>
            <w:tcW w:w="765" w:type="dxa"/>
            <w:vAlign w:val="center"/>
          </w:tcPr>
          <w:p w14:paraId="5E00C0E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序号</w:t>
            </w:r>
          </w:p>
        </w:tc>
        <w:tc>
          <w:tcPr>
            <w:tcW w:w="3694" w:type="dxa"/>
            <w:vAlign w:val="center"/>
          </w:tcPr>
          <w:p w14:paraId="5DF60775"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功能或指标</w:t>
            </w:r>
          </w:p>
        </w:tc>
        <w:tc>
          <w:tcPr>
            <w:tcW w:w="4601" w:type="dxa"/>
            <w:vAlign w:val="center"/>
          </w:tcPr>
          <w:p w14:paraId="4288F8A8"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验收或测试方法</w:t>
            </w:r>
          </w:p>
        </w:tc>
      </w:tr>
      <w:tr w:rsidR="00CF5863" w:rsidRPr="00E822B6" w14:paraId="4DD1ECF0" w14:textId="77777777" w:rsidTr="007D5B34">
        <w:trPr>
          <w:trHeight w:val="567"/>
          <w:jc w:val="center"/>
        </w:trPr>
        <w:tc>
          <w:tcPr>
            <w:tcW w:w="9060" w:type="dxa"/>
            <w:gridSpan w:val="3"/>
            <w:vAlign w:val="center"/>
          </w:tcPr>
          <w:p w14:paraId="02C15476" w14:textId="77777777" w:rsidR="00CF5863" w:rsidRPr="00E822B6" w:rsidRDefault="00CF5863" w:rsidP="007D5B34">
            <w:pPr>
              <w:widowControl/>
              <w:adjustRightInd w:val="0"/>
              <w:snapToGrid w:val="0"/>
              <w:jc w:val="left"/>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p>
        </w:tc>
      </w:tr>
      <w:tr w:rsidR="00CF5863" w:rsidRPr="00E822B6" w14:paraId="5919C972" w14:textId="77777777" w:rsidTr="007D5B34">
        <w:trPr>
          <w:trHeight w:val="567"/>
          <w:jc w:val="center"/>
        </w:trPr>
        <w:tc>
          <w:tcPr>
            <w:tcW w:w="765" w:type="dxa"/>
            <w:vAlign w:val="center"/>
          </w:tcPr>
          <w:p w14:paraId="097B844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1</w:t>
            </w:r>
          </w:p>
        </w:tc>
        <w:tc>
          <w:tcPr>
            <w:tcW w:w="3694" w:type="dxa"/>
            <w:vAlign w:val="center"/>
          </w:tcPr>
          <w:p w14:paraId="628DDD59"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货物外包装与外观无损伤</w:t>
            </w:r>
          </w:p>
        </w:tc>
        <w:tc>
          <w:tcPr>
            <w:tcW w:w="4601" w:type="dxa"/>
            <w:vAlign w:val="center"/>
          </w:tcPr>
          <w:p w14:paraId="7771857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p>
        </w:tc>
      </w:tr>
      <w:tr w:rsidR="00CF5863" w:rsidRPr="00E822B6" w14:paraId="3668EFCD" w14:textId="77777777" w:rsidTr="007D5B34">
        <w:trPr>
          <w:trHeight w:val="567"/>
          <w:jc w:val="center"/>
        </w:trPr>
        <w:tc>
          <w:tcPr>
            <w:tcW w:w="765" w:type="dxa"/>
            <w:vAlign w:val="center"/>
          </w:tcPr>
          <w:p w14:paraId="4D5202A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2</w:t>
            </w:r>
          </w:p>
        </w:tc>
        <w:tc>
          <w:tcPr>
            <w:tcW w:w="3694" w:type="dxa"/>
            <w:vAlign w:val="center"/>
          </w:tcPr>
          <w:p w14:paraId="5E3C1A7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货物配置、包括备品备件、耗品耗材等提供齐全，货物实物品牌、规格、型号、配置数量与采购结果、合同约定相符。</w:t>
            </w:r>
          </w:p>
        </w:tc>
        <w:tc>
          <w:tcPr>
            <w:tcW w:w="4601" w:type="dxa"/>
            <w:vAlign w:val="center"/>
          </w:tcPr>
          <w:p w14:paraId="42CFBBEB"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依据《合同》及其附件（包括但不限于《采购需求》《供应商投标（响应）文件》《投标澄清函》《技术协议》等）约定，现场核查。</w:t>
            </w:r>
          </w:p>
        </w:tc>
      </w:tr>
      <w:tr w:rsidR="00CF5863" w:rsidRPr="00E822B6" w14:paraId="5150B6CA" w14:textId="77777777" w:rsidTr="007D5B34">
        <w:trPr>
          <w:trHeight w:val="567"/>
          <w:jc w:val="center"/>
        </w:trPr>
        <w:tc>
          <w:tcPr>
            <w:tcW w:w="765" w:type="dxa"/>
            <w:vAlign w:val="center"/>
          </w:tcPr>
          <w:p w14:paraId="72C4659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3</w:t>
            </w:r>
          </w:p>
        </w:tc>
        <w:tc>
          <w:tcPr>
            <w:tcW w:w="3694" w:type="dxa"/>
            <w:vAlign w:val="center"/>
          </w:tcPr>
          <w:p w14:paraId="737AFF37"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6EB7E15D" w:rsidR="00CF5863" w:rsidRPr="00E822B6" w:rsidRDefault="00CF5863" w:rsidP="007D5B34">
            <w:pPr>
              <w:adjustRightInd w:val="0"/>
              <w:snapToGrid w:val="0"/>
              <w:rPr>
                <w:rFonts w:ascii="宋体" w:hAnsi="宋体" w:hint="eastAsia"/>
                <w:kern w:val="0"/>
                <w:szCs w:val="21"/>
              </w:rPr>
            </w:pPr>
            <w:r w:rsidRPr="00E822B6">
              <w:rPr>
                <w:rFonts w:ascii="宋体" w:hAnsi="宋体" w:hint="eastAsia"/>
                <w:color w:val="000000"/>
                <w:kern w:val="0"/>
                <w:szCs w:val="21"/>
              </w:rPr>
              <w:t>依据《合同》及其附件（包括但不限于《采购需求》《供应商投标（响应）文件》《投标澄清函》《技术协议》等）约定，</w:t>
            </w:r>
            <w:r w:rsidR="00EE39D9">
              <w:rPr>
                <w:rFonts w:ascii="宋体" w:hAnsi="宋体" w:hint="eastAsia"/>
                <w:color w:val="000000"/>
                <w:kern w:val="0"/>
                <w:szCs w:val="21"/>
              </w:rPr>
              <w:t>通过现场核查、</w:t>
            </w:r>
            <w:r w:rsidRPr="00E822B6">
              <w:rPr>
                <w:rFonts w:ascii="宋体" w:hAnsi="宋体" w:hint="eastAsia"/>
                <w:color w:val="000000"/>
                <w:kern w:val="0"/>
                <w:szCs w:val="21"/>
              </w:rPr>
              <w:t>现场测试</w:t>
            </w:r>
            <w:r w:rsidR="00EE39D9">
              <w:rPr>
                <w:rFonts w:ascii="宋体" w:hAnsi="宋体" w:hint="eastAsia"/>
                <w:color w:val="000000"/>
                <w:kern w:val="0"/>
                <w:szCs w:val="21"/>
              </w:rPr>
              <w:t>、</w:t>
            </w:r>
            <w:r w:rsidRPr="00E822B6">
              <w:rPr>
                <w:rFonts w:ascii="宋体" w:hAnsi="宋体" w:hint="eastAsia"/>
                <w:color w:val="000000"/>
                <w:kern w:val="0"/>
                <w:szCs w:val="21"/>
              </w:rPr>
              <w:t>供应商应提供</w:t>
            </w:r>
            <w:r w:rsidR="00EE39D9" w:rsidRPr="00E822B6">
              <w:rPr>
                <w:rFonts w:ascii="宋体" w:hAnsi="宋体" w:hint="eastAsia"/>
                <w:color w:val="000000"/>
                <w:kern w:val="0"/>
                <w:szCs w:val="21"/>
              </w:rPr>
              <w:t>《供应商货物类项目完工报告》</w:t>
            </w:r>
            <w:r w:rsidRPr="00E822B6">
              <w:rPr>
                <w:rFonts w:ascii="宋体" w:hAnsi="宋体" w:hint="eastAsia"/>
                <w:color w:val="000000"/>
                <w:kern w:val="0"/>
                <w:szCs w:val="21"/>
              </w:rPr>
              <w:lastRenderedPageBreak/>
              <w:t>《产品出厂检测报告》《产品合格证书》《第三方检测报告》</w:t>
            </w:r>
            <w:r w:rsidR="00EE39D9">
              <w:rPr>
                <w:rFonts w:ascii="宋体" w:hAnsi="宋体" w:hint="eastAsia"/>
                <w:color w:val="000000"/>
                <w:kern w:val="0"/>
                <w:szCs w:val="21"/>
              </w:rPr>
              <w:t>（如有）</w:t>
            </w:r>
            <w:r w:rsidRPr="00E822B6">
              <w:rPr>
                <w:rFonts w:ascii="宋体" w:hAnsi="宋体" w:hint="eastAsia"/>
                <w:color w:val="000000"/>
                <w:kern w:val="0"/>
                <w:szCs w:val="21"/>
              </w:rPr>
              <w:t>等</w:t>
            </w:r>
            <w:r w:rsidR="00EE39D9">
              <w:rPr>
                <w:rFonts w:ascii="宋体" w:hAnsi="宋体" w:hint="eastAsia"/>
                <w:color w:val="000000"/>
                <w:kern w:val="0"/>
                <w:szCs w:val="21"/>
              </w:rPr>
              <w:t>一种或多种方式进行验收</w:t>
            </w:r>
            <w:r w:rsidRPr="00E822B6">
              <w:rPr>
                <w:rFonts w:ascii="宋体" w:hAnsi="宋体" w:hint="eastAsia"/>
                <w:color w:val="000000"/>
                <w:kern w:val="0"/>
                <w:szCs w:val="21"/>
              </w:rPr>
              <w:t>。</w:t>
            </w:r>
          </w:p>
        </w:tc>
      </w:tr>
      <w:tr w:rsidR="00CF5863" w:rsidRPr="00E822B6" w14:paraId="1AFC3DD8" w14:textId="77777777" w:rsidTr="007D5B34">
        <w:trPr>
          <w:trHeight w:val="567"/>
          <w:jc w:val="center"/>
        </w:trPr>
        <w:tc>
          <w:tcPr>
            <w:tcW w:w="765" w:type="dxa"/>
            <w:vAlign w:val="center"/>
          </w:tcPr>
          <w:p w14:paraId="20814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lastRenderedPageBreak/>
              <w:t>4</w:t>
            </w:r>
          </w:p>
        </w:tc>
        <w:tc>
          <w:tcPr>
            <w:tcW w:w="3694" w:type="dxa"/>
            <w:vAlign w:val="center"/>
          </w:tcPr>
          <w:p w14:paraId="1A6C95FE" w14:textId="1352C3DD" w:rsidR="00CF5863" w:rsidRPr="00E822B6" w:rsidRDefault="003F57FA" w:rsidP="007D5B34">
            <w:pPr>
              <w:widowControl/>
              <w:adjustRightInd w:val="0"/>
              <w:snapToGrid w:val="0"/>
              <w:textAlignment w:val="baseline"/>
              <w:rPr>
                <w:rFonts w:ascii="宋体" w:hAnsi="宋体" w:hint="eastAsia"/>
                <w:color w:val="000000"/>
                <w:kern w:val="0"/>
                <w:szCs w:val="21"/>
              </w:rPr>
            </w:pPr>
            <w:r w:rsidRPr="007435CD">
              <w:rPr>
                <w:rFonts w:ascii="宋体" w:hAnsi="宋体" w:hint="eastAsia"/>
                <w:color w:val="000000"/>
                <w:kern w:val="0"/>
                <w:szCs w:val="21"/>
              </w:rPr>
              <w:t>培训等</w:t>
            </w:r>
            <w:r>
              <w:rPr>
                <w:rFonts w:ascii="宋体" w:hAnsi="宋体" w:hint="eastAsia"/>
                <w:color w:val="000000"/>
                <w:kern w:val="0"/>
                <w:szCs w:val="21"/>
              </w:rPr>
              <w:t>合同服务要求</w:t>
            </w:r>
            <w:r w:rsidRPr="007435CD">
              <w:rPr>
                <w:rFonts w:ascii="宋体" w:hAnsi="宋体" w:hint="eastAsia"/>
                <w:color w:val="000000"/>
                <w:kern w:val="0"/>
                <w:szCs w:val="21"/>
              </w:rPr>
              <w:t>完成情况。</w:t>
            </w:r>
          </w:p>
        </w:tc>
        <w:tc>
          <w:tcPr>
            <w:tcW w:w="4601" w:type="dxa"/>
            <w:vAlign w:val="center"/>
          </w:tcPr>
          <w:p w14:paraId="52C2EC9E" w14:textId="3AECAA11"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r w:rsidR="003F57FA">
              <w:rPr>
                <w:rFonts w:ascii="宋体" w:hAnsi="宋体" w:hint="eastAsia"/>
                <w:color w:val="000000"/>
                <w:kern w:val="0"/>
                <w:szCs w:val="21"/>
              </w:rPr>
              <w:t>。</w:t>
            </w:r>
            <w:r w:rsidR="003F57FA" w:rsidRPr="007435CD">
              <w:rPr>
                <w:rFonts w:ascii="宋体" w:hAnsi="宋体" w:hint="eastAsia"/>
                <w:color w:val="000000"/>
                <w:kern w:val="0"/>
                <w:szCs w:val="21"/>
              </w:rPr>
              <w:t>供应商须根据合同约定提供《培训视频》影像资料等。</w:t>
            </w:r>
          </w:p>
        </w:tc>
      </w:tr>
      <w:tr w:rsidR="00CF5863" w:rsidRPr="00E822B6" w14:paraId="08382BEF" w14:textId="77777777" w:rsidTr="007D5B34">
        <w:trPr>
          <w:trHeight w:val="567"/>
          <w:jc w:val="center"/>
        </w:trPr>
        <w:tc>
          <w:tcPr>
            <w:tcW w:w="765" w:type="dxa"/>
            <w:vAlign w:val="center"/>
          </w:tcPr>
          <w:p w14:paraId="59DD5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5</w:t>
            </w:r>
          </w:p>
        </w:tc>
        <w:tc>
          <w:tcPr>
            <w:tcW w:w="3694" w:type="dxa"/>
            <w:vAlign w:val="center"/>
          </w:tcPr>
          <w:p w14:paraId="1B3E98A5"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验证测试设备的运行稳定性</w:t>
            </w:r>
          </w:p>
        </w:tc>
        <w:tc>
          <w:tcPr>
            <w:tcW w:w="4601" w:type="dxa"/>
            <w:vAlign w:val="center"/>
          </w:tcPr>
          <w:p w14:paraId="4B72A531"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试运行验证测试设备运行稳定达标</w:t>
            </w:r>
          </w:p>
        </w:tc>
      </w:tr>
      <w:tr w:rsidR="00CF5863" w:rsidRPr="00E822B6" w14:paraId="66010D9D" w14:textId="77777777" w:rsidTr="007D5B34">
        <w:trPr>
          <w:trHeight w:val="567"/>
          <w:jc w:val="center"/>
        </w:trPr>
        <w:tc>
          <w:tcPr>
            <w:tcW w:w="765" w:type="dxa"/>
            <w:vAlign w:val="center"/>
          </w:tcPr>
          <w:p w14:paraId="6DFA2F36"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6</w:t>
            </w:r>
          </w:p>
        </w:tc>
        <w:tc>
          <w:tcPr>
            <w:tcW w:w="8295" w:type="dxa"/>
            <w:gridSpan w:val="2"/>
            <w:vAlign w:val="center"/>
          </w:tcPr>
          <w:p w14:paraId="31F21E1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提示：</w:t>
            </w:r>
          </w:p>
          <w:p w14:paraId="3078E206" w14:textId="05BA9B24"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55786205"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3.</w:t>
            </w:r>
            <w:bookmarkStart w:id="8" w:name="OLE_LINK4"/>
            <w:r w:rsidRPr="00E822B6">
              <w:rPr>
                <w:rFonts w:ascii="宋体" w:hAnsi="宋体" w:hint="eastAsia"/>
                <w:color w:val="000000"/>
                <w:kern w:val="0"/>
                <w:szCs w:val="21"/>
              </w:rPr>
              <w:t>《技术协议》</w:t>
            </w:r>
            <w:bookmarkEnd w:id="8"/>
            <w:r w:rsidRPr="00E822B6">
              <w:rPr>
                <w:rFonts w:ascii="宋体" w:hAnsi="宋体" w:hint="eastAsia"/>
                <w:color w:val="000000"/>
                <w:kern w:val="0"/>
                <w:szCs w:val="21"/>
              </w:rPr>
              <w:t>作为合同有效组成部分，</w:t>
            </w:r>
            <w:r w:rsidR="00D36298">
              <w:rPr>
                <w:rFonts w:ascii="宋体" w:hAnsi="宋体" w:hint="eastAsia"/>
                <w:color w:val="000000"/>
                <w:kern w:val="0"/>
                <w:szCs w:val="21"/>
              </w:rPr>
              <w:t>由</w:t>
            </w:r>
            <w:r w:rsidRPr="00E822B6">
              <w:rPr>
                <w:rFonts w:ascii="宋体" w:hAnsi="宋体" w:hint="eastAsia"/>
                <w:color w:val="000000"/>
                <w:kern w:val="0"/>
                <w:szCs w:val="21"/>
              </w:rPr>
              <w:t>经费负责人和供应商应</w:t>
            </w:r>
            <w:r w:rsidR="00CD1229">
              <w:rPr>
                <w:rFonts w:ascii="宋体" w:hAnsi="宋体" w:hint="eastAsia"/>
                <w:color w:val="000000"/>
                <w:kern w:val="0"/>
                <w:szCs w:val="21"/>
              </w:rPr>
              <w:t>在</w:t>
            </w:r>
            <w:r w:rsidR="00CD1229" w:rsidRPr="00E822B6">
              <w:rPr>
                <w:rFonts w:ascii="宋体" w:hAnsi="宋体" w:hint="eastAsia"/>
                <w:color w:val="000000"/>
                <w:kern w:val="0"/>
                <w:szCs w:val="21"/>
              </w:rPr>
              <w:t>招标</w:t>
            </w:r>
            <w:r w:rsidR="00CD1229">
              <w:rPr>
                <w:rFonts w:ascii="宋体" w:hAnsi="宋体" w:hint="eastAsia"/>
                <w:color w:val="000000"/>
                <w:kern w:val="0"/>
                <w:szCs w:val="21"/>
              </w:rPr>
              <w:t>完成后</w:t>
            </w:r>
            <w:r w:rsidRPr="00E822B6">
              <w:rPr>
                <w:rFonts w:ascii="宋体" w:hAnsi="宋体" w:hint="eastAsia"/>
                <w:color w:val="000000"/>
                <w:kern w:val="0"/>
                <w:szCs w:val="21"/>
              </w:rPr>
              <w:t>第一时间根据采购招标结果</w:t>
            </w:r>
            <w:r w:rsidR="00915D65">
              <w:rPr>
                <w:rFonts w:ascii="宋体" w:hAnsi="宋体" w:hint="eastAsia"/>
                <w:color w:val="000000"/>
                <w:kern w:val="0"/>
                <w:szCs w:val="21"/>
              </w:rPr>
              <w:t>（即</w:t>
            </w:r>
            <w:r w:rsidR="00915D65" w:rsidRPr="00E822B6">
              <w:rPr>
                <w:rFonts w:ascii="宋体" w:hAnsi="宋体" w:hint="eastAsia"/>
                <w:color w:val="000000"/>
                <w:kern w:val="0"/>
                <w:szCs w:val="21"/>
              </w:rPr>
              <w:t>《采购需求》、《供应商</w:t>
            </w:r>
            <w:r w:rsidR="00915D65">
              <w:rPr>
                <w:rFonts w:ascii="宋体" w:hAnsi="宋体" w:hint="eastAsia"/>
                <w:color w:val="000000"/>
                <w:kern w:val="0"/>
                <w:szCs w:val="21"/>
              </w:rPr>
              <w:t>投标（</w:t>
            </w:r>
            <w:r w:rsidR="00915D65" w:rsidRPr="00E822B6">
              <w:rPr>
                <w:rFonts w:ascii="宋体" w:hAnsi="宋体" w:hint="eastAsia"/>
                <w:color w:val="000000"/>
                <w:kern w:val="0"/>
                <w:szCs w:val="21"/>
              </w:rPr>
              <w:t>响应</w:t>
            </w:r>
            <w:r w:rsidR="00915D65">
              <w:rPr>
                <w:rFonts w:ascii="宋体" w:hAnsi="宋体" w:hint="eastAsia"/>
                <w:color w:val="000000"/>
                <w:kern w:val="0"/>
                <w:szCs w:val="21"/>
              </w:rPr>
              <w:t>）</w:t>
            </w:r>
            <w:r w:rsidR="00915D65" w:rsidRPr="00E822B6">
              <w:rPr>
                <w:rFonts w:ascii="宋体" w:hAnsi="宋体" w:hint="eastAsia"/>
                <w:color w:val="000000"/>
                <w:kern w:val="0"/>
                <w:szCs w:val="21"/>
              </w:rPr>
              <w:t>文件》和《</w:t>
            </w:r>
            <w:r w:rsidR="00915D65">
              <w:rPr>
                <w:rFonts w:ascii="宋体" w:hAnsi="宋体" w:hint="eastAsia"/>
                <w:color w:val="000000"/>
                <w:kern w:val="0"/>
                <w:szCs w:val="21"/>
              </w:rPr>
              <w:t>投标</w:t>
            </w:r>
            <w:r w:rsidR="00915D65" w:rsidRPr="00E822B6">
              <w:rPr>
                <w:rFonts w:ascii="宋体" w:hAnsi="宋体" w:hint="eastAsia"/>
                <w:color w:val="000000"/>
                <w:kern w:val="0"/>
                <w:szCs w:val="21"/>
              </w:rPr>
              <w:t>澄清函》</w:t>
            </w:r>
            <w:r w:rsidR="00915D65">
              <w:rPr>
                <w:rFonts w:ascii="宋体" w:hAnsi="宋体" w:hint="eastAsia"/>
                <w:color w:val="000000"/>
                <w:kern w:val="0"/>
                <w:szCs w:val="21"/>
              </w:rPr>
              <w:t>等文件）</w:t>
            </w:r>
            <w:r w:rsidRPr="00E822B6">
              <w:rPr>
                <w:rFonts w:ascii="宋体" w:hAnsi="宋体" w:hint="eastAsia"/>
                <w:color w:val="000000"/>
                <w:kern w:val="0"/>
                <w:szCs w:val="21"/>
              </w:rPr>
              <w:t>签订，其内容</w:t>
            </w:r>
            <w:r w:rsidR="00E023CC">
              <w:rPr>
                <w:rFonts w:ascii="宋体" w:hAnsi="宋体" w:hint="eastAsia"/>
                <w:color w:val="000000"/>
                <w:kern w:val="0"/>
                <w:szCs w:val="21"/>
              </w:rPr>
              <w:t>应</w:t>
            </w:r>
            <w:r w:rsidR="00CD1229">
              <w:rPr>
                <w:rFonts w:ascii="宋体" w:hAnsi="宋体" w:hint="eastAsia"/>
                <w:color w:val="000000"/>
                <w:kern w:val="0"/>
                <w:szCs w:val="21"/>
              </w:rPr>
              <w:t>与</w:t>
            </w:r>
            <w:r w:rsidRPr="00E822B6">
              <w:rPr>
                <w:rFonts w:ascii="宋体" w:hAnsi="宋体" w:hint="eastAsia"/>
                <w:color w:val="000000"/>
                <w:kern w:val="0"/>
                <w:szCs w:val="21"/>
              </w:rPr>
              <w:t>采购招标结果</w:t>
            </w:r>
            <w:r w:rsidR="00E023CC">
              <w:rPr>
                <w:rFonts w:ascii="宋体" w:hAnsi="宋体" w:hint="eastAsia"/>
                <w:color w:val="000000"/>
                <w:kern w:val="0"/>
                <w:szCs w:val="21"/>
              </w:rPr>
              <w:t>保持</w:t>
            </w:r>
            <w:r w:rsidR="00CD1229">
              <w:rPr>
                <w:rFonts w:ascii="宋体" w:hAnsi="宋体" w:hint="eastAsia"/>
                <w:color w:val="000000"/>
                <w:kern w:val="0"/>
                <w:szCs w:val="21"/>
              </w:rPr>
              <w:t>一致</w:t>
            </w:r>
            <w:r w:rsidRPr="00E822B6">
              <w:rPr>
                <w:rFonts w:ascii="宋体" w:hAnsi="宋体" w:hint="eastAsia"/>
                <w:color w:val="000000"/>
                <w:kern w:val="0"/>
                <w:szCs w:val="21"/>
              </w:rPr>
              <w:t>。</w:t>
            </w:r>
            <w:r w:rsidR="00CD1229" w:rsidRPr="00E822B6">
              <w:rPr>
                <w:rFonts w:ascii="宋体" w:hAnsi="宋体" w:hint="eastAsia"/>
                <w:color w:val="000000"/>
                <w:kern w:val="0"/>
                <w:szCs w:val="21"/>
              </w:rPr>
              <w:t>《技术协议》</w:t>
            </w:r>
            <w:r w:rsidR="00CD1229">
              <w:rPr>
                <w:rFonts w:ascii="宋体" w:hAnsi="宋体" w:hint="eastAsia"/>
                <w:color w:val="000000"/>
                <w:kern w:val="0"/>
                <w:szCs w:val="21"/>
              </w:rPr>
              <w:t>中</w:t>
            </w:r>
            <w:r w:rsidR="00915D65">
              <w:rPr>
                <w:rFonts w:ascii="宋体" w:hAnsi="宋体" w:hint="eastAsia"/>
                <w:color w:val="000000"/>
                <w:kern w:val="0"/>
                <w:szCs w:val="21"/>
              </w:rPr>
              <w:t>一般</w:t>
            </w:r>
            <w:r w:rsidR="00CD1229">
              <w:rPr>
                <w:rFonts w:ascii="宋体" w:hAnsi="宋体" w:hint="eastAsia"/>
                <w:color w:val="000000"/>
                <w:kern w:val="0"/>
                <w:szCs w:val="21"/>
              </w:rPr>
              <w:t>包含</w:t>
            </w:r>
            <w:r w:rsidRPr="00E822B6">
              <w:rPr>
                <w:rFonts w:ascii="宋体" w:hAnsi="宋体" w:hint="eastAsia"/>
                <w:color w:val="000000"/>
                <w:kern w:val="0"/>
                <w:szCs w:val="21"/>
              </w:rPr>
              <w:t>配置、数量、</w:t>
            </w:r>
            <w:r w:rsidR="00381C4A">
              <w:rPr>
                <w:rFonts w:ascii="宋体" w:hAnsi="宋体" w:hint="eastAsia"/>
                <w:color w:val="000000"/>
                <w:kern w:val="0"/>
                <w:szCs w:val="21"/>
              </w:rPr>
              <w:t>价格、</w:t>
            </w:r>
            <w:r w:rsidRPr="00E822B6">
              <w:rPr>
                <w:rFonts w:ascii="宋体" w:hAnsi="宋体" w:hint="eastAsia"/>
                <w:color w:val="000000"/>
                <w:kern w:val="0"/>
                <w:szCs w:val="21"/>
              </w:rPr>
              <w:t>功能指标参数、服务承诺</w:t>
            </w:r>
            <w:r w:rsidR="00CD1229">
              <w:rPr>
                <w:rFonts w:ascii="宋体" w:hAnsi="宋体" w:hint="eastAsia"/>
                <w:color w:val="000000"/>
                <w:kern w:val="0"/>
                <w:szCs w:val="21"/>
              </w:rPr>
              <w:t>等</w:t>
            </w:r>
            <w:r w:rsidR="00121B7F">
              <w:rPr>
                <w:rFonts w:ascii="宋体" w:hAnsi="宋体" w:hint="eastAsia"/>
                <w:color w:val="000000"/>
                <w:kern w:val="0"/>
                <w:szCs w:val="21"/>
              </w:rPr>
              <w:t>内容</w:t>
            </w:r>
            <w:r w:rsidR="00CD1229" w:rsidRPr="00E822B6">
              <w:rPr>
                <w:rFonts w:ascii="宋体" w:hAnsi="宋体" w:hint="eastAsia"/>
                <w:color w:val="000000"/>
                <w:kern w:val="0"/>
                <w:szCs w:val="21"/>
              </w:rPr>
              <w:t>。</w:t>
            </w:r>
            <w:r w:rsidR="00CD1229" w:rsidRPr="00E822B6">
              <w:rPr>
                <w:rFonts w:ascii="宋体" w:hAnsi="宋体"/>
                <w:color w:val="000000"/>
                <w:kern w:val="0"/>
                <w:szCs w:val="21"/>
              </w:rPr>
              <w:t xml:space="preserve"> </w:t>
            </w:r>
          </w:p>
        </w:tc>
      </w:tr>
      <w:tr w:rsidR="00CF5863" w:rsidRPr="00E822B6" w14:paraId="72FC7F66" w14:textId="77777777" w:rsidTr="007D5B34">
        <w:trPr>
          <w:trHeight w:val="567"/>
          <w:jc w:val="center"/>
        </w:trPr>
        <w:tc>
          <w:tcPr>
            <w:tcW w:w="9060" w:type="dxa"/>
            <w:gridSpan w:val="3"/>
            <w:vAlign w:val="center"/>
          </w:tcPr>
          <w:p w14:paraId="51743AB1" w14:textId="5409B3EE"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w:t>
            </w:r>
            <w:r w:rsidR="002501FD" w:rsidRPr="00E822B6">
              <w:rPr>
                <w:rFonts w:ascii="宋体" w:hAnsi="宋体" w:hint="eastAsia"/>
                <w:color w:val="000000"/>
                <w:kern w:val="0"/>
                <w:szCs w:val="21"/>
              </w:rPr>
              <w:t>《供应商货物类项目完工报告》《项目建设单位货物类项目完工自验收报告》</w:t>
            </w:r>
            <w:r w:rsidRPr="00E822B6">
              <w:rPr>
                <w:rFonts w:ascii="宋体" w:hAnsi="宋体" w:hint="eastAsia"/>
                <w:color w:val="000000"/>
                <w:kern w:val="0"/>
                <w:szCs w:val="21"/>
              </w:rPr>
              <w:t>等相关资料，递交学校国资处，由国资处组织专家现场验收复核。</w:t>
            </w:r>
          </w:p>
        </w:tc>
      </w:tr>
      <w:tr w:rsidR="00CF5863" w:rsidRPr="00E822B6" w14:paraId="5D456D18" w14:textId="77777777" w:rsidTr="007D5B34">
        <w:trPr>
          <w:trHeight w:val="567"/>
          <w:jc w:val="center"/>
        </w:trPr>
        <w:tc>
          <w:tcPr>
            <w:tcW w:w="4459" w:type="dxa"/>
            <w:gridSpan w:val="2"/>
            <w:vAlign w:val="center"/>
          </w:tcPr>
          <w:p w14:paraId="14AE30AD"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验收时是否需要供应商提供样品</w:t>
            </w:r>
          </w:p>
        </w:tc>
        <w:tc>
          <w:tcPr>
            <w:tcW w:w="4601" w:type="dxa"/>
            <w:vAlign w:val="center"/>
          </w:tcPr>
          <w:p w14:paraId="798E259A" w14:textId="16552563"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是</w:t>
            </w:r>
            <w:r w:rsidR="00C315BD">
              <w:rPr>
                <w:rFonts w:ascii="宋体" w:hAnsi="宋体" w:hint="eastAsia"/>
                <w:color w:val="000000"/>
                <w:kern w:val="0"/>
                <w:szCs w:val="21"/>
              </w:rPr>
              <w:t xml:space="preserve"> </w:t>
            </w:r>
            <w:r w:rsidR="00C315BD">
              <w:rPr>
                <w:rFonts w:asciiTheme="minorEastAsia" w:hAnsiTheme="minorEastAsia" w:cs="宋体" w:hint="eastAsia"/>
                <w:b/>
                <w:color w:val="000000"/>
                <w:kern w:val="0"/>
                <w:sz w:val="24"/>
                <w:szCs w:val="24"/>
              </w:rPr>
              <w:sym w:font="Wingdings 2" w:char="F052"/>
            </w:r>
            <w:r w:rsidRPr="00E822B6">
              <w:rPr>
                <w:rFonts w:ascii="宋体" w:hAnsi="宋体" w:hint="eastAsia"/>
                <w:color w:val="000000"/>
                <w:kern w:val="0"/>
                <w:szCs w:val="21"/>
              </w:rPr>
              <w:t>否</w:t>
            </w:r>
          </w:p>
        </w:tc>
      </w:tr>
      <w:tr w:rsidR="00CF5863" w:rsidRPr="00E822B6" w14:paraId="38BCC809" w14:textId="77777777" w:rsidTr="007D5B34">
        <w:trPr>
          <w:trHeight w:val="567"/>
          <w:jc w:val="center"/>
        </w:trPr>
        <w:tc>
          <w:tcPr>
            <w:tcW w:w="4459" w:type="dxa"/>
            <w:gridSpan w:val="2"/>
            <w:vAlign w:val="center"/>
          </w:tcPr>
          <w:p w14:paraId="4B771E2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验收时是否需供应商提供必要的其他设备</w:t>
            </w:r>
          </w:p>
        </w:tc>
        <w:tc>
          <w:tcPr>
            <w:tcW w:w="4601" w:type="dxa"/>
            <w:vAlign w:val="center"/>
          </w:tcPr>
          <w:p w14:paraId="33CC1E8D" w14:textId="5B880B39"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00C315BD">
              <w:rPr>
                <w:rFonts w:ascii="宋体" w:hAnsi="宋体" w:hint="eastAsia"/>
                <w:color w:val="000000"/>
                <w:kern w:val="0"/>
                <w:szCs w:val="21"/>
              </w:rPr>
              <w:t xml:space="preserve"> </w:t>
            </w:r>
            <w:r w:rsidR="00C315BD">
              <w:rPr>
                <w:rFonts w:asciiTheme="minorEastAsia" w:hAnsiTheme="minorEastAsia" w:cs="宋体" w:hint="eastAsia"/>
                <w:b/>
                <w:color w:val="000000"/>
                <w:kern w:val="0"/>
                <w:sz w:val="24"/>
                <w:szCs w:val="24"/>
              </w:rPr>
              <w:sym w:font="Wingdings 2" w:char="F052"/>
            </w:r>
            <w:r w:rsidRPr="00E822B6">
              <w:rPr>
                <w:rFonts w:ascii="宋体" w:hAnsi="宋体"/>
                <w:color w:val="000000"/>
                <w:kern w:val="0"/>
                <w:szCs w:val="21"/>
              </w:rPr>
              <w:t>否</w:t>
            </w:r>
          </w:p>
        </w:tc>
      </w:tr>
      <w:tr w:rsidR="00CF5863" w:rsidRPr="00E822B6" w14:paraId="2F5BEAF5" w14:textId="77777777" w:rsidTr="007D5B34">
        <w:trPr>
          <w:trHeight w:val="567"/>
          <w:jc w:val="center"/>
        </w:trPr>
        <w:tc>
          <w:tcPr>
            <w:tcW w:w="9060" w:type="dxa"/>
            <w:gridSpan w:val="3"/>
            <w:vAlign w:val="center"/>
          </w:tcPr>
          <w:p w14:paraId="3D52DFAE"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color w:val="000000"/>
                <w:kern w:val="0"/>
                <w:szCs w:val="21"/>
              </w:rPr>
              <w:t>二、</w:t>
            </w:r>
            <w:r w:rsidRPr="00E822B6">
              <w:rPr>
                <w:rFonts w:ascii="宋体" w:hAnsi="宋体" w:hint="eastAsia"/>
                <w:b/>
                <w:bCs/>
                <w:color w:val="000000"/>
                <w:kern w:val="0"/>
                <w:szCs w:val="21"/>
              </w:rPr>
              <w:t>服务类项目验收要求</w:t>
            </w:r>
          </w:p>
        </w:tc>
      </w:tr>
      <w:tr w:rsidR="00CF5863" w:rsidRPr="00E822B6" w14:paraId="753C7F83" w14:textId="77777777" w:rsidTr="007D5B34">
        <w:trPr>
          <w:trHeight w:val="567"/>
          <w:jc w:val="center"/>
        </w:trPr>
        <w:tc>
          <w:tcPr>
            <w:tcW w:w="9060" w:type="dxa"/>
            <w:gridSpan w:val="3"/>
            <w:vAlign w:val="center"/>
          </w:tcPr>
          <w:p w14:paraId="74517D3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项目建设单位验收要求：</w:t>
            </w:r>
            <w:bookmarkStart w:id="9" w:name="OLE_LINK35"/>
            <w:r w:rsidRPr="00E822B6">
              <w:rPr>
                <w:rFonts w:ascii="宋体" w:hAnsi="宋体" w:hint="eastAsia"/>
                <w:szCs w:val="21"/>
              </w:rPr>
              <w:t>根据项目特点对服务期内的服务履约实施情况进行考核，结合考核情况和服务效果进行验收。验收报告须经国资处备案。</w:t>
            </w:r>
            <w:bookmarkEnd w:id="9"/>
          </w:p>
        </w:tc>
      </w:tr>
      <w:tr w:rsidR="00CF5863" w:rsidRPr="00E822B6" w14:paraId="45622F2A" w14:textId="77777777" w:rsidTr="007D5B34">
        <w:trPr>
          <w:trHeight w:val="567"/>
          <w:jc w:val="center"/>
        </w:trPr>
        <w:tc>
          <w:tcPr>
            <w:tcW w:w="9060" w:type="dxa"/>
            <w:gridSpan w:val="3"/>
            <w:vAlign w:val="center"/>
          </w:tcPr>
          <w:p w14:paraId="2CF4C624"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rsidTr="007D5B34">
        <w:trPr>
          <w:trHeight w:val="567"/>
          <w:jc w:val="center"/>
        </w:trPr>
        <w:tc>
          <w:tcPr>
            <w:tcW w:w="9060" w:type="dxa"/>
            <w:gridSpan w:val="3"/>
            <w:vAlign w:val="center"/>
          </w:tcPr>
          <w:p w14:paraId="62B84129" w14:textId="77777777" w:rsidR="00CF5863" w:rsidRPr="00E822B6" w:rsidRDefault="00CF5863" w:rsidP="007D5B34">
            <w:pPr>
              <w:widowControl/>
              <w:adjustRightInd w:val="0"/>
              <w:snapToGrid w:val="0"/>
              <w:jc w:val="left"/>
              <w:textAlignment w:val="baseline"/>
              <w:rPr>
                <w:rFonts w:ascii="宋体" w:hAnsi="宋体" w:hint="eastAsia"/>
                <w:color w:val="000000"/>
                <w:kern w:val="0"/>
                <w:szCs w:val="21"/>
              </w:rPr>
            </w:pPr>
            <w:r w:rsidRPr="00E822B6">
              <w:rPr>
                <w:rFonts w:ascii="宋体" w:hAnsi="宋体" w:hint="eastAsia"/>
                <w:b/>
                <w:bCs/>
                <w:color w:val="000000"/>
                <w:kern w:val="0"/>
                <w:szCs w:val="21"/>
              </w:rPr>
              <w:t>三、除现场验收外，需提供的其他验收要求</w:t>
            </w:r>
          </w:p>
        </w:tc>
      </w:tr>
      <w:tr w:rsidR="00CF5863" w:rsidRPr="00E822B6" w14:paraId="43173668" w14:textId="77777777" w:rsidTr="007D5B34">
        <w:trPr>
          <w:trHeight w:val="567"/>
          <w:jc w:val="center"/>
        </w:trPr>
        <w:tc>
          <w:tcPr>
            <w:tcW w:w="4459" w:type="dxa"/>
            <w:gridSpan w:val="2"/>
            <w:vAlign w:val="center"/>
          </w:tcPr>
          <w:p w14:paraId="50D21A46"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1" w:type="dxa"/>
            <w:vAlign w:val="center"/>
          </w:tcPr>
          <w:p w14:paraId="2746C4A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p>
          <w:p w14:paraId="60F1F5C1" w14:textId="2469441B"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00C315BD">
              <w:rPr>
                <w:rFonts w:asciiTheme="minorEastAsia" w:hAnsiTheme="minorEastAsia" w:cs="宋体" w:hint="eastAsia"/>
                <w:b/>
                <w:color w:val="000000"/>
                <w:kern w:val="0"/>
                <w:sz w:val="24"/>
                <w:szCs w:val="24"/>
              </w:rPr>
              <w:sym w:font="Wingdings 2" w:char="F052"/>
            </w:r>
            <w:r w:rsidRPr="00E822B6">
              <w:rPr>
                <w:rFonts w:ascii="宋体" w:hAnsi="宋体"/>
                <w:color w:val="000000"/>
                <w:kern w:val="0"/>
                <w:szCs w:val="21"/>
              </w:rPr>
              <w:t>否</w:t>
            </w:r>
          </w:p>
          <w:p w14:paraId="3D6DDFD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p>
          <w:p w14:paraId="3B30A560"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7"/>
    </w:tbl>
    <w:p w14:paraId="2DDD6AE2" w14:textId="4BEF097D" w:rsidR="00785146" w:rsidRDefault="00785146" w:rsidP="00A86C18">
      <w:pPr>
        <w:adjustRightInd w:val="0"/>
        <w:snapToGrid w:val="0"/>
        <w:spacing w:line="360" w:lineRule="auto"/>
        <w:ind w:firstLineChars="200" w:firstLine="440"/>
        <w:rPr>
          <w:rFonts w:ascii="楷体" w:eastAsia="楷体" w:hAnsi="楷体" w:hint="eastAsia"/>
          <w:color w:val="FF0000"/>
          <w:sz w:val="22"/>
          <w:szCs w:val="22"/>
        </w:rPr>
      </w:pPr>
    </w:p>
    <w:p w14:paraId="38F80FC0" w14:textId="01A95579"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35F239AF" w14:textId="289BBA07"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793C7502" w14:textId="1211BC7B" w:rsidR="00D81319" w:rsidRPr="008D094B" w:rsidRDefault="00D81319" w:rsidP="00760039">
      <w:pPr>
        <w:adjustRightInd w:val="0"/>
        <w:snapToGrid w:val="0"/>
        <w:spacing w:line="360" w:lineRule="auto"/>
        <w:ind w:firstLineChars="200" w:firstLine="420"/>
      </w:pPr>
    </w:p>
    <w:sectPr w:rsidR="00D81319" w:rsidRPr="008D094B" w:rsidSect="00297819">
      <w:footerReference w:type="default" r:id="rId8"/>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B56DD" w14:textId="77777777" w:rsidR="008A5586" w:rsidRDefault="008A5586">
      <w:r>
        <w:separator/>
      </w:r>
    </w:p>
  </w:endnote>
  <w:endnote w:type="continuationSeparator" w:id="0">
    <w:p w14:paraId="43D3500C" w14:textId="77777777" w:rsidR="008A5586" w:rsidRDefault="008A5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Wingdings 2">
    <w:altName w:val="Wingdings"/>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9D2C" w14:textId="77777777" w:rsidR="008A5586" w:rsidRDefault="008A5586">
      <w:r>
        <w:separator/>
      </w:r>
    </w:p>
  </w:footnote>
  <w:footnote w:type="continuationSeparator" w:id="0">
    <w:p w14:paraId="30C86E5A" w14:textId="77777777" w:rsidR="008A5586" w:rsidRDefault="008A55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64F774A"/>
    <w:multiLevelType w:val="multilevel"/>
    <w:tmpl w:val="5246C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5"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189415111">
    <w:abstractNumId w:val="2"/>
  </w:num>
  <w:num w:numId="2" w16cid:durableId="128322913">
    <w:abstractNumId w:val="3"/>
  </w:num>
  <w:num w:numId="3" w16cid:durableId="1629819952">
    <w:abstractNumId w:val="5"/>
  </w:num>
  <w:num w:numId="4" w16cid:durableId="2085564061">
    <w:abstractNumId w:val="0"/>
  </w:num>
  <w:num w:numId="5" w16cid:durableId="2021394157">
    <w:abstractNumId w:val="4"/>
  </w:num>
  <w:num w:numId="6" w16cid:durableId="2055931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A1D"/>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04D0"/>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2F3202"/>
    <w:rsid w:val="00300CA8"/>
    <w:rsid w:val="003027D7"/>
    <w:rsid w:val="00303423"/>
    <w:rsid w:val="00305D95"/>
    <w:rsid w:val="00306DA8"/>
    <w:rsid w:val="003078A0"/>
    <w:rsid w:val="00310E17"/>
    <w:rsid w:val="003113D4"/>
    <w:rsid w:val="00311594"/>
    <w:rsid w:val="0031502A"/>
    <w:rsid w:val="00317280"/>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321A"/>
    <w:rsid w:val="004B3DFE"/>
    <w:rsid w:val="004C0EDE"/>
    <w:rsid w:val="004C6E57"/>
    <w:rsid w:val="004D47EE"/>
    <w:rsid w:val="004D4847"/>
    <w:rsid w:val="004D7FAC"/>
    <w:rsid w:val="004E36C2"/>
    <w:rsid w:val="004E4B14"/>
    <w:rsid w:val="004F27FB"/>
    <w:rsid w:val="00501176"/>
    <w:rsid w:val="00501E8E"/>
    <w:rsid w:val="005069C3"/>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A11"/>
    <w:rsid w:val="00562C62"/>
    <w:rsid w:val="00562FB7"/>
    <w:rsid w:val="005633CE"/>
    <w:rsid w:val="00571ADE"/>
    <w:rsid w:val="00572CCF"/>
    <w:rsid w:val="005732C7"/>
    <w:rsid w:val="005737B7"/>
    <w:rsid w:val="00575012"/>
    <w:rsid w:val="005774B1"/>
    <w:rsid w:val="00582A16"/>
    <w:rsid w:val="00583620"/>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4608"/>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5B99"/>
    <w:rsid w:val="006772FA"/>
    <w:rsid w:val="00681FDD"/>
    <w:rsid w:val="006873DB"/>
    <w:rsid w:val="006878E9"/>
    <w:rsid w:val="006A47DB"/>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5586"/>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C0E9D"/>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37AB2"/>
    <w:rsid w:val="00A4094F"/>
    <w:rsid w:val="00A500A4"/>
    <w:rsid w:val="00A50BEF"/>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15BD"/>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335"/>
    <w:rsid w:val="00CE546B"/>
    <w:rsid w:val="00CF3F57"/>
    <w:rsid w:val="00CF5863"/>
    <w:rsid w:val="00CF6169"/>
    <w:rsid w:val="00CF7DC8"/>
    <w:rsid w:val="00D04B4C"/>
    <w:rsid w:val="00D07E51"/>
    <w:rsid w:val="00D12F04"/>
    <w:rsid w:val="00D156F3"/>
    <w:rsid w:val="00D17B51"/>
    <w:rsid w:val="00D21F75"/>
    <w:rsid w:val="00D22E33"/>
    <w:rsid w:val="00D23111"/>
    <w:rsid w:val="00D324D9"/>
    <w:rsid w:val="00D333CD"/>
    <w:rsid w:val="00D36298"/>
    <w:rsid w:val="00D41788"/>
    <w:rsid w:val="00D44196"/>
    <w:rsid w:val="00D449F2"/>
    <w:rsid w:val="00D44E67"/>
    <w:rsid w:val="00D45ED1"/>
    <w:rsid w:val="00D512BD"/>
    <w:rsid w:val="00D532CD"/>
    <w:rsid w:val="00D55A25"/>
    <w:rsid w:val="00D56AE0"/>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2E80"/>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628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67CF"/>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qFormat/>
    <w:rsid w:val="00EB42C3"/>
    <w:rPr>
      <w:sz w:val="21"/>
      <w:szCs w:val="21"/>
    </w:rPr>
  </w:style>
  <w:style w:type="paragraph" w:styleId="af0">
    <w:name w:val="annotation text"/>
    <w:basedOn w:val="a"/>
    <w:link w:val="af1"/>
    <w:uiPriority w:val="99"/>
    <w:unhideWhenUsed/>
    <w:qFormat/>
    <w:rsid w:val="00EB42C3"/>
    <w:pPr>
      <w:jc w:val="left"/>
    </w:pPr>
  </w:style>
  <w:style w:type="character" w:customStyle="1" w:styleId="af1">
    <w:name w:val="批注文字 字符"/>
    <w:basedOn w:val="a0"/>
    <w:link w:val="af0"/>
    <w:uiPriority w:val="99"/>
    <w:qFormat/>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2330</Words>
  <Characters>2541</Characters>
  <Application>Microsoft Office Word</Application>
  <DocSecurity>0</DocSecurity>
  <Lines>195</Lines>
  <Paragraphs>243</Paragraphs>
  <ScaleCrop>false</ScaleCrop>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Yanan Wang</cp:lastModifiedBy>
  <cp:revision>13</cp:revision>
  <dcterms:created xsi:type="dcterms:W3CDTF">2026-08-20T08:47:00Z</dcterms:created>
  <dcterms:modified xsi:type="dcterms:W3CDTF">2026-08-22T08:28:00Z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