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645CA" w14:textId="3246E28B" w:rsidR="00183D2F" w:rsidRDefault="009720C6">
      <w:pPr>
        <w:pStyle w:val="ae"/>
        <w:rPr>
          <w:rFonts w:ascii="宋体" w:hAnsi="宋体"/>
          <w:sz w:val="36"/>
        </w:rPr>
      </w:pPr>
      <w:bookmarkStart w:id="0" w:name="_Toc38367762"/>
      <w:r>
        <w:rPr>
          <w:rFonts w:ascii="宋体" w:hAnsi="宋体" w:hint="eastAsia"/>
          <w:sz w:val="36"/>
        </w:rPr>
        <w:t>【</w:t>
      </w:r>
      <w:r w:rsidR="00C364DE">
        <w:rPr>
          <w:rFonts w:ascii="宋体" w:hAnsi="宋体" w:hint="eastAsia"/>
          <w:sz w:val="36"/>
        </w:rPr>
        <w:t>皮秒激光器</w:t>
      </w:r>
      <w:r>
        <w:rPr>
          <w:rFonts w:ascii="宋体" w:hAnsi="宋体" w:hint="eastAsia"/>
          <w:sz w:val="36"/>
        </w:rPr>
        <w:t>】</w:t>
      </w:r>
      <w:bookmarkEnd w:id="0"/>
    </w:p>
    <w:p w14:paraId="3CAFA88F" w14:textId="77777777" w:rsidR="00183D2F" w:rsidRDefault="009720C6">
      <w:pPr>
        <w:tabs>
          <w:tab w:val="left" w:pos="900"/>
        </w:tabs>
        <w:spacing w:beforeLines="50" w:before="156" w:line="360" w:lineRule="auto"/>
        <w:rPr>
          <w:b/>
          <w:szCs w:val="21"/>
        </w:rPr>
      </w:pPr>
      <w:bookmarkStart w:id="1" w:name="_Toc158978330"/>
      <w:bookmarkStart w:id="2" w:name="_Toc219271393"/>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39E25376" w14:textId="77777777" w:rsidR="00183D2F" w:rsidRDefault="009720C6">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3AA8A3B8" w14:textId="631B5FDC" w:rsidR="00183D2F" w:rsidRPr="00C364DE" w:rsidRDefault="009720C6">
      <w:pPr>
        <w:autoSpaceDE w:val="0"/>
        <w:autoSpaceDN w:val="0"/>
        <w:adjustRightInd w:val="0"/>
        <w:spacing w:before="50" w:line="360" w:lineRule="auto"/>
        <w:ind w:firstLineChars="200" w:firstLine="420"/>
        <w:rPr>
          <w:rFonts w:ascii="宋体" w:hAnsi="宋体"/>
          <w:szCs w:val="21"/>
        </w:rPr>
      </w:pPr>
      <w:r w:rsidRPr="00C364DE">
        <w:rPr>
          <w:rFonts w:ascii="宋体" w:hAnsi="宋体" w:hint="eastAsia"/>
          <w:szCs w:val="21"/>
        </w:rPr>
        <w:t>本项目采购皮秒激光器</w:t>
      </w:r>
      <w:r w:rsidR="00C364DE" w:rsidRPr="00C364DE">
        <w:rPr>
          <w:rFonts w:ascii="宋体" w:hAnsi="宋体" w:hint="eastAsia"/>
          <w:szCs w:val="21"/>
        </w:rPr>
        <w:t>1</w:t>
      </w:r>
      <w:r w:rsidRPr="00C364DE">
        <w:rPr>
          <w:rFonts w:ascii="宋体" w:hAnsi="宋体" w:hint="eastAsia"/>
          <w:szCs w:val="21"/>
        </w:rPr>
        <w:t>套，</w:t>
      </w:r>
      <w:r w:rsidR="00C364DE" w:rsidRPr="00C364DE">
        <w:rPr>
          <w:rFonts w:ascii="宋体" w:hAnsi="宋体" w:hint="eastAsia"/>
          <w:szCs w:val="21"/>
        </w:rPr>
        <w:t>主要用于</w:t>
      </w:r>
      <w:r w:rsidR="00551F43" w:rsidRPr="00C364DE">
        <w:rPr>
          <w:rFonts w:ascii="宋体" w:hAnsi="宋体" w:hint="eastAsia"/>
          <w:szCs w:val="21"/>
        </w:rPr>
        <w:t>等离子体</w:t>
      </w:r>
      <w:r w:rsidR="00C364DE" w:rsidRPr="00C364DE">
        <w:rPr>
          <w:rFonts w:ascii="宋体" w:hAnsi="宋体" w:hint="eastAsia"/>
          <w:szCs w:val="21"/>
        </w:rPr>
        <w:t>高时空分辨诊断与解析，实现对等离子体电子密度、放电电场的诊断</w:t>
      </w:r>
      <w:r w:rsidRPr="00C364DE">
        <w:rPr>
          <w:rFonts w:ascii="宋体" w:hAnsi="宋体" w:hint="eastAsia"/>
          <w:szCs w:val="21"/>
        </w:rPr>
        <w:t>，要求具有</w:t>
      </w:r>
      <w:r w:rsidR="00C364DE" w:rsidRPr="00C364DE">
        <w:rPr>
          <w:rFonts w:ascii="宋体" w:hAnsi="宋体" w:hint="eastAsia"/>
          <w:szCs w:val="21"/>
        </w:rPr>
        <w:t>皮秒级超短脉冲和</w:t>
      </w:r>
      <w:r w:rsidR="00551F43">
        <w:rPr>
          <w:rFonts w:ascii="宋体" w:hAnsi="宋体" w:hint="eastAsia"/>
          <w:szCs w:val="21"/>
        </w:rPr>
        <w:t>高</w:t>
      </w:r>
      <w:r w:rsidR="002C4DDA">
        <w:rPr>
          <w:rFonts w:ascii="宋体" w:hAnsi="宋体" w:hint="eastAsia"/>
          <w:szCs w:val="21"/>
        </w:rPr>
        <w:t>脉冲能量的</w:t>
      </w:r>
      <w:r w:rsidR="00C364DE" w:rsidRPr="00C364DE">
        <w:rPr>
          <w:rFonts w:ascii="宋体" w:hAnsi="宋体" w:hint="eastAsia"/>
          <w:szCs w:val="21"/>
        </w:rPr>
        <w:t>输出</w:t>
      </w:r>
      <w:r w:rsidRPr="00C364DE">
        <w:rPr>
          <w:rFonts w:ascii="宋体" w:hAnsi="宋体" w:hint="eastAsia"/>
          <w:szCs w:val="21"/>
        </w:rPr>
        <w:t>功能。</w:t>
      </w:r>
    </w:p>
    <w:p w14:paraId="033AF1C6" w14:textId="77777777" w:rsidR="00183D2F" w:rsidRDefault="009720C6">
      <w:pPr>
        <w:tabs>
          <w:tab w:val="left" w:pos="900"/>
        </w:tabs>
        <w:spacing w:beforeLines="50" w:before="156" w:line="360" w:lineRule="auto"/>
        <w:rPr>
          <w:b/>
          <w:szCs w:val="21"/>
        </w:rPr>
      </w:pPr>
      <w:r>
        <w:rPr>
          <w:rFonts w:hAnsi="宋体"/>
          <w:b/>
          <w:szCs w:val="21"/>
        </w:rPr>
        <w:t>（二）为落实政府采购政策需满足的要求</w:t>
      </w:r>
    </w:p>
    <w:p w14:paraId="0759D94D" w14:textId="77777777" w:rsidR="00183D2F" w:rsidRDefault="009720C6">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w:t>
      </w:r>
      <w:proofErr w:type="gramStart"/>
      <w:r>
        <w:rPr>
          <w:rFonts w:hAnsi="宋体"/>
          <w:szCs w:val="24"/>
        </w:rPr>
        <w:t>声明函不真实</w:t>
      </w:r>
      <w:proofErr w:type="gramEnd"/>
      <w:r>
        <w:rPr>
          <w:rFonts w:hAnsi="宋体"/>
          <w:szCs w:val="24"/>
        </w:rPr>
        <w:t>的，应承担相应的法律责任</w:t>
      </w:r>
      <w:r>
        <w:rPr>
          <w:rFonts w:hAnsi="宋体"/>
          <w:szCs w:val="21"/>
        </w:rPr>
        <w:t>。</w:t>
      </w:r>
    </w:p>
    <w:p w14:paraId="1CF22470" w14:textId="576DF151" w:rsidR="00183D2F" w:rsidRDefault="009720C6">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106C8F68" w14:textId="77777777" w:rsidR="00183D2F" w:rsidRDefault="009720C6">
      <w:pPr>
        <w:tabs>
          <w:tab w:val="left" w:pos="900"/>
        </w:tabs>
        <w:spacing w:line="360" w:lineRule="auto"/>
        <w:ind w:left="420"/>
        <w:rPr>
          <w:rFonts w:asciiTheme="minorEastAsia" w:hAnsiTheme="minorEastAsia" w:cs="宋体"/>
          <w:b/>
          <w:color w:val="000000"/>
          <w:kern w:val="0"/>
          <w:sz w:val="20"/>
          <w:szCs w:val="21"/>
        </w:rPr>
      </w:pPr>
      <w:r w:rsidRPr="00C364DE">
        <w:rPr>
          <w:rFonts w:hAnsi="宋体" w:hint="eastAsia"/>
          <w:szCs w:val="24"/>
        </w:rPr>
        <w:t>2</w:t>
      </w:r>
      <w:r w:rsidRPr="00C364DE">
        <w:rPr>
          <w:rFonts w:hAnsi="宋体"/>
          <w:szCs w:val="24"/>
        </w:rPr>
        <w:t>.</w:t>
      </w:r>
      <w:r w:rsidRPr="00C364DE">
        <w:rPr>
          <w:rFonts w:asciiTheme="minorEastAsia" w:hAnsiTheme="minorEastAsia" w:cs="宋体" w:hint="eastAsia"/>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664E2BB0" w14:textId="6769B79D" w:rsidR="00183D2F" w:rsidRPr="00251DC2" w:rsidRDefault="009720C6" w:rsidP="00251DC2">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（说明：</w:t>
      </w:r>
      <w:proofErr w:type="gramStart"/>
      <w:r>
        <w:rPr>
          <w:rFonts w:asciiTheme="minorEastAsia" w:hAnsiTheme="minorEastAsia" w:cs="宋体" w:hint="eastAsia"/>
          <w:b/>
          <w:color w:val="000000"/>
          <w:kern w:val="0"/>
          <w:sz w:val="20"/>
          <w:szCs w:val="21"/>
        </w:rPr>
        <w:t>请项目</w:t>
      </w:r>
      <w:proofErr w:type="gramEnd"/>
      <w:r>
        <w:rPr>
          <w:rFonts w:asciiTheme="minorEastAsia" w:hAnsiTheme="minorEastAsia" w:cs="宋体" w:hint="eastAsia"/>
          <w:b/>
          <w:color w:val="000000"/>
          <w:kern w:val="0"/>
          <w:sz w:val="20"/>
          <w:szCs w:val="21"/>
        </w:rPr>
        <w:t>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w:t>
      </w:r>
      <w:proofErr w:type="gramStart"/>
      <w:r>
        <w:rPr>
          <w:rFonts w:asciiTheme="minorEastAsia" w:hAnsiTheme="minorEastAsia" w:cs="宋体" w:hint="eastAsia"/>
          <w:b/>
          <w:color w:val="000000"/>
          <w:kern w:val="0"/>
          <w:sz w:val="20"/>
          <w:szCs w:val="21"/>
        </w:rPr>
        <w:t>进行勾选的</w:t>
      </w:r>
      <w:proofErr w:type="gramEnd"/>
      <w:r>
        <w:rPr>
          <w:rFonts w:asciiTheme="minorEastAsia" w:hAnsiTheme="minorEastAsia" w:cs="宋体" w:hint="eastAsia"/>
          <w:b/>
          <w:color w:val="000000"/>
          <w:kern w:val="0"/>
          <w:sz w:val="20"/>
          <w:szCs w:val="21"/>
        </w:rPr>
        <w:t>，视为只接受本国产品参加）</w:t>
      </w:r>
    </w:p>
    <w:p w14:paraId="5FEEFD9A" w14:textId="77777777" w:rsidR="00183D2F" w:rsidRDefault="009720C6">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56126951" w14:textId="7D8E0E18" w:rsidR="00183D2F" w:rsidRPr="00C364DE" w:rsidRDefault="009720C6" w:rsidP="00C364DE">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B5F202B" w14:textId="77777777" w:rsidR="00183D2F" w:rsidRDefault="009720C6">
      <w:pPr>
        <w:tabs>
          <w:tab w:val="left" w:pos="900"/>
        </w:tabs>
        <w:spacing w:beforeLines="50" w:before="156" w:line="360" w:lineRule="auto"/>
        <w:rPr>
          <w:rFonts w:hAnsi="宋体"/>
          <w:b/>
          <w:szCs w:val="21"/>
        </w:rPr>
      </w:pPr>
      <w:r>
        <w:rPr>
          <w:rFonts w:hAnsi="宋体" w:hint="eastAsia"/>
          <w:b/>
          <w:szCs w:val="21"/>
        </w:rPr>
        <w:t>三、采购标的概况</w:t>
      </w:r>
    </w:p>
    <w:p w14:paraId="2B61DFFF" w14:textId="2C516FF9" w:rsidR="00183D2F" w:rsidRDefault="009720C6">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251DC2">
        <w:rPr>
          <w:rFonts w:ascii="宋体" w:hAnsi="宋体"/>
          <w:szCs w:val="21"/>
          <w:u w:val="single"/>
        </w:rPr>
        <w:t xml:space="preserve">    </w:t>
      </w:r>
      <w:r>
        <w:rPr>
          <w:rFonts w:ascii="宋体" w:hAnsi="宋体"/>
          <w:szCs w:val="21"/>
          <w:u w:val="single"/>
        </w:rPr>
        <w:t xml:space="preserve"> </w:t>
      </w:r>
      <w:r>
        <w:rPr>
          <w:rFonts w:ascii="宋体" w:hAnsi="宋体" w:hint="eastAsia"/>
          <w:szCs w:val="21"/>
          <w:u w:val="single"/>
        </w:rPr>
        <w:t>皮秒激光器</w:t>
      </w:r>
      <w:r>
        <w:rPr>
          <w:rFonts w:ascii="宋体" w:hAnsi="宋体"/>
          <w:szCs w:val="21"/>
          <w:u w:val="single"/>
        </w:rPr>
        <w:t xml:space="preserve">      </w:t>
      </w:r>
    </w:p>
    <w:p w14:paraId="64DB1353" w14:textId="77777777" w:rsidR="00183D2F" w:rsidRDefault="009720C6">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1</w:t>
      </w:r>
      <w:r>
        <w:rPr>
          <w:rFonts w:hAnsi="宋体" w:hint="eastAsia"/>
          <w:szCs w:val="21"/>
          <w:u w:val="single"/>
        </w:rPr>
        <w:t>套</w:t>
      </w:r>
      <w:r>
        <w:rPr>
          <w:rFonts w:hAnsi="宋体"/>
          <w:szCs w:val="21"/>
          <w:u w:val="single"/>
        </w:rPr>
        <w:t xml:space="preserve">      </w:t>
      </w:r>
    </w:p>
    <w:p w14:paraId="43814140" w14:textId="77777777" w:rsidR="00183D2F" w:rsidRDefault="009720C6">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Pr>
          <w:rFonts w:hAnsi="宋体" w:hint="eastAsia"/>
          <w:szCs w:val="21"/>
          <w:u w:val="single"/>
        </w:rPr>
        <w:t>120</w:t>
      </w:r>
      <w:r>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50B115E2" w14:textId="05CAB852" w:rsidR="00183D2F" w:rsidRDefault="009720C6">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251DC2">
        <w:rPr>
          <w:rFonts w:hAnsi="宋体"/>
          <w:u w:val="single"/>
        </w:rPr>
        <w:t xml:space="preserve"> </w:t>
      </w:r>
      <w:r>
        <w:rPr>
          <w:rFonts w:hAnsi="宋体"/>
          <w:u w:val="single"/>
        </w:rPr>
        <w:t xml:space="preserve">  </w:t>
      </w:r>
      <w:r w:rsidR="00251DC2">
        <w:rPr>
          <w:rFonts w:hAnsi="宋体"/>
          <w:u w:val="single"/>
        </w:rPr>
        <w:t>18</w:t>
      </w:r>
      <w:r w:rsidR="00251DC2">
        <w:rPr>
          <w:rFonts w:hAnsi="宋体" w:hint="eastAsia"/>
          <w:u w:val="single"/>
        </w:rPr>
        <w:t>0</w:t>
      </w:r>
      <w:r w:rsidR="00251DC2">
        <w:rPr>
          <w:rFonts w:hAnsi="宋体"/>
          <w:u w:val="single"/>
        </w:rPr>
        <w:t xml:space="preserve">    </w:t>
      </w:r>
      <w:r>
        <w:rPr>
          <w:rFonts w:hAnsi="宋体" w:hint="eastAsia"/>
        </w:rPr>
        <w:t>天内。</w:t>
      </w:r>
    </w:p>
    <w:p w14:paraId="34A14C94" w14:textId="4D7C37AA" w:rsidR="00183D2F" w:rsidRDefault="009720C6">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551F43">
        <w:rPr>
          <w:rFonts w:hAnsi="宋体" w:hint="eastAsia"/>
          <w:szCs w:val="21"/>
          <w:u w:val="single"/>
        </w:rPr>
        <w:t>中国西部创新港</w:t>
      </w:r>
      <w:r w:rsidR="00551F43">
        <w:rPr>
          <w:rFonts w:hAnsi="宋体" w:hint="eastAsia"/>
          <w:szCs w:val="21"/>
          <w:u w:val="single"/>
        </w:rPr>
        <w:t>3</w:t>
      </w:r>
      <w:r w:rsidR="00551F43">
        <w:rPr>
          <w:rFonts w:hAnsi="宋体" w:hint="eastAsia"/>
          <w:szCs w:val="21"/>
          <w:u w:val="single"/>
        </w:rPr>
        <w:t>号巨构</w:t>
      </w:r>
      <w:r w:rsidR="00251DC2" w:rsidRPr="00251DC2">
        <w:rPr>
          <w:rFonts w:hAnsi="宋体" w:hint="eastAsia"/>
          <w:bCs/>
          <w:szCs w:val="21"/>
          <w:u w:val="single"/>
        </w:rPr>
        <w:t>3</w:t>
      </w:r>
      <w:r w:rsidR="00251DC2" w:rsidRPr="00251DC2">
        <w:rPr>
          <w:rFonts w:hAnsi="宋体"/>
          <w:bCs/>
          <w:szCs w:val="21"/>
          <w:u w:val="single"/>
        </w:rPr>
        <w:t>-3209</w:t>
      </w:r>
      <w:r>
        <w:rPr>
          <w:rFonts w:hAnsi="宋体"/>
          <w:szCs w:val="21"/>
          <w:u w:val="single"/>
        </w:rPr>
        <w:t xml:space="preserve">            </w:t>
      </w:r>
      <w:r>
        <w:rPr>
          <w:rFonts w:hAnsi="宋体" w:hint="eastAsia"/>
          <w:szCs w:val="21"/>
        </w:rPr>
        <w:t>。</w:t>
      </w:r>
    </w:p>
    <w:p w14:paraId="65438ED9" w14:textId="40641B29" w:rsidR="00183D2F" w:rsidRDefault="009720C6">
      <w:pPr>
        <w:tabs>
          <w:tab w:val="left" w:pos="900"/>
        </w:tabs>
        <w:spacing w:beforeLines="50" w:before="156" w:line="360" w:lineRule="auto"/>
        <w:rPr>
          <w:rFonts w:hAnsi="宋体"/>
          <w:b/>
          <w:szCs w:val="21"/>
        </w:rPr>
      </w:pPr>
      <w:r>
        <w:rPr>
          <w:rFonts w:hAnsi="宋体" w:hint="eastAsia"/>
          <w:szCs w:val="21"/>
        </w:rPr>
        <w:t>（六）付款进度安排：</w:t>
      </w:r>
      <w:r>
        <w:rPr>
          <w:rFonts w:hAnsi="宋体" w:hint="eastAsia"/>
          <w:szCs w:val="21"/>
          <w:u w:val="single"/>
        </w:rPr>
        <w:t xml:space="preserve"> </w:t>
      </w:r>
      <w:r w:rsidR="00682DFD">
        <w:rPr>
          <w:rFonts w:hAnsi="宋体" w:hint="eastAsia"/>
          <w:szCs w:val="21"/>
          <w:u w:val="single"/>
        </w:rPr>
        <w:t>外贸：</w:t>
      </w:r>
      <w:r>
        <w:rPr>
          <w:rFonts w:hAnsi="宋体"/>
          <w:szCs w:val="21"/>
          <w:u w:val="single"/>
        </w:rPr>
        <w:t>10</w:t>
      </w:r>
      <w:r>
        <w:rPr>
          <w:rFonts w:hAnsi="宋体" w:hint="eastAsia"/>
          <w:szCs w:val="21"/>
          <w:u w:val="single"/>
        </w:rPr>
        <w:t>0%</w:t>
      </w:r>
      <w:r>
        <w:rPr>
          <w:rFonts w:hAnsi="宋体" w:hint="eastAsia"/>
          <w:szCs w:val="21"/>
          <w:u w:val="single"/>
        </w:rPr>
        <w:t>开具不可撤销信用证，其中</w:t>
      </w:r>
      <w:r>
        <w:rPr>
          <w:rFonts w:hAnsi="宋体"/>
          <w:szCs w:val="21"/>
          <w:u w:val="single"/>
        </w:rPr>
        <w:t>9</w:t>
      </w:r>
      <w:r>
        <w:rPr>
          <w:rFonts w:hAnsi="宋体" w:hint="eastAsia"/>
          <w:szCs w:val="21"/>
          <w:u w:val="single"/>
        </w:rPr>
        <w:t>0%</w:t>
      </w:r>
      <w:r>
        <w:rPr>
          <w:rFonts w:hAnsi="宋体" w:hint="eastAsia"/>
          <w:szCs w:val="21"/>
          <w:u w:val="single"/>
        </w:rPr>
        <w:t>见运单支付，剩余</w:t>
      </w:r>
      <w:r>
        <w:rPr>
          <w:rFonts w:hAnsi="宋体" w:hint="eastAsia"/>
          <w:szCs w:val="21"/>
          <w:u w:val="single"/>
        </w:rPr>
        <w:t>10%</w:t>
      </w:r>
      <w:r>
        <w:rPr>
          <w:rFonts w:hAnsi="宋体" w:hint="eastAsia"/>
          <w:szCs w:val="21"/>
          <w:u w:val="single"/>
        </w:rPr>
        <w:lastRenderedPageBreak/>
        <w:t>验收合格后支付</w:t>
      </w:r>
      <w:r w:rsidR="007C752F">
        <w:rPr>
          <w:rFonts w:hAnsi="宋体" w:hint="eastAsia"/>
          <w:szCs w:val="21"/>
          <w:u w:val="single"/>
        </w:rPr>
        <w:t>。</w:t>
      </w:r>
      <w:r>
        <w:rPr>
          <w:rFonts w:hAnsi="宋体"/>
          <w:szCs w:val="21"/>
          <w:u w:val="single"/>
        </w:rPr>
        <w:t xml:space="preserve"> </w:t>
      </w:r>
      <w:r w:rsidR="00682DFD">
        <w:rPr>
          <w:rFonts w:hAnsi="宋体" w:hint="eastAsia"/>
          <w:szCs w:val="21"/>
          <w:u w:val="single"/>
        </w:rPr>
        <w:t>内贸：</w:t>
      </w:r>
      <w:r w:rsidR="007C752F">
        <w:rPr>
          <w:rFonts w:hAnsi="宋体" w:hint="eastAsia"/>
          <w:szCs w:val="21"/>
          <w:u w:val="single"/>
        </w:rPr>
        <w:t>货到验收合格后支付</w:t>
      </w:r>
      <w:r w:rsidR="007C752F">
        <w:rPr>
          <w:rFonts w:hAnsi="宋体" w:hint="eastAsia"/>
          <w:szCs w:val="21"/>
          <w:u w:val="single"/>
        </w:rPr>
        <w:t>9</w:t>
      </w:r>
      <w:r w:rsidR="007C752F">
        <w:rPr>
          <w:rFonts w:hAnsi="宋体"/>
          <w:szCs w:val="21"/>
          <w:u w:val="single"/>
        </w:rPr>
        <w:t>5%</w:t>
      </w:r>
      <w:r w:rsidR="007C752F">
        <w:rPr>
          <w:rFonts w:hAnsi="宋体" w:hint="eastAsia"/>
          <w:szCs w:val="21"/>
          <w:u w:val="single"/>
        </w:rPr>
        <w:t>，一年后无质量问题无息支付剩余</w:t>
      </w:r>
      <w:r w:rsidR="007C752F">
        <w:rPr>
          <w:rFonts w:hAnsi="宋体" w:hint="eastAsia"/>
          <w:szCs w:val="21"/>
          <w:u w:val="single"/>
        </w:rPr>
        <w:t>5</w:t>
      </w:r>
      <w:r w:rsidR="007C752F">
        <w:rPr>
          <w:rFonts w:hAnsi="宋体"/>
          <w:szCs w:val="21"/>
          <w:u w:val="single"/>
        </w:rPr>
        <w:t>%</w:t>
      </w:r>
      <w:r>
        <w:rPr>
          <w:rFonts w:hAnsi="宋体"/>
          <w:szCs w:val="21"/>
          <w:u w:val="single"/>
        </w:rPr>
        <w:t xml:space="preserve">  </w:t>
      </w:r>
      <w:r>
        <w:rPr>
          <w:rFonts w:hAnsi="宋体" w:hint="eastAsia"/>
          <w:szCs w:val="21"/>
        </w:rPr>
        <w:t>。</w:t>
      </w:r>
      <w:r>
        <w:rPr>
          <w:rFonts w:hAnsi="宋体" w:hint="eastAsia"/>
          <w:b/>
          <w:szCs w:val="21"/>
        </w:rPr>
        <w:t>四、采购标的需满足的质量、安全、技术规格、物理特性等要求：</w:t>
      </w:r>
    </w:p>
    <w:p w14:paraId="79E0F5F1" w14:textId="77777777" w:rsidR="00E93EBA" w:rsidRDefault="006D54C6">
      <w:pPr>
        <w:spacing w:beforeLines="50" w:before="156" w:line="360" w:lineRule="auto"/>
        <w:rPr>
          <w:rFonts w:eastAsiaTheme="minorEastAsia"/>
          <w:bCs/>
          <w:color w:val="000000"/>
        </w:rPr>
      </w:pPr>
      <w:r>
        <w:rPr>
          <w:rFonts w:hint="eastAsia"/>
          <w:b/>
          <w:bCs/>
          <w:szCs w:val="21"/>
        </w:rPr>
        <w:t>*</w:t>
      </w:r>
      <w:r>
        <w:rPr>
          <w:rFonts w:eastAsiaTheme="minorEastAsia" w:hint="eastAsia"/>
          <w:bCs/>
          <w:color w:val="000000"/>
        </w:rPr>
        <w:t>号为重点关注指标，必须满足，如有负偏离即</w:t>
      </w:r>
      <w:proofErr w:type="gramStart"/>
      <w:r>
        <w:rPr>
          <w:rFonts w:eastAsiaTheme="minorEastAsia" w:hint="eastAsia"/>
          <w:bCs/>
          <w:color w:val="000000"/>
        </w:rPr>
        <w:t>做废</w:t>
      </w:r>
      <w:proofErr w:type="gramEnd"/>
      <w:r>
        <w:rPr>
          <w:rFonts w:eastAsiaTheme="minorEastAsia" w:hint="eastAsia"/>
          <w:bCs/>
          <w:color w:val="000000"/>
        </w:rPr>
        <w:t>标处理</w:t>
      </w:r>
    </w:p>
    <w:p w14:paraId="084CB489" w14:textId="3A64CDB2" w:rsidR="00183D2F" w:rsidRDefault="00251DC2">
      <w:pPr>
        <w:spacing w:beforeLines="50" w:before="156" w:line="360" w:lineRule="auto"/>
        <w:rPr>
          <w:szCs w:val="21"/>
        </w:rPr>
      </w:pPr>
      <w:r>
        <w:rPr>
          <w:szCs w:val="21"/>
        </w:rPr>
        <w:t>1</w:t>
      </w:r>
      <w:r w:rsidR="00470864">
        <w:rPr>
          <w:rFonts w:hint="eastAsia"/>
          <w:szCs w:val="21"/>
        </w:rPr>
        <w:t>、</w:t>
      </w:r>
      <w:r w:rsidR="009720C6">
        <w:rPr>
          <w:rFonts w:hint="eastAsia"/>
          <w:szCs w:val="21"/>
        </w:rPr>
        <w:t>输出波长</w:t>
      </w:r>
      <w:r w:rsidR="009720C6">
        <w:rPr>
          <w:rFonts w:hint="eastAsia"/>
          <w:szCs w:val="21"/>
        </w:rPr>
        <w:t>1064nm</w:t>
      </w:r>
      <w:r w:rsidR="00470864">
        <w:rPr>
          <w:rFonts w:hint="eastAsia"/>
          <w:szCs w:val="21"/>
        </w:rPr>
        <w:t>，</w:t>
      </w:r>
      <w:r w:rsidR="009720C6">
        <w:rPr>
          <w:rFonts w:hint="eastAsia"/>
          <w:szCs w:val="21"/>
        </w:rPr>
        <w:t>532nm</w:t>
      </w:r>
      <w:r w:rsidR="009720C6">
        <w:rPr>
          <w:rFonts w:hint="eastAsia"/>
          <w:szCs w:val="21"/>
        </w:rPr>
        <w:t>，波长可实现自由切换</w:t>
      </w:r>
      <w:r w:rsidR="00470864">
        <w:rPr>
          <w:rFonts w:hint="eastAsia"/>
          <w:szCs w:val="21"/>
        </w:rPr>
        <w:t>。</w:t>
      </w:r>
    </w:p>
    <w:p w14:paraId="1F2948CC" w14:textId="0F8A1645" w:rsidR="00183D2F" w:rsidRDefault="009720C6">
      <w:pPr>
        <w:spacing w:beforeLines="50" w:before="156" w:line="360" w:lineRule="auto"/>
        <w:rPr>
          <w:szCs w:val="21"/>
        </w:rPr>
      </w:pPr>
      <w:r>
        <w:rPr>
          <w:rFonts w:hint="eastAsia"/>
          <w:szCs w:val="21"/>
        </w:rPr>
        <w:t>*</w:t>
      </w:r>
      <w:r w:rsidR="00251DC2">
        <w:rPr>
          <w:szCs w:val="21"/>
        </w:rPr>
        <w:t>2</w:t>
      </w:r>
      <w:r w:rsidR="00470864">
        <w:rPr>
          <w:rFonts w:hint="eastAsia"/>
          <w:szCs w:val="21"/>
        </w:rPr>
        <w:t>、</w:t>
      </w:r>
      <w:r>
        <w:rPr>
          <w:rFonts w:hint="eastAsia"/>
          <w:szCs w:val="21"/>
        </w:rPr>
        <w:t>输出能量≥</w:t>
      </w:r>
      <w:r>
        <w:rPr>
          <w:rFonts w:hint="eastAsia"/>
          <w:szCs w:val="21"/>
        </w:rPr>
        <w:t>80mJ@1064nm</w:t>
      </w:r>
      <w:r w:rsidR="00470864">
        <w:rPr>
          <w:rFonts w:hint="eastAsia"/>
          <w:szCs w:val="21"/>
        </w:rPr>
        <w:t>，</w:t>
      </w:r>
      <w:r>
        <w:rPr>
          <w:rFonts w:hint="eastAsia"/>
          <w:szCs w:val="21"/>
        </w:rPr>
        <w:t>≥</w:t>
      </w:r>
      <w:r>
        <w:rPr>
          <w:rFonts w:hint="eastAsia"/>
          <w:szCs w:val="21"/>
        </w:rPr>
        <w:t>40mJ@532nm</w:t>
      </w:r>
      <w:r w:rsidR="00470864">
        <w:rPr>
          <w:rFonts w:hint="eastAsia"/>
          <w:szCs w:val="21"/>
        </w:rPr>
        <w:t>。</w:t>
      </w:r>
    </w:p>
    <w:p w14:paraId="2EE49A5D" w14:textId="6D8BAF54" w:rsidR="00183D2F" w:rsidRDefault="009720C6">
      <w:pPr>
        <w:spacing w:beforeLines="50" w:before="156" w:line="360" w:lineRule="auto"/>
        <w:rPr>
          <w:szCs w:val="21"/>
        </w:rPr>
      </w:pPr>
      <w:r>
        <w:rPr>
          <w:rFonts w:hint="eastAsia"/>
          <w:szCs w:val="21"/>
        </w:rPr>
        <w:t>*</w:t>
      </w:r>
      <w:r w:rsidR="00251DC2">
        <w:rPr>
          <w:szCs w:val="21"/>
        </w:rPr>
        <w:t>3</w:t>
      </w:r>
      <w:r w:rsidR="00470864">
        <w:rPr>
          <w:rFonts w:hint="eastAsia"/>
          <w:szCs w:val="21"/>
        </w:rPr>
        <w:t>、</w:t>
      </w:r>
      <w:r>
        <w:rPr>
          <w:rFonts w:hint="eastAsia"/>
          <w:szCs w:val="21"/>
        </w:rPr>
        <w:t>脉冲宽度≤</w:t>
      </w:r>
      <w:r>
        <w:rPr>
          <w:rFonts w:hint="eastAsia"/>
          <w:szCs w:val="21"/>
        </w:rPr>
        <w:t>29</w:t>
      </w:r>
      <w:r>
        <w:rPr>
          <w:rFonts w:hint="eastAsia"/>
          <w:szCs w:val="21"/>
        </w:rPr>
        <w:t>±</w:t>
      </w:r>
      <w:r>
        <w:rPr>
          <w:rFonts w:hint="eastAsia"/>
          <w:szCs w:val="21"/>
        </w:rPr>
        <w:t>5ps@1064nm</w:t>
      </w:r>
      <w:r w:rsidR="00470864">
        <w:rPr>
          <w:rFonts w:hint="eastAsia"/>
          <w:szCs w:val="21"/>
        </w:rPr>
        <w:t>。</w:t>
      </w:r>
    </w:p>
    <w:p w14:paraId="0C545612" w14:textId="73552C7D" w:rsidR="00183D2F" w:rsidRDefault="00251DC2">
      <w:pPr>
        <w:spacing w:beforeLines="50" w:before="156" w:line="360" w:lineRule="auto"/>
        <w:rPr>
          <w:szCs w:val="21"/>
        </w:rPr>
      </w:pPr>
      <w:r>
        <w:rPr>
          <w:szCs w:val="21"/>
        </w:rPr>
        <w:t>4</w:t>
      </w:r>
      <w:r w:rsidR="00470864">
        <w:rPr>
          <w:rFonts w:hint="eastAsia"/>
          <w:szCs w:val="21"/>
        </w:rPr>
        <w:t>、</w:t>
      </w:r>
      <w:r w:rsidR="009720C6">
        <w:rPr>
          <w:rFonts w:hint="eastAsia"/>
          <w:szCs w:val="21"/>
        </w:rPr>
        <w:t>脉冲宽度稳定性±</w:t>
      </w:r>
      <w:r w:rsidR="009720C6">
        <w:rPr>
          <w:rFonts w:hint="eastAsia"/>
          <w:szCs w:val="21"/>
        </w:rPr>
        <w:t>1ps</w:t>
      </w:r>
      <w:r w:rsidR="00470864">
        <w:rPr>
          <w:rFonts w:hint="eastAsia"/>
          <w:szCs w:val="21"/>
        </w:rPr>
        <w:t>。</w:t>
      </w:r>
    </w:p>
    <w:p w14:paraId="35AAED66" w14:textId="6BAC97AE" w:rsidR="00183D2F" w:rsidRDefault="00251DC2">
      <w:pPr>
        <w:spacing w:beforeLines="50" w:before="156" w:line="360" w:lineRule="auto"/>
        <w:rPr>
          <w:szCs w:val="21"/>
        </w:rPr>
      </w:pPr>
      <w:r>
        <w:rPr>
          <w:szCs w:val="21"/>
        </w:rPr>
        <w:t>5</w:t>
      </w:r>
      <w:r w:rsidR="00470864">
        <w:rPr>
          <w:rFonts w:hint="eastAsia"/>
          <w:szCs w:val="21"/>
        </w:rPr>
        <w:t>、</w:t>
      </w:r>
      <w:r w:rsidR="009720C6">
        <w:rPr>
          <w:rFonts w:hint="eastAsia"/>
          <w:szCs w:val="21"/>
        </w:rPr>
        <w:t>重复频率</w:t>
      </w:r>
      <w:r w:rsidR="009720C6">
        <w:rPr>
          <w:rFonts w:hint="eastAsia"/>
          <w:szCs w:val="21"/>
        </w:rPr>
        <w:t>10Hz</w:t>
      </w:r>
      <w:r w:rsidR="009720C6">
        <w:rPr>
          <w:rFonts w:hint="eastAsia"/>
          <w:szCs w:val="21"/>
        </w:rPr>
        <w:t>，具有分频模式</w:t>
      </w:r>
      <w:r w:rsidR="00470864">
        <w:rPr>
          <w:rFonts w:hint="eastAsia"/>
          <w:szCs w:val="21"/>
        </w:rPr>
        <w:t>。</w:t>
      </w:r>
    </w:p>
    <w:p w14:paraId="122CF924" w14:textId="5EFC856E" w:rsidR="00183D2F" w:rsidRDefault="009720C6">
      <w:pPr>
        <w:spacing w:beforeLines="50" w:before="156" w:line="360" w:lineRule="auto"/>
        <w:rPr>
          <w:szCs w:val="21"/>
        </w:rPr>
      </w:pPr>
      <w:r>
        <w:rPr>
          <w:rFonts w:hint="eastAsia"/>
          <w:szCs w:val="21"/>
        </w:rPr>
        <w:t>*</w:t>
      </w:r>
      <w:r w:rsidR="00251DC2">
        <w:rPr>
          <w:szCs w:val="21"/>
        </w:rPr>
        <w:t>6</w:t>
      </w:r>
      <w:r w:rsidR="00470864">
        <w:rPr>
          <w:rFonts w:hint="eastAsia"/>
          <w:szCs w:val="21"/>
        </w:rPr>
        <w:t>、</w:t>
      </w:r>
      <w:r>
        <w:rPr>
          <w:rFonts w:hint="eastAsia"/>
          <w:szCs w:val="21"/>
        </w:rPr>
        <w:t xml:space="preserve"> </w:t>
      </w:r>
      <w:r>
        <w:rPr>
          <w:rFonts w:hint="eastAsia"/>
          <w:szCs w:val="21"/>
        </w:rPr>
        <w:t>脉冲能量稳定性＜</w:t>
      </w:r>
      <w:r>
        <w:rPr>
          <w:rFonts w:hint="eastAsia"/>
          <w:szCs w:val="21"/>
        </w:rPr>
        <w:t>0.8%@1064nm 80mJ</w:t>
      </w:r>
      <w:r w:rsidR="00470864">
        <w:rPr>
          <w:rFonts w:hint="eastAsia"/>
          <w:szCs w:val="21"/>
        </w:rPr>
        <w:t>。</w:t>
      </w:r>
    </w:p>
    <w:p w14:paraId="53986D44" w14:textId="0F735ACA" w:rsidR="00183D2F" w:rsidRDefault="00251DC2">
      <w:pPr>
        <w:spacing w:beforeLines="50" w:before="156" w:line="360" w:lineRule="auto"/>
        <w:rPr>
          <w:szCs w:val="21"/>
        </w:rPr>
      </w:pPr>
      <w:r>
        <w:rPr>
          <w:szCs w:val="21"/>
        </w:rPr>
        <w:t>7</w:t>
      </w:r>
      <w:r w:rsidR="00470864">
        <w:rPr>
          <w:rFonts w:hint="eastAsia"/>
          <w:szCs w:val="21"/>
        </w:rPr>
        <w:t>、</w:t>
      </w:r>
      <w:r w:rsidR="009720C6">
        <w:rPr>
          <w:rFonts w:hint="eastAsia"/>
          <w:szCs w:val="21"/>
        </w:rPr>
        <w:t>脉冲抖动时间：＜</w:t>
      </w:r>
      <w:r w:rsidR="009720C6">
        <w:rPr>
          <w:rFonts w:hint="eastAsia"/>
          <w:szCs w:val="21"/>
        </w:rPr>
        <w:t>50ps@</w:t>
      </w:r>
      <w:r w:rsidR="009720C6">
        <w:rPr>
          <w:rFonts w:hint="eastAsia"/>
          <w:szCs w:val="21"/>
        </w:rPr>
        <w:t>内触发模式＜</w:t>
      </w:r>
      <w:r w:rsidR="009720C6">
        <w:rPr>
          <w:rFonts w:hint="eastAsia"/>
          <w:szCs w:val="21"/>
        </w:rPr>
        <w:t>3ns</w:t>
      </w:r>
      <w:r w:rsidR="009720C6">
        <w:rPr>
          <w:rFonts w:hint="eastAsia"/>
          <w:szCs w:val="21"/>
        </w:rPr>
        <w:t>外触发模式</w:t>
      </w:r>
      <w:r w:rsidR="00470864">
        <w:rPr>
          <w:rFonts w:hint="eastAsia"/>
          <w:szCs w:val="21"/>
        </w:rPr>
        <w:t>。</w:t>
      </w:r>
    </w:p>
    <w:p w14:paraId="318303C3" w14:textId="4F15C3A2" w:rsidR="00183D2F" w:rsidRDefault="00251DC2">
      <w:pPr>
        <w:spacing w:beforeLines="50" w:before="156" w:line="360" w:lineRule="auto"/>
        <w:rPr>
          <w:szCs w:val="21"/>
        </w:rPr>
      </w:pPr>
      <w:r>
        <w:rPr>
          <w:szCs w:val="21"/>
        </w:rPr>
        <w:t>8</w:t>
      </w:r>
      <w:r w:rsidR="00470864">
        <w:rPr>
          <w:rFonts w:hint="eastAsia"/>
          <w:szCs w:val="21"/>
        </w:rPr>
        <w:t>、</w:t>
      </w:r>
      <w:r w:rsidR="009720C6">
        <w:rPr>
          <w:rFonts w:hint="eastAsia"/>
          <w:szCs w:val="21"/>
        </w:rPr>
        <w:t>光束</w:t>
      </w:r>
      <w:r w:rsidR="006D54C6">
        <w:rPr>
          <w:rFonts w:hint="eastAsia"/>
          <w:szCs w:val="21"/>
        </w:rPr>
        <w:t>发散</w:t>
      </w:r>
      <w:r w:rsidR="009720C6">
        <w:rPr>
          <w:rFonts w:hint="eastAsia"/>
          <w:szCs w:val="21"/>
        </w:rPr>
        <w:t>角＜</w:t>
      </w:r>
      <w:r w:rsidR="009720C6">
        <w:rPr>
          <w:rFonts w:hint="eastAsia"/>
          <w:szCs w:val="21"/>
        </w:rPr>
        <w:t>0.5mrad@1064nm</w:t>
      </w:r>
      <w:r w:rsidR="00470864">
        <w:rPr>
          <w:rFonts w:hint="eastAsia"/>
          <w:szCs w:val="21"/>
        </w:rPr>
        <w:t>。</w:t>
      </w:r>
    </w:p>
    <w:p w14:paraId="3E5AE1E9" w14:textId="1F43408E" w:rsidR="00183D2F" w:rsidRDefault="00251DC2">
      <w:pPr>
        <w:spacing w:beforeLines="50" w:before="156" w:line="360" w:lineRule="auto"/>
        <w:rPr>
          <w:szCs w:val="21"/>
        </w:rPr>
      </w:pPr>
      <w:r>
        <w:rPr>
          <w:szCs w:val="21"/>
        </w:rPr>
        <w:t>9</w:t>
      </w:r>
      <w:r w:rsidR="00470864">
        <w:rPr>
          <w:rFonts w:hint="eastAsia"/>
          <w:szCs w:val="21"/>
        </w:rPr>
        <w:t>、</w:t>
      </w:r>
      <w:r w:rsidR="009720C6">
        <w:rPr>
          <w:rFonts w:hint="eastAsia"/>
          <w:szCs w:val="21"/>
        </w:rPr>
        <w:t>线偏振＞</w:t>
      </w:r>
      <w:r w:rsidR="009720C6">
        <w:rPr>
          <w:rFonts w:hint="eastAsia"/>
          <w:szCs w:val="21"/>
        </w:rPr>
        <w:t>99%</w:t>
      </w:r>
      <w:r w:rsidR="00470864">
        <w:rPr>
          <w:rFonts w:hint="eastAsia"/>
          <w:szCs w:val="21"/>
        </w:rPr>
        <w:t>。</w:t>
      </w:r>
    </w:p>
    <w:p w14:paraId="06C40D09" w14:textId="754074C4" w:rsidR="00183D2F" w:rsidRDefault="009720C6">
      <w:pPr>
        <w:spacing w:beforeLines="50" w:before="156" w:line="360" w:lineRule="auto"/>
        <w:rPr>
          <w:szCs w:val="21"/>
        </w:rPr>
      </w:pPr>
      <w:r>
        <w:rPr>
          <w:rFonts w:hint="eastAsia"/>
          <w:szCs w:val="21"/>
        </w:rPr>
        <w:t>1</w:t>
      </w:r>
      <w:r w:rsidR="00251DC2">
        <w:rPr>
          <w:szCs w:val="21"/>
        </w:rPr>
        <w:t>0</w:t>
      </w:r>
      <w:r w:rsidR="00470864">
        <w:rPr>
          <w:rFonts w:hint="eastAsia"/>
          <w:szCs w:val="21"/>
        </w:rPr>
        <w:t>、</w:t>
      </w:r>
      <w:r>
        <w:rPr>
          <w:rFonts w:hint="eastAsia"/>
          <w:szCs w:val="21"/>
        </w:rPr>
        <w:t>外部冷却方式：水冷</w:t>
      </w:r>
      <w:r w:rsidR="00470864">
        <w:rPr>
          <w:rFonts w:hint="eastAsia"/>
          <w:szCs w:val="21"/>
        </w:rPr>
        <w:t>。</w:t>
      </w:r>
    </w:p>
    <w:p w14:paraId="217CF99E" w14:textId="70ACAEA2" w:rsidR="00183D2F" w:rsidRDefault="009720C6">
      <w:pPr>
        <w:spacing w:beforeLines="50" w:before="156" w:line="360" w:lineRule="auto"/>
        <w:rPr>
          <w:szCs w:val="21"/>
        </w:rPr>
      </w:pPr>
      <w:r>
        <w:rPr>
          <w:rFonts w:hint="eastAsia"/>
          <w:szCs w:val="21"/>
        </w:rPr>
        <w:t>1</w:t>
      </w:r>
      <w:r w:rsidR="00251DC2">
        <w:rPr>
          <w:szCs w:val="21"/>
        </w:rPr>
        <w:t>1</w:t>
      </w:r>
      <w:r w:rsidR="00470864">
        <w:rPr>
          <w:rFonts w:hint="eastAsia"/>
          <w:szCs w:val="21"/>
        </w:rPr>
        <w:t>、</w:t>
      </w:r>
      <w:r>
        <w:rPr>
          <w:rFonts w:hint="eastAsia"/>
          <w:szCs w:val="21"/>
        </w:rPr>
        <w:t>需要与用户共同进行激光器的二次</w:t>
      </w:r>
      <w:r w:rsidR="006D54C6">
        <w:rPr>
          <w:rFonts w:hint="eastAsia"/>
          <w:szCs w:val="21"/>
        </w:rPr>
        <w:t>升级</w:t>
      </w:r>
      <w:r>
        <w:rPr>
          <w:rFonts w:hint="eastAsia"/>
          <w:szCs w:val="21"/>
        </w:rPr>
        <w:t>，必须满足用户要求</w:t>
      </w:r>
      <w:r w:rsidR="00470864">
        <w:rPr>
          <w:rFonts w:hint="eastAsia"/>
          <w:szCs w:val="21"/>
        </w:rPr>
        <w:t>。</w:t>
      </w:r>
    </w:p>
    <w:p w14:paraId="4BC2EC26" w14:textId="3140D6E8" w:rsidR="00F33E2C" w:rsidRDefault="009720C6" w:rsidP="00F33E2C">
      <w:pPr>
        <w:spacing w:beforeLines="50" w:before="156" w:line="360" w:lineRule="auto"/>
        <w:rPr>
          <w:szCs w:val="21"/>
        </w:rPr>
      </w:pPr>
      <w:r>
        <w:rPr>
          <w:rFonts w:hint="eastAsia"/>
          <w:szCs w:val="21"/>
        </w:rPr>
        <w:t>1</w:t>
      </w:r>
      <w:r w:rsidR="00251DC2">
        <w:rPr>
          <w:szCs w:val="21"/>
        </w:rPr>
        <w:t>2</w:t>
      </w:r>
      <w:r w:rsidR="00470864">
        <w:rPr>
          <w:rFonts w:hint="eastAsia"/>
          <w:szCs w:val="21"/>
        </w:rPr>
        <w:t>、</w:t>
      </w:r>
      <w:proofErr w:type="gramStart"/>
      <w:r>
        <w:rPr>
          <w:rFonts w:hint="eastAsia"/>
          <w:szCs w:val="21"/>
        </w:rPr>
        <w:t>需能够</w:t>
      </w:r>
      <w:proofErr w:type="gramEnd"/>
      <w:r>
        <w:rPr>
          <w:rFonts w:hint="eastAsia"/>
          <w:szCs w:val="21"/>
        </w:rPr>
        <w:t>提供相同品牌的光学参量放大器</w:t>
      </w:r>
      <w:r w:rsidR="00D5563B">
        <w:rPr>
          <w:rFonts w:hint="eastAsia"/>
          <w:szCs w:val="21"/>
        </w:rPr>
        <w:t>和</w:t>
      </w:r>
      <w:r w:rsidR="00D5563B">
        <w:rPr>
          <w:rFonts w:hint="eastAsia"/>
        </w:rPr>
        <w:t>可变能量激光衰减器</w:t>
      </w:r>
      <w:r>
        <w:rPr>
          <w:rFonts w:hint="eastAsia"/>
          <w:szCs w:val="21"/>
        </w:rPr>
        <w:t>以便于扩展功能</w:t>
      </w:r>
      <w:r w:rsidR="00470864">
        <w:rPr>
          <w:rFonts w:hint="eastAsia"/>
          <w:szCs w:val="21"/>
        </w:rPr>
        <w:t>。</w:t>
      </w:r>
    </w:p>
    <w:p w14:paraId="262841E2" w14:textId="77777777" w:rsidR="00251DC2" w:rsidRPr="00251DC2" w:rsidRDefault="00251DC2" w:rsidP="00251DC2">
      <w:pPr>
        <w:pStyle w:val="a0"/>
      </w:pPr>
    </w:p>
    <w:p w14:paraId="72DE0230" w14:textId="77777777" w:rsidR="00183D2F" w:rsidRDefault="009720C6">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4A06DA7B" w14:textId="5D20EE02" w:rsidR="00183D2F" w:rsidRDefault="009720C6">
      <w:pPr>
        <w:numPr>
          <w:ilvl w:val="0"/>
          <w:numId w:val="1"/>
        </w:numPr>
        <w:tabs>
          <w:tab w:val="left" w:pos="900"/>
        </w:tabs>
        <w:spacing w:beforeLines="50" w:before="156" w:line="360" w:lineRule="auto"/>
        <w:rPr>
          <w:rFonts w:ascii="宋体" w:hAnsi="宋体"/>
          <w:szCs w:val="21"/>
        </w:rPr>
      </w:pPr>
      <w:r>
        <w:rPr>
          <w:rFonts w:ascii="宋体" w:hAnsi="宋体" w:hint="eastAsia"/>
          <w:szCs w:val="21"/>
        </w:rPr>
        <w:t xml:space="preserve">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sidR="005D3E87">
        <w:rPr>
          <w:rFonts w:ascii="宋体" w:hAnsi="宋体"/>
          <w:szCs w:val="21"/>
          <w:u w:val="single"/>
        </w:rPr>
        <w:t>1</w:t>
      </w:r>
      <w:r>
        <w:rPr>
          <w:rFonts w:ascii="宋体" w:hAnsi="宋体"/>
          <w:szCs w:val="21"/>
          <w:u w:val="single"/>
        </w:rPr>
        <w:t xml:space="preserve">    </w:t>
      </w:r>
      <w:r>
        <w:rPr>
          <w:rFonts w:ascii="宋体" w:hAnsi="宋体" w:hint="eastAsia"/>
          <w:szCs w:val="21"/>
        </w:rPr>
        <w:t>年，</w:t>
      </w:r>
      <w:r>
        <w:rPr>
          <w:rFonts w:ascii="宋体" w:hAnsi="宋体" w:cs="宋体"/>
        </w:rPr>
        <w:t>质保期内</w:t>
      </w:r>
      <w:proofErr w:type="gramStart"/>
      <w:r>
        <w:rPr>
          <w:rFonts w:ascii="宋体" w:hAnsi="宋体" w:cs="宋体"/>
        </w:rPr>
        <w:t>免费维保</w:t>
      </w:r>
      <w:proofErr w:type="gramEnd"/>
      <w:r>
        <w:rPr>
          <w:rFonts w:ascii="宋体" w:hAnsi="宋体" w:cs="宋体"/>
        </w:rPr>
        <w:t>≥2次/年，免人工服务费。</w:t>
      </w:r>
      <w:r>
        <w:rPr>
          <w:rFonts w:ascii="宋体" w:hAnsi="宋体" w:hint="eastAsia"/>
          <w:szCs w:val="21"/>
        </w:rPr>
        <w:t>质保期满后，仍需提供专业维修服务，投标人在投标文件中需注明维修服务单项报价。</w:t>
      </w:r>
    </w:p>
    <w:p w14:paraId="03F88205" w14:textId="77777777" w:rsidR="00183D2F" w:rsidRDefault="009720C6">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服务响应时间：接到维修电话后4小时内给予明确答复，24小时内到达现场维修。维修人员到现场后若问题特殊无法现场修复的，供货方需在24小时内给出合理解决方案。</w:t>
      </w:r>
    </w:p>
    <w:p w14:paraId="01DD0B28" w14:textId="56647858" w:rsidR="00183D2F" w:rsidRPr="00251DC2" w:rsidRDefault="009720C6" w:rsidP="00251DC2">
      <w:pPr>
        <w:pStyle w:val="af4"/>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w:t>
      </w:r>
      <w:r w:rsidRPr="00C364DE">
        <w:rPr>
          <w:rFonts w:ascii="宋体" w:hAnsi="宋体" w:cs="宋体"/>
        </w:rPr>
        <w:t>用户培训至少</w:t>
      </w:r>
      <w:r w:rsidRPr="00C364DE">
        <w:rPr>
          <w:rFonts w:ascii="宋体" w:hAnsi="宋体" w:cs="宋体"/>
          <w:u w:val="single"/>
        </w:rPr>
        <w:t xml:space="preserve"> </w:t>
      </w:r>
      <w:r w:rsidRPr="00C364DE">
        <w:rPr>
          <w:rFonts w:ascii="宋体" w:hAnsi="宋体" w:cs="宋体" w:hint="eastAsia"/>
          <w:u w:val="single"/>
        </w:rPr>
        <w:t>3</w:t>
      </w:r>
      <w:r w:rsidRPr="00C364DE">
        <w:rPr>
          <w:rFonts w:ascii="宋体" w:hAnsi="宋体" w:cs="宋体"/>
          <w:u w:val="single"/>
        </w:rPr>
        <w:t xml:space="preserve"> </w:t>
      </w:r>
      <w:proofErr w:type="gramStart"/>
      <w:r w:rsidRPr="00C364DE">
        <w:rPr>
          <w:rFonts w:ascii="宋体" w:hAnsi="宋体" w:cs="宋体"/>
        </w:rPr>
        <w:t>名操作</w:t>
      </w:r>
      <w:proofErr w:type="gramEnd"/>
      <w:r w:rsidRPr="00C364DE">
        <w:rPr>
          <w:rFonts w:ascii="宋体" w:hAnsi="宋体" w:cs="宋体"/>
        </w:rPr>
        <w:t>人员进行为期至少</w:t>
      </w:r>
      <w:r w:rsidRPr="00C364DE">
        <w:rPr>
          <w:rFonts w:ascii="宋体" w:hAnsi="宋体" w:cs="宋体"/>
          <w:u w:val="single"/>
        </w:rPr>
        <w:t xml:space="preserve"> </w:t>
      </w:r>
      <w:r w:rsidRPr="00C364DE">
        <w:rPr>
          <w:rFonts w:ascii="宋体" w:hAnsi="宋体" w:cs="宋体" w:hint="eastAsia"/>
          <w:u w:val="single"/>
        </w:rPr>
        <w:t>3</w:t>
      </w:r>
      <w:r w:rsidRPr="00C364DE">
        <w:rPr>
          <w:rFonts w:ascii="宋体" w:hAnsi="宋体" w:cs="宋体"/>
          <w:u w:val="single"/>
        </w:rPr>
        <w:t xml:space="preserve">  </w:t>
      </w:r>
      <w:r w:rsidRPr="00C364DE">
        <w:rPr>
          <w:rFonts w:ascii="宋体" w:hAnsi="宋体" w:cs="宋体"/>
        </w:rPr>
        <w:t>天的现场操作培训以及应用培训，保证用户掌握有关设备的使用、维护、管理和应用等工作要求。不定期的免费提供相关设备应用方面的</w:t>
      </w:r>
      <w:r>
        <w:rPr>
          <w:rFonts w:ascii="宋体" w:hAnsi="宋体" w:cs="宋体"/>
        </w:rPr>
        <w:t xml:space="preserve">技术咨询等。 </w:t>
      </w:r>
    </w:p>
    <w:p w14:paraId="1801A492" w14:textId="77777777" w:rsidR="00183D2F" w:rsidRDefault="009720C6">
      <w:pPr>
        <w:tabs>
          <w:tab w:val="left" w:pos="420"/>
          <w:tab w:val="left" w:pos="900"/>
        </w:tabs>
        <w:spacing w:beforeLines="50" w:before="156" w:line="360" w:lineRule="auto"/>
        <w:rPr>
          <w:rFonts w:ascii="宋体" w:hAnsi="宋体"/>
          <w:b/>
          <w:szCs w:val="21"/>
        </w:rPr>
      </w:pPr>
      <w:r>
        <w:rPr>
          <w:rFonts w:ascii="宋体" w:hAnsi="宋体" w:hint="eastAsia"/>
          <w:b/>
          <w:szCs w:val="21"/>
        </w:rPr>
        <w:lastRenderedPageBreak/>
        <w:t>六、</w:t>
      </w:r>
      <w:r>
        <w:rPr>
          <w:rFonts w:ascii="宋体" w:hAnsi="宋体"/>
          <w:b/>
          <w:szCs w:val="21"/>
        </w:rPr>
        <w:t>采购标的</w:t>
      </w:r>
      <w:proofErr w:type="gramStart"/>
      <w:r>
        <w:rPr>
          <w:rFonts w:ascii="宋体" w:hAnsi="宋体"/>
          <w:b/>
          <w:szCs w:val="21"/>
        </w:rPr>
        <w:t>的</w:t>
      </w:r>
      <w:proofErr w:type="gramEnd"/>
      <w:r>
        <w:rPr>
          <w:rFonts w:ascii="宋体" w:hAnsi="宋体" w:hint="eastAsia"/>
          <w:b/>
          <w:szCs w:val="21"/>
        </w:rPr>
        <w:t>履约验收标准</w:t>
      </w:r>
    </w:p>
    <w:tbl>
      <w:tblPr>
        <w:tblStyle w:val="af2"/>
        <w:tblW w:w="8601" w:type="dxa"/>
        <w:tblLook w:val="04A0" w:firstRow="1" w:lastRow="0" w:firstColumn="1" w:lastColumn="0" w:noHBand="0" w:noVBand="1"/>
      </w:tblPr>
      <w:tblGrid>
        <w:gridCol w:w="726"/>
        <w:gridCol w:w="3507"/>
        <w:gridCol w:w="2254"/>
        <w:gridCol w:w="2114"/>
      </w:tblGrid>
      <w:tr w:rsidR="00183D2F" w14:paraId="07AC6E9A" w14:textId="77777777">
        <w:trPr>
          <w:trHeight w:val="522"/>
        </w:trPr>
        <w:tc>
          <w:tcPr>
            <w:tcW w:w="8601" w:type="dxa"/>
            <w:gridSpan w:val="4"/>
            <w:vAlign w:val="center"/>
          </w:tcPr>
          <w:bookmarkEnd w:id="1"/>
          <w:bookmarkEnd w:id="2"/>
          <w:bookmarkEnd w:id="3"/>
          <w:p w14:paraId="121340DF" w14:textId="77777777" w:rsidR="00183D2F" w:rsidRDefault="009720C6">
            <w:pPr>
              <w:widowControl/>
              <w:jc w:val="center"/>
              <w:textAlignment w:val="baseline"/>
              <w:rPr>
                <w:color w:val="000000"/>
                <w:kern w:val="0"/>
                <w:sz w:val="20"/>
                <w:szCs w:val="21"/>
              </w:rPr>
            </w:pPr>
            <w:r>
              <w:rPr>
                <w:color w:val="000000"/>
                <w:kern w:val="0"/>
                <w:sz w:val="20"/>
                <w:szCs w:val="21"/>
              </w:rPr>
              <w:t>现场的检验指标及方法</w:t>
            </w:r>
          </w:p>
        </w:tc>
      </w:tr>
      <w:tr w:rsidR="00183D2F" w14:paraId="15469E16" w14:textId="77777777">
        <w:trPr>
          <w:trHeight w:val="483"/>
        </w:trPr>
        <w:tc>
          <w:tcPr>
            <w:tcW w:w="726" w:type="dxa"/>
            <w:vAlign w:val="center"/>
          </w:tcPr>
          <w:p w14:paraId="7D1BB746" w14:textId="77777777" w:rsidR="00183D2F" w:rsidRDefault="009720C6">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2B52F483" w14:textId="77777777" w:rsidR="00183D2F" w:rsidRDefault="009720C6">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87B17A3" w14:textId="77777777" w:rsidR="00183D2F" w:rsidRDefault="009720C6">
            <w:pPr>
              <w:widowControl/>
              <w:jc w:val="center"/>
              <w:textAlignment w:val="baseline"/>
              <w:rPr>
                <w:color w:val="000000"/>
                <w:kern w:val="0"/>
                <w:sz w:val="20"/>
                <w:szCs w:val="21"/>
              </w:rPr>
            </w:pPr>
            <w:r>
              <w:rPr>
                <w:color w:val="000000"/>
                <w:kern w:val="0"/>
                <w:sz w:val="20"/>
                <w:szCs w:val="21"/>
              </w:rPr>
              <w:t>验收或测试方法</w:t>
            </w:r>
          </w:p>
        </w:tc>
      </w:tr>
      <w:tr w:rsidR="00183D2F" w14:paraId="09CC33AA" w14:textId="77777777">
        <w:tc>
          <w:tcPr>
            <w:tcW w:w="8601" w:type="dxa"/>
            <w:gridSpan w:val="4"/>
          </w:tcPr>
          <w:p w14:paraId="512B6B9C" w14:textId="77777777" w:rsidR="00183D2F" w:rsidRDefault="009720C6">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183D2F" w14:paraId="0164332C" w14:textId="77777777">
        <w:tc>
          <w:tcPr>
            <w:tcW w:w="726" w:type="dxa"/>
          </w:tcPr>
          <w:p w14:paraId="79E6BB20" w14:textId="77777777" w:rsidR="00183D2F" w:rsidRDefault="009720C6">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23A5A793" w14:textId="77777777" w:rsidR="00183D2F" w:rsidRDefault="009720C6">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251A6A13" w14:textId="77777777" w:rsidR="00183D2F" w:rsidRDefault="009720C6">
            <w:pPr>
              <w:widowControl/>
              <w:jc w:val="left"/>
              <w:textAlignment w:val="baseline"/>
              <w:rPr>
                <w:color w:val="000000"/>
                <w:kern w:val="0"/>
                <w:sz w:val="18"/>
                <w:szCs w:val="18"/>
              </w:rPr>
            </w:pPr>
            <w:r>
              <w:rPr>
                <w:color w:val="000000"/>
                <w:kern w:val="0"/>
                <w:sz w:val="18"/>
                <w:szCs w:val="18"/>
              </w:rPr>
              <w:t>现场核查</w:t>
            </w:r>
          </w:p>
        </w:tc>
      </w:tr>
      <w:tr w:rsidR="00183D2F" w14:paraId="51A4D139" w14:textId="77777777">
        <w:tc>
          <w:tcPr>
            <w:tcW w:w="726" w:type="dxa"/>
          </w:tcPr>
          <w:p w14:paraId="7C0BD168" w14:textId="77777777" w:rsidR="00183D2F" w:rsidRDefault="009720C6">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C6D8C59" w14:textId="77777777" w:rsidR="00183D2F" w:rsidRDefault="009720C6">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41AE2A98" w14:textId="77777777" w:rsidR="00183D2F" w:rsidRDefault="009720C6">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183D2F" w14:paraId="47247D1F" w14:textId="77777777">
        <w:tc>
          <w:tcPr>
            <w:tcW w:w="726" w:type="dxa"/>
          </w:tcPr>
          <w:p w14:paraId="3AFB66E7" w14:textId="77777777" w:rsidR="00183D2F" w:rsidRDefault="009720C6">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59A774AC" w14:textId="77777777" w:rsidR="00183D2F" w:rsidRDefault="009720C6">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0833D2A3" w14:textId="77777777" w:rsidR="00183D2F" w:rsidRDefault="009720C6">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183D2F" w14:paraId="012B94FB" w14:textId="77777777">
        <w:tc>
          <w:tcPr>
            <w:tcW w:w="726" w:type="dxa"/>
          </w:tcPr>
          <w:p w14:paraId="5DE0FA28" w14:textId="77777777" w:rsidR="00183D2F" w:rsidRDefault="009720C6">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AE9BFF4" w14:textId="77777777" w:rsidR="00183D2F" w:rsidRDefault="009720C6">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475AAF1" w14:textId="77777777" w:rsidR="00183D2F" w:rsidRDefault="009720C6">
            <w:pPr>
              <w:widowControl/>
              <w:textAlignment w:val="baseline"/>
              <w:rPr>
                <w:color w:val="000000"/>
                <w:kern w:val="0"/>
                <w:sz w:val="18"/>
                <w:szCs w:val="18"/>
              </w:rPr>
            </w:pPr>
            <w:r>
              <w:rPr>
                <w:color w:val="000000"/>
                <w:kern w:val="0"/>
                <w:sz w:val="18"/>
                <w:szCs w:val="18"/>
              </w:rPr>
              <w:t>现场核查</w:t>
            </w:r>
          </w:p>
        </w:tc>
      </w:tr>
      <w:tr w:rsidR="00183D2F" w14:paraId="57829409" w14:textId="77777777">
        <w:tc>
          <w:tcPr>
            <w:tcW w:w="726" w:type="dxa"/>
          </w:tcPr>
          <w:p w14:paraId="7FFF01D9" w14:textId="77777777" w:rsidR="00183D2F" w:rsidRDefault="009720C6">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74F6E987" w14:textId="77777777" w:rsidR="00183D2F" w:rsidRDefault="009720C6">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3F69C39F" w14:textId="77777777" w:rsidR="00183D2F" w:rsidRDefault="009720C6">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183D2F" w14:paraId="2DA8AC61" w14:textId="77777777">
        <w:tc>
          <w:tcPr>
            <w:tcW w:w="726" w:type="dxa"/>
          </w:tcPr>
          <w:p w14:paraId="4775FEFA" w14:textId="77777777" w:rsidR="00183D2F" w:rsidRDefault="009720C6">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4C39144" w14:textId="77777777" w:rsidR="00183D2F" w:rsidRDefault="009720C6">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183D2F" w14:paraId="3787A64D" w14:textId="77777777">
        <w:tc>
          <w:tcPr>
            <w:tcW w:w="8601" w:type="dxa"/>
            <w:gridSpan w:val="4"/>
          </w:tcPr>
          <w:p w14:paraId="3AE9D470" w14:textId="77777777" w:rsidR="00183D2F" w:rsidRDefault="009720C6">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183D2F" w14:paraId="714D03A0" w14:textId="77777777">
        <w:tc>
          <w:tcPr>
            <w:tcW w:w="726" w:type="dxa"/>
          </w:tcPr>
          <w:p w14:paraId="6A03BB1A" w14:textId="77777777" w:rsidR="00183D2F" w:rsidRDefault="009720C6">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2C2DBA33" w14:textId="77777777" w:rsidR="00183D2F" w:rsidRDefault="009720C6">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183D2F" w14:paraId="7644BAF6" w14:textId="77777777">
        <w:tc>
          <w:tcPr>
            <w:tcW w:w="726" w:type="dxa"/>
          </w:tcPr>
          <w:p w14:paraId="32910DCF" w14:textId="77777777" w:rsidR="00183D2F" w:rsidRDefault="009720C6">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1CB7B45" w14:textId="77777777" w:rsidR="00183D2F" w:rsidRDefault="009720C6">
            <w:pPr>
              <w:widowControl/>
              <w:textAlignment w:val="baseline"/>
              <w:rPr>
                <w:color w:val="000000"/>
                <w:kern w:val="0"/>
                <w:sz w:val="18"/>
                <w:szCs w:val="18"/>
              </w:rPr>
            </w:pPr>
            <w:r>
              <w:rPr>
                <w:rFonts w:hint="eastAsia"/>
                <w:color w:val="000000"/>
                <w:kern w:val="0"/>
                <w:sz w:val="18"/>
                <w:szCs w:val="18"/>
              </w:rPr>
              <w:t>提供《供应商货物类项目完工报告》</w:t>
            </w:r>
          </w:p>
        </w:tc>
      </w:tr>
      <w:tr w:rsidR="00183D2F" w14:paraId="0A26DF78" w14:textId="77777777">
        <w:tc>
          <w:tcPr>
            <w:tcW w:w="726" w:type="dxa"/>
          </w:tcPr>
          <w:p w14:paraId="45C578B7" w14:textId="77777777" w:rsidR="00183D2F" w:rsidRDefault="009720C6">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43B4CCF0" w14:textId="77777777" w:rsidR="00183D2F" w:rsidRDefault="009720C6">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183D2F" w14:paraId="4DEDA009" w14:textId="77777777">
        <w:tc>
          <w:tcPr>
            <w:tcW w:w="726" w:type="dxa"/>
          </w:tcPr>
          <w:p w14:paraId="1057AEA0" w14:textId="77777777" w:rsidR="00183D2F" w:rsidRDefault="009720C6">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ED2F42A" w14:textId="77777777" w:rsidR="00183D2F" w:rsidRDefault="009720C6">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183D2F" w14:paraId="42B184E6" w14:textId="77777777">
        <w:trPr>
          <w:trHeight w:val="510"/>
        </w:trPr>
        <w:tc>
          <w:tcPr>
            <w:tcW w:w="4233" w:type="dxa"/>
            <w:gridSpan w:val="2"/>
            <w:vAlign w:val="center"/>
          </w:tcPr>
          <w:p w14:paraId="30215CA0" w14:textId="77777777" w:rsidR="00183D2F" w:rsidRDefault="009720C6">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AEB3A6C" w14:textId="77777777" w:rsidR="00183D2F" w:rsidRDefault="009720C6">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7D2D01F8" w14:textId="77777777" w:rsidR="00183D2F" w:rsidRDefault="009720C6">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183D2F" w14:paraId="5F64BC23" w14:textId="77777777">
        <w:trPr>
          <w:trHeight w:val="510"/>
        </w:trPr>
        <w:tc>
          <w:tcPr>
            <w:tcW w:w="4233" w:type="dxa"/>
            <w:gridSpan w:val="2"/>
            <w:vAlign w:val="center"/>
          </w:tcPr>
          <w:p w14:paraId="2F44447F" w14:textId="77777777" w:rsidR="00183D2F" w:rsidRDefault="009720C6">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690486EA" w14:textId="77777777" w:rsidR="00183D2F" w:rsidRDefault="009720C6">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6DB8A37C" w14:textId="77777777" w:rsidR="00183D2F" w:rsidRDefault="009720C6">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183D2F" w14:paraId="2D613CA2" w14:textId="77777777">
        <w:trPr>
          <w:trHeight w:val="510"/>
        </w:trPr>
        <w:tc>
          <w:tcPr>
            <w:tcW w:w="8601" w:type="dxa"/>
            <w:gridSpan w:val="4"/>
            <w:vAlign w:val="center"/>
          </w:tcPr>
          <w:p w14:paraId="369280BA" w14:textId="77777777" w:rsidR="00183D2F" w:rsidRDefault="009720C6">
            <w:pPr>
              <w:widowControl/>
              <w:textAlignment w:val="baseline"/>
              <w:rPr>
                <w:color w:val="000000"/>
                <w:kern w:val="0"/>
                <w:sz w:val="20"/>
                <w:szCs w:val="21"/>
              </w:rPr>
            </w:pPr>
            <w:r>
              <w:rPr>
                <w:color w:val="000000"/>
                <w:kern w:val="0"/>
                <w:sz w:val="20"/>
                <w:szCs w:val="21"/>
              </w:rPr>
              <w:t>除现场验收外，需提供的其他验收要求</w:t>
            </w:r>
          </w:p>
        </w:tc>
      </w:tr>
      <w:tr w:rsidR="00183D2F" w14:paraId="1E127457" w14:textId="77777777">
        <w:trPr>
          <w:trHeight w:val="360"/>
        </w:trPr>
        <w:tc>
          <w:tcPr>
            <w:tcW w:w="4233" w:type="dxa"/>
            <w:gridSpan w:val="2"/>
            <w:vAlign w:val="center"/>
          </w:tcPr>
          <w:p w14:paraId="065FDD42" w14:textId="77777777" w:rsidR="00183D2F" w:rsidRDefault="009720C6">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26B7EE9E" w14:textId="77777777" w:rsidR="00183D2F" w:rsidRDefault="00183D2F">
            <w:pPr>
              <w:widowControl/>
              <w:spacing w:line="450" w:lineRule="atLeast"/>
              <w:textAlignment w:val="baseline"/>
              <w:rPr>
                <w:color w:val="000000"/>
                <w:kern w:val="0"/>
                <w:sz w:val="20"/>
                <w:szCs w:val="21"/>
              </w:rPr>
            </w:pPr>
          </w:p>
        </w:tc>
        <w:tc>
          <w:tcPr>
            <w:tcW w:w="4368" w:type="dxa"/>
            <w:gridSpan w:val="2"/>
            <w:vAlign w:val="center"/>
          </w:tcPr>
          <w:p w14:paraId="7949DB5E" w14:textId="77777777" w:rsidR="00183D2F" w:rsidRDefault="009720C6">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171994A" w14:textId="77777777" w:rsidR="00183D2F" w:rsidRDefault="009720C6">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4505F9E2" w14:textId="77777777" w:rsidR="00183D2F" w:rsidRDefault="00183D2F"/>
    <w:sectPr w:rsidR="00183D2F">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BDDB" w14:textId="77777777" w:rsidR="00A8793A" w:rsidRDefault="00A8793A">
      <w:r>
        <w:separator/>
      </w:r>
    </w:p>
  </w:endnote>
  <w:endnote w:type="continuationSeparator" w:id="0">
    <w:p w14:paraId="7A265F54" w14:textId="77777777" w:rsidR="00A8793A" w:rsidRDefault="00A87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5670" w14:textId="77777777" w:rsidR="00183D2F" w:rsidRDefault="009720C6">
    <w:pPr>
      <w:pStyle w:val="aa"/>
      <w:jc w:val="center"/>
    </w:pPr>
    <w:r>
      <w:fldChar w:fldCharType="begin"/>
    </w:r>
    <w:r>
      <w:instrText>PAGE   \* MERGEFORMAT</w:instrText>
    </w:r>
    <w:r>
      <w:fldChar w:fldCharType="separate"/>
    </w:r>
    <w:r>
      <w:rPr>
        <w:lang w:val="zh-CN"/>
      </w:rPr>
      <w:t>4</w:t>
    </w:r>
    <w:r>
      <w:fldChar w:fldCharType="end"/>
    </w:r>
  </w:p>
  <w:p w14:paraId="4DBCFC1A" w14:textId="77777777" w:rsidR="00183D2F" w:rsidRDefault="00183D2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5999" w14:textId="77777777" w:rsidR="00A8793A" w:rsidRDefault="00A8793A">
      <w:r>
        <w:separator/>
      </w:r>
    </w:p>
  </w:footnote>
  <w:footnote w:type="continuationSeparator" w:id="0">
    <w:p w14:paraId="54F86937" w14:textId="77777777" w:rsidR="00A8793A" w:rsidRDefault="00A87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90056"/>
    <w:rsid w:val="000A144B"/>
    <w:rsid w:val="000A209A"/>
    <w:rsid w:val="000C588B"/>
    <w:rsid w:val="000E0643"/>
    <w:rsid w:val="00105428"/>
    <w:rsid w:val="0012727F"/>
    <w:rsid w:val="00140AF0"/>
    <w:rsid w:val="001507CE"/>
    <w:rsid w:val="00157667"/>
    <w:rsid w:val="001609FC"/>
    <w:rsid w:val="00162A76"/>
    <w:rsid w:val="00176534"/>
    <w:rsid w:val="00183D2F"/>
    <w:rsid w:val="0018461B"/>
    <w:rsid w:val="00192B6A"/>
    <w:rsid w:val="001B03C0"/>
    <w:rsid w:val="001B712C"/>
    <w:rsid w:val="001C0880"/>
    <w:rsid w:val="001C41C3"/>
    <w:rsid w:val="001C7C84"/>
    <w:rsid w:val="002204EA"/>
    <w:rsid w:val="00237253"/>
    <w:rsid w:val="00251DC2"/>
    <w:rsid w:val="002815C8"/>
    <w:rsid w:val="002A4902"/>
    <w:rsid w:val="002A6571"/>
    <w:rsid w:val="002B3A1B"/>
    <w:rsid w:val="002C4DDA"/>
    <w:rsid w:val="002D68DE"/>
    <w:rsid w:val="002F5B8B"/>
    <w:rsid w:val="003027D7"/>
    <w:rsid w:val="003101CF"/>
    <w:rsid w:val="00310E17"/>
    <w:rsid w:val="003113D4"/>
    <w:rsid w:val="003458D7"/>
    <w:rsid w:val="00345D8D"/>
    <w:rsid w:val="00353EC3"/>
    <w:rsid w:val="0036352F"/>
    <w:rsid w:val="003649AF"/>
    <w:rsid w:val="003B1B61"/>
    <w:rsid w:val="003D06DB"/>
    <w:rsid w:val="003E4113"/>
    <w:rsid w:val="003E4FDA"/>
    <w:rsid w:val="00426CB3"/>
    <w:rsid w:val="00453832"/>
    <w:rsid w:val="00470864"/>
    <w:rsid w:val="004951D7"/>
    <w:rsid w:val="004A43F0"/>
    <w:rsid w:val="004B3DFE"/>
    <w:rsid w:val="004E36C2"/>
    <w:rsid w:val="004E4B14"/>
    <w:rsid w:val="00501176"/>
    <w:rsid w:val="0051081D"/>
    <w:rsid w:val="00510891"/>
    <w:rsid w:val="0052535A"/>
    <w:rsid w:val="0053111A"/>
    <w:rsid w:val="00551F43"/>
    <w:rsid w:val="00562C62"/>
    <w:rsid w:val="005633CE"/>
    <w:rsid w:val="00571ADE"/>
    <w:rsid w:val="005853E9"/>
    <w:rsid w:val="0059304A"/>
    <w:rsid w:val="005951EF"/>
    <w:rsid w:val="005B62C9"/>
    <w:rsid w:val="005C3DA0"/>
    <w:rsid w:val="005D3E87"/>
    <w:rsid w:val="005E6A0A"/>
    <w:rsid w:val="005F1571"/>
    <w:rsid w:val="005F401F"/>
    <w:rsid w:val="00611202"/>
    <w:rsid w:val="006237BE"/>
    <w:rsid w:val="00636F27"/>
    <w:rsid w:val="00640733"/>
    <w:rsid w:val="0064388F"/>
    <w:rsid w:val="00682DFD"/>
    <w:rsid w:val="006878E9"/>
    <w:rsid w:val="00692A8E"/>
    <w:rsid w:val="006C2918"/>
    <w:rsid w:val="006C782C"/>
    <w:rsid w:val="006D095D"/>
    <w:rsid w:val="006D54C6"/>
    <w:rsid w:val="00703AC6"/>
    <w:rsid w:val="00710AA5"/>
    <w:rsid w:val="00715B3F"/>
    <w:rsid w:val="007554BB"/>
    <w:rsid w:val="0076501A"/>
    <w:rsid w:val="007839AE"/>
    <w:rsid w:val="00785146"/>
    <w:rsid w:val="007A5DE1"/>
    <w:rsid w:val="007C752F"/>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E0C59"/>
    <w:rsid w:val="008F2ED3"/>
    <w:rsid w:val="00902581"/>
    <w:rsid w:val="00912013"/>
    <w:rsid w:val="00925E61"/>
    <w:rsid w:val="00946EF5"/>
    <w:rsid w:val="009720C6"/>
    <w:rsid w:val="0099177F"/>
    <w:rsid w:val="00995789"/>
    <w:rsid w:val="009B2EF0"/>
    <w:rsid w:val="009D3518"/>
    <w:rsid w:val="009F6CAB"/>
    <w:rsid w:val="009F7A2C"/>
    <w:rsid w:val="00A047F0"/>
    <w:rsid w:val="00A161FC"/>
    <w:rsid w:val="00A61746"/>
    <w:rsid w:val="00A765E9"/>
    <w:rsid w:val="00A865ED"/>
    <w:rsid w:val="00A8793A"/>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9601D"/>
    <w:rsid w:val="00BA359E"/>
    <w:rsid w:val="00BB2053"/>
    <w:rsid w:val="00BB469B"/>
    <w:rsid w:val="00BB6BF4"/>
    <w:rsid w:val="00BB7A38"/>
    <w:rsid w:val="00BC3D86"/>
    <w:rsid w:val="00BC7870"/>
    <w:rsid w:val="00BD0727"/>
    <w:rsid w:val="00BE12E8"/>
    <w:rsid w:val="00BE5444"/>
    <w:rsid w:val="00C1098B"/>
    <w:rsid w:val="00C15054"/>
    <w:rsid w:val="00C364DE"/>
    <w:rsid w:val="00C36A51"/>
    <w:rsid w:val="00C63818"/>
    <w:rsid w:val="00C72162"/>
    <w:rsid w:val="00C82348"/>
    <w:rsid w:val="00C82AB1"/>
    <w:rsid w:val="00CD153F"/>
    <w:rsid w:val="00CD2230"/>
    <w:rsid w:val="00CD50E0"/>
    <w:rsid w:val="00D04B4C"/>
    <w:rsid w:val="00D324D9"/>
    <w:rsid w:val="00D41788"/>
    <w:rsid w:val="00D45ED1"/>
    <w:rsid w:val="00D5563B"/>
    <w:rsid w:val="00D56E82"/>
    <w:rsid w:val="00D74AAC"/>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93EBA"/>
    <w:rsid w:val="00EA36C9"/>
    <w:rsid w:val="00EE67EB"/>
    <w:rsid w:val="00F072C1"/>
    <w:rsid w:val="00F07693"/>
    <w:rsid w:val="00F10369"/>
    <w:rsid w:val="00F17DEA"/>
    <w:rsid w:val="00F33E2C"/>
    <w:rsid w:val="00F35137"/>
    <w:rsid w:val="00F43286"/>
    <w:rsid w:val="00F57DCD"/>
    <w:rsid w:val="00F72829"/>
    <w:rsid w:val="00F9789E"/>
    <w:rsid w:val="00FB00E1"/>
    <w:rsid w:val="00FC1111"/>
    <w:rsid w:val="00FC3BB8"/>
    <w:rsid w:val="00FE1B41"/>
    <w:rsid w:val="00FF21F2"/>
    <w:rsid w:val="00FF339E"/>
    <w:rsid w:val="00FF47AD"/>
    <w:rsid w:val="00FF698C"/>
    <w:rsid w:val="166E2310"/>
    <w:rsid w:val="1878416D"/>
    <w:rsid w:val="1BC72B84"/>
    <w:rsid w:val="3B4E60BD"/>
    <w:rsid w:val="4CDC602B"/>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3A5DF"/>
  <w15:docId w15:val="{ABADD0FE-5A88-4140-93D0-3B6E4B230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rFonts w:ascii="仿宋_GB2312" w:eastAsia="仿宋_GB2312"/>
      <w:sz w:val="24"/>
    </w:rPr>
  </w:style>
  <w:style w:type="paragraph" w:styleId="a4">
    <w:name w:val="annotation text"/>
    <w:basedOn w:val="a"/>
    <w:link w:val="a5"/>
    <w:uiPriority w:val="99"/>
    <w:semiHidden/>
    <w:unhideWhenUsed/>
    <w:qFormat/>
    <w:pPr>
      <w:jc w:val="left"/>
    </w:p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Title"/>
    <w:basedOn w:val="a"/>
    <w:link w:val="af"/>
    <w:qFormat/>
    <w:pPr>
      <w:spacing w:before="240" w:after="60"/>
      <w:jc w:val="center"/>
      <w:outlineLvl w:val="0"/>
    </w:pPr>
    <w:rPr>
      <w:rFonts w:ascii="Arial" w:hAnsi="Arial" w:cs="Arial"/>
      <w:b/>
      <w:bCs/>
      <w:sz w:val="32"/>
      <w:szCs w:val="32"/>
    </w:rPr>
  </w:style>
  <w:style w:type="paragraph" w:styleId="af0">
    <w:name w:val="annotation subject"/>
    <w:basedOn w:val="a4"/>
    <w:next w:val="a4"/>
    <w:link w:val="af1"/>
    <w:uiPriority w:val="99"/>
    <w:semiHidden/>
    <w:unhideWhenUsed/>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1"/>
    <w:uiPriority w:val="99"/>
    <w:semiHidden/>
    <w:unhideWhenUsed/>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
    <w:name w:val="标题 字符"/>
    <w:link w:val="ae"/>
    <w:qFormat/>
    <w:rPr>
      <w:rFonts w:ascii="Arial" w:eastAsia="宋体" w:hAnsi="Arial" w:cs="Arial"/>
      <w:b/>
      <w:bCs/>
      <w:sz w:val="32"/>
      <w:szCs w:val="32"/>
    </w:rPr>
  </w:style>
  <w:style w:type="character" w:customStyle="1" w:styleId="Char">
    <w:name w:val="页脚 Char"/>
    <w:basedOn w:val="a1"/>
    <w:uiPriority w:val="99"/>
    <w:semiHidden/>
    <w:qFormat/>
    <w:rPr>
      <w:rFonts w:ascii="Times New Roman" w:eastAsia="宋体" w:hAnsi="Times New Roman" w:cs="Times New Roman"/>
      <w:sz w:val="18"/>
      <w:szCs w:val="18"/>
    </w:rPr>
  </w:style>
  <w:style w:type="character" w:customStyle="1" w:styleId="Char0">
    <w:name w:val="标题 Char"/>
    <w:basedOn w:val="a1"/>
    <w:uiPriority w:val="10"/>
    <w:qFormat/>
    <w:rPr>
      <w:rFonts w:asciiTheme="majorHAnsi" w:eastAsia="宋体" w:hAnsiTheme="majorHAnsi" w:cstheme="majorBidi"/>
      <w:b/>
      <w:bCs/>
      <w:sz w:val="32"/>
      <w:szCs w:val="32"/>
    </w:rPr>
  </w:style>
  <w:style w:type="character" w:customStyle="1" w:styleId="Char1">
    <w:name w:val="纯文本 Char"/>
    <w:basedOn w:val="a1"/>
    <w:uiPriority w:val="99"/>
    <w:semiHidden/>
    <w:qFormat/>
    <w:rPr>
      <w:rFonts w:ascii="宋体" w:eastAsia="宋体" w:hAnsi="Courier New" w:cs="Courier New"/>
      <w:szCs w:val="21"/>
    </w:rPr>
  </w:style>
  <w:style w:type="character" w:customStyle="1" w:styleId="ad">
    <w:name w:val="页眉 字符"/>
    <w:basedOn w:val="a1"/>
    <w:link w:val="ac"/>
    <w:uiPriority w:val="99"/>
    <w:qFormat/>
    <w:rPr>
      <w:rFonts w:ascii="Times New Roman" w:eastAsia="宋体" w:hAnsi="Times New Roman" w:cs="Times New Roman"/>
      <w:sz w:val="18"/>
      <w:szCs w:val="18"/>
    </w:rPr>
  </w:style>
  <w:style w:type="paragraph" w:styleId="af4">
    <w:name w:val="List Paragraph"/>
    <w:basedOn w:val="a"/>
    <w:uiPriority w:val="34"/>
    <w:qFormat/>
    <w:pPr>
      <w:ind w:firstLineChars="200" w:firstLine="420"/>
    </w:p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customStyle="1" w:styleId="paragraph">
    <w:name w:val="paragraph"/>
    <w:basedOn w:val="a"/>
    <w:semiHidden/>
    <w:pPr>
      <w:widowControl/>
      <w:spacing w:before="100" w:beforeAutospacing="1" w:after="100" w:afterAutospacing="1"/>
      <w:jc w:val="left"/>
    </w:pPr>
    <w:rPr>
      <w:rFonts w:ascii="等线" w:eastAsia="等线" w:hAnsi="等线"/>
      <w:kern w:val="0"/>
      <w:sz w:val="24"/>
      <w:szCs w:val="24"/>
    </w:rPr>
  </w:style>
  <w:style w:type="character" w:customStyle="1" w:styleId="a5">
    <w:name w:val="批注文字 字符"/>
    <w:basedOn w:val="a1"/>
    <w:link w:val="a4"/>
    <w:uiPriority w:val="99"/>
    <w:semiHidden/>
    <w:rPr>
      <w:rFonts w:ascii="Times New Roman" w:eastAsia="宋体" w:hAnsi="Times New Roman" w:cs="Times New Roman"/>
      <w:kern w:val="2"/>
      <w:sz w:val="21"/>
    </w:rPr>
  </w:style>
  <w:style w:type="character" w:customStyle="1" w:styleId="af1">
    <w:name w:val="批注主题 字符"/>
    <w:basedOn w:val="a5"/>
    <w:link w:val="af0"/>
    <w:uiPriority w:val="99"/>
    <w:semiHidden/>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1903C-03AD-4E38-9434-B898E8DED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怡达 郝</cp:lastModifiedBy>
  <cp:revision>18</cp:revision>
  <dcterms:created xsi:type="dcterms:W3CDTF">2025-06-10T07:42:00Z</dcterms:created>
  <dcterms:modified xsi:type="dcterms:W3CDTF">2025-07-10T07:49:00Z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FD47254428C546C79753499200788EBF</vt:lpwstr>
  </property>
  <property fmtid="{D5CDD505-2E9C-101B-9397-08002B2CF9AE}" pid="4" name="KSOTemplateDocerSaveRecord">
    <vt:lpwstr>eyJoZGlkIjoiYjBiZjhmZTE1MmExZDkyMjFhNTg4ZGViMTVmZTIxNWUiLCJ1c2VySWQiOiIxMjc4MjkyNzI2In0=</vt:lpwstr>
  </property>
</Properties>
</file>