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C0" w:rsidRDefault="00602E7B">
      <w:pPr>
        <w:pStyle w:val="a8"/>
        <w:jc w:val="both"/>
        <w:rPr>
          <w:rFonts w:ascii="宋体" w:hAnsi="宋体"/>
          <w:sz w:val="36"/>
        </w:rPr>
      </w:pPr>
      <w:bookmarkStart w:id="0" w:name="_Toc38367762"/>
      <w:r>
        <w:rPr>
          <w:rFonts w:ascii="宋体" w:hAnsi="宋体" w:hint="eastAsia"/>
          <w:sz w:val="36"/>
        </w:rPr>
        <w:t>“2025陕西创新创业创造暨‘一带一路’硬科技成果</w:t>
      </w:r>
    </w:p>
    <w:p w:rsidR="00CD09C0" w:rsidRDefault="00602E7B">
      <w:pPr>
        <w:pStyle w:val="a8"/>
        <w:rPr>
          <w:rFonts w:ascii="宋体" w:hAnsi="宋体"/>
          <w:sz w:val="36"/>
        </w:rPr>
      </w:pPr>
      <w:r>
        <w:rPr>
          <w:rFonts w:ascii="宋体" w:hAnsi="宋体" w:hint="eastAsia"/>
          <w:sz w:val="36"/>
        </w:rPr>
        <w:t>交易大会”会务服务采购需求</w:t>
      </w:r>
      <w:bookmarkEnd w:id="0"/>
    </w:p>
    <w:p w:rsidR="00CD09C0" w:rsidRDefault="00CD09C0">
      <w:pPr>
        <w:pStyle w:val="a8"/>
        <w:ind w:firstLineChars="900" w:firstLine="3253"/>
        <w:jc w:val="both"/>
        <w:rPr>
          <w:rFonts w:ascii="宋体" w:hAnsi="宋体"/>
          <w:sz w:val="36"/>
        </w:rPr>
      </w:pPr>
    </w:p>
    <w:p w:rsidR="00CD09C0" w:rsidRDefault="00602E7B" w:rsidP="00C41B66">
      <w:pPr>
        <w:tabs>
          <w:tab w:val="left" w:pos="900"/>
        </w:tabs>
        <w:spacing w:beforeLines="50" w:line="360" w:lineRule="auto"/>
        <w:rPr>
          <w:b/>
          <w:sz w:val="24"/>
          <w:szCs w:val="24"/>
        </w:rPr>
      </w:pPr>
      <w:bookmarkStart w:id="1" w:name="_Toc158978330"/>
      <w:bookmarkStart w:id="2" w:name="_Toc219271393"/>
      <w:bookmarkStart w:id="3" w:name="_Toc172360661"/>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rsidR="00CD09C0" w:rsidRDefault="00602E7B" w:rsidP="00C41B66">
      <w:pPr>
        <w:tabs>
          <w:tab w:val="left" w:pos="900"/>
        </w:tabs>
        <w:spacing w:beforeLines="50" w:line="360" w:lineRule="auto"/>
        <w:ind w:firstLineChars="200" w:firstLine="420"/>
      </w:pPr>
      <w:r>
        <w:rPr>
          <w:rFonts w:hint="eastAsia"/>
        </w:rPr>
        <w:t>本次采购的服务内容：</w:t>
      </w:r>
    </w:p>
    <w:p w:rsidR="00CD09C0" w:rsidRDefault="00602E7B" w:rsidP="00C41B66">
      <w:pPr>
        <w:tabs>
          <w:tab w:val="left" w:pos="900"/>
        </w:tabs>
        <w:spacing w:beforeLines="50" w:line="360" w:lineRule="auto"/>
        <w:ind w:firstLineChars="200" w:firstLine="420"/>
        <w:rPr>
          <w:b/>
          <w:szCs w:val="21"/>
        </w:rPr>
      </w:pPr>
      <w:r>
        <w:rPr>
          <w:rFonts w:hint="eastAsia"/>
        </w:rPr>
        <w:t>1.</w:t>
      </w:r>
      <w:r>
        <w:rPr>
          <w:rFonts w:hint="eastAsia"/>
        </w:rPr>
        <w:t>为在中国西部科技创新港举办的</w:t>
      </w:r>
      <w:r>
        <w:rPr>
          <w:rFonts w:hint="eastAsia"/>
        </w:rPr>
        <w:t>2025</w:t>
      </w:r>
      <w:r>
        <w:rPr>
          <w:rFonts w:hint="eastAsia"/>
        </w:rPr>
        <w:t>陕西创新创业创造暨“一带一路”硬科技成果交易大会提供会务服务，包括但不限于前期宣传设计与资料准备、会议舞台搭建、会场布置，提供音响、灯管和电子屏幕等设备、现场拍照摄像、提供会议现场服务以及维护会议期间现场秩序等服务。会议分为</w:t>
      </w:r>
      <w:r>
        <w:rPr>
          <w:rFonts w:hint="eastAsia"/>
        </w:rPr>
        <w:t>1</w:t>
      </w:r>
      <w:r>
        <w:rPr>
          <w:rFonts w:hint="eastAsia"/>
        </w:rPr>
        <w:t>个主会场，</w:t>
      </w:r>
      <w:r>
        <w:rPr>
          <w:rFonts w:ascii="Arial" w:hAnsi="Arial" w:cs="Arial"/>
        </w:rPr>
        <w:t>≥</w:t>
      </w:r>
      <w:r>
        <w:rPr>
          <w:rFonts w:hint="eastAsia"/>
        </w:rPr>
        <w:t>8</w:t>
      </w:r>
      <w:r>
        <w:rPr>
          <w:rFonts w:hint="eastAsia"/>
        </w:rPr>
        <w:t>个分会场，会议人数预计超过</w:t>
      </w:r>
      <w:r>
        <w:rPr>
          <w:rFonts w:hint="eastAsia"/>
        </w:rPr>
        <w:t>2000</w:t>
      </w:r>
      <w:r>
        <w:rPr>
          <w:rFonts w:hint="eastAsia"/>
        </w:rPr>
        <w:t>人。</w:t>
      </w:r>
    </w:p>
    <w:p w:rsidR="00CD09C0" w:rsidRDefault="00602E7B" w:rsidP="00C41B66">
      <w:pPr>
        <w:tabs>
          <w:tab w:val="left" w:pos="900"/>
        </w:tabs>
        <w:spacing w:beforeLines="50" w:line="360" w:lineRule="auto"/>
        <w:ind w:firstLineChars="200" w:firstLine="420"/>
      </w:pPr>
      <w:r w:rsidRPr="00C41B66">
        <w:rPr>
          <w:rFonts w:hint="eastAsia"/>
        </w:rPr>
        <w:t>2.</w:t>
      </w:r>
      <w:r w:rsidRPr="00C41B66">
        <w:rPr>
          <w:rFonts w:hint="eastAsia"/>
        </w:rPr>
        <w:t>其</w:t>
      </w:r>
      <w:r>
        <w:rPr>
          <w:rFonts w:hint="eastAsia"/>
        </w:rPr>
        <w:t>他服务</w:t>
      </w:r>
      <w:r w:rsidRPr="00C41B66">
        <w:rPr>
          <w:rFonts w:hint="eastAsia"/>
        </w:rPr>
        <w:t>：根</w:t>
      </w:r>
      <w:r>
        <w:rPr>
          <w:rFonts w:hint="eastAsia"/>
        </w:rPr>
        <w:t>据会议要求和实际进展提供灵活服务。</w:t>
      </w:r>
    </w:p>
    <w:p w:rsidR="00CD09C0" w:rsidRPr="00AC57D0" w:rsidRDefault="007F5F17" w:rsidP="00C41B66">
      <w:pPr>
        <w:tabs>
          <w:tab w:val="left" w:pos="900"/>
        </w:tabs>
        <w:spacing w:beforeLines="50" w:line="360" w:lineRule="auto"/>
        <w:ind w:firstLineChars="200" w:firstLine="420"/>
      </w:pPr>
      <w:r w:rsidRPr="00AC57D0">
        <w:rPr>
          <w:rFonts w:hint="eastAsia"/>
        </w:rPr>
        <w:t>二、为落实政府采购政策需满足的要求如下：</w:t>
      </w:r>
    </w:p>
    <w:p w:rsidR="00CD09C0" w:rsidRDefault="00602E7B" w:rsidP="00C41B66">
      <w:pPr>
        <w:tabs>
          <w:tab w:val="left" w:pos="900"/>
        </w:tabs>
        <w:spacing w:beforeLines="50" w:line="360" w:lineRule="auto"/>
        <w:ind w:firstLineChars="200" w:firstLine="420"/>
        <w:rPr>
          <w:bCs/>
          <w:szCs w:val="21"/>
        </w:rPr>
      </w:pPr>
      <w:r>
        <w:rPr>
          <w:rFonts w:hint="eastAsia"/>
          <w:bCs/>
          <w:szCs w:val="21"/>
        </w:rPr>
        <w:t>根据《政府采购促进中小企业发展管理办法》（</w:t>
      </w:r>
      <w:bookmarkStart w:id="4" w:name="OLE_LINK1"/>
      <w:r>
        <w:rPr>
          <w:rFonts w:hint="eastAsia"/>
          <w:bCs/>
          <w:szCs w:val="21"/>
        </w:rPr>
        <w:t>财库【</w:t>
      </w:r>
      <w:r>
        <w:rPr>
          <w:rFonts w:hint="eastAsia"/>
          <w:bCs/>
          <w:szCs w:val="21"/>
        </w:rPr>
        <w:t>2020</w:t>
      </w:r>
      <w:r>
        <w:rPr>
          <w:rFonts w:hint="eastAsia"/>
          <w:bCs/>
          <w:szCs w:val="21"/>
        </w:rPr>
        <w:t>】</w:t>
      </w:r>
      <w:r>
        <w:rPr>
          <w:rFonts w:hint="eastAsia"/>
          <w:bCs/>
          <w:szCs w:val="21"/>
        </w:rPr>
        <w:t>46</w:t>
      </w:r>
      <w:r>
        <w:rPr>
          <w:rFonts w:hint="eastAsia"/>
          <w:bCs/>
          <w:szCs w:val="21"/>
        </w:rPr>
        <w:t>号</w:t>
      </w:r>
      <w:bookmarkEnd w:id="4"/>
      <w:r>
        <w:rPr>
          <w:rFonts w:hint="eastAsia"/>
          <w:bCs/>
          <w:szCs w:val="21"/>
        </w:rPr>
        <w:t>）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rsidR="00CD09C0" w:rsidRDefault="00602E7B" w:rsidP="00C41B66">
      <w:pPr>
        <w:tabs>
          <w:tab w:val="left" w:pos="900"/>
        </w:tabs>
        <w:spacing w:beforeLines="50" w:line="360" w:lineRule="auto"/>
        <w:ind w:firstLineChars="200" w:firstLine="420"/>
        <w:rPr>
          <w:bCs/>
          <w:szCs w:val="21"/>
        </w:rPr>
      </w:pPr>
      <w:r>
        <w:rPr>
          <w:rFonts w:hint="eastAsia"/>
          <w:bCs/>
          <w:szCs w:val="21"/>
        </w:rPr>
        <w:t>本项目采购标的对应的《中小企业划型标准规定》所属行业为：</w:t>
      </w:r>
      <w:r>
        <w:rPr>
          <w:rFonts w:hint="eastAsia"/>
          <w:bCs/>
          <w:szCs w:val="21"/>
          <w:u w:val="single"/>
        </w:rPr>
        <w:t>其他未列明行业</w:t>
      </w:r>
      <w:r>
        <w:rPr>
          <w:rFonts w:hint="eastAsia"/>
          <w:bCs/>
          <w:szCs w:val="21"/>
        </w:rPr>
        <w:t>。</w:t>
      </w:r>
    </w:p>
    <w:p w:rsidR="00CD09C0" w:rsidRDefault="00602E7B" w:rsidP="00C41B66">
      <w:pPr>
        <w:tabs>
          <w:tab w:val="left" w:pos="900"/>
        </w:tabs>
        <w:spacing w:beforeLines="50" w:line="360" w:lineRule="auto"/>
        <w:rPr>
          <w:rFonts w:hAnsi="宋体"/>
          <w:b/>
          <w:sz w:val="24"/>
          <w:szCs w:val="24"/>
        </w:rPr>
      </w:pPr>
      <w:r>
        <w:rPr>
          <w:rFonts w:hAnsi="宋体" w:hint="eastAsia"/>
          <w:b/>
          <w:sz w:val="24"/>
          <w:szCs w:val="24"/>
        </w:rPr>
        <w:t>三、采购标的需执行的国家相关标准、行业标准、地方标准或者其他标准规范：</w:t>
      </w:r>
    </w:p>
    <w:p w:rsidR="00CD09C0" w:rsidRDefault="00602E7B" w:rsidP="00C41B66">
      <w:pPr>
        <w:tabs>
          <w:tab w:val="left" w:pos="900"/>
        </w:tabs>
        <w:spacing w:beforeLines="50"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D09C0" w:rsidRDefault="00602E7B" w:rsidP="00C41B66">
      <w:pPr>
        <w:tabs>
          <w:tab w:val="left" w:pos="900"/>
        </w:tabs>
        <w:spacing w:beforeLines="50" w:line="360" w:lineRule="auto"/>
        <w:rPr>
          <w:szCs w:val="21"/>
        </w:rPr>
      </w:pPr>
      <w:r>
        <w:rPr>
          <w:rFonts w:hint="eastAsia"/>
          <w:szCs w:val="21"/>
        </w:rPr>
        <w:t>《会议分类与术语》（</w:t>
      </w:r>
      <w:r>
        <w:rPr>
          <w:rFonts w:hint="eastAsia"/>
          <w:szCs w:val="21"/>
        </w:rPr>
        <w:t>GB/T 30520-2014</w:t>
      </w:r>
      <w:r>
        <w:rPr>
          <w:rFonts w:hint="eastAsia"/>
          <w:szCs w:val="21"/>
        </w:rPr>
        <w:t>）</w:t>
      </w:r>
    </w:p>
    <w:p w:rsidR="00CD09C0" w:rsidRDefault="00602E7B" w:rsidP="00C41B66">
      <w:pPr>
        <w:tabs>
          <w:tab w:val="left" w:pos="900"/>
        </w:tabs>
        <w:spacing w:beforeLines="50" w:line="360" w:lineRule="auto"/>
        <w:rPr>
          <w:szCs w:val="21"/>
        </w:rPr>
      </w:pPr>
      <w:r>
        <w:rPr>
          <w:rFonts w:hint="eastAsia"/>
          <w:szCs w:val="21"/>
        </w:rPr>
        <w:t>《会议服务标准》（</w:t>
      </w:r>
      <w:r>
        <w:rPr>
          <w:rFonts w:hint="eastAsia"/>
          <w:szCs w:val="21"/>
        </w:rPr>
        <w:t>GB/T38176-2019</w:t>
      </w:r>
      <w:r>
        <w:rPr>
          <w:rFonts w:hint="eastAsia"/>
          <w:szCs w:val="21"/>
        </w:rPr>
        <w:t>）</w:t>
      </w:r>
    </w:p>
    <w:p w:rsidR="00CD09C0" w:rsidRDefault="00602E7B" w:rsidP="00C41B66">
      <w:pPr>
        <w:tabs>
          <w:tab w:val="left" w:pos="900"/>
        </w:tabs>
        <w:spacing w:beforeLines="50" w:line="360" w:lineRule="auto"/>
        <w:rPr>
          <w:bCs/>
          <w:szCs w:val="21"/>
        </w:rPr>
      </w:pPr>
      <w:r>
        <w:rPr>
          <w:rFonts w:hint="eastAsia"/>
          <w:bCs/>
          <w:szCs w:val="21"/>
        </w:rPr>
        <w:t>《会议服务机构经营与服务规范》</w:t>
      </w:r>
      <w:r>
        <w:rPr>
          <w:rFonts w:hint="eastAsia"/>
          <w:bCs/>
          <w:szCs w:val="21"/>
        </w:rPr>
        <w:t xml:space="preserve"> LB/T 059-2016</w:t>
      </w:r>
    </w:p>
    <w:p w:rsidR="00CD09C0" w:rsidRDefault="00602E7B" w:rsidP="00C41B66">
      <w:pPr>
        <w:tabs>
          <w:tab w:val="left" w:pos="900"/>
        </w:tabs>
        <w:spacing w:beforeLines="50" w:line="360" w:lineRule="auto"/>
        <w:rPr>
          <w:szCs w:val="21"/>
        </w:rPr>
      </w:pPr>
      <w:r>
        <w:rPr>
          <w:rFonts w:hint="eastAsia"/>
          <w:szCs w:val="21"/>
        </w:rPr>
        <w:lastRenderedPageBreak/>
        <w:t>《商业会议组织管理指南》（</w:t>
      </w:r>
      <w:r>
        <w:rPr>
          <w:rFonts w:hint="eastAsia"/>
          <w:szCs w:val="21"/>
        </w:rPr>
        <w:t>GB/T 43467-2023</w:t>
      </w:r>
      <w:r>
        <w:rPr>
          <w:rFonts w:hint="eastAsia"/>
          <w:szCs w:val="21"/>
        </w:rPr>
        <w:t>）</w:t>
      </w:r>
    </w:p>
    <w:p w:rsidR="00CD09C0" w:rsidRDefault="00602E7B" w:rsidP="00C41B66">
      <w:pPr>
        <w:tabs>
          <w:tab w:val="left" w:pos="900"/>
        </w:tabs>
        <w:spacing w:beforeLines="50" w:line="360" w:lineRule="auto"/>
        <w:rPr>
          <w:szCs w:val="21"/>
        </w:rPr>
      </w:pPr>
      <w:r>
        <w:rPr>
          <w:rFonts w:hint="eastAsia"/>
          <w:szCs w:val="21"/>
        </w:rPr>
        <w:t>《陕西省会议服务现场规范》</w:t>
      </w:r>
      <w:r>
        <w:rPr>
          <w:rFonts w:hint="eastAsia"/>
          <w:szCs w:val="21"/>
        </w:rPr>
        <w:t>DB61/T 1738-2023</w:t>
      </w:r>
    </w:p>
    <w:p w:rsidR="00CD09C0" w:rsidRDefault="00602E7B" w:rsidP="00C41B66">
      <w:pPr>
        <w:tabs>
          <w:tab w:val="left" w:pos="900"/>
        </w:tabs>
        <w:spacing w:beforeLines="50" w:line="360" w:lineRule="auto"/>
        <w:rPr>
          <w:rFonts w:hAnsi="宋体"/>
          <w:b/>
          <w:sz w:val="24"/>
          <w:szCs w:val="24"/>
        </w:rPr>
      </w:pPr>
      <w:r>
        <w:rPr>
          <w:rFonts w:hAnsi="宋体" w:hint="eastAsia"/>
          <w:b/>
          <w:sz w:val="24"/>
          <w:szCs w:val="24"/>
        </w:rPr>
        <w:t>四、采购标的概况</w:t>
      </w:r>
    </w:p>
    <w:p w:rsidR="00CD09C0" w:rsidRDefault="00602E7B" w:rsidP="00C41B66">
      <w:pPr>
        <w:spacing w:beforeLines="50" w:line="360" w:lineRule="auto"/>
      </w:pPr>
      <w:r>
        <w:rPr>
          <w:rFonts w:ascii="宋体" w:hAnsi="宋体" w:hint="eastAsia"/>
          <w:szCs w:val="21"/>
        </w:rPr>
        <w:t>（一）采购项目名称：</w:t>
      </w:r>
      <w:r>
        <w:rPr>
          <w:rFonts w:hint="eastAsia"/>
        </w:rPr>
        <w:t>2025</w:t>
      </w:r>
      <w:r>
        <w:rPr>
          <w:rFonts w:hint="eastAsia"/>
        </w:rPr>
        <w:t>陕西创新创业创造暨“一带一路”硬科技成果交易大会会务服务</w:t>
      </w:r>
    </w:p>
    <w:p w:rsidR="00CD09C0" w:rsidRDefault="00602E7B" w:rsidP="00C41B66">
      <w:pPr>
        <w:spacing w:beforeLines="50" w:line="360" w:lineRule="auto"/>
        <w:rPr>
          <w:rFonts w:hAnsi="宋体"/>
          <w:szCs w:val="21"/>
          <w:u w:val="single"/>
        </w:rPr>
      </w:pPr>
      <w:r>
        <w:rPr>
          <w:rFonts w:hAnsi="宋体" w:hint="eastAsia"/>
          <w:szCs w:val="21"/>
        </w:rPr>
        <w:t>（二）采购数量及计量单位：</w:t>
      </w:r>
      <w:r>
        <w:rPr>
          <w:rFonts w:hAnsi="宋体" w:hint="eastAsia"/>
          <w:szCs w:val="21"/>
          <w:u w:val="single"/>
        </w:rPr>
        <w:t>1</w:t>
      </w:r>
      <w:r>
        <w:rPr>
          <w:rFonts w:hAnsi="宋体" w:hint="eastAsia"/>
          <w:szCs w:val="21"/>
          <w:u w:val="single"/>
        </w:rPr>
        <w:t>项</w:t>
      </w:r>
    </w:p>
    <w:p w:rsidR="00CD09C0" w:rsidRDefault="00602E7B" w:rsidP="00C41B66">
      <w:pPr>
        <w:tabs>
          <w:tab w:val="left" w:pos="900"/>
        </w:tabs>
        <w:spacing w:beforeLines="50" w:line="360" w:lineRule="auto"/>
        <w:rPr>
          <w:rFonts w:hAnsi="宋体"/>
          <w:szCs w:val="21"/>
        </w:rPr>
      </w:pPr>
      <w:r>
        <w:rPr>
          <w:rFonts w:hAnsi="宋体" w:hint="eastAsia"/>
          <w:szCs w:val="21"/>
        </w:rPr>
        <w:t>（三）最高限价：人民币</w:t>
      </w:r>
      <w:r>
        <w:rPr>
          <w:rFonts w:hAnsi="宋体" w:hint="eastAsia"/>
          <w:szCs w:val="21"/>
          <w:u w:val="single"/>
        </w:rPr>
        <w:t>58</w:t>
      </w:r>
      <w:r>
        <w:rPr>
          <w:rFonts w:hint="eastAsia"/>
          <w:bCs/>
          <w:szCs w:val="21"/>
          <w:u w:val="single"/>
        </w:rPr>
        <w:t>万</w:t>
      </w:r>
      <w:r>
        <w:rPr>
          <w:rFonts w:hAnsi="宋体" w:hint="eastAsia"/>
          <w:szCs w:val="21"/>
        </w:rPr>
        <w:t>元。</w:t>
      </w:r>
    </w:p>
    <w:p w:rsidR="00CD09C0" w:rsidRDefault="00602E7B" w:rsidP="00C41B66">
      <w:pPr>
        <w:spacing w:beforeLines="50" w:line="360" w:lineRule="auto"/>
        <w:rPr>
          <w:szCs w:val="21"/>
        </w:rPr>
      </w:pPr>
      <w:r>
        <w:rPr>
          <w:rFonts w:hAnsi="宋体" w:hint="eastAsia"/>
          <w:szCs w:val="21"/>
        </w:rPr>
        <w:t>（四）</w:t>
      </w:r>
      <w:r>
        <w:rPr>
          <w:rFonts w:hAnsi="宋体"/>
          <w:szCs w:val="21"/>
        </w:rPr>
        <w:t>交付时间：</w:t>
      </w:r>
      <w:r>
        <w:rPr>
          <w:rFonts w:hAnsi="宋体" w:hint="eastAsia"/>
        </w:rPr>
        <w:t>2</w:t>
      </w:r>
      <w:r>
        <w:rPr>
          <w:rFonts w:hAnsi="宋体"/>
        </w:rPr>
        <w:t>025</w:t>
      </w:r>
      <w:r>
        <w:rPr>
          <w:rFonts w:hAnsi="宋体" w:hint="eastAsia"/>
        </w:rPr>
        <w:t>年</w:t>
      </w:r>
      <w:r>
        <w:rPr>
          <w:rFonts w:hAnsi="宋体" w:hint="eastAsia"/>
        </w:rPr>
        <w:t>1</w:t>
      </w:r>
      <w:r>
        <w:rPr>
          <w:rFonts w:hAnsi="宋体"/>
        </w:rPr>
        <w:t>1</w:t>
      </w:r>
      <w:r>
        <w:rPr>
          <w:rFonts w:hAnsi="宋体" w:hint="eastAsia"/>
        </w:rPr>
        <w:t>月</w:t>
      </w:r>
      <w:r>
        <w:rPr>
          <w:rFonts w:hAnsi="宋体" w:hint="eastAsia"/>
        </w:rPr>
        <w:t>5</w:t>
      </w:r>
      <w:r>
        <w:rPr>
          <w:rFonts w:hAnsi="宋体" w:hint="eastAsia"/>
        </w:rPr>
        <w:t>日中午</w:t>
      </w:r>
      <w:r>
        <w:rPr>
          <w:rFonts w:hAnsi="宋体" w:hint="eastAsia"/>
        </w:rPr>
        <w:t>12:00</w:t>
      </w:r>
      <w:r>
        <w:rPr>
          <w:rFonts w:hAnsi="宋体" w:hint="eastAsia"/>
        </w:rPr>
        <w:t>前。</w:t>
      </w:r>
    </w:p>
    <w:p w:rsidR="00CD09C0" w:rsidRDefault="00602E7B" w:rsidP="00C41B66">
      <w:pPr>
        <w:tabs>
          <w:tab w:val="left" w:pos="900"/>
        </w:tabs>
        <w:spacing w:beforeLines="50" w:line="360" w:lineRule="auto"/>
        <w:rPr>
          <w:rFonts w:hAnsi="宋体"/>
          <w:szCs w:val="21"/>
        </w:rPr>
      </w:pPr>
      <w:r>
        <w:rPr>
          <w:rFonts w:hAnsi="宋体" w:hint="eastAsia"/>
          <w:szCs w:val="21"/>
        </w:rPr>
        <w:t>（五）</w:t>
      </w:r>
      <w:r>
        <w:rPr>
          <w:rFonts w:hAnsi="宋体"/>
          <w:szCs w:val="21"/>
        </w:rPr>
        <w:t>交付地点：</w:t>
      </w:r>
      <w:r>
        <w:rPr>
          <w:rFonts w:hAnsi="宋体" w:hint="eastAsia"/>
          <w:szCs w:val="21"/>
        </w:rPr>
        <w:t>中国西部科技创新港。</w:t>
      </w:r>
    </w:p>
    <w:p w:rsidR="00CD09C0" w:rsidRDefault="00602E7B" w:rsidP="00C41B66">
      <w:pPr>
        <w:tabs>
          <w:tab w:val="left" w:pos="900"/>
        </w:tabs>
        <w:spacing w:beforeLines="50" w:line="360" w:lineRule="auto"/>
        <w:rPr>
          <w:u w:val="single"/>
        </w:rPr>
      </w:pPr>
      <w:r>
        <w:rPr>
          <w:rFonts w:hint="eastAsia"/>
        </w:rPr>
        <w:t>（六）付款方式：服务完成且经采购方验收合格后付全款</w:t>
      </w:r>
    </w:p>
    <w:p w:rsidR="00CD09C0" w:rsidRDefault="00602E7B" w:rsidP="00C41B66">
      <w:pPr>
        <w:tabs>
          <w:tab w:val="left" w:pos="900"/>
        </w:tabs>
        <w:spacing w:beforeLines="50" w:line="360" w:lineRule="auto"/>
        <w:rPr>
          <w:rFonts w:hAnsi="宋体"/>
          <w:b/>
          <w:sz w:val="24"/>
          <w:szCs w:val="24"/>
        </w:rPr>
      </w:pPr>
      <w:r>
        <w:rPr>
          <w:rFonts w:hAnsi="宋体" w:hint="eastAsia"/>
          <w:b/>
          <w:sz w:val="24"/>
          <w:szCs w:val="24"/>
        </w:rPr>
        <w:t>五、采购标的需满足的质量、安全、技术规格等要求：</w:t>
      </w:r>
    </w:p>
    <w:p w:rsidR="00CD09C0" w:rsidRDefault="00602E7B" w:rsidP="00C41B66">
      <w:pPr>
        <w:tabs>
          <w:tab w:val="left" w:pos="900"/>
        </w:tabs>
        <w:spacing w:beforeLines="50" w:line="360" w:lineRule="auto"/>
        <w:ind w:firstLineChars="200" w:firstLine="422"/>
        <w:rPr>
          <w:rFonts w:hAnsi="宋体"/>
          <w:b/>
          <w:szCs w:val="21"/>
        </w:rPr>
      </w:pPr>
      <w:r>
        <w:rPr>
          <w:rFonts w:hAnsi="宋体" w:hint="eastAsia"/>
          <w:b/>
          <w:szCs w:val="21"/>
        </w:rPr>
        <w:t>（一）会议策划</w:t>
      </w:r>
    </w:p>
    <w:p w:rsidR="00CD09C0" w:rsidRDefault="00602E7B" w:rsidP="00C41B66">
      <w:pPr>
        <w:tabs>
          <w:tab w:val="left" w:pos="900"/>
        </w:tabs>
        <w:spacing w:beforeLines="50" w:line="360" w:lineRule="auto"/>
        <w:ind w:firstLineChars="200" w:firstLine="420"/>
        <w:rPr>
          <w:rFonts w:hAnsi="宋体"/>
          <w:szCs w:val="21"/>
        </w:rPr>
      </w:pPr>
      <w:r>
        <w:rPr>
          <w:rFonts w:hAnsi="宋体" w:hint="eastAsia"/>
          <w:szCs w:val="21"/>
        </w:rPr>
        <w:t>根据本次会议需求和目标，制定详细的会议流程、会场舞台规划、制作电子及纸质版宣传资料、搭建线上报名平台、场地布置等服务，以确保会议的顺利进行。</w:t>
      </w:r>
    </w:p>
    <w:p w:rsidR="00CD09C0" w:rsidRDefault="00602E7B" w:rsidP="00C41B66">
      <w:pPr>
        <w:tabs>
          <w:tab w:val="left" w:pos="900"/>
        </w:tabs>
        <w:spacing w:beforeLines="50" w:line="360" w:lineRule="auto"/>
        <w:ind w:firstLineChars="200" w:firstLine="422"/>
        <w:rPr>
          <w:rFonts w:hAnsi="宋体"/>
          <w:b/>
          <w:szCs w:val="21"/>
        </w:rPr>
      </w:pPr>
      <w:r>
        <w:rPr>
          <w:rFonts w:hAnsi="宋体" w:hint="eastAsia"/>
          <w:b/>
          <w:szCs w:val="21"/>
        </w:rPr>
        <w:t>（二）会议信息服务</w:t>
      </w:r>
    </w:p>
    <w:p w:rsidR="00CD09C0" w:rsidRDefault="00602E7B" w:rsidP="00C41B66">
      <w:pPr>
        <w:tabs>
          <w:tab w:val="left" w:pos="900"/>
        </w:tabs>
        <w:spacing w:beforeLines="50" w:line="360" w:lineRule="auto"/>
        <w:ind w:firstLineChars="200" w:firstLine="420"/>
        <w:rPr>
          <w:rFonts w:hAnsi="宋体"/>
          <w:szCs w:val="21"/>
        </w:rPr>
      </w:pPr>
      <w:r>
        <w:rPr>
          <w:rFonts w:hint="eastAsia"/>
          <w:bCs/>
          <w:szCs w:val="21"/>
        </w:rPr>
        <w:t>会议微官网的搭建（含</w:t>
      </w:r>
      <w:r>
        <w:rPr>
          <w:rFonts w:hint="eastAsia"/>
          <w:bCs/>
          <w:szCs w:val="21"/>
        </w:rPr>
        <w:t>PC</w:t>
      </w:r>
      <w:r>
        <w:rPr>
          <w:rFonts w:hint="eastAsia"/>
          <w:bCs/>
          <w:szCs w:val="21"/>
        </w:rPr>
        <w:t>端），参会人员通过手机端微官网可获知会议全部信息；报名系统嘉宾信息收集整理；会前、中、后的短信通知；</w:t>
      </w:r>
    </w:p>
    <w:p w:rsidR="00CD09C0" w:rsidRDefault="00602E7B" w:rsidP="00C41B66">
      <w:pPr>
        <w:tabs>
          <w:tab w:val="left" w:pos="900"/>
        </w:tabs>
        <w:spacing w:beforeLines="50" w:line="360" w:lineRule="auto"/>
        <w:ind w:firstLineChars="200" w:firstLine="422"/>
        <w:rPr>
          <w:rFonts w:hAnsi="宋体"/>
          <w:b/>
          <w:szCs w:val="21"/>
        </w:rPr>
      </w:pPr>
      <w:r>
        <w:rPr>
          <w:rFonts w:hAnsi="宋体" w:hint="eastAsia"/>
          <w:b/>
          <w:szCs w:val="21"/>
        </w:rPr>
        <w:t>（三）会议设计服务</w:t>
      </w:r>
    </w:p>
    <w:p w:rsidR="00CD09C0" w:rsidRDefault="00602E7B" w:rsidP="00C41B66">
      <w:pPr>
        <w:tabs>
          <w:tab w:val="left" w:pos="900"/>
        </w:tabs>
        <w:spacing w:beforeLines="50" w:line="360" w:lineRule="auto"/>
        <w:ind w:firstLineChars="200" w:firstLine="420"/>
        <w:rPr>
          <w:bCs/>
          <w:szCs w:val="21"/>
        </w:rPr>
      </w:pPr>
      <w:r>
        <w:rPr>
          <w:rFonts w:hint="eastAsia"/>
          <w:bCs/>
          <w:szCs w:val="21"/>
        </w:rPr>
        <w:t>为大会提供所有平面设计服务，包括但不限于主背景所有延展以及委托方临时交付的设计工作；为本次大会提供设计团队，设计总监一位，团队配合人员不少于四人，所有设计师应具备</w:t>
      </w:r>
      <w:r>
        <w:rPr>
          <w:rFonts w:hint="eastAsia"/>
          <w:bCs/>
          <w:szCs w:val="21"/>
        </w:rPr>
        <w:t>3</w:t>
      </w:r>
      <w:r>
        <w:rPr>
          <w:rFonts w:hint="eastAsia"/>
          <w:bCs/>
          <w:szCs w:val="21"/>
        </w:rPr>
        <w:t>年以上学术会议</w:t>
      </w:r>
      <w:r>
        <w:rPr>
          <w:rFonts w:hint="eastAsia"/>
          <w:bCs/>
          <w:szCs w:val="21"/>
        </w:rPr>
        <w:t>/</w:t>
      </w:r>
      <w:r>
        <w:rPr>
          <w:rFonts w:hint="eastAsia"/>
          <w:bCs/>
          <w:szCs w:val="21"/>
        </w:rPr>
        <w:t>科研论坛设计经验。</w:t>
      </w:r>
    </w:p>
    <w:p w:rsidR="00CD09C0" w:rsidRDefault="00602E7B" w:rsidP="00C41B66">
      <w:pPr>
        <w:tabs>
          <w:tab w:val="left" w:pos="900"/>
        </w:tabs>
        <w:spacing w:beforeLines="50" w:line="360" w:lineRule="auto"/>
        <w:ind w:firstLineChars="200" w:firstLine="422"/>
        <w:rPr>
          <w:b/>
          <w:szCs w:val="21"/>
        </w:rPr>
      </w:pPr>
      <w:r>
        <w:rPr>
          <w:rFonts w:hint="eastAsia"/>
          <w:b/>
          <w:szCs w:val="21"/>
        </w:rPr>
        <w:t>（四）会议设备租赁</w:t>
      </w:r>
    </w:p>
    <w:p w:rsidR="00CD09C0" w:rsidRDefault="00602E7B" w:rsidP="00C41B66">
      <w:pPr>
        <w:tabs>
          <w:tab w:val="left" w:pos="900"/>
        </w:tabs>
        <w:spacing w:beforeLines="50" w:line="360" w:lineRule="auto"/>
        <w:ind w:firstLineChars="200" w:firstLine="420"/>
        <w:rPr>
          <w:bCs/>
          <w:szCs w:val="21"/>
        </w:rPr>
      </w:pPr>
      <w:r>
        <w:rPr>
          <w:rFonts w:hint="eastAsia"/>
          <w:bCs/>
          <w:szCs w:val="21"/>
        </w:rPr>
        <w:t>提供设备租赁服务，包括</w:t>
      </w:r>
      <w:r>
        <w:rPr>
          <w:rFonts w:hint="eastAsia"/>
          <w:bCs/>
          <w:szCs w:val="21"/>
        </w:rPr>
        <w:t>LED</w:t>
      </w:r>
      <w:r>
        <w:rPr>
          <w:rFonts w:hint="eastAsia"/>
          <w:bCs/>
          <w:szCs w:val="21"/>
        </w:rPr>
        <w:t>电子大屏、音响设备、灯光设备、视频直播设备等；制定详细的会议设备配比表、控制设备进场的时间、设备调试，配合彩排；提供应急备案，以</w:t>
      </w:r>
      <w:r>
        <w:rPr>
          <w:rFonts w:hint="eastAsia"/>
          <w:bCs/>
          <w:szCs w:val="21"/>
        </w:rPr>
        <w:lastRenderedPageBreak/>
        <w:t>确保会议过程中的质量和效果。详细需求请见会务服务采购清单。</w:t>
      </w:r>
    </w:p>
    <w:p w:rsidR="00CD09C0" w:rsidRDefault="00602E7B" w:rsidP="00C41B66">
      <w:pPr>
        <w:tabs>
          <w:tab w:val="left" w:pos="900"/>
        </w:tabs>
        <w:spacing w:beforeLines="50" w:line="360" w:lineRule="auto"/>
        <w:ind w:firstLineChars="200" w:firstLine="422"/>
        <w:rPr>
          <w:b/>
          <w:szCs w:val="21"/>
        </w:rPr>
      </w:pPr>
      <w:r>
        <w:rPr>
          <w:rFonts w:hint="eastAsia"/>
          <w:b/>
          <w:szCs w:val="21"/>
        </w:rPr>
        <w:t>（五）会议物资</w:t>
      </w:r>
    </w:p>
    <w:p w:rsidR="00CD09C0" w:rsidRDefault="00602E7B" w:rsidP="00C41B66">
      <w:pPr>
        <w:tabs>
          <w:tab w:val="left" w:pos="900"/>
        </w:tabs>
        <w:spacing w:beforeLines="50" w:line="360" w:lineRule="auto"/>
        <w:ind w:firstLineChars="200" w:firstLine="420"/>
        <w:rPr>
          <w:bCs/>
          <w:szCs w:val="21"/>
        </w:rPr>
      </w:pPr>
      <w:r>
        <w:rPr>
          <w:rFonts w:hint="eastAsia"/>
          <w:bCs/>
          <w:szCs w:val="21"/>
        </w:rPr>
        <w:t>会议手册、议程、桌签、参会嘉宾胸卡、会议资料袋、会议用水、制作电子及纸质版宣传资料、项目汇编册、会场沙发租赁、会场条幅、揭牌用金属牌等；各种启动视频、音乐的的设计制作，详细需求请见会务服务采购清单。</w:t>
      </w:r>
    </w:p>
    <w:p w:rsidR="00CD09C0" w:rsidRDefault="00602E7B" w:rsidP="00C41B66">
      <w:pPr>
        <w:tabs>
          <w:tab w:val="left" w:pos="900"/>
        </w:tabs>
        <w:spacing w:beforeLines="50" w:line="360" w:lineRule="auto"/>
        <w:ind w:firstLineChars="200" w:firstLine="422"/>
        <w:rPr>
          <w:b/>
          <w:szCs w:val="21"/>
        </w:rPr>
      </w:pPr>
      <w:r>
        <w:rPr>
          <w:rFonts w:hint="eastAsia"/>
          <w:b/>
          <w:szCs w:val="21"/>
        </w:rPr>
        <w:t>（六）</w:t>
      </w:r>
      <w:bookmarkStart w:id="5" w:name="OLE_LINK2"/>
      <w:r>
        <w:rPr>
          <w:rFonts w:hint="eastAsia"/>
          <w:b/>
          <w:szCs w:val="21"/>
        </w:rPr>
        <w:t>专业技术人员服务</w:t>
      </w:r>
      <w:bookmarkEnd w:id="5"/>
    </w:p>
    <w:p w:rsidR="00CD09C0" w:rsidRDefault="00602E7B" w:rsidP="00C41B66">
      <w:pPr>
        <w:tabs>
          <w:tab w:val="left" w:pos="900"/>
        </w:tabs>
        <w:spacing w:beforeLines="50" w:line="360" w:lineRule="auto"/>
        <w:ind w:firstLineChars="200" w:firstLine="420"/>
        <w:rPr>
          <w:bCs/>
          <w:szCs w:val="21"/>
        </w:rPr>
      </w:pPr>
      <w:r>
        <w:rPr>
          <w:rFonts w:hint="eastAsia"/>
          <w:bCs/>
          <w:szCs w:val="21"/>
        </w:rPr>
        <w:t>提供专业</w:t>
      </w:r>
      <w:r>
        <w:rPr>
          <w:rFonts w:hint="eastAsia"/>
          <w:bCs/>
          <w:szCs w:val="21"/>
        </w:rPr>
        <w:t>LED</w:t>
      </w:r>
      <w:r>
        <w:rPr>
          <w:rFonts w:hint="eastAsia"/>
          <w:bCs/>
          <w:szCs w:val="21"/>
        </w:rPr>
        <w:t>屏幕技术人员、提供专业音响调音师以及其他专业会议服务的相关人员等；详细需求请见会务服务采购清单。</w:t>
      </w:r>
    </w:p>
    <w:tbl>
      <w:tblPr>
        <w:tblW w:w="5000" w:type="pct"/>
        <w:tblLayout w:type="fixed"/>
        <w:tblLook w:val="04A0"/>
      </w:tblPr>
      <w:tblGrid>
        <w:gridCol w:w="976"/>
        <w:gridCol w:w="1316"/>
        <w:gridCol w:w="980"/>
        <w:gridCol w:w="97"/>
        <w:gridCol w:w="1077"/>
        <w:gridCol w:w="1082"/>
        <w:gridCol w:w="1081"/>
        <w:gridCol w:w="924"/>
        <w:gridCol w:w="989"/>
      </w:tblGrid>
      <w:tr w:rsidR="00CD09C0">
        <w:trPr>
          <w:trHeight w:val="52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339966"/>
            <w:vAlign w:val="center"/>
          </w:tcPr>
          <w:p w:rsidR="00CD09C0" w:rsidRDefault="00602E7B">
            <w:pPr>
              <w:widowControl/>
              <w:jc w:val="center"/>
              <w:textAlignment w:val="center"/>
              <w:rPr>
                <w:rFonts w:ascii="微软雅黑" w:eastAsia="微软雅黑" w:hAnsi="微软雅黑" w:cs="微软雅黑"/>
                <w:b/>
                <w:bCs/>
                <w:color w:val="000000"/>
                <w:sz w:val="36"/>
                <w:szCs w:val="36"/>
              </w:rPr>
            </w:pPr>
            <w:r>
              <w:rPr>
                <w:rFonts w:ascii="微软雅黑" w:eastAsia="微软雅黑" w:hAnsi="微软雅黑" w:cs="微软雅黑" w:hint="eastAsia"/>
                <w:b/>
                <w:bCs/>
                <w:color w:val="000000"/>
                <w:kern w:val="0"/>
                <w:sz w:val="36"/>
                <w:szCs w:val="36"/>
              </w:rPr>
              <w:t>会务服务采购清单</w:t>
            </w:r>
          </w:p>
        </w:tc>
      </w:tr>
      <w:tr w:rsidR="00CD09C0" w:rsidTr="00A16CF0">
        <w:trPr>
          <w:trHeight w:val="34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序号</w:t>
            </w:r>
          </w:p>
        </w:tc>
        <w:tc>
          <w:tcPr>
            <w:tcW w:w="77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位 置</w:t>
            </w:r>
          </w:p>
        </w:tc>
        <w:tc>
          <w:tcPr>
            <w:tcW w:w="1264" w:type="pct"/>
            <w:gridSpan w:val="3"/>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名称</w:t>
            </w:r>
          </w:p>
        </w:tc>
        <w:tc>
          <w:tcPr>
            <w:tcW w:w="126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规 格</w:t>
            </w:r>
          </w:p>
        </w:tc>
        <w:tc>
          <w:tcPr>
            <w:tcW w:w="54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单 位</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rPr>
              <w:t>预估数量</w:t>
            </w:r>
          </w:p>
        </w:tc>
      </w:tr>
      <w:tr w:rsidR="00CD09C0">
        <w:trPr>
          <w:trHeight w:val="390"/>
        </w:trPr>
        <w:tc>
          <w:tcPr>
            <w:tcW w:w="5000" w:type="pct"/>
            <w:gridSpan w:val="9"/>
            <w:tcBorders>
              <w:top w:val="nil"/>
              <w:left w:val="single" w:sz="8" w:space="0" w:color="000000"/>
              <w:bottom w:val="single" w:sz="8" w:space="0" w:color="000000"/>
              <w:right w:val="single" w:sz="8" w:space="0" w:color="000000"/>
            </w:tcBorders>
            <w:shd w:val="clear" w:color="auto" w:fill="33CCCC"/>
            <w:vAlign w:val="center"/>
          </w:tcPr>
          <w:p w:rsidR="00CD09C0" w:rsidRDefault="00602E7B">
            <w:pPr>
              <w:widowControl/>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rPr>
              <w:t>第一部分  大会信息服务</w:t>
            </w:r>
          </w:p>
        </w:tc>
      </w:tr>
      <w:tr w:rsidR="00CD09C0">
        <w:trPr>
          <w:trHeight w:val="360"/>
        </w:trPr>
        <w:tc>
          <w:tcPr>
            <w:tcW w:w="5000" w:type="pct"/>
            <w:gridSpan w:val="9"/>
            <w:tcBorders>
              <w:top w:val="nil"/>
              <w:left w:val="single" w:sz="8" w:space="0" w:color="000000"/>
              <w:bottom w:val="single" w:sz="8" w:space="0" w:color="000000"/>
              <w:right w:val="single" w:sz="8" w:space="0" w:color="000000"/>
            </w:tcBorders>
            <w:shd w:val="clear" w:color="auto" w:fill="C0C0C0"/>
            <w:vAlign w:val="center"/>
          </w:tcPr>
          <w:p w:rsidR="00CD09C0" w:rsidRDefault="00602E7B">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rPr>
              <w:t>大会信息服务</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772" w:type="pct"/>
            <w:vMerge w:val="restar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大会报名注册系统</w:t>
            </w:r>
          </w:p>
        </w:tc>
        <w:tc>
          <w:tcPr>
            <w:tcW w:w="632" w:type="pct"/>
            <w:gridSpan w:val="2"/>
            <w:vMerge w:val="restar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会议网站搭建</w:t>
            </w:r>
          </w:p>
        </w:tc>
        <w:tc>
          <w:tcPr>
            <w:tcW w:w="63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会议网站\微站搭建</w:t>
            </w:r>
          </w:p>
        </w:tc>
        <w:tc>
          <w:tcPr>
            <w:tcW w:w="126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搭建PC网站、微站搭建，甲方提供设计素材</w:t>
            </w:r>
          </w:p>
        </w:tc>
        <w:tc>
          <w:tcPr>
            <w:tcW w:w="54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元/个</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32" w:type="pct"/>
            <w:gridSpan w:val="2"/>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3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报名系统</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使用报名系统，收取费用，数据管理</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元/个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32"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通知短信</w:t>
            </w:r>
          </w:p>
        </w:tc>
        <w:tc>
          <w:tcPr>
            <w:tcW w:w="63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短信</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注册短信</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元/条</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20,000</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32"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技术支持</w:t>
            </w:r>
          </w:p>
        </w:tc>
        <w:tc>
          <w:tcPr>
            <w:tcW w:w="63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技术支持</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负责数据对接，处理，现场设备搭建，</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元/人天</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90"/>
        </w:trPr>
        <w:tc>
          <w:tcPr>
            <w:tcW w:w="5000" w:type="pct"/>
            <w:gridSpan w:val="9"/>
            <w:tcBorders>
              <w:top w:val="nil"/>
              <w:left w:val="single" w:sz="8" w:space="0" w:color="000000"/>
              <w:bottom w:val="single" w:sz="8" w:space="0" w:color="000000"/>
              <w:right w:val="single" w:sz="8" w:space="0" w:color="000000"/>
            </w:tcBorders>
            <w:shd w:val="clear" w:color="auto" w:fill="33CCCC"/>
            <w:vAlign w:val="center"/>
          </w:tcPr>
          <w:p w:rsidR="00CD09C0" w:rsidRDefault="00602E7B">
            <w:pPr>
              <w:widowControl/>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rPr>
              <w:t>第二部分  大会设计服务</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772" w:type="pct"/>
            <w:vMerge w:val="restar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大会设计</w:t>
            </w:r>
          </w:p>
        </w:tc>
        <w:tc>
          <w:tcPr>
            <w:tcW w:w="1899" w:type="pct"/>
            <w:gridSpan w:val="4"/>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1、本子、盒子、笔</w:t>
            </w:r>
          </w:p>
        </w:tc>
        <w:tc>
          <w:tcPr>
            <w:tcW w:w="634" w:type="pct"/>
            <w:vMerge w:val="restart"/>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val="restar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2</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 xml:space="preserve">2、封套设计 </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 xml:space="preserve">3、瓶贴的设计 </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r w:rsidR="00602E7B">
              <w:rPr>
                <w:rFonts w:ascii="微软雅黑" w:eastAsia="微软雅黑" w:hAnsi="微软雅黑" w:cs="微软雅黑" w:hint="eastAsia"/>
                <w:color w:val="000000"/>
                <w:kern w:val="0"/>
                <w:sz w:val="20"/>
              </w:rPr>
              <w:t>、入场券的设计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r w:rsidR="00602E7B">
              <w:rPr>
                <w:rFonts w:ascii="微软雅黑" w:eastAsia="微软雅黑" w:hAnsi="微软雅黑" w:cs="微软雅黑" w:hint="eastAsia"/>
                <w:color w:val="000000"/>
                <w:kern w:val="0"/>
                <w:sz w:val="20"/>
              </w:rPr>
              <w:t>、胸贴设计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r w:rsidR="00602E7B">
              <w:rPr>
                <w:rFonts w:ascii="微软雅黑" w:eastAsia="微软雅黑" w:hAnsi="微软雅黑" w:cs="微软雅黑" w:hint="eastAsia"/>
                <w:color w:val="000000"/>
                <w:kern w:val="0"/>
                <w:sz w:val="20"/>
              </w:rPr>
              <w:t xml:space="preserve">、揭牌画面设计 </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7</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7</w:t>
            </w:r>
            <w:r w:rsidR="00602E7B">
              <w:rPr>
                <w:rFonts w:ascii="微软雅黑" w:eastAsia="微软雅黑" w:hAnsi="微软雅黑" w:cs="微软雅黑" w:hint="eastAsia"/>
                <w:color w:val="000000"/>
                <w:kern w:val="0"/>
                <w:sz w:val="20"/>
              </w:rPr>
              <w:t xml:space="preserve">、大会介绍设计 </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r w:rsidR="00602E7B">
              <w:rPr>
                <w:rFonts w:ascii="微软雅黑" w:eastAsia="微软雅黑" w:hAnsi="微软雅黑" w:cs="微软雅黑" w:hint="eastAsia"/>
                <w:color w:val="000000"/>
                <w:kern w:val="0"/>
                <w:sz w:val="20"/>
              </w:rPr>
              <w:t>、开幕式议程设计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r w:rsidR="00602E7B">
              <w:rPr>
                <w:rFonts w:ascii="微软雅黑" w:eastAsia="微软雅黑" w:hAnsi="微软雅黑" w:cs="微软雅黑" w:hint="eastAsia"/>
                <w:color w:val="000000"/>
                <w:kern w:val="0"/>
                <w:sz w:val="20"/>
              </w:rPr>
              <w:t>、拍照立体造型设计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0</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Style w:val="font51"/>
                <w:rFonts w:hint="default"/>
              </w:rPr>
              <w:t>10</w:t>
            </w:r>
            <w:r w:rsidR="00602E7B">
              <w:rPr>
                <w:rStyle w:val="font51"/>
                <w:rFonts w:hint="default"/>
              </w:rPr>
              <w:t xml:space="preserve">、启动台画面设计                          </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1</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1</w:t>
            </w:r>
            <w:r>
              <w:rPr>
                <w:rFonts w:ascii="微软雅黑" w:eastAsia="微软雅黑" w:hAnsi="微软雅黑" w:cs="微软雅黑" w:hint="eastAsia"/>
                <w:color w:val="000000"/>
                <w:kern w:val="0"/>
                <w:sz w:val="20"/>
              </w:rPr>
              <w:t>、报名系统（线上）</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2</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2</w:t>
            </w:r>
            <w:r>
              <w:rPr>
                <w:rFonts w:ascii="微软雅黑" w:eastAsia="微软雅黑" w:hAnsi="微软雅黑" w:cs="微软雅黑" w:hint="eastAsia"/>
                <w:color w:val="000000"/>
                <w:kern w:val="0"/>
                <w:sz w:val="20"/>
              </w:rPr>
              <w:t>、会务主屏设计（领导致辞）</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3</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3</w:t>
            </w:r>
            <w:r>
              <w:rPr>
                <w:rFonts w:ascii="微软雅黑" w:eastAsia="微软雅黑" w:hAnsi="微软雅黑" w:cs="微软雅黑" w:hint="eastAsia"/>
                <w:color w:val="000000"/>
                <w:kern w:val="0"/>
                <w:sz w:val="20"/>
              </w:rPr>
              <w:t>.指引牌画面设计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4</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602E7B" w:rsidP="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1</w:t>
            </w:r>
            <w:r w:rsidR="00A16CF0">
              <w:rPr>
                <w:rFonts w:ascii="微软雅黑" w:eastAsia="微软雅黑" w:hAnsi="微软雅黑" w:cs="微软雅黑" w:hint="eastAsia"/>
                <w:color w:val="000000"/>
                <w:kern w:val="0"/>
                <w:sz w:val="20"/>
              </w:rPr>
              <w:t>4</w:t>
            </w:r>
            <w:r>
              <w:rPr>
                <w:rFonts w:ascii="微软雅黑" w:eastAsia="微软雅黑" w:hAnsi="微软雅黑" w:cs="微软雅黑" w:hint="eastAsia"/>
                <w:color w:val="000000"/>
                <w:kern w:val="0"/>
                <w:sz w:val="20"/>
              </w:rPr>
              <w:t>.千人报告厅+</w:t>
            </w:r>
            <w:r w:rsidRPr="00A16CF0">
              <w:rPr>
                <w:rFonts w:ascii="微软雅黑" w:eastAsia="微软雅黑" w:hAnsi="微软雅黑" w:cs="微软雅黑" w:hint="eastAsia"/>
                <w:color w:val="000000"/>
                <w:kern w:val="0"/>
                <w:sz w:val="20"/>
              </w:rPr>
              <w:t>百人报告厅主背景画面+侧背景画面设计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15</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15</w:t>
            </w:r>
            <w:r w:rsidR="00602E7B">
              <w:rPr>
                <w:rFonts w:ascii="微软雅黑" w:eastAsia="微软雅黑" w:hAnsi="微软雅黑" w:cs="微软雅黑" w:hint="eastAsia"/>
                <w:color w:val="000000"/>
                <w:kern w:val="0"/>
                <w:sz w:val="20"/>
              </w:rPr>
              <w:t>.桌签排版设计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16</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16</w:t>
            </w:r>
            <w:r w:rsidR="00602E7B">
              <w:rPr>
                <w:rFonts w:ascii="微软雅黑" w:eastAsia="微软雅黑" w:hAnsi="微软雅黑" w:cs="微软雅黑" w:hint="eastAsia"/>
                <w:color w:val="000000"/>
                <w:kern w:val="0"/>
                <w:sz w:val="20"/>
              </w:rPr>
              <w:t>.台口斜屏画面设计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17</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17</w:t>
            </w:r>
            <w:r w:rsidR="00602E7B">
              <w:rPr>
                <w:rFonts w:ascii="微软雅黑" w:eastAsia="微软雅黑" w:hAnsi="微软雅黑" w:cs="微软雅黑" w:hint="eastAsia"/>
                <w:color w:val="000000"/>
                <w:kern w:val="0"/>
                <w:sz w:val="20"/>
              </w:rPr>
              <w:t>.嘉宾证+工作证排版设计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18</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18</w:t>
            </w:r>
            <w:r w:rsidR="00602E7B">
              <w:rPr>
                <w:rFonts w:ascii="微软雅黑" w:eastAsia="微软雅黑" w:hAnsi="微软雅黑" w:cs="微软雅黑" w:hint="eastAsia"/>
                <w:color w:val="000000"/>
                <w:kern w:val="0"/>
                <w:sz w:val="20"/>
              </w:rPr>
              <w:t>.桌签排版设计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19</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19</w:t>
            </w:r>
            <w:r w:rsidR="00602E7B">
              <w:rPr>
                <w:rFonts w:ascii="微软雅黑" w:eastAsia="微软雅黑" w:hAnsi="微软雅黑" w:cs="微软雅黑" w:hint="eastAsia"/>
                <w:color w:val="000000"/>
                <w:kern w:val="0"/>
                <w:sz w:val="20"/>
              </w:rPr>
              <w:t>.会议手册设计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sidRPr="00A16CF0">
              <w:rPr>
                <w:rFonts w:ascii="微软雅黑" w:eastAsia="微软雅黑" w:hAnsi="微软雅黑" w:cs="微软雅黑" w:hint="eastAsia"/>
                <w:color w:val="000000"/>
                <w:kern w:val="0"/>
                <w:sz w:val="20"/>
              </w:rPr>
              <w:t>2</w:t>
            </w:r>
            <w:r w:rsidR="00A16CF0">
              <w:rPr>
                <w:rFonts w:ascii="微软雅黑" w:eastAsia="微软雅黑" w:hAnsi="微软雅黑" w:cs="微软雅黑" w:hint="eastAsia"/>
                <w:color w:val="000000"/>
                <w:kern w:val="0"/>
                <w:sz w:val="20"/>
              </w:rPr>
              <w:t>0</w:t>
            </w:r>
            <w:r w:rsidRPr="00A16CF0">
              <w:rPr>
                <w:rFonts w:ascii="微软雅黑" w:eastAsia="微软雅黑" w:hAnsi="微软雅黑" w:cs="微软雅黑" w:hint="eastAsia"/>
                <w:color w:val="000000"/>
                <w:kern w:val="0"/>
                <w:sz w:val="20"/>
              </w:rPr>
              <w:t>.演讲台KT板设计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r w:rsidR="00A16CF0">
              <w:rPr>
                <w:rFonts w:ascii="微软雅黑" w:eastAsia="微软雅黑" w:hAnsi="微软雅黑" w:cs="微软雅黑" w:hint="eastAsia"/>
                <w:color w:val="000000"/>
                <w:kern w:val="0"/>
                <w:sz w:val="20"/>
              </w:rPr>
              <w:t>1</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r w:rsidR="00A16CF0">
              <w:rPr>
                <w:rFonts w:ascii="微软雅黑" w:eastAsia="微软雅黑" w:hAnsi="微软雅黑" w:cs="微软雅黑" w:hint="eastAsia"/>
                <w:color w:val="000000"/>
                <w:kern w:val="0"/>
                <w:sz w:val="20"/>
              </w:rPr>
              <w:t>1</w:t>
            </w:r>
            <w:r>
              <w:rPr>
                <w:rFonts w:ascii="微软雅黑" w:eastAsia="微软雅黑" w:hAnsi="微软雅黑" w:cs="微软雅黑" w:hint="eastAsia"/>
                <w:color w:val="000000"/>
                <w:kern w:val="0"/>
                <w:sz w:val="20"/>
              </w:rPr>
              <w:t>.手提袋画面设计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22</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22</w:t>
            </w:r>
            <w:r w:rsidR="00602E7B">
              <w:rPr>
                <w:rFonts w:ascii="微软雅黑" w:eastAsia="微软雅黑" w:hAnsi="微软雅黑" w:cs="微软雅黑" w:hint="eastAsia"/>
                <w:color w:val="000000"/>
                <w:kern w:val="0"/>
                <w:sz w:val="20"/>
              </w:rPr>
              <w:t>.车辆通行证画面设计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23</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23</w:t>
            </w:r>
            <w:r w:rsidR="00602E7B">
              <w:rPr>
                <w:rFonts w:ascii="微软雅黑" w:eastAsia="微软雅黑" w:hAnsi="微软雅黑" w:cs="微软雅黑" w:hint="eastAsia"/>
                <w:color w:val="000000"/>
                <w:kern w:val="0"/>
                <w:sz w:val="20"/>
              </w:rPr>
              <w:t>.手举牌画面设计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24</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24</w:t>
            </w:r>
            <w:r w:rsidR="00602E7B">
              <w:rPr>
                <w:rFonts w:ascii="微软雅黑" w:eastAsia="微软雅黑" w:hAnsi="微软雅黑" w:cs="微软雅黑" w:hint="eastAsia"/>
                <w:color w:val="000000"/>
                <w:kern w:val="0"/>
                <w:sz w:val="20"/>
              </w:rPr>
              <w:t>.签到背景画面设计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A16CF0" w:rsidP="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25</w:t>
            </w:r>
            <w:r w:rsidR="00602E7B">
              <w:rPr>
                <w:rFonts w:ascii="微软雅黑" w:eastAsia="微软雅黑" w:hAnsi="微软雅黑" w:cs="微软雅黑" w:hint="eastAsia"/>
                <w:color w:val="000000"/>
                <w:kern w:val="0"/>
                <w:sz w:val="20"/>
              </w:rPr>
              <w:t>.千人报告厅+</w:t>
            </w:r>
            <w:r w:rsidR="00602E7B" w:rsidRPr="00A16CF0">
              <w:rPr>
                <w:rFonts w:ascii="微软雅黑" w:eastAsia="微软雅黑" w:hAnsi="微软雅黑" w:cs="微软雅黑" w:hint="eastAsia"/>
                <w:color w:val="000000"/>
                <w:kern w:val="0"/>
                <w:sz w:val="20"/>
              </w:rPr>
              <w:t>百人报告厅分会场横幅画面设计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26</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26</w:t>
            </w:r>
            <w:r w:rsidR="00602E7B">
              <w:rPr>
                <w:rFonts w:ascii="微软雅黑" w:eastAsia="微软雅黑" w:hAnsi="微软雅黑" w:cs="微软雅黑" w:hint="eastAsia"/>
                <w:color w:val="000000"/>
                <w:kern w:val="0"/>
                <w:sz w:val="20"/>
              </w:rPr>
              <w:t>.千人报告厅+</w:t>
            </w:r>
            <w:r w:rsidR="00602E7B" w:rsidRPr="00A16CF0">
              <w:rPr>
                <w:rFonts w:ascii="微软雅黑" w:eastAsia="微软雅黑" w:hAnsi="微软雅黑" w:cs="微软雅黑" w:hint="eastAsia"/>
                <w:color w:val="000000"/>
                <w:kern w:val="0"/>
                <w:sz w:val="20"/>
              </w:rPr>
              <w:t>百人报告厅5个会场立屏画面设计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27</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27</w:t>
            </w:r>
            <w:r w:rsidR="00602E7B">
              <w:rPr>
                <w:rFonts w:ascii="微软雅黑" w:eastAsia="微软雅黑" w:hAnsi="微软雅黑" w:cs="微软雅黑" w:hint="eastAsia"/>
                <w:color w:val="000000"/>
                <w:kern w:val="0"/>
                <w:sz w:val="20"/>
              </w:rPr>
              <w:t>.H5电子邀请函画面设计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28</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28</w:t>
            </w:r>
            <w:r w:rsidR="00602E7B">
              <w:rPr>
                <w:rFonts w:ascii="微软雅黑" w:eastAsia="微软雅黑" w:hAnsi="微软雅黑" w:cs="微软雅黑" w:hint="eastAsia"/>
                <w:color w:val="000000"/>
                <w:kern w:val="0"/>
                <w:sz w:val="20"/>
              </w:rPr>
              <w:t>.停车路线图画面设计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75"/>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29</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A16CF0">
            <w:pPr>
              <w:widowControl/>
              <w:jc w:val="center"/>
              <w:textAlignment w:val="center"/>
              <w:rPr>
                <w:rFonts w:ascii="微软雅黑" w:eastAsia="微软雅黑" w:hAnsi="微软雅黑" w:cs="微软雅黑"/>
                <w:color w:val="000000"/>
                <w:kern w:val="0"/>
                <w:sz w:val="20"/>
              </w:rPr>
            </w:pPr>
            <w:r>
              <w:rPr>
                <w:rFonts w:ascii="微软雅黑" w:eastAsia="微软雅黑" w:hAnsi="微软雅黑" w:cs="微软雅黑" w:hint="eastAsia"/>
                <w:color w:val="000000"/>
                <w:kern w:val="0"/>
                <w:sz w:val="20"/>
              </w:rPr>
              <w:t>29.</w:t>
            </w:r>
            <w:r w:rsidR="00602E7B">
              <w:rPr>
                <w:rFonts w:ascii="微软雅黑" w:eastAsia="微软雅黑" w:hAnsi="微软雅黑" w:cs="微软雅黑" w:hint="eastAsia"/>
                <w:color w:val="000000"/>
                <w:kern w:val="0"/>
                <w:sz w:val="20"/>
              </w:rPr>
              <w:t>千人报告厅+</w:t>
            </w:r>
            <w:r w:rsidR="00602E7B" w:rsidRPr="00A16CF0">
              <w:rPr>
                <w:rFonts w:ascii="微软雅黑" w:eastAsia="微软雅黑" w:hAnsi="微软雅黑" w:cs="微软雅黑" w:hint="eastAsia"/>
                <w:color w:val="000000"/>
                <w:kern w:val="0"/>
                <w:sz w:val="20"/>
              </w:rPr>
              <w:t>百人报告厅</w:t>
            </w:r>
            <w:r w:rsidR="00602E7B">
              <w:rPr>
                <w:rFonts w:ascii="微软雅黑" w:eastAsia="微软雅黑" w:hAnsi="微软雅黑" w:cs="微软雅黑" w:hint="eastAsia"/>
                <w:color w:val="000000"/>
                <w:kern w:val="0"/>
                <w:sz w:val="20"/>
              </w:rPr>
              <w:t>+分会场会议路线图画面设计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Pr="00A16CF0" w:rsidRDefault="00A16CF0">
            <w:pPr>
              <w:widowControl/>
              <w:jc w:val="center"/>
              <w:textAlignment w:val="center"/>
              <w:rPr>
                <w:rFonts w:ascii="微软雅黑" w:eastAsia="微软雅黑" w:hAnsi="微软雅黑" w:cs="微软雅黑"/>
                <w:color w:val="000000"/>
                <w:kern w:val="0"/>
                <w:sz w:val="20"/>
              </w:rPr>
            </w:pPr>
            <w:r w:rsidRPr="00A16CF0">
              <w:rPr>
                <w:rFonts w:ascii="微软雅黑" w:eastAsia="微软雅黑" w:hAnsi="微软雅黑" w:cs="微软雅黑" w:hint="eastAsia"/>
                <w:color w:val="000000"/>
                <w:kern w:val="0"/>
                <w:sz w:val="20"/>
              </w:rPr>
              <w:t>30</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Pr="00A16CF0" w:rsidRDefault="00CD09C0">
            <w:pPr>
              <w:jc w:val="center"/>
              <w:rPr>
                <w:rFonts w:ascii="微软雅黑" w:eastAsia="微软雅黑" w:hAnsi="微软雅黑" w:cs="微软雅黑"/>
                <w:color w:val="000000"/>
                <w:kern w:val="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Pr="00A16CF0" w:rsidRDefault="00602E7B" w:rsidP="00A16CF0">
            <w:pPr>
              <w:widowControl/>
              <w:jc w:val="center"/>
              <w:textAlignment w:val="center"/>
              <w:rPr>
                <w:rFonts w:ascii="微软雅黑" w:eastAsia="微软雅黑" w:hAnsi="微软雅黑" w:cs="微软雅黑"/>
                <w:color w:val="000000"/>
                <w:kern w:val="0"/>
                <w:sz w:val="20"/>
              </w:rPr>
            </w:pPr>
            <w:bookmarkStart w:id="6" w:name="_GoBack"/>
            <w:r w:rsidRPr="00A16CF0">
              <w:rPr>
                <w:rFonts w:ascii="微软雅黑" w:eastAsia="微软雅黑" w:hAnsi="微软雅黑" w:cs="微软雅黑" w:hint="eastAsia"/>
                <w:color w:val="000000"/>
                <w:kern w:val="0"/>
                <w:sz w:val="20"/>
              </w:rPr>
              <w:t>3</w:t>
            </w:r>
            <w:r w:rsidR="00A16CF0">
              <w:rPr>
                <w:rFonts w:ascii="微软雅黑" w:eastAsia="微软雅黑" w:hAnsi="微软雅黑" w:cs="微软雅黑" w:hint="eastAsia"/>
                <w:color w:val="000000"/>
                <w:kern w:val="0"/>
                <w:sz w:val="20"/>
              </w:rPr>
              <w:t>0</w:t>
            </w:r>
            <w:r w:rsidRPr="00A16CF0">
              <w:rPr>
                <w:rFonts w:ascii="微软雅黑" w:eastAsia="微软雅黑" w:hAnsi="微软雅黑" w:cs="微软雅黑" w:hint="eastAsia"/>
                <w:color w:val="000000"/>
                <w:kern w:val="0"/>
                <w:sz w:val="20"/>
              </w:rPr>
              <w:t>.折页画面设计</w:t>
            </w:r>
            <w:bookmarkEnd w:id="6"/>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Pr="00A16CF0" w:rsidRDefault="00CD09C0">
            <w:pPr>
              <w:jc w:val="center"/>
              <w:rPr>
                <w:rFonts w:ascii="微软雅黑" w:eastAsia="微软雅黑" w:hAnsi="微软雅黑" w:cs="微软雅黑"/>
                <w:color w:val="000000"/>
                <w:kern w:val="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Pr="00A16CF0" w:rsidRDefault="00CD09C0">
            <w:pPr>
              <w:jc w:val="center"/>
              <w:rPr>
                <w:rFonts w:ascii="微软雅黑" w:eastAsia="微软雅黑" w:hAnsi="微软雅黑" w:cs="微软雅黑"/>
                <w:color w:val="000000"/>
                <w:kern w:val="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Pr="00A16CF0" w:rsidRDefault="00602E7B">
            <w:pPr>
              <w:widowControl/>
              <w:jc w:val="center"/>
              <w:textAlignment w:val="center"/>
              <w:rPr>
                <w:rFonts w:ascii="微软雅黑" w:eastAsia="微软雅黑" w:hAnsi="微软雅黑" w:cs="微软雅黑"/>
                <w:color w:val="000000"/>
                <w:kern w:val="0"/>
                <w:sz w:val="20"/>
              </w:rPr>
            </w:pPr>
            <w:r w:rsidRPr="00A16CF0">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31</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602E7B" w:rsidP="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r w:rsidR="00A16CF0">
              <w:rPr>
                <w:rFonts w:ascii="微软雅黑" w:eastAsia="微软雅黑" w:hAnsi="微软雅黑" w:cs="微软雅黑" w:hint="eastAsia"/>
                <w:color w:val="000000"/>
                <w:kern w:val="0"/>
                <w:sz w:val="20"/>
              </w:rPr>
              <w:t>1</w:t>
            </w:r>
            <w:r>
              <w:rPr>
                <w:rFonts w:ascii="微软雅黑" w:eastAsia="微软雅黑" w:hAnsi="微软雅黑" w:cs="微软雅黑" w:hint="eastAsia"/>
                <w:color w:val="000000"/>
                <w:kern w:val="0"/>
                <w:sz w:val="20"/>
              </w:rPr>
              <w:t>.线上报名系统画面设计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32</w:t>
            </w:r>
          </w:p>
        </w:tc>
        <w:tc>
          <w:tcPr>
            <w:tcW w:w="77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899" w:type="pct"/>
            <w:gridSpan w:val="4"/>
            <w:tcBorders>
              <w:top w:val="nil"/>
              <w:left w:val="nil"/>
              <w:bottom w:val="single" w:sz="8" w:space="0" w:color="000000"/>
              <w:right w:val="single" w:sz="8" w:space="0" w:color="000000"/>
            </w:tcBorders>
            <w:shd w:val="clear" w:color="auto" w:fill="auto"/>
            <w:vAlign w:val="center"/>
          </w:tcPr>
          <w:p w:rsidR="00CD09C0" w:rsidRDefault="00A16CF0">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32</w:t>
            </w:r>
            <w:r w:rsidR="00602E7B">
              <w:rPr>
                <w:rFonts w:ascii="微软雅黑" w:eastAsia="微软雅黑" w:hAnsi="微软雅黑" w:cs="微软雅黑" w:hint="eastAsia"/>
                <w:color w:val="000000"/>
                <w:kern w:val="0"/>
                <w:sz w:val="20"/>
              </w:rPr>
              <w:t>.直播系统全部画面设计</w:t>
            </w:r>
          </w:p>
        </w:tc>
        <w:tc>
          <w:tcPr>
            <w:tcW w:w="634"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single" w:sz="8" w:space="0" w:color="000000"/>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90"/>
        </w:trPr>
        <w:tc>
          <w:tcPr>
            <w:tcW w:w="5000" w:type="pct"/>
            <w:gridSpan w:val="9"/>
            <w:tcBorders>
              <w:top w:val="nil"/>
              <w:left w:val="single" w:sz="8" w:space="0" w:color="000000"/>
              <w:bottom w:val="single" w:sz="8" w:space="0" w:color="000000"/>
              <w:right w:val="single" w:sz="8" w:space="0" w:color="000000"/>
            </w:tcBorders>
            <w:shd w:val="clear" w:color="auto" w:fill="33CCCC"/>
            <w:vAlign w:val="center"/>
          </w:tcPr>
          <w:p w:rsidR="00CD09C0" w:rsidRDefault="00602E7B">
            <w:pPr>
              <w:widowControl/>
              <w:jc w:val="center"/>
              <w:textAlignment w:val="center"/>
              <w:rPr>
                <w:rFonts w:ascii="微软雅黑" w:eastAsia="微软雅黑" w:hAnsi="微软雅黑" w:cs="微软雅黑"/>
                <w:b/>
                <w:bCs/>
                <w:color w:val="000000"/>
                <w:sz w:val="24"/>
                <w:szCs w:val="24"/>
              </w:rPr>
            </w:pPr>
            <w:r>
              <w:rPr>
                <w:rFonts w:ascii="微软雅黑" w:eastAsia="微软雅黑" w:hAnsi="微软雅黑" w:cs="微软雅黑" w:hint="eastAsia"/>
                <w:b/>
                <w:bCs/>
                <w:color w:val="000000"/>
                <w:kern w:val="0"/>
                <w:sz w:val="24"/>
                <w:szCs w:val="24"/>
              </w:rPr>
              <w:t>第三部分  会场设备以及会议物资</w:t>
            </w:r>
          </w:p>
        </w:tc>
      </w:tr>
      <w:tr w:rsidR="00CD09C0">
        <w:trPr>
          <w:trHeight w:val="330"/>
        </w:trPr>
        <w:tc>
          <w:tcPr>
            <w:tcW w:w="5000" w:type="pct"/>
            <w:gridSpan w:val="9"/>
            <w:tcBorders>
              <w:top w:val="nil"/>
              <w:left w:val="single" w:sz="8" w:space="0" w:color="000000"/>
              <w:bottom w:val="single" w:sz="8" w:space="0" w:color="000000"/>
              <w:right w:val="single" w:sz="8" w:space="0" w:color="000000"/>
            </w:tcBorders>
            <w:shd w:val="clear" w:color="auto" w:fill="C0C0C0"/>
            <w:vAlign w:val="center"/>
          </w:tcPr>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会场1.主会场设备以及会议物资</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13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会前会见</w:t>
            </w:r>
          </w:p>
        </w:tc>
        <w:tc>
          <w:tcPr>
            <w:tcW w:w="6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签到处</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themeColor="text1"/>
                <w:sz w:val="22"/>
                <w:szCs w:val="22"/>
              </w:rPr>
            </w:pPr>
            <w:r>
              <w:rPr>
                <w:rFonts w:ascii="微软雅黑" w:eastAsia="微软雅黑" w:hAnsi="微软雅黑" w:cs="微软雅黑" w:hint="eastAsia"/>
                <w:color w:val="000000" w:themeColor="text1"/>
                <w:kern w:val="0"/>
                <w:sz w:val="22"/>
                <w:szCs w:val="22"/>
              </w:rPr>
              <w:t>桁架+喷绘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themeColor="text1"/>
                <w:sz w:val="22"/>
                <w:szCs w:val="22"/>
              </w:rPr>
            </w:pPr>
            <w:r>
              <w:rPr>
                <w:rFonts w:ascii="微软雅黑" w:eastAsia="微软雅黑" w:hAnsi="微软雅黑" w:cs="微软雅黑" w:hint="eastAsia"/>
                <w:color w:val="000000" w:themeColor="text1"/>
                <w:kern w:val="0"/>
                <w:sz w:val="22"/>
                <w:szCs w:val="22"/>
              </w:rPr>
              <w:t>4*2*0.6米</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themeColor="text1"/>
                <w:sz w:val="22"/>
                <w:szCs w:val="22"/>
              </w:rPr>
            </w:pPr>
            <w:r>
              <w:rPr>
                <w:rFonts w:ascii="微软雅黑" w:eastAsia="微软雅黑" w:hAnsi="微软雅黑" w:cs="微软雅黑" w:hint="eastAsia"/>
                <w:color w:val="000000" w:themeColor="text1"/>
                <w:kern w:val="0"/>
                <w:sz w:val="22"/>
                <w:szCs w:val="22"/>
              </w:rPr>
              <w:t>平米</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themeColor="text1"/>
                <w:sz w:val="22"/>
                <w:szCs w:val="22"/>
              </w:rPr>
            </w:pPr>
            <w:r>
              <w:rPr>
                <w:rFonts w:ascii="微软雅黑" w:eastAsia="微软雅黑" w:hAnsi="微软雅黑" w:cs="微软雅黑" w:hint="eastAsia"/>
                <w:color w:val="000000" w:themeColor="text1"/>
                <w:kern w:val="0"/>
                <w:sz w:val="22"/>
                <w:szCs w:val="22"/>
              </w:rPr>
              <w:t>8</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桌签</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250克铜版纸三角桌签</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jc w:val="center"/>
              <w:rPr>
                <w:rFonts w:ascii="微软雅黑" w:eastAsia="微软雅黑" w:hAnsi="微软雅黑" w:cs="微软雅黑"/>
                <w:color w:val="000000"/>
                <w:sz w:val="22"/>
                <w:szCs w:val="22"/>
              </w:rPr>
            </w:pPr>
            <w:r>
              <w:rPr>
                <w:rFonts w:ascii="微软雅黑" w:eastAsia="微软雅黑" w:hAnsi="微软雅黑" w:cs="微软雅黑"/>
                <w:color w:val="000000"/>
                <w:sz w:val="22"/>
                <w:szCs w:val="22"/>
              </w:rPr>
              <w:t>定制</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个</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10</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3</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立屏</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高清写真KT板覆亚膜</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jc w:val="center"/>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1.8*0.8</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个</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sz w:val="22"/>
                <w:szCs w:val="22"/>
              </w:rPr>
            </w:pPr>
            <w:r>
              <w:rPr>
                <w:rFonts w:ascii="微软雅黑" w:eastAsia="微软雅黑" w:hAnsi="微软雅黑" w:cs="微软雅黑" w:hint="eastAsia"/>
                <w:kern w:val="0"/>
                <w:sz w:val="22"/>
                <w:szCs w:val="22"/>
              </w:rPr>
              <w:t>8</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4</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nil"/>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场租</w:t>
            </w:r>
          </w:p>
        </w:tc>
        <w:tc>
          <w:tcPr>
            <w:tcW w:w="635" w:type="pct"/>
            <w:tcBorders>
              <w:top w:val="single" w:sz="4" w:space="0" w:color="000000"/>
              <w:left w:val="nil"/>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会议室</w:t>
            </w:r>
          </w:p>
        </w:tc>
        <w:tc>
          <w:tcPr>
            <w:tcW w:w="634" w:type="pct"/>
            <w:tcBorders>
              <w:top w:val="single" w:sz="4" w:space="0" w:color="000000"/>
              <w:left w:val="nil"/>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single" w:sz="4" w:space="0" w:color="000000"/>
              <w:left w:val="nil"/>
              <w:bottom w:val="single" w:sz="4" w:space="0" w:color="000000"/>
              <w:right w:val="single" w:sz="4"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1天</w:t>
            </w:r>
          </w:p>
        </w:tc>
        <w:tc>
          <w:tcPr>
            <w:tcW w:w="580" w:type="pct"/>
            <w:tcBorders>
              <w:top w:val="single" w:sz="4" w:space="0" w:color="000000"/>
              <w:left w:val="nil"/>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沙发</w:t>
            </w:r>
          </w:p>
        </w:tc>
        <w:tc>
          <w:tcPr>
            <w:tcW w:w="635" w:type="pct"/>
            <w:tcBorders>
              <w:top w:val="single" w:sz="4" w:space="0" w:color="000000"/>
              <w:left w:val="nil"/>
              <w:bottom w:val="single" w:sz="4" w:space="0" w:color="000000"/>
              <w:right w:val="single" w:sz="4" w:space="0" w:color="000000"/>
            </w:tcBorders>
            <w:shd w:val="clear" w:color="auto" w:fill="FFFFFF"/>
            <w:vAlign w:val="center"/>
          </w:tcPr>
          <w:p w:rsidR="00CD09C0" w:rsidRDefault="00CD09C0">
            <w:pPr>
              <w:widowControl/>
              <w:jc w:val="center"/>
              <w:textAlignment w:val="center"/>
              <w:rPr>
                <w:rFonts w:ascii="微软雅黑" w:eastAsia="微软雅黑" w:hAnsi="微软雅黑" w:cs="微软雅黑"/>
                <w:color w:val="000000"/>
                <w:sz w:val="20"/>
              </w:rPr>
            </w:pPr>
          </w:p>
        </w:tc>
        <w:tc>
          <w:tcPr>
            <w:tcW w:w="634"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36</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纸巾及湿巾</w:t>
            </w:r>
          </w:p>
        </w:tc>
        <w:tc>
          <w:tcPr>
            <w:tcW w:w="635" w:type="pct"/>
            <w:tcBorders>
              <w:top w:val="single" w:sz="4" w:space="0" w:color="000000"/>
              <w:left w:val="nil"/>
              <w:bottom w:val="single" w:sz="4" w:space="0" w:color="000000"/>
              <w:right w:val="single" w:sz="4"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634" w:type="pct"/>
            <w:tcBorders>
              <w:top w:val="single" w:sz="4" w:space="0" w:color="000000"/>
              <w:left w:val="nil"/>
              <w:bottom w:val="single" w:sz="4" w:space="0" w:color="000000"/>
              <w:right w:val="single" w:sz="4"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542"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36</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7</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桌签</w:t>
            </w:r>
          </w:p>
        </w:tc>
        <w:tc>
          <w:tcPr>
            <w:tcW w:w="635"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铜版纸</w:t>
            </w:r>
          </w:p>
        </w:tc>
        <w:tc>
          <w:tcPr>
            <w:tcW w:w="634"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三角</w:t>
            </w:r>
          </w:p>
        </w:tc>
        <w:tc>
          <w:tcPr>
            <w:tcW w:w="542"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50</w:t>
            </w:r>
          </w:p>
        </w:tc>
      </w:tr>
      <w:tr w:rsidR="00CD09C0">
        <w:trPr>
          <w:trHeight w:val="33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c>
          <w:tcPr>
            <w:tcW w:w="13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矿泉水</w:t>
            </w:r>
          </w:p>
        </w:tc>
        <w:tc>
          <w:tcPr>
            <w:tcW w:w="635"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哇哈哈</w:t>
            </w:r>
          </w:p>
        </w:tc>
        <w:tc>
          <w:tcPr>
            <w:tcW w:w="634"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380ML</w:t>
            </w:r>
          </w:p>
        </w:tc>
        <w:tc>
          <w:tcPr>
            <w:tcW w:w="542"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箱</w:t>
            </w:r>
          </w:p>
        </w:tc>
        <w:tc>
          <w:tcPr>
            <w:tcW w:w="580" w:type="pct"/>
            <w:tcBorders>
              <w:top w:val="single" w:sz="4" w:space="0" w:color="000000"/>
              <w:left w:val="nil"/>
              <w:bottom w:val="single" w:sz="4" w:space="0" w:color="000000"/>
              <w:right w:val="single" w:sz="4"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 侧屏</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全彩P3LED屏</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3m*4.5m*2块（租赁）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平方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27</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10</w:t>
            </w:r>
          </w:p>
        </w:tc>
        <w:tc>
          <w:tcPr>
            <w:tcW w:w="772" w:type="pct"/>
            <w:tcBorders>
              <w:top w:val="nil"/>
              <w:left w:val="nil"/>
              <w:bottom w:val="nil"/>
              <w:right w:val="single" w:sz="8" w:space="0" w:color="000000"/>
            </w:tcBorders>
            <w:shd w:val="clear" w:color="auto" w:fill="auto"/>
            <w:noWrap/>
            <w:vAlign w:val="center"/>
          </w:tcPr>
          <w:p w:rsidR="00CD09C0" w:rsidRDefault="00602E7B">
            <w:pPr>
              <w:jc w:val="center"/>
              <w:rPr>
                <w:rFonts w:ascii="宋体" w:hAnsi="宋体" w:cs="宋体"/>
                <w:b/>
                <w:color w:val="000000"/>
                <w:sz w:val="22"/>
                <w:szCs w:val="22"/>
              </w:rPr>
            </w:pPr>
            <w:r>
              <w:rPr>
                <w:rFonts w:ascii="宋体" w:hAnsi="宋体" w:cs="宋体"/>
                <w:b/>
                <w:color w:val="000000"/>
                <w:sz w:val="22"/>
                <w:szCs w:val="22"/>
              </w:rPr>
              <w:t>主会场</w:t>
            </w:r>
          </w:p>
          <w:p w:rsidR="00CD09C0" w:rsidRDefault="00CD09C0">
            <w:pPr>
              <w:jc w:val="center"/>
              <w:rPr>
                <w:rFonts w:ascii="宋体" w:hAnsi="宋体" w:cs="宋体"/>
                <w:b/>
                <w:bCs/>
                <w:color w:val="000000"/>
                <w:sz w:val="22"/>
                <w:szCs w:val="22"/>
              </w:rPr>
            </w:pPr>
          </w:p>
          <w:p w:rsidR="00CD09C0" w:rsidRDefault="00602E7B">
            <w:pPr>
              <w:jc w:val="center"/>
              <w:rPr>
                <w:rFonts w:ascii="宋体" w:hAnsi="宋体" w:cs="宋体"/>
                <w:b/>
                <w:color w:val="000000"/>
                <w:sz w:val="22"/>
                <w:szCs w:val="22"/>
              </w:rPr>
            </w:pPr>
            <w:r>
              <w:rPr>
                <w:rFonts w:ascii="宋体" w:hAnsi="宋体" w:cs="宋体"/>
                <w:b/>
                <w:color w:val="000000"/>
                <w:sz w:val="22"/>
                <w:szCs w:val="22"/>
              </w:rPr>
              <w:t>布置</w:t>
            </w: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雷亚架</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吨</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LED屏分屏器</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分屏器</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LED屏处理器</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切换器</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大屏控台</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A6</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可控240台独立地址码的电脑灯 内置闪存驱动（租赁）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V3控制软件</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服务器</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15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16+8音响</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全套 线阵</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Kmax 1228x（租赁）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调音台</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Q7（租赁）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电容麦</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演讲台上摆放</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专业会议话筒</w:t>
            </w: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无线手持话筒</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EW100 G3</w:t>
            </w: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现场笔记本电脑</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IBM</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102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 xml:space="preserve">演讲台1包边 </w:t>
            </w:r>
            <w:r>
              <w:rPr>
                <w:rStyle w:val="font51"/>
                <w:rFonts w:hint="default"/>
              </w:rPr>
              <w:t xml:space="preserve"> 主持人用</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高清写真KT板</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0.71m*0.56m*1.11m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102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nil"/>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机器人电子签约</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机器人+平板电脑+签字笔</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4场</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nil"/>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签约台画面</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高清写真KT板覆亚膜</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nil"/>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地贴</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1-15号</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揭牌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揭牌底座</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1.25m*0.75m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抬</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不锈钢牌</w:t>
            </w:r>
            <w:r>
              <w:rPr>
                <w:rFonts w:ascii="微软雅黑" w:eastAsia="微软雅黑" w:hAnsi="微软雅黑" w:cs="微软雅黑" w:hint="eastAsia"/>
                <w:color w:val="000000"/>
                <w:kern w:val="0"/>
                <w:sz w:val="20"/>
              </w:rPr>
              <w:lastRenderedPageBreak/>
              <w:t>子</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0.6m*0.9m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26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红绸布</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块</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回看条幅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环保高清写真布</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30m*1.2m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米</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36</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反看电视</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85寸（租赁）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台口斜屏</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全彩P3LED屏</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21.5*1</w:t>
            </w:r>
            <w:r>
              <w:rPr>
                <w:rFonts w:ascii="微软雅黑" w:eastAsia="微软雅黑" w:hAnsi="微软雅黑" w:cs="微软雅黑" w:hint="eastAsia"/>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平方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21.5</w:t>
            </w:r>
          </w:p>
        </w:tc>
      </w:tr>
      <w:tr w:rsidR="00CD09C0">
        <w:trPr>
          <w:trHeight w:val="102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 xml:space="preserve">演讲台包边（舞台中间 </w:t>
            </w:r>
            <w:r>
              <w:rPr>
                <w:rStyle w:val="font51"/>
                <w:rFonts w:hint="default"/>
              </w:rPr>
              <w:t xml:space="preserve"> 嘉宾）</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高清写真KT板</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主席台侧背景</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桁架+喷绘</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rsidP="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3.6*4.6*2</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平方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33.12</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控台围挡</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桁架+喷绘</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10*1.2</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平方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隔离围挡</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摇臂</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12米</w:t>
            </w:r>
            <w:r>
              <w:rPr>
                <w:rFonts w:ascii="微软雅黑" w:eastAsia="微软雅黑" w:hAnsi="微软雅黑" w:cs="微软雅黑" w:hint="eastAsia"/>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照片直播系统</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SONY 190/280（租赁）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36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拍照</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4个机位</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SONY 190/280</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位</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现场摄像机 4个机位</w:t>
            </w:r>
          </w:p>
        </w:tc>
        <w:tc>
          <w:tcPr>
            <w:tcW w:w="689" w:type="pct"/>
            <w:gridSpan w:val="2"/>
            <w:vMerge w:val="restart"/>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vMerge w:val="restart"/>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SONY 190/280</w:t>
            </w:r>
          </w:p>
        </w:tc>
        <w:tc>
          <w:tcPr>
            <w:tcW w:w="542"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位</w:t>
            </w:r>
          </w:p>
        </w:tc>
        <w:tc>
          <w:tcPr>
            <w:tcW w:w="580"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r>
      <w:tr w:rsidR="00CD09C0">
        <w:trPr>
          <w:trHeight w:val="675"/>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特写2/全景1/游机1</w:t>
            </w:r>
          </w:p>
        </w:tc>
        <w:tc>
          <w:tcPr>
            <w:tcW w:w="68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主会场</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直播画面包装处理</w:t>
            </w:r>
          </w:p>
        </w:tc>
        <w:tc>
          <w:tcPr>
            <w:tcW w:w="1269" w:type="pct"/>
            <w:gridSpan w:val="2"/>
            <w:vMerge w:val="restart"/>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服务</w:t>
            </w:r>
          </w:p>
        </w:tc>
        <w:tc>
          <w:tcPr>
            <w:tcW w:w="542"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次</w:t>
            </w:r>
          </w:p>
        </w:tc>
        <w:tc>
          <w:tcPr>
            <w:tcW w:w="580"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1005"/>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（画中画、学术包装、加LOGO）</w:t>
            </w:r>
          </w:p>
        </w:tc>
        <w:tc>
          <w:tcPr>
            <w:tcW w:w="126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多卡聚合推流视频直播</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服务</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次</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导播台</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8路</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激光投影</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投影机</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激光影片制作</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1分钟</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会议手册</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200g铜版纸覆亚膜</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20P</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1500</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46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会议议程</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250g铜版纸覆亚膜</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 xml:space="preserve">部分打印 </w:t>
            </w:r>
            <w:r>
              <w:rPr>
                <w:rStyle w:val="font51"/>
                <w:rFonts w:hint="default"/>
              </w:rPr>
              <w:t xml:space="preserve"> 双面</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1500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资料袋</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胸牌+吊绳</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PVC材质</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9*13cm</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1200</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嘉宾会议资料袋</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套</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志愿者胸贴</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PVC</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入场券</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铜版纸+压米线</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项目汇编册</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114p</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500</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同传（科大讯飞）</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设备+技术</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会徽</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2000</w:t>
            </w: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会场临时洽谈区布置</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桌子+椅子+桌布</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1.2米</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特色揭牌内容</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启动视频1</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1分钟内</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启动道具1</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1分钟内</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58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启动视频2</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1分钟内</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45"/>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启动道具2</w:t>
            </w:r>
          </w:p>
        </w:tc>
        <w:tc>
          <w:tcPr>
            <w:tcW w:w="1269" w:type="pct"/>
            <w:gridSpan w:val="2"/>
            <w:vMerge w:val="restart"/>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1分钟内</w:t>
            </w:r>
          </w:p>
        </w:tc>
        <w:tc>
          <w:tcPr>
            <w:tcW w:w="542"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45"/>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洽谈区</w:t>
            </w: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圆桌</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省发改方案内容</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689" w:type="pct"/>
            <w:gridSpan w:val="2"/>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贵宾椅</w:t>
            </w:r>
          </w:p>
        </w:tc>
        <w:tc>
          <w:tcPr>
            <w:tcW w:w="1269" w:type="pct"/>
            <w:gridSpan w:val="2"/>
            <w:tcBorders>
              <w:top w:val="nil"/>
              <w:left w:val="nil"/>
              <w:bottom w:val="single" w:sz="8" w:space="0" w:color="000000"/>
              <w:right w:val="single" w:sz="8" w:space="0" w:color="000000"/>
            </w:tcBorders>
            <w:shd w:val="clear" w:color="auto" w:fill="auto"/>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nil"/>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亚克力堆头</w:t>
            </w:r>
          </w:p>
        </w:tc>
        <w:tc>
          <w:tcPr>
            <w:tcW w:w="689" w:type="pct"/>
            <w:gridSpan w:val="2"/>
            <w:vMerge w:val="restart"/>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舞台区、签到区</w:t>
            </w:r>
          </w:p>
        </w:tc>
        <w:tc>
          <w:tcPr>
            <w:tcW w:w="542"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vMerge w:val="restar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r>
      <w:tr w:rsidR="00CD09C0">
        <w:trPr>
          <w:trHeight w:val="345"/>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（美陈）</w:t>
            </w:r>
          </w:p>
        </w:tc>
        <w:tc>
          <w:tcPr>
            <w:tcW w:w="68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1269" w:type="pct"/>
            <w:gridSpan w:val="2"/>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42"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580" w:type="pct"/>
            <w:vMerge/>
            <w:tcBorders>
              <w:top w:val="nil"/>
              <w:left w:val="nil"/>
              <w:bottom w:val="single" w:sz="8" w:space="0" w:color="000000"/>
              <w:right w:val="single" w:sz="8"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r>
      <w:tr w:rsidR="00CD09C0">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会场沙发（单人）</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w:t>
            </w:r>
          </w:p>
        </w:tc>
      </w:tr>
      <w:tr w:rsidR="00CD09C0">
        <w:trPr>
          <w:trHeight w:val="36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9C0" w:rsidRDefault="00CD09C0">
            <w:pPr>
              <w:jc w:val="center"/>
              <w:rPr>
                <w:rFonts w:ascii="微软雅黑" w:eastAsia="微软雅黑" w:hAnsi="微软雅黑" w:cs="微软雅黑"/>
                <w:color w:val="000000"/>
                <w:sz w:val="20"/>
              </w:rPr>
            </w:pPr>
          </w:p>
        </w:tc>
        <w:tc>
          <w:tcPr>
            <w:tcW w:w="772" w:type="pct"/>
            <w:tcBorders>
              <w:top w:val="nil"/>
              <w:left w:val="nil"/>
              <w:bottom w:val="single" w:sz="8" w:space="0" w:color="000000"/>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会场茶几</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w:t>
            </w:r>
          </w:p>
        </w:tc>
      </w:tr>
      <w:tr w:rsidR="00CD09C0">
        <w:trPr>
          <w:trHeight w:val="330"/>
        </w:trPr>
        <w:tc>
          <w:tcPr>
            <w:tcW w:w="5000" w:type="pct"/>
            <w:gridSpan w:val="9"/>
            <w:tcBorders>
              <w:top w:val="nil"/>
              <w:left w:val="single" w:sz="8" w:space="0" w:color="000000"/>
              <w:bottom w:val="single" w:sz="8" w:space="0" w:color="000000"/>
              <w:right w:val="single" w:sz="8" w:space="0" w:color="000000"/>
            </w:tcBorders>
            <w:shd w:val="clear" w:color="auto" w:fill="C0C0C0"/>
            <w:vAlign w:val="center"/>
          </w:tcPr>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 xml:space="preserve">2-6分会场 </w:t>
            </w:r>
            <w:r>
              <w:rPr>
                <w:rStyle w:val="font61"/>
                <w:rFonts w:hint="default"/>
              </w:rPr>
              <w:t xml:space="preserve"> 每个分会场设备以及会议物资（5场，200人/场）</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772" w:type="pct"/>
            <w:tcBorders>
              <w:top w:val="single" w:sz="8" w:space="0" w:color="000000"/>
              <w:left w:val="nil"/>
              <w:bottom w:val="nil"/>
              <w:right w:val="single" w:sz="8" w:space="0" w:color="000000"/>
            </w:tcBorders>
            <w:shd w:val="clear" w:color="auto" w:fill="auto"/>
            <w:vAlign w:val="center"/>
          </w:tcPr>
          <w:p w:rsidR="00CD09C0" w:rsidRDefault="00CD09C0">
            <w:pPr>
              <w:widowControl/>
              <w:jc w:val="center"/>
              <w:textAlignment w:val="center"/>
              <w:rPr>
                <w:rFonts w:ascii="微软雅黑" w:eastAsia="微软雅黑" w:hAnsi="微软雅黑" w:cs="微软雅黑"/>
                <w:b/>
                <w:bCs/>
                <w:color w:val="000000"/>
                <w:kern w:val="0"/>
                <w:sz w:val="22"/>
                <w:szCs w:val="22"/>
              </w:rPr>
            </w:pPr>
          </w:p>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分会场2-6</w:t>
            </w:r>
          </w:p>
        </w:tc>
        <w:tc>
          <w:tcPr>
            <w:tcW w:w="575"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 屏</w:t>
            </w:r>
          </w:p>
        </w:tc>
        <w:tc>
          <w:tcPr>
            <w:tcW w:w="68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全彩P3LED屏</w:t>
            </w:r>
          </w:p>
        </w:tc>
        <w:tc>
          <w:tcPr>
            <w:tcW w:w="126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4*5（租赁）</w:t>
            </w:r>
          </w:p>
        </w:tc>
        <w:tc>
          <w:tcPr>
            <w:tcW w:w="54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平方</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20</w:t>
            </w:r>
          </w:p>
        </w:tc>
      </w:tr>
      <w:tr w:rsidR="00CD09C0">
        <w:trPr>
          <w:trHeight w:val="63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c>
          <w:tcPr>
            <w:tcW w:w="772" w:type="pct"/>
            <w:tcBorders>
              <w:top w:val="nil"/>
              <w:left w:val="nil"/>
              <w:bottom w:val="nil"/>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b/>
                <w:bCs/>
                <w:color w:val="000000"/>
                <w:kern w:val="0"/>
                <w:sz w:val="22"/>
                <w:szCs w:val="22"/>
              </w:rPr>
            </w:pPr>
            <w:r>
              <w:rPr>
                <w:rFonts w:ascii="微软雅黑" w:eastAsia="微软雅黑" w:hAnsi="微软雅黑" w:cs="微软雅黑" w:hint="eastAsia"/>
                <w:b/>
                <w:bCs/>
                <w:color w:val="000000"/>
                <w:kern w:val="0"/>
                <w:sz w:val="22"/>
                <w:szCs w:val="22"/>
              </w:rPr>
              <w:t>共5场，</w:t>
            </w:r>
          </w:p>
          <w:p w:rsidR="00CD09C0" w:rsidRDefault="00CD09C0">
            <w:pPr>
              <w:widowControl/>
              <w:jc w:val="center"/>
              <w:textAlignment w:val="center"/>
              <w:rPr>
                <w:rFonts w:ascii="微软雅黑" w:eastAsia="微软雅黑" w:hAnsi="微软雅黑" w:cs="微软雅黑"/>
                <w:b/>
                <w:bCs/>
                <w:color w:val="000000"/>
                <w:kern w:val="0"/>
                <w:sz w:val="22"/>
                <w:szCs w:val="22"/>
              </w:rPr>
            </w:pPr>
          </w:p>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200人/场</w:t>
            </w: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音响</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线阵2+1</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调音台</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MG166CX  16路</w:t>
            </w:r>
            <w:r>
              <w:rPr>
                <w:rFonts w:ascii="微软雅黑" w:eastAsia="微软雅黑" w:hAnsi="微软雅黑" w:cs="微软雅黑" w:hint="eastAsia"/>
                <w:color w:val="000000"/>
                <w:sz w:val="20"/>
              </w:rPr>
              <w:lastRenderedPageBreak/>
              <w:t>MIC</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写真条幅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10*0.9</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米</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议程单页</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打印，A4打印纸</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w:t>
            </w:r>
          </w:p>
        </w:tc>
      </w:tr>
      <w:tr w:rsidR="00CD09C0">
        <w:trPr>
          <w:trHeight w:val="135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会议手册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封面200克铜版纸内页157克雅芬p24张</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宣传立牌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1.8*0.6</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桌签</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250克铜版纸压痕</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资料袋</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袋子+笔+本子</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会议用水</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知名品牌</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采购</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箱</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照片直播</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系统+拍照</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SONY 190/280</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全程录制</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单机位</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SONY 190/280</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13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胸牌+吊绳</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PVC材质</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9*13cm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14</w:t>
            </w:r>
          </w:p>
        </w:tc>
        <w:tc>
          <w:tcPr>
            <w:tcW w:w="772" w:type="pct"/>
            <w:tcBorders>
              <w:top w:val="nil"/>
              <w:left w:val="nil"/>
              <w:bottom w:val="single" w:sz="8" w:space="0" w:color="000000"/>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桌子+桌布</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1.2米</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把</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330"/>
        </w:trPr>
        <w:tc>
          <w:tcPr>
            <w:tcW w:w="5000" w:type="pct"/>
            <w:gridSpan w:val="9"/>
            <w:tcBorders>
              <w:top w:val="nil"/>
              <w:left w:val="single" w:sz="8" w:space="0" w:color="000000"/>
              <w:bottom w:val="single" w:sz="8" w:space="0" w:color="000000"/>
              <w:right w:val="single" w:sz="8" w:space="0" w:color="000000"/>
            </w:tcBorders>
            <w:shd w:val="clear" w:color="auto" w:fill="A4A4A4"/>
            <w:vAlign w:val="center"/>
          </w:tcPr>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 xml:space="preserve">7分会场 </w:t>
            </w:r>
            <w:r>
              <w:rPr>
                <w:rStyle w:val="font61"/>
                <w:rFonts w:hint="default"/>
              </w:rPr>
              <w:t xml:space="preserve"> 分会场设备以及会议物资（1场，60人）</w:t>
            </w:r>
          </w:p>
        </w:tc>
      </w:tr>
      <w:tr w:rsidR="00CD09C0">
        <w:trPr>
          <w:trHeight w:val="84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772" w:type="pct"/>
            <w:tcBorders>
              <w:top w:val="single" w:sz="8" w:space="0" w:color="000000"/>
              <w:left w:val="nil"/>
              <w:bottom w:val="nil"/>
              <w:right w:val="single" w:sz="8" w:space="0" w:color="000000"/>
            </w:tcBorders>
            <w:shd w:val="clear" w:color="auto" w:fill="auto"/>
            <w:vAlign w:val="center"/>
          </w:tcPr>
          <w:p w:rsidR="00CD09C0" w:rsidRDefault="00602E7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7分会场，共1场</w:t>
            </w:r>
          </w:p>
        </w:tc>
        <w:tc>
          <w:tcPr>
            <w:tcW w:w="575"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 屏</w:t>
            </w:r>
          </w:p>
        </w:tc>
        <w:tc>
          <w:tcPr>
            <w:tcW w:w="68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全彩P3LED屏</w:t>
            </w:r>
          </w:p>
        </w:tc>
        <w:tc>
          <w:tcPr>
            <w:tcW w:w="126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4*5</w:t>
            </w:r>
          </w:p>
        </w:tc>
        <w:tc>
          <w:tcPr>
            <w:tcW w:w="54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平方</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20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c>
          <w:tcPr>
            <w:tcW w:w="772" w:type="pct"/>
            <w:tcBorders>
              <w:top w:val="nil"/>
              <w:left w:val="nil"/>
              <w:bottom w:val="nil"/>
              <w:right w:val="single" w:sz="8" w:space="0" w:color="000000"/>
            </w:tcBorders>
            <w:shd w:val="clear" w:color="auto" w:fill="auto"/>
            <w:vAlign w:val="center"/>
          </w:tcPr>
          <w:p w:rsidR="00CD09C0" w:rsidRDefault="00602E7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60人</w:t>
            </w: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写真条幅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10*0.9</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米</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议程单页</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打印，A4打印纸</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60</w:t>
            </w:r>
          </w:p>
        </w:tc>
      </w:tr>
      <w:tr w:rsidR="00CD09C0">
        <w:trPr>
          <w:trHeight w:val="135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会议手册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封面200克铜版纸内页157克雅芬p24张</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60</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桌签</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250克铜版纸压痕</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资料袋</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支</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会议用水</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知名品牌</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采购</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箱</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演讲台包装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高清写真KT板</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c>
          <w:tcPr>
            <w:tcW w:w="772" w:type="pct"/>
            <w:tcBorders>
              <w:top w:val="nil"/>
              <w:left w:val="nil"/>
              <w:bottom w:val="single" w:sz="8" w:space="0" w:color="000000"/>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胸牌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PVC材质</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9*13cm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60</w:t>
            </w:r>
          </w:p>
        </w:tc>
      </w:tr>
      <w:tr w:rsidR="00CD09C0">
        <w:trPr>
          <w:trHeight w:val="330"/>
        </w:trPr>
        <w:tc>
          <w:tcPr>
            <w:tcW w:w="5000" w:type="pct"/>
            <w:gridSpan w:val="9"/>
            <w:tcBorders>
              <w:top w:val="nil"/>
              <w:left w:val="single" w:sz="8" w:space="0" w:color="000000"/>
              <w:bottom w:val="single" w:sz="8" w:space="0" w:color="000000"/>
              <w:right w:val="single" w:sz="8" w:space="0" w:color="000000"/>
            </w:tcBorders>
            <w:shd w:val="clear" w:color="auto" w:fill="BEBEBE"/>
            <w:vAlign w:val="center"/>
          </w:tcPr>
          <w:p w:rsidR="00CD09C0" w:rsidRDefault="00602E7B">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rPr>
              <w:t xml:space="preserve">8-9分会场 </w:t>
            </w:r>
            <w:r>
              <w:rPr>
                <w:rStyle w:val="font61"/>
                <w:rFonts w:hint="default"/>
              </w:rPr>
              <w:t xml:space="preserve"> 每个分会场设备以及会议物资（2场，100人/场）</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c>
          <w:tcPr>
            <w:tcW w:w="772" w:type="pct"/>
            <w:tcBorders>
              <w:top w:val="single" w:sz="8" w:space="0" w:color="000000"/>
              <w:left w:val="nil"/>
              <w:bottom w:val="nil"/>
              <w:right w:val="single" w:sz="8" w:space="0" w:color="000000"/>
            </w:tcBorders>
            <w:shd w:val="clear" w:color="auto" w:fill="auto"/>
            <w:vAlign w:val="center"/>
          </w:tcPr>
          <w:p w:rsidR="00CD09C0" w:rsidRDefault="00602E7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8-9分会场</w:t>
            </w:r>
          </w:p>
        </w:tc>
        <w:tc>
          <w:tcPr>
            <w:tcW w:w="575"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LED 屏</w:t>
            </w:r>
          </w:p>
        </w:tc>
        <w:tc>
          <w:tcPr>
            <w:tcW w:w="68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全彩P3LED屏</w:t>
            </w:r>
          </w:p>
        </w:tc>
        <w:tc>
          <w:tcPr>
            <w:tcW w:w="1269" w:type="pct"/>
            <w:gridSpan w:val="2"/>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9*5</w:t>
            </w:r>
          </w:p>
        </w:tc>
        <w:tc>
          <w:tcPr>
            <w:tcW w:w="542"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平方</w:t>
            </w:r>
          </w:p>
        </w:tc>
        <w:tc>
          <w:tcPr>
            <w:tcW w:w="580" w:type="pct"/>
            <w:tcBorders>
              <w:top w:val="single" w:sz="8" w:space="0" w:color="000000"/>
              <w:left w:val="nil"/>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rPr>
              <w:t>45</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w:t>
            </w:r>
          </w:p>
        </w:tc>
        <w:tc>
          <w:tcPr>
            <w:tcW w:w="772" w:type="pct"/>
            <w:tcBorders>
              <w:top w:val="nil"/>
              <w:left w:val="nil"/>
              <w:bottom w:val="nil"/>
              <w:right w:val="single" w:sz="8" w:space="0" w:color="000000"/>
            </w:tcBorders>
            <w:shd w:val="clear" w:color="auto" w:fill="auto"/>
            <w:vAlign w:val="center"/>
          </w:tcPr>
          <w:p w:rsidR="00CD09C0" w:rsidRDefault="00602E7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共2场</w:t>
            </w: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音响</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线阵2+1</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57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w:t>
            </w:r>
          </w:p>
        </w:tc>
        <w:tc>
          <w:tcPr>
            <w:tcW w:w="772" w:type="pct"/>
            <w:tcBorders>
              <w:top w:val="nil"/>
              <w:left w:val="nil"/>
              <w:bottom w:val="nil"/>
              <w:right w:val="single" w:sz="8" w:space="0" w:color="000000"/>
            </w:tcBorders>
            <w:shd w:val="clear" w:color="auto" w:fill="auto"/>
            <w:vAlign w:val="center"/>
          </w:tcPr>
          <w:p w:rsidR="00CD09C0" w:rsidRDefault="00602E7B">
            <w:pPr>
              <w:widowControl/>
              <w:jc w:val="center"/>
              <w:textAlignment w:val="center"/>
              <w:rPr>
                <w:rFonts w:ascii="宋体" w:hAnsi="宋体" w:cs="宋体"/>
                <w:b/>
                <w:bCs/>
                <w:color w:val="000000"/>
                <w:sz w:val="22"/>
                <w:szCs w:val="22"/>
              </w:rPr>
            </w:pPr>
            <w:r>
              <w:rPr>
                <w:rStyle w:val="font121"/>
                <w:rFonts w:hint="default"/>
              </w:rPr>
              <w:t>100人/场</w:t>
            </w: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调音台</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32路输入通道，16个AUX输出，6个编组，LCR主输出</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写真条幅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10*0.9</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米</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议程单页</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打印，A4打印纸</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w:t>
            </w:r>
          </w:p>
        </w:tc>
      </w:tr>
      <w:tr w:rsidR="00CD09C0">
        <w:trPr>
          <w:trHeight w:val="135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会议手册（含议程）</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封面200克铜版纸内页157克雅芬p24张</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本</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lastRenderedPageBreak/>
              <w:t>7</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桌签</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250克铜版纸压痕</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张</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30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8</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资料袋</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color w:val="00000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支</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120</w:t>
            </w:r>
          </w:p>
        </w:tc>
      </w:tr>
      <w:tr w:rsidR="00CD09C0">
        <w:trPr>
          <w:trHeight w:val="69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演讲台包装</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高清写真KT板</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定制</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10</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会议用水</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知名品牌</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采购</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箱</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11</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胸牌</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PVC材质</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9*13cm</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50</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12</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拍照</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SONY 190/280</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服务</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13</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全程录制</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SONY 190/280</w:t>
            </w: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服务</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14</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启动道具</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15</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隔离围挡</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color w:val="000000"/>
                <w:sz w:val="20"/>
              </w:rPr>
              <w:t>租赁</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个</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13</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16</w:t>
            </w:r>
          </w:p>
        </w:tc>
        <w:tc>
          <w:tcPr>
            <w:tcW w:w="772" w:type="pct"/>
            <w:tcBorders>
              <w:top w:val="nil"/>
              <w:left w:val="nil"/>
              <w:bottom w:val="nil"/>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台口斜屏</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全彩LED屏</w:t>
            </w:r>
          </w:p>
        </w:tc>
        <w:tc>
          <w:tcPr>
            <w:tcW w:w="1269" w:type="pct"/>
            <w:gridSpan w:val="2"/>
            <w:tcBorders>
              <w:top w:val="nil"/>
              <w:left w:val="nil"/>
              <w:bottom w:val="single" w:sz="8" w:space="0" w:color="000000"/>
              <w:right w:val="single" w:sz="8" w:space="0" w:color="000000"/>
            </w:tcBorders>
            <w:shd w:val="clear" w:color="auto" w:fill="auto"/>
            <w:noWrap/>
            <w:vAlign w:val="center"/>
          </w:tcPr>
          <w:p w:rsidR="00CD09C0" w:rsidRDefault="00602E7B">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17*1</w:t>
            </w:r>
            <w:r>
              <w:rPr>
                <w:rFonts w:ascii="微软雅黑" w:eastAsia="微软雅黑" w:hAnsi="微软雅黑" w:cs="微软雅黑" w:hint="eastAsia"/>
                <w:color w:val="000000"/>
                <w:sz w:val="20"/>
              </w:rPr>
              <w:t>（</w:t>
            </w:r>
            <w:r>
              <w:rPr>
                <w:rFonts w:ascii="微软雅黑" w:eastAsia="微软雅黑" w:hAnsi="微软雅黑" w:cs="微软雅黑"/>
                <w:color w:val="000000"/>
                <w:sz w:val="20"/>
              </w:rPr>
              <w:t>租赁</w:t>
            </w:r>
            <w:r>
              <w:rPr>
                <w:rFonts w:ascii="微软雅黑" w:eastAsia="微软雅黑" w:hAnsi="微软雅黑" w:cs="微软雅黑" w:hint="eastAsia"/>
                <w:color w:val="000000"/>
                <w:sz w:val="20"/>
              </w:rPr>
              <w:t>）</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平方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17</w:t>
            </w:r>
          </w:p>
        </w:tc>
      </w:tr>
      <w:tr w:rsidR="00CD09C0">
        <w:trPr>
          <w:trHeight w:val="360"/>
        </w:trPr>
        <w:tc>
          <w:tcPr>
            <w:tcW w:w="573" w:type="pct"/>
            <w:tcBorders>
              <w:top w:val="nil"/>
              <w:left w:val="single" w:sz="8" w:space="0" w:color="000000"/>
              <w:bottom w:val="single" w:sz="8" w:space="0" w:color="000000"/>
              <w:right w:val="single" w:sz="8" w:space="0" w:color="000000"/>
            </w:tcBorders>
            <w:shd w:val="clear" w:color="auto" w:fill="auto"/>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17</w:t>
            </w:r>
          </w:p>
        </w:tc>
        <w:tc>
          <w:tcPr>
            <w:tcW w:w="772" w:type="pct"/>
            <w:tcBorders>
              <w:top w:val="nil"/>
              <w:left w:val="nil"/>
              <w:bottom w:val="single" w:sz="8" w:space="0" w:color="000000"/>
              <w:right w:val="single" w:sz="8" w:space="0" w:color="000000"/>
            </w:tcBorders>
            <w:shd w:val="clear" w:color="auto" w:fill="auto"/>
            <w:noWrap/>
            <w:vAlign w:val="center"/>
          </w:tcPr>
          <w:p w:rsidR="00CD09C0" w:rsidRDefault="00CD09C0">
            <w:pPr>
              <w:rPr>
                <w:rFonts w:ascii="宋体" w:hAnsi="宋体" w:cs="宋体"/>
                <w:color w:val="000000"/>
                <w:sz w:val="22"/>
                <w:szCs w:val="22"/>
              </w:rPr>
            </w:pPr>
          </w:p>
        </w:tc>
        <w:tc>
          <w:tcPr>
            <w:tcW w:w="575"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大屏控台</w:t>
            </w:r>
          </w:p>
        </w:tc>
        <w:tc>
          <w:tcPr>
            <w:tcW w:w="689" w:type="pct"/>
            <w:gridSpan w:val="2"/>
            <w:tcBorders>
              <w:top w:val="nil"/>
              <w:left w:val="nil"/>
              <w:bottom w:val="single" w:sz="8" w:space="0" w:color="000000"/>
              <w:right w:val="single" w:sz="8" w:space="0" w:color="000000"/>
            </w:tcBorders>
            <w:shd w:val="clear" w:color="auto" w:fill="FFFFFF"/>
            <w:vAlign w:val="center"/>
          </w:tcPr>
          <w:p w:rsidR="00CD09C0" w:rsidRDefault="00CD09C0">
            <w:pPr>
              <w:jc w:val="center"/>
              <w:rPr>
                <w:rFonts w:ascii="微软雅黑" w:eastAsia="微软雅黑" w:hAnsi="微软雅黑" w:cs="微软雅黑"/>
                <w:color w:val="000000"/>
                <w:sz w:val="20"/>
              </w:rPr>
            </w:pPr>
          </w:p>
        </w:tc>
        <w:tc>
          <w:tcPr>
            <w:tcW w:w="1269" w:type="pct"/>
            <w:gridSpan w:val="2"/>
            <w:tcBorders>
              <w:top w:val="nil"/>
              <w:left w:val="nil"/>
              <w:bottom w:val="single" w:sz="8" w:space="0" w:color="000000"/>
              <w:right w:val="single" w:sz="8" w:space="0" w:color="000000"/>
            </w:tcBorders>
            <w:shd w:val="clear" w:color="auto" w:fill="FFFFFF"/>
            <w:vAlign w:val="center"/>
          </w:tcPr>
          <w:p w:rsidR="00CD09C0" w:rsidRDefault="00602E7B">
            <w:pPr>
              <w:jc w:val="center"/>
              <w:rPr>
                <w:rFonts w:ascii="微软雅黑" w:eastAsia="微软雅黑" w:hAnsi="微软雅黑" w:cs="微软雅黑"/>
                <w:color w:val="000000"/>
                <w:sz w:val="20"/>
              </w:rPr>
            </w:pPr>
            <w:r>
              <w:rPr>
                <w:rFonts w:ascii="微软雅黑" w:eastAsia="微软雅黑" w:hAnsi="微软雅黑" w:cs="微软雅黑" w:hint="eastAsia"/>
                <w:color w:val="000000"/>
                <w:sz w:val="20"/>
              </w:rPr>
              <w:t>Q7（</w:t>
            </w:r>
            <w:r>
              <w:rPr>
                <w:rFonts w:ascii="微软雅黑" w:eastAsia="微软雅黑" w:hAnsi="微软雅黑" w:cs="微软雅黑"/>
                <w:color w:val="000000"/>
                <w:sz w:val="20"/>
              </w:rPr>
              <w:t>租赁</w:t>
            </w:r>
            <w:r>
              <w:rPr>
                <w:rFonts w:ascii="微软雅黑" w:eastAsia="微软雅黑" w:hAnsi="微软雅黑" w:cs="微软雅黑" w:hint="eastAsia"/>
                <w:color w:val="000000"/>
                <w:sz w:val="20"/>
              </w:rPr>
              <w:t>）</w:t>
            </w:r>
          </w:p>
        </w:tc>
        <w:tc>
          <w:tcPr>
            <w:tcW w:w="542"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项</w:t>
            </w:r>
          </w:p>
        </w:tc>
        <w:tc>
          <w:tcPr>
            <w:tcW w:w="580" w:type="pct"/>
            <w:tcBorders>
              <w:top w:val="nil"/>
              <w:left w:val="nil"/>
              <w:bottom w:val="single" w:sz="8" w:space="0" w:color="000000"/>
              <w:right w:val="single" w:sz="8" w:space="0" w:color="000000"/>
            </w:tcBorders>
            <w:shd w:val="clear" w:color="auto" w:fill="FFFFFF"/>
            <w:vAlign w:val="center"/>
          </w:tcPr>
          <w:p w:rsidR="00CD09C0" w:rsidRDefault="00602E7B">
            <w:pPr>
              <w:widowControl/>
              <w:jc w:val="center"/>
              <w:textAlignment w:val="center"/>
              <w:rPr>
                <w:rFonts w:ascii="微软雅黑" w:eastAsia="微软雅黑" w:hAnsi="微软雅黑" w:cs="微软雅黑"/>
                <w:color w:val="000000"/>
                <w:sz w:val="20"/>
              </w:rPr>
            </w:pPr>
            <w:r>
              <w:rPr>
                <w:rFonts w:ascii="微软雅黑" w:eastAsia="微软雅黑" w:hAnsi="微软雅黑" w:cs="微软雅黑" w:hint="eastAsia"/>
                <w:color w:val="000000"/>
                <w:kern w:val="0"/>
                <w:sz w:val="20"/>
              </w:rPr>
              <w:t>1</w:t>
            </w:r>
          </w:p>
        </w:tc>
      </w:tr>
    </w:tbl>
    <w:p w:rsidR="00CD09C0" w:rsidRDefault="00602E7B" w:rsidP="00C41B66">
      <w:pPr>
        <w:tabs>
          <w:tab w:val="left" w:pos="900"/>
        </w:tabs>
        <w:spacing w:beforeLines="50" w:line="360" w:lineRule="auto"/>
        <w:ind w:leftChars="100" w:left="210"/>
        <w:rPr>
          <w:b/>
          <w:szCs w:val="21"/>
        </w:rPr>
      </w:pPr>
      <w:r>
        <w:rPr>
          <w:rFonts w:hint="eastAsia"/>
          <w:b/>
          <w:szCs w:val="21"/>
        </w:rPr>
        <w:t>本项目采用固定单价采购模式，结算时以实际发生据实结算，各供应商必须对以上全部内容进行报价，包括单项报价及总价。</w:t>
      </w:r>
    </w:p>
    <w:p w:rsidR="00CD09C0" w:rsidRDefault="00602E7B" w:rsidP="00C41B66">
      <w:pPr>
        <w:tabs>
          <w:tab w:val="left" w:pos="900"/>
        </w:tabs>
        <w:spacing w:beforeLines="50" w:line="360" w:lineRule="auto"/>
        <w:ind w:leftChars="100" w:left="210"/>
        <w:rPr>
          <w:b/>
          <w:szCs w:val="21"/>
        </w:rPr>
      </w:pPr>
      <w:r>
        <w:rPr>
          <w:rFonts w:hint="eastAsia"/>
          <w:b/>
          <w:szCs w:val="21"/>
        </w:rPr>
        <w:lastRenderedPageBreak/>
        <w:t>1.</w:t>
      </w:r>
      <w:r>
        <w:rPr>
          <w:rFonts w:hint="eastAsia"/>
          <w:b/>
          <w:szCs w:val="21"/>
        </w:rPr>
        <w:t>报价应以人民币为单位，包含所有费用及税金。</w:t>
      </w:r>
    </w:p>
    <w:p w:rsidR="00CD09C0" w:rsidRDefault="00602E7B" w:rsidP="00C41B66">
      <w:pPr>
        <w:tabs>
          <w:tab w:val="left" w:pos="900"/>
        </w:tabs>
        <w:spacing w:beforeLines="50" w:line="360" w:lineRule="auto"/>
        <w:ind w:leftChars="100" w:left="210"/>
        <w:rPr>
          <w:b/>
          <w:szCs w:val="21"/>
        </w:rPr>
      </w:pPr>
      <w:r>
        <w:rPr>
          <w:b/>
          <w:szCs w:val="21"/>
        </w:rPr>
        <w:t>2</w:t>
      </w:r>
      <w:r>
        <w:rPr>
          <w:rFonts w:hint="eastAsia"/>
          <w:b/>
          <w:szCs w:val="21"/>
        </w:rPr>
        <w:t>.</w:t>
      </w:r>
      <w:r>
        <w:rPr>
          <w:rFonts w:hint="eastAsia"/>
          <w:b/>
          <w:szCs w:val="21"/>
        </w:rPr>
        <w:t>投标文件中必须包含完整的报价表格，格式应与提供的样本一致。</w:t>
      </w:r>
    </w:p>
    <w:p w:rsidR="00CD09C0" w:rsidRDefault="00602E7B" w:rsidP="00C41B66">
      <w:pPr>
        <w:tabs>
          <w:tab w:val="left" w:pos="900"/>
        </w:tabs>
        <w:spacing w:beforeLines="50" w:line="360" w:lineRule="auto"/>
        <w:ind w:leftChars="100" w:left="210"/>
        <w:rPr>
          <w:b/>
          <w:szCs w:val="21"/>
        </w:rPr>
      </w:pPr>
      <w:r>
        <w:rPr>
          <w:rFonts w:hint="eastAsia"/>
          <w:b/>
          <w:szCs w:val="21"/>
        </w:rPr>
        <w:t>3.</w:t>
      </w:r>
      <w:r>
        <w:rPr>
          <w:rFonts w:hint="eastAsia"/>
          <w:b/>
          <w:szCs w:val="21"/>
        </w:rPr>
        <w:t>服务周期：自合同签订至活动结束撤场为止。</w:t>
      </w:r>
    </w:p>
    <w:p w:rsidR="00CD09C0" w:rsidRDefault="00602E7B" w:rsidP="00C41B66">
      <w:pPr>
        <w:tabs>
          <w:tab w:val="left" w:pos="900"/>
        </w:tabs>
        <w:spacing w:beforeLines="50" w:line="360" w:lineRule="auto"/>
        <w:ind w:leftChars="100" w:left="210"/>
        <w:rPr>
          <w:b/>
          <w:szCs w:val="21"/>
        </w:rPr>
      </w:pPr>
      <w:r>
        <w:rPr>
          <w:rFonts w:hint="eastAsia"/>
          <w:b/>
          <w:szCs w:val="21"/>
        </w:rPr>
        <w:t>4.</w:t>
      </w:r>
      <w:r>
        <w:rPr>
          <w:rFonts w:hint="eastAsia"/>
          <w:b/>
          <w:szCs w:val="21"/>
        </w:rPr>
        <w:t>本项目与科技成果主题路演会务服务项目兼投不兼中。</w:t>
      </w:r>
    </w:p>
    <w:p w:rsidR="00CD09C0" w:rsidRDefault="00602E7B" w:rsidP="00C41B66">
      <w:pPr>
        <w:tabs>
          <w:tab w:val="left" w:pos="420"/>
          <w:tab w:val="left" w:pos="900"/>
        </w:tabs>
        <w:spacing w:beforeLines="50"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a"/>
        <w:tblW w:w="8601" w:type="dxa"/>
        <w:tblLook w:val="04A0"/>
      </w:tblPr>
      <w:tblGrid>
        <w:gridCol w:w="726"/>
        <w:gridCol w:w="3507"/>
        <w:gridCol w:w="2254"/>
        <w:gridCol w:w="2114"/>
      </w:tblGrid>
      <w:tr w:rsidR="00CD09C0">
        <w:trPr>
          <w:trHeight w:val="522"/>
        </w:trPr>
        <w:tc>
          <w:tcPr>
            <w:tcW w:w="8601" w:type="dxa"/>
            <w:gridSpan w:val="4"/>
            <w:vAlign w:val="center"/>
          </w:tcPr>
          <w:bookmarkEnd w:id="1"/>
          <w:bookmarkEnd w:id="2"/>
          <w:bookmarkEnd w:id="3"/>
          <w:p w:rsidR="00CD09C0" w:rsidRDefault="00602E7B">
            <w:pPr>
              <w:widowControl/>
              <w:jc w:val="center"/>
              <w:textAlignment w:val="baseline"/>
              <w:rPr>
                <w:color w:val="000000"/>
                <w:kern w:val="0"/>
                <w:sz w:val="20"/>
                <w:szCs w:val="21"/>
              </w:rPr>
            </w:pPr>
            <w:r>
              <w:rPr>
                <w:color w:val="000000"/>
                <w:kern w:val="0"/>
                <w:sz w:val="20"/>
                <w:szCs w:val="21"/>
              </w:rPr>
              <w:t>现场的检验指标及方法</w:t>
            </w:r>
          </w:p>
        </w:tc>
      </w:tr>
      <w:tr w:rsidR="00CD09C0">
        <w:trPr>
          <w:trHeight w:val="483"/>
        </w:trPr>
        <w:tc>
          <w:tcPr>
            <w:tcW w:w="726" w:type="dxa"/>
            <w:vAlign w:val="center"/>
          </w:tcPr>
          <w:p w:rsidR="00CD09C0" w:rsidRDefault="00602E7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CD09C0" w:rsidRDefault="00602E7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CD09C0" w:rsidRDefault="00602E7B">
            <w:pPr>
              <w:widowControl/>
              <w:jc w:val="center"/>
              <w:textAlignment w:val="baseline"/>
              <w:rPr>
                <w:color w:val="000000"/>
                <w:kern w:val="0"/>
                <w:sz w:val="20"/>
                <w:szCs w:val="21"/>
              </w:rPr>
            </w:pPr>
            <w:r>
              <w:rPr>
                <w:color w:val="000000"/>
                <w:kern w:val="0"/>
                <w:sz w:val="20"/>
                <w:szCs w:val="21"/>
              </w:rPr>
              <w:t>验收或测试方法</w:t>
            </w:r>
          </w:p>
        </w:tc>
      </w:tr>
      <w:tr w:rsidR="00CD09C0">
        <w:tc>
          <w:tcPr>
            <w:tcW w:w="8601" w:type="dxa"/>
            <w:gridSpan w:val="4"/>
          </w:tcPr>
          <w:p w:rsidR="00CD09C0" w:rsidRDefault="00602E7B">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r>
              <w:rPr>
                <w:rFonts w:ascii="宋体" w:hAnsi="宋体" w:hint="eastAsia"/>
                <w:sz w:val="18"/>
                <w:szCs w:val="18"/>
              </w:rPr>
              <w:t>根据项目特点对服务期内的服务实施情况进行分期考核，结合考核情况和服务效果进行验收。</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CD09C0" w:rsidRDefault="00602E7B">
            <w:pPr>
              <w:widowControl/>
              <w:jc w:val="left"/>
              <w:textAlignment w:val="baseline"/>
              <w:rPr>
                <w:color w:val="000000"/>
                <w:kern w:val="0"/>
                <w:sz w:val="18"/>
                <w:szCs w:val="18"/>
              </w:rPr>
            </w:pPr>
            <w:r>
              <w:rPr>
                <w:rFonts w:hint="eastAsia"/>
                <w:color w:val="000000"/>
                <w:kern w:val="0"/>
                <w:sz w:val="18"/>
                <w:szCs w:val="18"/>
              </w:rPr>
              <w:t>会议策划</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3507" w:type="dxa"/>
            <w:vAlign w:val="center"/>
          </w:tcPr>
          <w:p w:rsidR="00CD09C0" w:rsidRDefault="00602E7B">
            <w:pPr>
              <w:widowControl/>
              <w:textAlignment w:val="baseline"/>
              <w:rPr>
                <w:color w:val="000000"/>
                <w:kern w:val="0"/>
                <w:sz w:val="18"/>
                <w:szCs w:val="18"/>
              </w:rPr>
            </w:pPr>
            <w:r>
              <w:rPr>
                <w:rFonts w:hint="eastAsia"/>
                <w:color w:val="000000"/>
                <w:kern w:val="0"/>
                <w:sz w:val="18"/>
                <w:szCs w:val="18"/>
              </w:rPr>
              <w:t>会议信息服务</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3507" w:type="dxa"/>
            <w:vAlign w:val="center"/>
          </w:tcPr>
          <w:p w:rsidR="00CD09C0" w:rsidRDefault="00602E7B">
            <w:pPr>
              <w:widowControl/>
              <w:textAlignment w:val="baseline"/>
              <w:rPr>
                <w:color w:val="000000"/>
                <w:kern w:val="0"/>
                <w:sz w:val="18"/>
                <w:szCs w:val="18"/>
              </w:rPr>
            </w:pPr>
            <w:r>
              <w:rPr>
                <w:rFonts w:hint="eastAsia"/>
                <w:color w:val="000000"/>
                <w:kern w:val="0"/>
                <w:sz w:val="18"/>
                <w:szCs w:val="18"/>
              </w:rPr>
              <w:t>会议设计服务</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rsidR="00CD09C0" w:rsidRDefault="00602E7B">
            <w:pPr>
              <w:widowControl/>
              <w:textAlignment w:val="baseline"/>
              <w:rPr>
                <w:rFonts w:hAnsi="宋体"/>
                <w:b/>
                <w:szCs w:val="21"/>
              </w:rPr>
            </w:pPr>
            <w:r>
              <w:rPr>
                <w:rFonts w:hint="eastAsia"/>
                <w:color w:val="000000"/>
                <w:kern w:val="0"/>
                <w:sz w:val="18"/>
                <w:szCs w:val="18"/>
              </w:rPr>
              <w:t>会场设备租赁搭建</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CD09C0" w:rsidRDefault="00602E7B">
            <w:pPr>
              <w:widowControl/>
              <w:textAlignment w:val="baseline"/>
              <w:rPr>
                <w:color w:val="000000"/>
                <w:kern w:val="0"/>
                <w:sz w:val="18"/>
                <w:szCs w:val="18"/>
              </w:rPr>
            </w:pPr>
            <w:r>
              <w:rPr>
                <w:rFonts w:hint="eastAsia"/>
                <w:color w:val="000000"/>
                <w:kern w:val="0"/>
                <w:sz w:val="18"/>
                <w:szCs w:val="18"/>
              </w:rPr>
              <w:t>会议物资</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3507" w:type="dxa"/>
            <w:vAlign w:val="center"/>
          </w:tcPr>
          <w:p w:rsidR="00CD09C0" w:rsidRDefault="00602E7B">
            <w:pPr>
              <w:widowControl/>
              <w:textAlignment w:val="baseline"/>
              <w:rPr>
                <w:color w:val="000000"/>
                <w:kern w:val="0"/>
                <w:sz w:val="18"/>
                <w:szCs w:val="18"/>
              </w:rPr>
            </w:pPr>
            <w:r>
              <w:rPr>
                <w:rFonts w:hint="eastAsia"/>
                <w:color w:val="000000"/>
                <w:kern w:val="0"/>
                <w:sz w:val="18"/>
                <w:szCs w:val="18"/>
              </w:rPr>
              <w:t>礼仪以及专业技术人员服务</w:t>
            </w:r>
          </w:p>
        </w:tc>
        <w:tc>
          <w:tcPr>
            <w:tcW w:w="4368" w:type="dxa"/>
            <w:gridSpan w:val="2"/>
            <w:vAlign w:val="center"/>
          </w:tcPr>
          <w:p w:rsidR="00CD09C0" w:rsidRDefault="00602E7B">
            <w:pPr>
              <w:widowControl/>
              <w:jc w:val="left"/>
              <w:textAlignment w:val="baseline"/>
              <w:rPr>
                <w:color w:val="000000"/>
                <w:kern w:val="0"/>
                <w:sz w:val="18"/>
                <w:szCs w:val="18"/>
              </w:rPr>
            </w:pPr>
            <w:r>
              <w:rPr>
                <w:color w:val="000000"/>
                <w:kern w:val="0"/>
                <w:sz w:val="18"/>
                <w:szCs w:val="18"/>
              </w:rPr>
              <w:t>现场核查</w:t>
            </w:r>
          </w:p>
        </w:tc>
      </w:tr>
      <w:tr w:rsidR="00CD09C0">
        <w:tc>
          <w:tcPr>
            <w:tcW w:w="726" w:type="dxa"/>
          </w:tcPr>
          <w:p w:rsidR="00CD09C0" w:rsidRDefault="00602E7B">
            <w:pPr>
              <w:widowControl/>
              <w:spacing w:line="450" w:lineRule="atLeast"/>
              <w:jc w:val="center"/>
              <w:textAlignment w:val="baseline"/>
              <w:rPr>
                <w:color w:val="000000"/>
                <w:kern w:val="0"/>
                <w:sz w:val="20"/>
                <w:szCs w:val="21"/>
              </w:rPr>
            </w:pPr>
            <w:r>
              <w:rPr>
                <w:rFonts w:hint="eastAsia"/>
                <w:color w:val="000000"/>
                <w:kern w:val="0"/>
                <w:sz w:val="20"/>
                <w:szCs w:val="21"/>
              </w:rPr>
              <w:t>7</w:t>
            </w:r>
          </w:p>
        </w:tc>
        <w:tc>
          <w:tcPr>
            <w:tcW w:w="3507" w:type="dxa"/>
            <w:vAlign w:val="center"/>
          </w:tcPr>
          <w:p w:rsidR="00CD09C0" w:rsidRDefault="00602E7B">
            <w:pPr>
              <w:widowControl/>
              <w:textAlignment w:val="baseline"/>
              <w:rPr>
                <w:color w:val="000000"/>
                <w:kern w:val="0"/>
                <w:sz w:val="18"/>
                <w:szCs w:val="18"/>
              </w:rPr>
            </w:pPr>
            <w:r>
              <w:rPr>
                <w:rFonts w:hint="eastAsia"/>
                <w:color w:val="000000"/>
                <w:kern w:val="0"/>
                <w:sz w:val="18"/>
                <w:szCs w:val="18"/>
              </w:rPr>
              <w:t>会议物资</w:t>
            </w:r>
            <w:r>
              <w:rPr>
                <w:color w:val="000000"/>
                <w:kern w:val="0"/>
                <w:sz w:val="18"/>
                <w:szCs w:val="18"/>
              </w:rPr>
              <w:t>配置、耗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规格、型号、配置数量与采购结果、合同约定相符。</w:t>
            </w:r>
          </w:p>
        </w:tc>
        <w:tc>
          <w:tcPr>
            <w:tcW w:w="4368" w:type="dxa"/>
            <w:gridSpan w:val="2"/>
            <w:vAlign w:val="center"/>
          </w:tcPr>
          <w:p w:rsidR="00CD09C0" w:rsidRDefault="00602E7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CD09C0">
        <w:trPr>
          <w:trHeight w:val="351"/>
        </w:trPr>
        <w:tc>
          <w:tcPr>
            <w:tcW w:w="8601" w:type="dxa"/>
            <w:gridSpan w:val="4"/>
          </w:tcPr>
          <w:p w:rsidR="00CD09C0" w:rsidRDefault="00602E7B">
            <w:pPr>
              <w:widowControl/>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学校验收备案要求：</w:t>
            </w:r>
            <w:r>
              <w:rPr>
                <w:rFonts w:ascii="宋体" w:hAnsi="宋体" w:hint="eastAsia"/>
                <w:bCs/>
                <w:color w:val="000000"/>
                <w:kern w:val="0"/>
                <w:sz w:val="18"/>
                <w:szCs w:val="18"/>
              </w:rPr>
              <w:t>项目单位提供《学校采购服务类项目验收报告》《服务类供应商履约情况评价表》</w:t>
            </w:r>
            <w:r>
              <w:rPr>
                <w:rFonts w:ascii="宋体" w:hAnsi="宋体" w:hint="eastAsia"/>
                <w:sz w:val="18"/>
                <w:szCs w:val="18"/>
              </w:rPr>
              <w:t>。</w:t>
            </w:r>
          </w:p>
        </w:tc>
      </w:tr>
      <w:tr w:rsidR="00CD09C0">
        <w:trPr>
          <w:trHeight w:val="510"/>
        </w:trPr>
        <w:tc>
          <w:tcPr>
            <w:tcW w:w="4233" w:type="dxa"/>
            <w:gridSpan w:val="2"/>
            <w:vAlign w:val="center"/>
          </w:tcPr>
          <w:p w:rsidR="00CD09C0" w:rsidRDefault="00602E7B">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CD09C0" w:rsidRDefault="00602E7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CD09C0" w:rsidRDefault="00602E7B">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t>√</w:t>
            </w:r>
          </w:p>
        </w:tc>
      </w:tr>
      <w:tr w:rsidR="00CD09C0">
        <w:trPr>
          <w:trHeight w:val="510"/>
        </w:trPr>
        <w:tc>
          <w:tcPr>
            <w:tcW w:w="4233" w:type="dxa"/>
            <w:gridSpan w:val="2"/>
            <w:vAlign w:val="center"/>
          </w:tcPr>
          <w:p w:rsidR="00CD09C0" w:rsidRDefault="00602E7B">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CD09C0" w:rsidRDefault="00602E7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CD09C0" w:rsidRDefault="00602E7B">
            <w:pPr>
              <w:widowControl/>
              <w:textAlignment w:val="baseline"/>
              <w:rPr>
                <w:color w:val="000000"/>
                <w:kern w:val="0"/>
                <w:sz w:val="20"/>
                <w:szCs w:val="21"/>
              </w:rPr>
            </w:pPr>
            <w:r>
              <w:rPr>
                <w:color w:val="000000"/>
                <w:kern w:val="0"/>
                <w:sz w:val="20"/>
                <w:szCs w:val="21"/>
              </w:rPr>
              <w:t>否</w:t>
            </w:r>
            <w:r>
              <w:rPr>
                <w:rFonts w:ascii="宋体" w:hAnsi="宋体" w:cs="宋体" w:hint="eastAsia"/>
                <w:color w:val="000000"/>
                <w:kern w:val="0"/>
                <w:sz w:val="20"/>
                <w:szCs w:val="21"/>
              </w:rPr>
              <w:t>√</w:t>
            </w:r>
          </w:p>
        </w:tc>
      </w:tr>
      <w:tr w:rsidR="00CD09C0">
        <w:trPr>
          <w:trHeight w:val="510"/>
        </w:trPr>
        <w:tc>
          <w:tcPr>
            <w:tcW w:w="8601" w:type="dxa"/>
            <w:gridSpan w:val="4"/>
            <w:vAlign w:val="center"/>
          </w:tcPr>
          <w:p w:rsidR="00CD09C0" w:rsidRDefault="00602E7B">
            <w:pPr>
              <w:widowControl/>
              <w:textAlignment w:val="baseline"/>
              <w:rPr>
                <w:color w:val="000000"/>
                <w:kern w:val="0"/>
                <w:sz w:val="20"/>
                <w:szCs w:val="21"/>
              </w:rPr>
            </w:pPr>
            <w:r>
              <w:rPr>
                <w:color w:val="000000"/>
                <w:kern w:val="0"/>
                <w:sz w:val="20"/>
                <w:szCs w:val="21"/>
              </w:rPr>
              <w:t>除现场验收外，需提供的其他验收要求</w:t>
            </w:r>
          </w:p>
        </w:tc>
      </w:tr>
      <w:tr w:rsidR="00CD09C0">
        <w:trPr>
          <w:trHeight w:val="360"/>
        </w:trPr>
        <w:tc>
          <w:tcPr>
            <w:tcW w:w="4233" w:type="dxa"/>
            <w:gridSpan w:val="2"/>
            <w:vAlign w:val="center"/>
          </w:tcPr>
          <w:p w:rsidR="00CD09C0" w:rsidRDefault="00602E7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宋体" w:hAnsi="宋体" w:cs="宋体" w:hint="eastAsia"/>
                <w:color w:val="000000"/>
                <w:kern w:val="0"/>
                <w:sz w:val="20"/>
                <w:szCs w:val="21"/>
              </w:rPr>
              <w:t>√</w:t>
            </w:r>
            <w:r>
              <w:rPr>
                <w:color w:val="000000"/>
                <w:kern w:val="0"/>
                <w:sz w:val="20"/>
                <w:szCs w:val="21"/>
              </w:rPr>
              <w:t>需提供第三方检测报告</w:t>
            </w:r>
          </w:p>
          <w:p w:rsidR="00CD09C0" w:rsidRDefault="00CD09C0">
            <w:pPr>
              <w:widowControl/>
              <w:spacing w:line="450" w:lineRule="atLeast"/>
              <w:textAlignment w:val="baseline"/>
              <w:rPr>
                <w:color w:val="000000"/>
                <w:kern w:val="0"/>
                <w:sz w:val="20"/>
                <w:szCs w:val="21"/>
              </w:rPr>
            </w:pPr>
          </w:p>
        </w:tc>
        <w:tc>
          <w:tcPr>
            <w:tcW w:w="4368" w:type="dxa"/>
            <w:gridSpan w:val="2"/>
            <w:vAlign w:val="center"/>
          </w:tcPr>
          <w:p w:rsidR="00CD09C0" w:rsidRDefault="00602E7B">
            <w:pPr>
              <w:widowControl/>
              <w:spacing w:line="450" w:lineRule="atLeast"/>
              <w:textAlignment w:val="baseline"/>
              <w:rPr>
                <w:color w:val="000000"/>
                <w:kern w:val="0"/>
                <w:sz w:val="20"/>
                <w:szCs w:val="21"/>
              </w:rPr>
            </w:pPr>
            <w:bookmarkStart w:id="7" w:name="OLE_LINK36"/>
            <w:r>
              <w:rPr>
                <w:color w:val="000000"/>
                <w:kern w:val="0"/>
                <w:sz w:val="20"/>
                <w:szCs w:val="21"/>
              </w:rPr>
              <w:t>对于检测执行标准的要求：各项检测项目标准以检测机构按照行业相关要求最新适用并执行的标准为准。</w:t>
            </w:r>
            <w:bookmarkEnd w:id="7"/>
          </w:p>
        </w:tc>
      </w:tr>
    </w:tbl>
    <w:p w:rsidR="00CD09C0" w:rsidRDefault="00CD09C0"/>
    <w:sectPr w:rsidR="00CD09C0" w:rsidSect="00CD09C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0F" w:rsidRDefault="002A2B0F" w:rsidP="00CD09C0">
      <w:r>
        <w:separator/>
      </w:r>
    </w:p>
  </w:endnote>
  <w:endnote w:type="continuationSeparator" w:id="1">
    <w:p w:rsidR="002A2B0F" w:rsidRDefault="002A2B0F" w:rsidP="00CD0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7B" w:rsidRDefault="00B81568">
    <w:pPr>
      <w:pStyle w:val="a6"/>
      <w:jc w:val="center"/>
    </w:pPr>
    <w:r w:rsidRPr="00B81568">
      <w:fldChar w:fldCharType="begin"/>
    </w:r>
    <w:r w:rsidR="00602E7B">
      <w:instrText>PAGE   \* MERGEFORMAT</w:instrText>
    </w:r>
    <w:r w:rsidRPr="00B81568">
      <w:fldChar w:fldCharType="separate"/>
    </w:r>
    <w:r w:rsidR="00C41B66" w:rsidRPr="00C41B66">
      <w:rPr>
        <w:noProof/>
        <w:lang w:val="zh-CN"/>
      </w:rPr>
      <w:t>2</w:t>
    </w:r>
    <w:r>
      <w:rPr>
        <w:lang w:val="zh-CN"/>
      </w:rPr>
      <w:fldChar w:fldCharType="end"/>
    </w:r>
  </w:p>
  <w:p w:rsidR="00602E7B" w:rsidRDefault="00602E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0F" w:rsidRDefault="002A2B0F" w:rsidP="00CD09C0">
      <w:r>
        <w:separator/>
      </w:r>
    </w:p>
  </w:footnote>
  <w:footnote w:type="continuationSeparator" w:id="1">
    <w:p w:rsidR="002A2B0F" w:rsidRDefault="002A2B0F" w:rsidP="00CD09C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长路">
    <w15:presenceInfo w15:providerId="None" w15:userId="长路"/>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lmMWEyNGZmM2MwODBiNWViMDA0ZjBhMGQ5ZGQxZWYifQ=="/>
  </w:docVars>
  <w:rsids>
    <w:rsidRoot w:val="00A161FC"/>
    <w:rsid w:val="000170BA"/>
    <w:rsid w:val="00017C9A"/>
    <w:rsid w:val="00032B68"/>
    <w:rsid w:val="00037F4D"/>
    <w:rsid w:val="0006471A"/>
    <w:rsid w:val="00073395"/>
    <w:rsid w:val="00090056"/>
    <w:rsid w:val="000958C8"/>
    <w:rsid w:val="000A00AE"/>
    <w:rsid w:val="000A209A"/>
    <w:rsid w:val="000D057A"/>
    <w:rsid w:val="000E4ED2"/>
    <w:rsid w:val="001022A9"/>
    <w:rsid w:val="00105428"/>
    <w:rsid w:val="00116A84"/>
    <w:rsid w:val="0012727F"/>
    <w:rsid w:val="00135131"/>
    <w:rsid w:val="00140AF0"/>
    <w:rsid w:val="001507CE"/>
    <w:rsid w:val="00157667"/>
    <w:rsid w:val="001609FC"/>
    <w:rsid w:val="001627FB"/>
    <w:rsid w:val="0018461B"/>
    <w:rsid w:val="001978E7"/>
    <w:rsid w:val="001B2D68"/>
    <w:rsid w:val="001B712C"/>
    <w:rsid w:val="001C0880"/>
    <w:rsid w:val="001C41C3"/>
    <w:rsid w:val="001C7C84"/>
    <w:rsid w:val="001E0FD4"/>
    <w:rsid w:val="001F7609"/>
    <w:rsid w:val="00237253"/>
    <w:rsid w:val="00256E82"/>
    <w:rsid w:val="002815C8"/>
    <w:rsid w:val="00281A22"/>
    <w:rsid w:val="002A2B0F"/>
    <w:rsid w:val="002B3A1B"/>
    <w:rsid w:val="003113D4"/>
    <w:rsid w:val="00330AEF"/>
    <w:rsid w:val="00345D8D"/>
    <w:rsid w:val="00353EC3"/>
    <w:rsid w:val="0036352F"/>
    <w:rsid w:val="003649AF"/>
    <w:rsid w:val="003B2090"/>
    <w:rsid w:val="003E1796"/>
    <w:rsid w:val="003E2C79"/>
    <w:rsid w:val="003E71F2"/>
    <w:rsid w:val="00453832"/>
    <w:rsid w:val="00483BDC"/>
    <w:rsid w:val="00491B90"/>
    <w:rsid w:val="004951D7"/>
    <w:rsid w:val="00495C0D"/>
    <w:rsid w:val="004A35D4"/>
    <w:rsid w:val="004A43F0"/>
    <w:rsid w:val="004E4B14"/>
    <w:rsid w:val="00501176"/>
    <w:rsid w:val="0050604D"/>
    <w:rsid w:val="00510891"/>
    <w:rsid w:val="00513167"/>
    <w:rsid w:val="0053111A"/>
    <w:rsid w:val="00535CAE"/>
    <w:rsid w:val="005378A4"/>
    <w:rsid w:val="00562C62"/>
    <w:rsid w:val="005633CE"/>
    <w:rsid w:val="00564F08"/>
    <w:rsid w:val="00570D5A"/>
    <w:rsid w:val="00571ADE"/>
    <w:rsid w:val="005853E9"/>
    <w:rsid w:val="0059304A"/>
    <w:rsid w:val="005951EF"/>
    <w:rsid w:val="005A0DC4"/>
    <w:rsid w:val="005C3DA0"/>
    <w:rsid w:val="005D20CE"/>
    <w:rsid w:val="005D6AFC"/>
    <w:rsid w:val="005F1571"/>
    <w:rsid w:val="005F401F"/>
    <w:rsid w:val="00602E7B"/>
    <w:rsid w:val="00611202"/>
    <w:rsid w:val="006237BE"/>
    <w:rsid w:val="00636F27"/>
    <w:rsid w:val="00640733"/>
    <w:rsid w:val="006479A9"/>
    <w:rsid w:val="00682D99"/>
    <w:rsid w:val="006878E9"/>
    <w:rsid w:val="00690E10"/>
    <w:rsid w:val="006C2918"/>
    <w:rsid w:val="006C782C"/>
    <w:rsid w:val="00710AA5"/>
    <w:rsid w:val="007139D9"/>
    <w:rsid w:val="00715B3F"/>
    <w:rsid w:val="00723F4D"/>
    <w:rsid w:val="007554BB"/>
    <w:rsid w:val="00770A2B"/>
    <w:rsid w:val="00774BD0"/>
    <w:rsid w:val="007839AE"/>
    <w:rsid w:val="00785146"/>
    <w:rsid w:val="00785B3C"/>
    <w:rsid w:val="007A5DE1"/>
    <w:rsid w:val="007A6941"/>
    <w:rsid w:val="007E0BB6"/>
    <w:rsid w:val="007F4BD9"/>
    <w:rsid w:val="007F5F17"/>
    <w:rsid w:val="00800E12"/>
    <w:rsid w:val="00801053"/>
    <w:rsid w:val="008153D5"/>
    <w:rsid w:val="00816B1A"/>
    <w:rsid w:val="00821C27"/>
    <w:rsid w:val="00823CA9"/>
    <w:rsid w:val="00834781"/>
    <w:rsid w:val="008403A0"/>
    <w:rsid w:val="0084652E"/>
    <w:rsid w:val="00856177"/>
    <w:rsid w:val="00860346"/>
    <w:rsid w:val="00870113"/>
    <w:rsid w:val="00873F09"/>
    <w:rsid w:val="0089621F"/>
    <w:rsid w:val="008C0A41"/>
    <w:rsid w:val="008C0BE7"/>
    <w:rsid w:val="008D094B"/>
    <w:rsid w:val="008E2DB0"/>
    <w:rsid w:val="00902581"/>
    <w:rsid w:val="00905EA0"/>
    <w:rsid w:val="00912013"/>
    <w:rsid w:val="00912D39"/>
    <w:rsid w:val="00925E61"/>
    <w:rsid w:val="00962F8E"/>
    <w:rsid w:val="0096320D"/>
    <w:rsid w:val="009670DF"/>
    <w:rsid w:val="0099177F"/>
    <w:rsid w:val="00995789"/>
    <w:rsid w:val="009A14F9"/>
    <w:rsid w:val="009C368A"/>
    <w:rsid w:val="009D3518"/>
    <w:rsid w:val="009E25C4"/>
    <w:rsid w:val="009E6684"/>
    <w:rsid w:val="009F6CAB"/>
    <w:rsid w:val="009F7A2C"/>
    <w:rsid w:val="00A047F0"/>
    <w:rsid w:val="00A161FC"/>
    <w:rsid w:val="00A16CF0"/>
    <w:rsid w:val="00A4569D"/>
    <w:rsid w:val="00A5232A"/>
    <w:rsid w:val="00A6153D"/>
    <w:rsid w:val="00A615BE"/>
    <w:rsid w:val="00A61746"/>
    <w:rsid w:val="00A64581"/>
    <w:rsid w:val="00A7511E"/>
    <w:rsid w:val="00A765E9"/>
    <w:rsid w:val="00A865ED"/>
    <w:rsid w:val="00A9128D"/>
    <w:rsid w:val="00AA644D"/>
    <w:rsid w:val="00AB48E9"/>
    <w:rsid w:val="00AC005D"/>
    <w:rsid w:val="00AC57D0"/>
    <w:rsid w:val="00AC6F95"/>
    <w:rsid w:val="00AE1AFA"/>
    <w:rsid w:val="00AE52EB"/>
    <w:rsid w:val="00AF7468"/>
    <w:rsid w:val="00B03D2F"/>
    <w:rsid w:val="00B151BE"/>
    <w:rsid w:val="00B2368A"/>
    <w:rsid w:val="00B43698"/>
    <w:rsid w:val="00B4481B"/>
    <w:rsid w:val="00B4570A"/>
    <w:rsid w:val="00B72BD6"/>
    <w:rsid w:val="00B81568"/>
    <w:rsid w:val="00B83F38"/>
    <w:rsid w:val="00B91989"/>
    <w:rsid w:val="00B919A1"/>
    <w:rsid w:val="00B94A57"/>
    <w:rsid w:val="00B96ACE"/>
    <w:rsid w:val="00BB469B"/>
    <w:rsid w:val="00BC3D86"/>
    <w:rsid w:val="00BC7870"/>
    <w:rsid w:val="00BE12E8"/>
    <w:rsid w:val="00BE5444"/>
    <w:rsid w:val="00BE75E0"/>
    <w:rsid w:val="00C1098B"/>
    <w:rsid w:val="00C15054"/>
    <w:rsid w:val="00C36A51"/>
    <w:rsid w:val="00C41B66"/>
    <w:rsid w:val="00C63818"/>
    <w:rsid w:val="00C82348"/>
    <w:rsid w:val="00C94840"/>
    <w:rsid w:val="00CB7675"/>
    <w:rsid w:val="00CC4E39"/>
    <w:rsid w:val="00CD09C0"/>
    <w:rsid w:val="00CD153F"/>
    <w:rsid w:val="00CD2230"/>
    <w:rsid w:val="00CE39D8"/>
    <w:rsid w:val="00D13E2D"/>
    <w:rsid w:val="00D324D9"/>
    <w:rsid w:val="00D41788"/>
    <w:rsid w:val="00D55864"/>
    <w:rsid w:val="00D56E82"/>
    <w:rsid w:val="00D94396"/>
    <w:rsid w:val="00DB6ED1"/>
    <w:rsid w:val="00DC1928"/>
    <w:rsid w:val="00DE6BAA"/>
    <w:rsid w:val="00DE7B09"/>
    <w:rsid w:val="00DF1EA0"/>
    <w:rsid w:val="00DF5062"/>
    <w:rsid w:val="00E0581E"/>
    <w:rsid w:val="00E1130A"/>
    <w:rsid w:val="00E17411"/>
    <w:rsid w:val="00E22081"/>
    <w:rsid w:val="00E4264C"/>
    <w:rsid w:val="00E4731F"/>
    <w:rsid w:val="00E50EDB"/>
    <w:rsid w:val="00E6137D"/>
    <w:rsid w:val="00E73399"/>
    <w:rsid w:val="00E7573D"/>
    <w:rsid w:val="00E821CF"/>
    <w:rsid w:val="00E85911"/>
    <w:rsid w:val="00E87DFD"/>
    <w:rsid w:val="00E931F1"/>
    <w:rsid w:val="00E95DA5"/>
    <w:rsid w:val="00EB25F2"/>
    <w:rsid w:val="00F021D9"/>
    <w:rsid w:val="00F072C1"/>
    <w:rsid w:val="00F15309"/>
    <w:rsid w:val="00F264FB"/>
    <w:rsid w:val="00F35137"/>
    <w:rsid w:val="00F41476"/>
    <w:rsid w:val="00F57DCD"/>
    <w:rsid w:val="00F60138"/>
    <w:rsid w:val="00F64366"/>
    <w:rsid w:val="00F9789E"/>
    <w:rsid w:val="00F97CAE"/>
    <w:rsid w:val="00FB00E1"/>
    <w:rsid w:val="00FC1111"/>
    <w:rsid w:val="00FC3BB8"/>
    <w:rsid w:val="00FE1B41"/>
    <w:rsid w:val="00FE62E6"/>
    <w:rsid w:val="00FE71D8"/>
    <w:rsid w:val="00FF21F2"/>
    <w:rsid w:val="00FF339E"/>
    <w:rsid w:val="00FF47AD"/>
    <w:rsid w:val="00FF68C7"/>
    <w:rsid w:val="00FF698C"/>
    <w:rsid w:val="011E63B4"/>
    <w:rsid w:val="014C6F86"/>
    <w:rsid w:val="04936C0E"/>
    <w:rsid w:val="0979739A"/>
    <w:rsid w:val="0AC466E2"/>
    <w:rsid w:val="0B2D3B86"/>
    <w:rsid w:val="0E45091E"/>
    <w:rsid w:val="115C628C"/>
    <w:rsid w:val="124251D9"/>
    <w:rsid w:val="17D313A3"/>
    <w:rsid w:val="182A1DB2"/>
    <w:rsid w:val="198279BA"/>
    <w:rsid w:val="1B6F208E"/>
    <w:rsid w:val="1BC72B84"/>
    <w:rsid w:val="1C6F3B85"/>
    <w:rsid w:val="20310D64"/>
    <w:rsid w:val="215138B9"/>
    <w:rsid w:val="222A0D2E"/>
    <w:rsid w:val="24C62A94"/>
    <w:rsid w:val="270B3939"/>
    <w:rsid w:val="280E1AC7"/>
    <w:rsid w:val="29B23078"/>
    <w:rsid w:val="2A836DFB"/>
    <w:rsid w:val="2C3B5C8F"/>
    <w:rsid w:val="2E644D6C"/>
    <w:rsid w:val="2E994645"/>
    <w:rsid w:val="2F2E0FC4"/>
    <w:rsid w:val="2F8212C9"/>
    <w:rsid w:val="2FDD315B"/>
    <w:rsid w:val="31032E06"/>
    <w:rsid w:val="32AA07AD"/>
    <w:rsid w:val="337612FF"/>
    <w:rsid w:val="33B169E4"/>
    <w:rsid w:val="367E42C0"/>
    <w:rsid w:val="380E4130"/>
    <w:rsid w:val="38B623A4"/>
    <w:rsid w:val="3CAC4A3C"/>
    <w:rsid w:val="3CCE0ED2"/>
    <w:rsid w:val="3CD42DDC"/>
    <w:rsid w:val="3D351BCF"/>
    <w:rsid w:val="42140882"/>
    <w:rsid w:val="42CE6929"/>
    <w:rsid w:val="43606603"/>
    <w:rsid w:val="436F05FC"/>
    <w:rsid w:val="446438C7"/>
    <w:rsid w:val="46222D36"/>
    <w:rsid w:val="47507FEA"/>
    <w:rsid w:val="479A5288"/>
    <w:rsid w:val="4A007BF5"/>
    <w:rsid w:val="4C3556EB"/>
    <w:rsid w:val="4E726FF7"/>
    <w:rsid w:val="4F390959"/>
    <w:rsid w:val="4FAF6015"/>
    <w:rsid w:val="50582B81"/>
    <w:rsid w:val="519434E5"/>
    <w:rsid w:val="544719BA"/>
    <w:rsid w:val="564F1F29"/>
    <w:rsid w:val="56BA0C40"/>
    <w:rsid w:val="56C34D8D"/>
    <w:rsid w:val="57805B1E"/>
    <w:rsid w:val="57CB33CB"/>
    <w:rsid w:val="57D609FB"/>
    <w:rsid w:val="580A21FF"/>
    <w:rsid w:val="5C143660"/>
    <w:rsid w:val="5DD078C1"/>
    <w:rsid w:val="5DE67785"/>
    <w:rsid w:val="5FC97758"/>
    <w:rsid w:val="60033294"/>
    <w:rsid w:val="61533EBB"/>
    <w:rsid w:val="620A0E7B"/>
    <w:rsid w:val="63FC04B5"/>
    <w:rsid w:val="64ED2935"/>
    <w:rsid w:val="67E33780"/>
    <w:rsid w:val="69E63E4A"/>
    <w:rsid w:val="69F007C4"/>
    <w:rsid w:val="6B1F6A50"/>
    <w:rsid w:val="6D312EF1"/>
    <w:rsid w:val="6E47697D"/>
    <w:rsid w:val="6F89650D"/>
    <w:rsid w:val="713F0A69"/>
    <w:rsid w:val="71D139CB"/>
    <w:rsid w:val="71F15DA2"/>
    <w:rsid w:val="71F3328E"/>
    <w:rsid w:val="73970283"/>
    <w:rsid w:val="74416C47"/>
    <w:rsid w:val="7A3B5C5B"/>
    <w:rsid w:val="7ACE4E74"/>
    <w:rsid w:val="7DB33A33"/>
    <w:rsid w:val="7FDD3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9C0"/>
    <w:pPr>
      <w:widowControl w:val="0"/>
      <w:jc w:val="both"/>
    </w:pPr>
    <w:rPr>
      <w:kern w:val="2"/>
      <w:sz w:val="21"/>
    </w:rPr>
  </w:style>
  <w:style w:type="paragraph" w:styleId="1">
    <w:name w:val="heading 1"/>
    <w:basedOn w:val="a"/>
    <w:next w:val="a"/>
    <w:link w:val="1Char"/>
    <w:uiPriority w:val="9"/>
    <w:qFormat/>
    <w:rsid w:val="00CD09C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D09C0"/>
    <w:pPr>
      <w:jc w:val="left"/>
    </w:pPr>
  </w:style>
  <w:style w:type="paragraph" w:styleId="a4">
    <w:name w:val="Plain Text"/>
    <w:basedOn w:val="a"/>
    <w:link w:val="Char1"/>
    <w:qFormat/>
    <w:rsid w:val="00CD09C0"/>
    <w:rPr>
      <w:rFonts w:ascii="宋体" w:hAnsi="Courier New" w:cstheme="minorBidi"/>
      <w:szCs w:val="22"/>
    </w:rPr>
  </w:style>
  <w:style w:type="paragraph" w:styleId="a5">
    <w:name w:val="Balloon Text"/>
    <w:basedOn w:val="a"/>
    <w:link w:val="Char0"/>
    <w:uiPriority w:val="99"/>
    <w:semiHidden/>
    <w:unhideWhenUsed/>
    <w:qFormat/>
    <w:rsid w:val="00CD09C0"/>
    <w:rPr>
      <w:sz w:val="18"/>
      <w:szCs w:val="18"/>
    </w:rPr>
  </w:style>
  <w:style w:type="paragraph" w:styleId="a6">
    <w:name w:val="footer"/>
    <w:basedOn w:val="a"/>
    <w:link w:val="Char10"/>
    <w:qFormat/>
    <w:rsid w:val="00CD09C0"/>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Char2"/>
    <w:uiPriority w:val="99"/>
    <w:unhideWhenUsed/>
    <w:qFormat/>
    <w:rsid w:val="00CD09C0"/>
    <w:pPr>
      <w:pBdr>
        <w:bottom w:val="single" w:sz="6" w:space="1" w:color="auto"/>
      </w:pBdr>
      <w:tabs>
        <w:tab w:val="center" w:pos="4153"/>
        <w:tab w:val="right" w:pos="8306"/>
      </w:tabs>
      <w:snapToGrid w:val="0"/>
      <w:jc w:val="center"/>
    </w:pPr>
    <w:rPr>
      <w:sz w:val="18"/>
      <w:szCs w:val="18"/>
    </w:rPr>
  </w:style>
  <w:style w:type="paragraph" w:styleId="a8">
    <w:name w:val="Title"/>
    <w:basedOn w:val="a"/>
    <w:link w:val="Char11"/>
    <w:qFormat/>
    <w:rsid w:val="00CD09C0"/>
    <w:pPr>
      <w:spacing w:before="240" w:after="60"/>
      <w:jc w:val="center"/>
      <w:outlineLvl w:val="0"/>
    </w:pPr>
    <w:rPr>
      <w:rFonts w:ascii="Arial" w:hAnsi="Arial" w:cs="Arial"/>
      <w:b/>
      <w:bCs/>
      <w:sz w:val="32"/>
      <w:szCs w:val="32"/>
    </w:rPr>
  </w:style>
  <w:style w:type="paragraph" w:styleId="a9">
    <w:name w:val="annotation subject"/>
    <w:basedOn w:val="a3"/>
    <w:next w:val="a3"/>
    <w:link w:val="Char3"/>
    <w:uiPriority w:val="99"/>
    <w:semiHidden/>
    <w:unhideWhenUsed/>
    <w:qFormat/>
    <w:rsid w:val="00CD09C0"/>
    <w:rPr>
      <w:b/>
      <w:bCs/>
    </w:rPr>
  </w:style>
  <w:style w:type="table" w:styleId="aa">
    <w:name w:val="Table Grid"/>
    <w:basedOn w:val="a1"/>
    <w:uiPriority w:val="39"/>
    <w:qFormat/>
    <w:rsid w:val="00CD09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CD09C0"/>
    <w:rPr>
      <w:sz w:val="21"/>
      <w:szCs w:val="21"/>
    </w:rPr>
  </w:style>
  <w:style w:type="character" w:customStyle="1" w:styleId="Char1">
    <w:name w:val="纯文本 Char1"/>
    <w:link w:val="a4"/>
    <w:qFormat/>
    <w:rsid w:val="00CD09C0"/>
    <w:rPr>
      <w:rFonts w:ascii="宋体" w:eastAsia="宋体" w:hAnsi="Courier New"/>
    </w:rPr>
  </w:style>
  <w:style w:type="character" w:customStyle="1" w:styleId="Char10">
    <w:name w:val="页脚 Char1"/>
    <w:link w:val="a6"/>
    <w:qFormat/>
    <w:rsid w:val="00CD09C0"/>
    <w:rPr>
      <w:sz w:val="18"/>
    </w:rPr>
  </w:style>
  <w:style w:type="character" w:customStyle="1" w:styleId="Char11">
    <w:name w:val="标题 Char1"/>
    <w:link w:val="a8"/>
    <w:qFormat/>
    <w:rsid w:val="00CD09C0"/>
    <w:rPr>
      <w:rFonts w:ascii="Arial" w:eastAsia="宋体" w:hAnsi="Arial" w:cs="Arial"/>
      <w:b/>
      <w:bCs/>
      <w:sz w:val="32"/>
      <w:szCs w:val="32"/>
    </w:rPr>
  </w:style>
  <w:style w:type="character" w:customStyle="1" w:styleId="Char4">
    <w:name w:val="页脚 Char"/>
    <w:basedOn w:val="a0"/>
    <w:uiPriority w:val="99"/>
    <w:semiHidden/>
    <w:qFormat/>
    <w:rsid w:val="00CD09C0"/>
    <w:rPr>
      <w:rFonts w:ascii="Times New Roman" w:eastAsia="宋体" w:hAnsi="Times New Roman" w:cs="Times New Roman"/>
      <w:sz w:val="18"/>
      <w:szCs w:val="18"/>
    </w:rPr>
  </w:style>
  <w:style w:type="character" w:customStyle="1" w:styleId="Char5">
    <w:name w:val="标题 Char"/>
    <w:basedOn w:val="a0"/>
    <w:uiPriority w:val="10"/>
    <w:qFormat/>
    <w:rsid w:val="00CD09C0"/>
    <w:rPr>
      <w:rFonts w:asciiTheme="majorHAnsi" w:eastAsia="宋体" w:hAnsiTheme="majorHAnsi" w:cstheme="majorBidi"/>
      <w:b/>
      <w:bCs/>
      <w:sz w:val="32"/>
      <w:szCs w:val="32"/>
    </w:rPr>
  </w:style>
  <w:style w:type="character" w:customStyle="1" w:styleId="Char6">
    <w:name w:val="纯文本 Char"/>
    <w:basedOn w:val="a0"/>
    <w:uiPriority w:val="99"/>
    <w:semiHidden/>
    <w:qFormat/>
    <w:rsid w:val="00CD09C0"/>
    <w:rPr>
      <w:rFonts w:ascii="宋体" w:eastAsia="宋体" w:hAnsi="Courier New" w:cs="Courier New"/>
      <w:szCs w:val="21"/>
    </w:rPr>
  </w:style>
  <w:style w:type="character" w:customStyle="1" w:styleId="Char2">
    <w:name w:val="页眉 Char"/>
    <w:basedOn w:val="a0"/>
    <w:link w:val="a7"/>
    <w:uiPriority w:val="99"/>
    <w:qFormat/>
    <w:rsid w:val="00CD09C0"/>
    <w:rPr>
      <w:rFonts w:ascii="Times New Roman" w:eastAsia="宋体" w:hAnsi="Times New Roman" w:cs="Times New Roman"/>
      <w:sz w:val="18"/>
      <w:szCs w:val="18"/>
    </w:rPr>
  </w:style>
  <w:style w:type="paragraph" w:styleId="ac">
    <w:name w:val="List Paragraph"/>
    <w:basedOn w:val="a"/>
    <w:uiPriority w:val="34"/>
    <w:qFormat/>
    <w:rsid w:val="00CD09C0"/>
    <w:pPr>
      <w:ind w:firstLineChars="200" w:firstLine="420"/>
    </w:pPr>
  </w:style>
  <w:style w:type="character" w:customStyle="1" w:styleId="Char0">
    <w:name w:val="批注框文本 Char"/>
    <w:basedOn w:val="a0"/>
    <w:link w:val="a5"/>
    <w:uiPriority w:val="99"/>
    <w:semiHidden/>
    <w:qFormat/>
    <w:rsid w:val="00CD09C0"/>
    <w:rPr>
      <w:rFonts w:ascii="Times New Roman" w:eastAsia="宋体" w:hAnsi="Times New Roman" w:cs="Times New Roman"/>
      <w:sz w:val="18"/>
      <w:szCs w:val="18"/>
    </w:rPr>
  </w:style>
  <w:style w:type="paragraph" w:customStyle="1" w:styleId="paragraph">
    <w:name w:val="paragraph"/>
    <w:basedOn w:val="a"/>
    <w:semiHidden/>
    <w:qFormat/>
    <w:rsid w:val="00CD09C0"/>
    <w:pPr>
      <w:widowControl/>
      <w:spacing w:before="100" w:beforeAutospacing="1" w:after="100" w:afterAutospacing="1"/>
      <w:jc w:val="left"/>
    </w:pPr>
    <w:rPr>
      <w:rFonts w:ascii="等线" w:eastAsia="等线" w:hAnsi="等线"/>
      <w:kern w:val="0"/>
      <w:sz w:val="24"/>
      <w:szCs w:val="24"/>
    </w:rPr>
  </w:style>
  <w:style w:type="character" w:customStyle="1" w:styleId="font21">
    <w:name w:val="font21"/>
    <w:basedOn w:val="a0"/>
    <w:qFormat/>
    <w:rsid w:val="00CD09C0"/>
    <w:rPr>
      <w:rFonts w:ascii="微软雅黑" w:eastAsia="微软雅黑" w:hAnsi="微软雅黑" w:cs="微软雅黑" w:hint="eastAsia"/>
      <w:color w:val="000000"/>
      <w:sz w:val="20"/>
      <w:szCs w:val="20"/>
      <w:u w:val="none"/>
    </w:rPr>
  </w:style>
  <w:style w:type="character" w:customStyle="1" w:styleId="font11">
    <w:name w:val="font11"/>
    <w:basedOn w:val="a0"/>
    <w:qFormat/>
    <w:rsid w:val="00CD09C0"/>
    <w:rPr>
      <w:rFonts w:ascii="微软雅黑" w:eastAsia="微软雅黑" w:hAnsi="微软雅黑" w:cs="微软雅黑" w:hint="eastAsia"/>
      <w:b/>
      <w:bCs/>
      <w:color w:val="000000"/>
      <w:sz w:val="20"/>
      <w:szCs w:val="20"/>
      <w:u w:val="none"/>
    </w:rPr>
  </w:style>
  <w:style w:type="character" w:customStyle="1" w:styleId="1Char">
    <w:name w:val="标题 1 Char"/>
    <w:basedOn w:val="a0"/>
    <w:link w:val="1"/>
    <w:uiPriority w:val="9"/>
    <w:qFormat/>
    <w:rsid w:val="00CD09C0"/>
    <w:rPr>
      <w:b/>
      <w:bCs/>
      <w:kern w:val="44"/>
      <w:sz w:val="44"/>
      <w:szCs w:val="44"/>
    </w:rPr>
  </w:style>
  <w:style w:type="character" w:customStyle="1" w:styleId="font111">
    <w:name w:val="font111"/>
    <w:basedOn w:val="a0"/>
    <w:qFormat/>
    <w:rsid w:val="00CD09C0"/>
    <w:rPr>
      <w:rFonts w:ascii="微软雅黑" w:eastAsia="微软雅黑" w:hAnsi="微软雅黑" w:cs="微软雅黑" w:hint="eastAsia"/>
      <w:color w:val="FF0000"/>
      <w:sz w:val="20"/>
      <w:szCs w:val="20"/>
      <w:u w:val="none"/>
    </w:rPr>
  </w:style>
  <w:style w:type="character" w:customStyle="1" w:styleId="font151">
    <w:name w:val="font151"/>
    <w:basedOn w:val="a0"/>
    <w:qFormat/>
    <w:rsid w:val="00CD09C0"/>
    <w:rPr>
      <w:rFonts w:ascii="微软雅黑" w:eastAsia="微软雅黑" w:hAnsi="微软雅黑" w:cs="微软雅黑" w:hint="eastAsia"/>
      <w:color w:val="000000"/>
      <w:sz w:val="20"/>
      <w:szCs w:val="20"/>
      <w:u w:val="none"/>
    </w:rPr>
  </w:style>
  <w:style w:type="character" w:customStyle="1" w:styleId="font231">
    <w:name w:val="font231"/>
    <w:basedOn w:val="a0"/>
    <w:qFormat/>
    <w:rsid w:val="00CD09C0"/>
    <w:rPr>
      <w:rFonts w:ascii="微软雅黑" w:eastAsia="微软雅黑" w:hAnsi="微软雅黑" w:cs="微软雅黑" w:hint="eastAsia"/>
      <w:b/>
      <w:bCs/>
      <w:color w:val="000000"/>
      <w:sz w:val="22"/>
      <w:szCs w:val="22"/>
      <w:u w:val="none"/>
    </w:rPr>
  </w:style>
  <w:style w:type="character" w:customStyle="1" w:styleId="font301">
    <w:name w:val="font301"/>
    <w:basedOn w:val="a0"/>
    <w:qFormat/>
    <w:rsid w:val="00CD09C0"/>
    <w:rPr>
      <w:rFonts w:ascii="微软雅黑" w:eastAsia="微软雅黑" w:hAnsi="微软雅黑" w:cs="微软雅黑" w:hint="eastAsia"/>
      <w:color w:val="000000"/>
      <w:sz w:val="18"/>
      <w:szCs w:val="18"/>
      <w:u w:val="none"/>
    </w:rPr>
  </w:style>
  <w:style w:type="character" w:customStyle="1" w:styleId="font312">
    <w:name w:val="font312"/>
    <w:basedOn w:val="a0"/>
    <w:qFormat/>
    <w:rsid w:val="00CD09C0"/>
    <w:rPr>
      <w:rFonts w:ascii="微软雅黑" w:eastAsia="微软雅黑" w:hAnsi="微软雅黑" w:cs="微软雅黑" w:hint="eastAsia"/>
      <w:color w:val="000000"/>
      <w:sz w:val="16"/>
      <w:szCs w:val="16"/>
      <w:u w:val="none"/>
    </w:rPr>
  </w:style>
  <w:style w:type="character" w:customStyle="1" w:styleId="font112">
    <w:name w:val="font112"/>
    <w:basedOn w:val="a0"/>
    <w:qFormat/>
    <w:rsid w:val="00CD09C0"/>
    <w:rPr>
      <w:rFonts w:ascii="微软雅黑" w:eastAsia="微软雅黑" w:hAnsi="微软雅黑" w:cs="微软雅黑" w:hint="eastAsia"/>
      <w:color w:val="000000"/>
      <w:sz w:val="20"/>
      <w:szCs w:val="20"/>
      <w:u w:val="none"/>
    </w:rPr>
  </w:style>
  <w:style w:type="character" w:customStyle="1" w:styleId="font81">
    <w:name w:val="font81"/>
    <w:basedOn w:val="a0"/>
    <w:qFormat/>
    <w:rsid w:val="00CD09C0"/>
    <w:rPr>
      <w:rFonts w:ascii="微软雅黑" w:eastAsia="微软雅黑" w:hAnsi="微软雅黑" w:cs="微软雅黑" w:hint="eastAsia"/>
      <w:color w:val="FF0000"/>
      <w:sz w:val="20"/>
      <w:szCs w:val="20"/>
      <w:u w:val="none"/>
    </w:rPr>
  </w:style>
  <w:style w:type="character" w:customStyle="1" w:styleId="font41">
    <w:name w:val="font41"/>
    <w:basedOn w:val="a0"/>
    <w:qFormat/>
    <w:rsid w:val="00CD09C0"/>
    <w:rPr>
      <w:rFonts w:ascii="微软雅黑" w:eastAsia="微软雅黑" w:hAnsi="微软雅黑" w:cs="微软雅黑" w:hint="eastAsia"/>
      <w:color w:val="000000"/>
      <w:sz w:val="20"/>
      <w:szCs w:val="20"/>
      <w:u w:val="none"/>
    </w:rPr>
  </w:style>
  <w:style w:type="character" w:customStyle="1" w:styleId="font31">
    <w:name w:val="font31"/>
    <w:basedOn w:val="a0"/>
    <w:qFormat/>
    <w:rsid w:val="00CD09C0"/>
    <w:rPr>
      <w:rFonts w:ascii="微软雅黑" w:eastAsia="微软雅黑" w:hAnsi="微软雅黑" w:cs="微软雅黑" w:hint="eastAsia"/>
      <w:b/>
      <w:bCs/>
      <w:color w:val="000000"/>
      <w:sz w:val="20"/>
      <w:szCs w:val="20"/>
      <w:u w:val="none"/>
    </w:rPr>
  </w:style>
  <w:style w:type="character" w:customStyle="1" w:styleId="font71">
    <w:name w:val="font71"/>
    <w:basedOn w:val="a0"/>
    <w:qFormat/>
    <w:rsid w:val="00CD09C0"/>
    <w:rPr>
      <w:rFonts w:ascii="微软雅黑" w:eastAsia="微软雅黑" w:hAnsi="微软雅黑" w:cs="微软雅黑" w:hint="eastAsia"/>
      <w:b/>
      <w:bCs/>
      <w:color w:val="000000"/>
      <w:sz w:val="22"/>
      <w:szCs w:val="22"/>
      <w:u w:val="none"/>
    </w:rPr>
  </w:style>
  <w:style w:type="character" w:customStyle="1" w:styleId="font91">
    <w:name w:val="font91"/>
    <w:basedOn w:val="a0"/>
    <w:qFormat/>
    <w:rsid w:val="00CD09C0"/>
    <w:rPr>
      <w:rFonts w:ascii="宋体" w:eastAsia="宋体" w:hAnsi="宋体" w:cs="宋体" w:hint="eastAsia"/>
      <w:b/>
      <w:bCs/>
      <w:color w:val="000000"/>
      <w:sz w:val="22"/>
      <w:szCs w:val="22"/>
      <w:u w:val="none"/>
    </w:rPr>
  </w:style>
  <w:style w:type="character" w:customStyle="1" w:styleId="font51">
    <w:name w:val="font51"/>
    <w:basedOn w:val="a0"/>
    <w:qFormat/>
    <w:rsid w:val="00CD09C0"/>
    <w:rPr>
      <w:rFonts w:ascii="微软雅黑" w:eastAsia="微软雅黑" w:hAnsi="微软雅黑" w:cs="微软雅黑" w:hint="eastAsia"/>
      <w:color w:val="000000"/>
      <w:sz w:val="20"/>
      <w:szCs w:val="20"/>
      <w:u w:val="none"/>
    </w:rPr>
  </w:style>
  <w:style w:type="character" w:customStyle="1" w:styleId="font61">
    <w:name w:val="font61"/>
    <w:basedOn w:val="a0"/>
    <w:qFormat/>
    <w:rsid w:val="00CD09C0"/>
    <w:rPr>
      <w:rFonts w:ascii="微软雅黑" w:eastAsia="微软雅黑" w:hAnsi="微软雅黑" w:cs="微软雅黑" w:hint="eastAsia"/>
      <w:b/>
      <w:bCs/>
      <w:color w:val="000000"/>
      <w:sz w:val="22"/>
      <w:szCs w:val="22"/>
      <w:u w:val="none"/>
    </w:rPr>
  </w:style>
  <w:style w:type="character" w:customStyle="1" w:styleId="font121">
    <w:name w:val="font121"/>
    <w:basedOn w:val="a0"/>
    <w:qFormat/>
    <w:rsid w:val="00CD09C0"/>
    <w:rPr>
      <w:rFonts w:ascii="宋体" w:eastAsia="宋体" w:hAnsi="宋体" w:cs="宋体" w:hint="eastAsia"/>
      <w:b/>
      <w:bCs/>
      <w:color w:val="000000"/>
      <w:sz w:val="22"/>
      <w:szCs w:val="22"/>
      <w:u w:val="none"/>
    </w:rPr>
  </w:style>
  <w:style w:type="paragraph" w:customStyle="1" w:styleId="10">
    <w:name w:val="修订1"/>
    <w:hidden/>
    <w:uiPriority w:val="99"/>
    <w:unhideWhenUsed/>
    <w:qFormat/>
    <w:rsid w:val="00CD09C0"/>
    <w:rPr>
      <w:kern w:val="2"/>
      <w:sz w:val="21"/>
    </w:rPr>
  </w:style>
  <w:style w:type="character" w:customStyle="1" w:styleId="Char">
    <w:name w:val="批注文字 Char"/>
    <w:basedOn w:val="a0"/>
    <w:link w:val="a3"/>
    <w:uiPriority w:val="99"/>
    <w:semiHidden/>
    <w:rsid w:val="00CD09C0"/>
    <w:rPr>
      <w:kern w:val="2"/>
      <w:sz w:val="21"/>
    </w:rPr>
  </w:style>
  <w:style w:type="character" w:customStyle="1" w:styleId="Char3">
    <w:name w:val="批注主题 Char"/>
    <w:basedOn w:val="Char"/>
    <w:link w:val="a9"/>
    <w:uiPriority w:val="99"/>
    <w:semiHidden/>
    <w:qFormat/>
    <w:rsid w:val="00CD09C0"/>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5EA9-E10D-4F4B-90ED-1C7B2AD5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喻琰</cp:lastModifiedBy>
  <cp:revision>4</cp:revision>
  <cp:lastPrinted>2025-02-25T02:36:00Z</cp:lastPrinted>
  <dcterms:created xsi:type="dcterms:W3CDTF">2025-10-10T07:21:00Z</dcterms:created>
  <dcterms:modified xsi:type="dcterms:W3CDTF">2025-10-11T01:09:00Z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8A74FBF3E7534F439557F45FFCA5443E_13</vt:lpwstr>
  </property>
  <property fmtid="{D5CDD505-2E9C-101B-9397-08002B2CF9AE}" pid="4" name="KSOTemplateDocerSaveRecord">
    <vt:lpwstr>eyJoZGlkIjoiMzEwNTM5NzYwMDRjMzkwZTVkZjY2ODkwMGIxNGU0OTUiLCJ1c2VySWQiOiI0MjI0MzAyNzkifQ==</vt:lpwstr>
  </property>
</Properties>
</file>