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5412" w:rsidRDefault="00724576">
      <w:pPr>
        <w:widowControl/>
        <w:spacing w:line="450" w:lineRule="atLeast"/>
        <w:jc w:val="center"/>
        <w:textAlignment w:val="baseline"/>
        <w:rPr>
          <w:rFonts w:ascii="宋体" w:eastAsia="宋体" w:hAnsi="宋体" w:cs="宋体"/>
          <w:b/>
          <w:color w:val="000000"/>
          <w:kern w:val="0"/>
          <w:sz w:val="32"/>
          <w:szCs w:val="32"/>
        </w:rPr>
      </w:pPr>
      <w:r>
        <w:rPr>
          <w:rFonts w:ascii="宋体" w:eastAsia="宋体" w:hAnsi="宋体" w:cs="宋体" w:hint="eastAsia"/>
          <w:b/>
          <w:color w:val="000000"/>
          <w:kern w:val="0"/>
          <w:sz w:val="32"/>
          <w:szCs w:val="32"/>
        </w:rPr>
        <w:t>西安交大兴庆家属区综合物业服务招标（采购）</w:t>
      </w:r>
      <w:r>
        <w:rPr>
          <w:rFonts w:ascii="宋体" w:eastAsia="宋体" w:hAnsi="宋体" w:cs="宋体"/>
          <w:b/>
          <w:color w:val="000000"/>
          <w:kern w:val="0"/>
          <w:sz w:val="32"/>
          <w:szCs w:val="32"/>
        </w:rPr>
        <w:t>需求</w:t>
      </w:r>
    </w:p>
    <w:p w:rsidR="00415412" w:rsidRDefault="00724576">
      <w:pPr>
        <w:widowControl/>
        <w:numPr>
          <w:ilvl w:val="0"/>
          <w:numId w:val="1"/>
        </w:numPr>
        <w:spacing w:line="520" w:lineRule="exact"/>
        <w:ind w:firstLine="585"/>
        <w:jc w:val="left"/>
        <w:textAlignment w:val="baseline"/>
      </w:pPr>
      <w:r>
        <w:rPr>
          <w:rFonts w:asciiTheme="minorEastAsia" w:hAnsiTheme="minorEastAsia" w:cs="宋体"/>
          <w:b/>
          <w:bCs/>
          <w:color w:val="000000"/>
          <w:kern w:val="0"/>
          <w:sz w:val="24"/>
          <w:szCs w:val="24"/>
        </w:rPr>
        <w:t>采购标的需实现的功能或者目标，以及为落实政府采购政策需满足的要求；</w:t>
      </w:r>
    </w:p>
    <w:p w:rsidR="00415412" w:rsidRDefault="00724576">
      <w:pPr>
        <w:widowControl/>
        <w:spacing w:line="520" w:lineRule="exact"/>
        <w:ind w:firstLineChars="200" w:firstLine="422"/>
        <w:jc w:val="left"/>
        <w:textAlignment w:val="baseline"/>
      </w:pPr>
      <w:r>
        <w:rPr>
          <w:rFonts w:hAnsi="宋体"/>
          <w:b/>
          <w:szCs w:val="21"/>
        </w:rPr>
        <w:t>（一）采购</w:t>
      </w:r>
      <w:r>
        <w:rPr>
          <w:rFonts w:hAnsi="宋体" w:hint="eastAsia"/>
          <w:b/>
          <w:szCs w:val="21"/>
        </w:rPr>
        <w:t>标的</w:t>
      </w:r>
      <w:r>
        <w:rPr>
          <w:rFonts w:hAnsi="宋体"/>
          <w:b/>
          <w:szCs w:val="21"/>
        </w:rPr>
        <w:t>需实现的功能或者目标</w:t>
      </w:r>
    </w:p>
    <w:p w:rsidR="00415412" w:rsidRDefault="00984374">
      <w:pPr>
        <w:widowControl/>
        <w:spacing w:line="520" w:lineRule="exact"/>
        <w:ind w:firstLineChars="200" w:firstLine="480"/>
        <w:jc w:val="left"/>
        <w:textAlignment w:val="baseline"/>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本项目采购</w:t>
      </w:r>
      <w:r w:rsidR="00724576">
        <w:rPr>
          <w:rFonts w:asciiTheme="minorEastAsia" w:hAnsiTheme="minorEastAsia" w:cs="宋体" w:hint="eastAsia"/>
          <w:color w:val="000000"/>
          <w:kern w:val="0"/>
          <w:sz w:val="24"/>
          <w:szCs w:val="24"/>
        </w:rPr>
        <w:t>为家属区室内外公共区域卫生保洁、一、二、三村门岗服务、</w:t>
      </w:r>
      <w:proofErr w:type="gramStart"/>
      <w:r w:rsidR="00724576">
        <w:rPr>
          <w:rFonts w:asciiTheme="minorEastAsia" w:hAnsiTheme="minorEastAsia" w:cs="宋体" w:hint="eastAsia"/>
          <w:color w:val="000000"/>
          <w:kern w:val="0"/>
          <w:sz w:val="24"/>
          <w:szCs w:val="24"/>
        </w:rPr>
        <w:t>院士楼</w:t>
      </w:r>
      <w:proofErr w:type="gramEnd"/>
      <w:r w:rsidR="00724576">
        <w:rPr>
          <w:rFonts w:asciiTheme="minorEastAsia" w:hAnsiTheme="minorEastAsia" w:cs="宋体" w:hint="eastAsia"/>
          <w:color w:val="000000"/>
          <w:kern w:val="0"/>
          <w:sz w:val="24"/>
          <w:szCs w:val="24"/>
        </w:rPr>
        <w:t>值班服务、二村教工之家值班服务及绿化草坪、绿篱的养护管理工作，</w:t>
      </w:r>
      <w:r>
        <w:rPr>
          <w:rFonts w:asciiTheme="minorEastAsia" w:hAnsiTheme="minorEastAsia" w:cs="宋体" w:hint="eastAsia"/>
          <w:color w:val="000000"/>
          <w:kern w:val="0"/>
          <w:sz w:val="24"/>
          <w:szCs w:val="24"/>
        </w:rPr>
        <w:t>保证</w:t>
      </w:r>
      <w:r w:rsidR="00724576">
        <w:rPr>
          <w:rFonts w:asciiTheme="minorEastAsia" w:hAnsiTheme="minorEastAsia" w:cs="宋体" w:hint="eastAsia"/>
          <w:color w:val="000000"/>
          <w:kern w:val="0"/>
          <w:sz w:val="24"/>
          <w:szCs w:val="24"/>
        </w:rPr>
        <w:t>社区管理与服务达到专业化、规范化、精细化的服务要求.</w:t>
      </w:r>
    </w:p>
    <w:p w:rsidR="00415412" w:rsidRDefault="00724576">
      <w:pPr>
        <w:widowControl/>
        <w:spacing w:line="520" w:lineRule="exact"/>
        <w:ind w:firstLine="585"/>
        <w:jc w:val="left"/>
        <w:textAlignment w:val="baseline"/>
        <w:rPr>
          <w:rFonts w:asciiTheme="minorEastAsia" w:hAnsiTheme="minorEastAsia" w:cs="宋体"/>
          <w:b/>
          <w:color w:val="000000"/>
          <w:kern w:val="0"/>
          <w:sz w:val="24"/>
          <w:szCs w:val="24"/>
        </w:rPr>
      </w:pPr>
      <w:r>
        <w:rPr>
          <w:rFonts w:asciiTheme="minorEastAsia" w:hAnsiTheme="minorEastAsia" w:cs="宋体"/>
          <w:b/>
          <w:color w:val="000000"/>
          <w:kern w:val="0"/>
          <w:sz w:val="24"/>
          <w:szCs w:val="24"/>
        </w:rPr>
        <w:t>（二）为落实政府采购政策需满足的要求</w:t>
      </w:r>
    </w:p>
    <w:p w:rsidR="00415412" w:rsidRDefault="00724576">
      <w:pPr>
        <w:widowControl/>
        <w:spacing w:line="520" w:lineRule="exact"/>
        <w:ind w:firstLine="585"/>
        <w:jc w:val="left"/>
        <w:textAlignment w:val="baseline"/>
        <w:rPr>
          <w:rFonts w:asciiTheme="minorEastAsia" w:hAnsiTheme="minorEastAsia" w:cs="宋体"/>
          <w:color w:val="000000"/>
          <w:kern w:val="0"/>
          <w:sz w:val="24"/>
          <w:szCs w:val="24"/>
        </w:rPr>
      </w:pPr>
      <w:r>
        <w:rPr>
          <w:rFonts w:asciiTheme="minorEastAsia" w:hAnsiTheme="minorEastAsia" w:cs="宋体"/>
          <w:color w:val="000000"/>
          <w:kern w:val="0"/>
          <w:sz w:val="24"/>
          <w:szCs w:val="24"/>
        </w:rPr>
        <w:t>根据《政府采购促进中小企业发展管理办法》</w:t>
      </w:r>
      <w:r>
        <w:rPr>
          <w:rFonts w:asciiTheme="minorEastAsia" w:hAnsiTheme="minorEastAsia" w:cs="宋体" w:hint="eastAsia"/>
          <w:color w:val="000000"/>
          <w:kern w:val="0"/>
          <w:sz w:val="24"/>
          <w:szCs w:val="24"/>
        </w:rPr>
        <w:t>（财库【</w:t>
      </w:r>
      <w:r>
        <w:rPr>
          <w:rFonts w:asciiTheme="minorEastAsia" w:hAnsiTheme="minorEastAsia" w:cs="宋体"/>
          <w:color w:val="000000"/>
          <w:kern w:val="0"/>
          <w:sz w:val="24"/>
          <w:szCs w:val="24"/>
        </w:rPr>
        <w:t>2020</w:t>
      </w:r>
      <w:r>
        <w:rPr>
          <w:rFonts w:asciiTheme="minorEastAsia" w:hAnsiTheme="minorEastAsia" w:cs="宋体" w:hint="eastAsia"/>
          <w:color w:val="000000"/>
          <w:kern w:val="0"/>
          <w:sz w:val="24"/>
          <w:szCs w:val="24"/>
        </w:rPr>
        <w:t>】</w:t>
      </w:r>
      <w:r>
        <w:rPr>
          <w:rFonts w:asciiTheme="minorEastAsia" w:hAnsiTheme="minorEastAsia" w:cs="宋体"/>
          <w:color w:val="000000"/>
          <w:kern w:val="0"/>
          <w:sz w:val="24"/>
          <w:szCs w:val="24"/>
        </w:rPr>
        <w:t>46</w:t>
      </w:r>
      <w:r>
        <w:rPr>
          <w:rFonts w:asciiTheme="minorEastAsia" w:hAnsiTheme="minorEastAsia" w:cs="宋体" w:hint="eastAsia"/>
          <w:color w:val="000000"/>
          <w:kern w:val="0"/>
          <w:sz w:val="24"/>
          <w:szCs w:val="24"/>
        </w:rPr>
        <w:t>号）</w:t>
      </w:r>
      <w:r>
        <w:rPr>
          <w:rFonts w:asciiTheme="minorEastAsia" w:hAnsiTheme="minorEastAsia" w:cs="宋体"/>
          <w:color w:val="000000"/>
          <w:kern w:val="0"/>
          <w:sz w:val="24"/>
          <w:szCs w:val="24"/>
        </w:rPr>
        <w:t>规定，本项目</w:t>
      </w:r>
      <w:r>
        <w:rPr>
          <w:rFonts w:asciiTheme="minorEastAsia" w:hAnsiTheme="minorEastAsia" w:cs="宋体" w:hint="eastAsia"/>
          <w:color w:val="000000"/>
          <w:kern w:val="0"/>
          <w:sz w:val="24"/>
          <w:szCs w:val="24"/>
        </w:rPr>
        <w:t>采购标的</w:t>
      </w:r>
      <w:r>
        <w:rPr>
          <w:rFonts w:asciiTheme="minorEastAsia" w:hAnsiTheme="minorEastAsia" w:cs="宋体"/>
          <w:color w:val="000000"/>
          <w:kern w:val="0"/>
          <w:sz w:val="24"/>
          <w:szCs w:val="24"/>
        </w:rPr>
        <w:t>为</w:t>
      </w:r>
      <w:r>
        <w:rPr>
          <w:rFonts w:asciiTheme="minorEastAsia" w:hAnsiTheme="minorEastAsia" w:cs="宋体" w:hint="eastAsia"/>
          <w:color w:val="000000"/>
          <w:kern w:val="0"/>
          <w:sz w:val="24"/>
          <w:szCs w:val="24"/>
        </w:rPr>
        <w:t>中小</w:t>
      </w:r>
      <w:r>
        <w:rPr>
          <w:rFonts w:asciiTheme="minorEastAsia" w:hAnsiTheme="minorEastAsia" w:cs="宋体"/>
          <w:color w:val="000000"/>
          <w:kern w:val="0"/>
          <w:sz w:val="24"/>
          <w:szCs w:val="24"/>
        </w:rPr>
        <w:t>型企业</w:t>
      </w:r>
      <w:r>
        <w:rPr>
          <w:rFonts w:asciiTheme="minorEastAsia" w:hAnsiTheme="minorEastAsia" w:cs="宋体" w:hint="eastAsia"/>
          <w:color w:val="000000"/>
          <w:kern w:val="0"/>
          <w:sz w:val="24"/>
          <w:szCs w:val="24"/>
        </w:rPr>
        <w:t>制造、承建或承接</w:t>
      </w:r>
      <w:r>
        <w:rPr>
          <w:rFonts w:asciiTheme="minorEastAsia" w:hAnsiTheme="minorEastAsia" w:cs="宋体"/>
          <w:color w:val="000000"/>
          <w:kern w:val="0"/>
          <w:sz w:val="24"/>
          <w:szCs w:val="24"/>
        </w:rPr>
        <w:t>的，投标人应</w:t>
      </w:r>
      <w:r>
        <w:rPr>
          <w:rFonts w:asciiTheme="minorEastAsia" w:hAnsiTheme="minorEastAsia" w:cs="宋体" w:hint="eastAsia"/>
          <w:color w:val="000000"/>
          <w:kern w:val="0"/>
          <w:sz w:val="24"/>
          <w:szCs w:val="24"/>
        </w:rPr>
        <w:t>提供办法规定的</w:t>
      </w:r>
      <w:r>
        <w:rPr>
          <w:rFonts w:asciiTheme="minorEastAsia" w:hAnsiTheme="minorEastAsia" w:cs="宋体"/>
          <w:color w:val="000000"/>
          <w:kern w:val="0"/>
          <w:sz w:val="24"/>
          <w:szCs w:val="24"/>
        </w:rPr>
        <w:t>《中小企业声明函》</w:t>
      </w:r>
      <w:r>
        <w:rPr>
          <w:rFonts w:asciiTheme="minorEastAsia" w:hAnsiTheme="minorEastAsia" w:cs="宋体" w:hint="eastAsia"/>
          <w:color w:val="000000"/>
          <w:kern w:val="0"/>
          <w:sz w:val="24"/>
          <w:szCs w:val="24"/>
        </w:rPr>
        <w:t>，否则不得享受相关中小企业扶持政策</w:t>
      </w:r>
      <w:r>
        <w:rPr>
          <w:rFonts w:asciiTheme="minorEastAsia" w:hAnsiTheme="minorEastAsia" w:cs="宋体"/>
          <w:color w:val="000000"/>
          <w:kern w:val="0"/>
          <w:sz w:val="24"/>
          <w:szCs w:val="24"/>
        </w:rPr>
        <w:t>。投标人应对提交的中小企业声明函的真实性负责，提交的中小企业</w:t>
      </w:r>
      <w:proofErr w:type="gramStart"/>
      <w:r>
        <w:rPr>
          <w:rFonts w:asciiTheme="minorEastAsia" w:hAnsiTheme="minorEastAsia" w:cs="宋体"/>
          <w:color w:val="000000"/>
          <w:kern w:val="0"/>
          <w:sz w:val="24"/>
          <w:szCs w:val="24"/>
        </w:rPr>
        <w:t>声明函不真实</w:t>
      </w:r>
      <w:proofErr w:type="gramEnd"/>
      <w:r>
        <w:rPr>
          <w:rFonts w:asciiTheme="minorEastAsia" w:hAnsiTheme="minorEastAsia" w:cs="宋体"/>
          <w:color w:val="000000"/>
          <w:kern w:val="0"/>
          <w:sz w:val="24"/>
          <w:szCs w:val="24"/>
        </w:rPr>
        <w:t>的，应承担相应的法律责任。</w:t>
      </w:r>
    </w:p>
    <w:p w:rsidR="00415412" w:rsidRDefault="00724576">
      <w:pPr>
        <w:widowControl/>
        <w:spacing w:line="520" w:lineRule="exact"/>
        <w:ind w:firstLine="585"/>
        <w:jc w:val="left"/>
        <w:textAlignment w:val="baseline"/>
        <w:rPr>
          <w:rFonts w:asciiTheme="minorEastAsia" w:hAnsiTheme="minorEastAsia" w:cs="宋体"/>
          <w:b/>
          <w:bCs/>
          <w:color w:val="000000"/>
          <w:kern w:val="0"/>
          <w:sz w:val="24"/>
          <w:szCs w:val="24"/>
        </w:rPr>
      </w:pPr>
      <w:r>
        <w:rPr>
          <w:rFonts w:asciiTheme="minorEastAsia" w:hAnsiTheme="minorEastAsia" w:cs="宋体" w:hint="eastAsia"/>
          <w:color w:val="000000"/>
          <w:kern w:val="0"/>
          <w:sz w:val="24"/>
          <w:szCs w:val="24"/>
        </w:rPr>
        <w:t>本项目采购标的对应的《中小企业划型标准规定》所属行业为：</w:t>
      </w:r>
      <w:r>
        <w:rPr>
          <w:rFonts w:asciiTheme="minorEastAsia" w:hAnsiTheme="minorEastAsia" w:cs="宋体"/>
          <w:color w:val="000000"/>
          <w:kern w:val="0"/>
          <w:sz w:val="24"/>
          <w:szCs w:val="24"/>
          <w:u w:val="single"/>
        </w:rPr>
        <w:t xml:space="preserve"> 物业管理  </w:t>
      </w:r>
      <w:r>
        <w:rPr>
          <w:rFonts w:asciiTheme="minorEastAsia" w:hAnsiTheme="minorEastAsia" w:cs="宋体" w:hint="eastAsia"/>
          <w:color w:val="000000"/>
          <w:kern w:val="0"/>
          <w:sz w:val="24"/>
          <w:szCs w:val="24"/>
        </w:rPr>
        <w:t>。</w:t>
      </w:r>
    </w:p>
    <w:p w:rsidR="00415412" w:rsidRDefault="00724576">
      <w:pPr>
        <w:widowControl/>
        <w:spacing w:line="520" w:lineRule="exact"/>
        <w:ind w:firstLine="585"/>
        <w:jc w:val="left"/>
        <w:textAlignment w:val="baseline"/>
        <w:rPr>
          <w:rFonts w:asciiTheme="minorEastAsia" w:hAnsiTheme="minorEastAsia" w:cs="宋体"/>
          <w:b/>
          <w:bCs/>
          <w:color w:val="000000"/>
          <w:kern w:val="0"/>
          <w:sz w:val="24"/>
          <w:szCs w:val="24"/>
        </w:rPr>
      </w:pPr>
      <w:r>
        <w:rPr>
          <w:rFonts w:asciiTheme="minorEastAsia" w:hAnsiTheme="minorEastAsia" w:cs="宋体"/>
          <w:b/>
          <w:bCs/>
          <w:color w:val="000000"/>
          <w:kern w:val="0"/>
          <w:sz w:val="24"/>
          <w:szCs w:val="24"/>
        </w:rPr>
        <w:t>二</w:t>
      </w:r>
      <w:r>
        <w:rPr>
          <w:rFonts w:asciiTheme="minorEastAsia" w:hAnsiTheme="minorEastAsia" w:cs="宋体" w:hint="eastAsia"/>
          <w:b/>
          <w:bCs/>
          <w:color w:val="000000"/>
          <w:kern w:val="0"/>
          <w:sz w:val="24"/>
          <w:szCs w:val="24"/>
        </w:rPr>
        <w:t>、</w:t>
      </w:r>
      <w:r>
        <w:rPr>
          <w:rFonts w:asciiTheme="minorEastAsia" w:hAnsiTheme="minorEastAsia" w:cs="宋体"/>
          <w:b/>
          <w:bCs/>
          <w:color w:val="000000"/>
          <w:kern w:val="0"/>
          <w:sz w:val="24"/>
          <w:szCs w:val="24"/>
        </w:rPr>
        <w:t>采购标的需执行的国家相关标准、行业标准、地方标准或者其他标准、规范</w:t>
      </w:r>
      <w:r>
        <w:rPr>
          <w:rFonts w:asciiTheme="minorEastAsia" w:hAnsiTheme="minorEastAsia" w:cs="宋体" w:hint="eastAsia"/>
          <w:b/>
          <w:bCs/>
          <w:color w:val="000000"/>
          <w:kern w:val="0"/>
          <w:sz w:val="24"/>
          <w:szCs w:val="24"/>
        </w:rPr>
        <w:t>：</w:t>
      </w:r>
    </w:p>
    <w:p w:rsidR="00415412" w:rsidRDefault="00724576">
      <w:pPr>
        <w:widowControl/>
        <w:spacing w:line="520" w:lineRule="exact"/>
        <w:ind w:firstLine="585"/>
        <w:jc w:val="left"/>
        <w:textAlignment w:val="baseline"/>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采购项目中所含的投标产品及制造商应符合国家有关部门规定的相应技术、计量、节能、安全和环保法规及标准，如国家有关部门对投标产品或其制造商有强制性规定或要求的，投标产品或其制造商必须符合相应规定或要求，投标人须提供相关证明文件的复印件。</w:t>
      </w:r>
    </w:p>
    <w:p w:rsidR="00415412" w:rsidRDefault="00724576">
      <w:pPr>
        <w:widowControl/>
        <w:spacing w:line="520" w:lineRule="exact"/>
        <w:ind w:firstLine="585"/>
        <w:jc w:val="left"/>
        <w:textAlignment w:val="baseline"/>
        <w:rPr>
          <w:rFonts w:asciiTheme="minorEastAsia" w:hAnsiTheme="minorEastAsia" w:cs="宋体"/>
          <w:b/>
          <w:bCs/>
          <w:color w:val="000000"/>
          <w:kern w:val="0"/>
          <w:sz w:val="24"/>
          <w:szCs w:val="24"/>
        </w:rPr>
      </w:pPr>
      <w:r>
        <w:rPr>
          <w:rFonts w:asciiTheme="minorEastAsia" w:hAnsiTheme="minorEastAsia" w:cs="宋体" w:hint="eastAsia"/>
          <w:color w:val="000000"/>
          <w:kern w:val="0"/>
          <w:sz w:val="24"/>
          <w:szCs w:val="24"/>
        </w:rPr>
        <w:t>三、</w:t>
      </w:r>
      <w:r>
        <w:rPr>
          <w:rFonts w:asciiTheme="minorEastAsia" w:hAnsiTheme="minorEastAsia" w:cs="宋体" w:hint="eastAsia"/>
          <w:b/>
          <w:bCs/>
          <w:color w:val="000000"/>
          <w:kern w:val="0"/>
          <w:sz w:val="24"/>
          <w:szCs w:val="24"/>
        </w:rPr>
        <w:t>采购标的概况</w:t>
      </w:r>
    </w:p>
    <w:p w:rsidR="00415412" w:rsidRDefault="00724576">
      <w:pPr>
        <w:widowControl/>
        <w:numPr>
          <w:ilvl w:val="0"/>
          <w:numId w:val="2"/>
        </w:numPr>
        <w:spacing w:line="520" w:lineRule="exact"/>
        <w:ind w:firstLineChars="200" w:firstLine="480"/>
        <w:jc w:val="left"/>
        <w:textAlignment w:val="baseline"/>
        <w:rPr>
          <w:rFonts w:asciiTheme="minorEastAsia" w:hAnsiTheme="minorEastAsia" w:cs="宋体"/>
          <w:color w:val="000000"/>
          <w:kern w:val="0"/>
          <w:sz w:val="24"/>
          <w:szCs w:val="24"/>
        </w:rPr>
      </w:pPr>
      <w:r>
        <w:rPr>
          <w:rFonts w:asciiTheme="minorEastAsia" w:hAnsiTheme="minorEastAsia" w:cs="宋体" w:hint="eastAsia"/>
          <w:color w:val="000000"/>
          <w:kern w:val="0"/>
          <w:sz w:val="24"/>
          <w:szCs w:val="24"/>
        </w:rPr>
        <w:t>采购项目名称：</w:t>
      </w:r>
      <w:r w:rsidR="00550671" w:rsidRPr="00550671">
        <w:rPr>
          <w:rFonts w:asciiTheme="minorEastAsia" w:hAnsiTheme="minorEastAsia" w:cs="宋体" w:hint="eastAsia"/>
          <w:color w:val="000000"/>
          <w:kern w:val="0"/>
          <w:sz w:val="24"/>
          <w:szCs w:val="24"/>
          <w:u w:val="single"/>
        </w:rPr>
        <w:t>西安交大兴庆家属区综合物业服务</w:t>
      </w:r>
      <w:r w:rsidR="00550671" w:rsidRPr="00550671">
        <w:rPr>
          <w:rFonts w:asciiTheme="minorEastAsia" w:hAnsiTheme="minorEastAsia" w:cs="宋体"/>
          <w:color w:val="000000"/>
          <w:kern w:val="0"/>
          <w:sz w:val="24"/>
          <w:szCs w:val="24"/>
          <w:u w:val="single"/>
        </w:rPr>
        <w:t xml:space="preserve">  </w:t>
      </w:r>
      <w:r>
        <w:rPr>
          <w:rFonts w:asciiTheme="minorEastAsia" w:hAnsiTheme="minorEastAsia" w:cs="宋体"/>
          <w:color w:val="000000"/>
          <w:kern w:val="0"/>
          <w:sz w:val="24"/>
          <w:szCs w:val="24"/>
        </w:rPr>
        <w:t xml:space="preserve">   </w:t>
      </w:r>
    </w:p>
    <w:p w:rsidR="008A7DE4" w:rsidRDefault="00724576">
      <w:pPr>
        <w:numPr>
          <w:ilvl w:val="255"/>
          <w:numId w:val="0"/>
        </w:numPr>
        <w:spacing w:line="520" w:lineRule="exact"/>
        <w:ind w:firstLineChars="200" w:firstLine="480"/>
        <w:rPr>
          <w:rFonts w:asciiTheme="minorEastAsia" w:hAnsiTheme="minorEastAsia" w:cs="宋体"/>
          <w:color w:val="000000"/>
          <w:kern w:val="0"/>
          <w:sz w:val="24"/>
          <w:szCs w:val="24"/>
          <w:u w:val="single"/>
        </w:rPr>
      </w:pPr>
      <w:r>
        <w:rPr>
          <w:rFonts w:asciiTheme="minorEastAsia" w:hAnsiTheme="minorEastAsia" w:cs="宋体" w:hint="eastAsia"/>
          <w:color w:val="000000"/>
          <w:kern w:val="0"/>
          <w:sz w:val="24"/>
          <w:szCs w:val="24"/>
        </w:rPr>
        <w:t>（二）采购数量及计量单位：</w:t>
      </w:r>
      <w:r w:rsidR="00550671" w:rsidRPr="00550671">
        <w:rPr>
          <w:rFonts w:asciiTheme="minorEastAsia" w:hAnsiTheme="minorEastAsia" w:cs="宋体"/>
          <w:color w:val="000000"/>
          <w:kern w:val="0"/>
          <w:sz w:val="24"/>
          <w:szCs w:val="24"/>
          <w:u w:val="single"/>
        </w:rPr>
        <w:t xml:space="preserve"> </w:t>
      </w:r>
      <w:r w:rsidR="00984374">
        <w:rPr>
          <w:rFonts w:asciiTheme="minorEastAsia" w:hAnsiTheme="minorEastAsia" w:cs="宋体" w:hint="eastAsia"/>
          <w:color w:val="000000"/>
          <w:kern w:val="0"/>
          <w:sz w:val="24"/>
          <w:szCs w:val="24"/>
          <w:u w:val="single"/>
        </w:rPr>
        <w:t>1</w:t>
      </w:r>
      <w:r w:rsidR="00550671" w:rsidRPr="00550671">
        <w:rPr>
          <w:rFonts w:asciiTheme="minorEastAsia" w:hAnsiTheme="minorEastAsia" w:cs="宋体" w:hint="eastAsia"/>
          <w:color w:val="000000"/>
          <w:kern w:val="0"/>
          <w:sz w:val="24"/>
          <w:szCs w:val="24"/>
          <w:u w:val="single"/>
        </w:rPr>
        <w:t>年</w:t>
      </w:r>
      <w:r>
        <w:rPr>
          <w:rFonts w:asciiTheme="minorEastAsia" w:hAnsiTheme="minorEastAsia" w:cs="宋体"/>
          <w:color w:val="000000"/>
          <w:kern w:val="0"/>
          <w:sz w:val="24"/>
          <w:szCs w:val="24"/>
        </w:rPr>
        <w:t xml:space="preserve"> </w:t>
      </w:r>
      <w:r w:rsidR="00080283">
        <w:rPr>
          <w:rFonts w:asciiTheme="minorEastAsia" w:hAnsiTheme="minorEastAsia" w:cs="宋体" w:hint="eastAsia"/>
          <w:color w:val="000000"/>
          <w:kern w:val="0"/>
          <w:sz w:val="24"/>
          <w:szCs w:val="24"/>
        </w:rPr>
        <w:t>（</w:t>
      </w:r>
      <w:r w:rsidR="00080283">
        <w:rPr>
          <w:rFonts w:asciiTheme="minorEastAsia" w:hAnsiTheme="minorEastAsia" w:cs="宋体"/>
          <w:kern w:val="0"/>
          <w:sz w:val="24"/>
          <w:szCs w:val="24"/>
        </w:rPr>
        <w:t>202</w:t>
      </w:r>
      <w:r w:rsidR="00080283">
        <w:rPr>
          <w:rFonts w:asciiTheme="minorEastAsia" w:hAnsiTheme="minorEastAsia" w:cs="宋体" w:hint="eastAsia"/>
          <w:kern w:val="0"/>
          <w:sz w:val="24"/>
          <w:szCs w:val="24"/>
        </w:rPr>
        <w:t>6</w:t>
      </w:r>
      <w:r w:rsidR="00080283">
        <w:rPr>
          <w:rFonts w:asciiTheme="minorEastAsia" w:hAnsiTheme="minorEastAsia" w:cs="宋体"/>
          <w:kern w:val="0"/>
          <w:sz w:val="24"/>
          <w:szCs w:val="24"/>
        </w:rPr>
        <w:t>年2月1</w:t>
      </w:r>
      <w:r w:rsidR="00080283">
        <w:rPr>
          <w:rFonts w:asciiTheme="minorEastAsia" w:hAnsiTheme="minorEastAsia" w:cs="宋体" w:hint="eastAsia"/>
          <w:kern w:val="0"/>
          <w:sz w:val="24"/>
          <w:szCs w:val="24"/>
        </w:rPr>
        <w:t>日至</w:t>
      </w:r>
      <w:r w:rsidR="00080283">
        <w:rPr>
          <w:rFonts w:asciiTheme="minorEastAsia" w:hAnsiTheme="minorEastAsia" w:cs="宋体"/>
          <w:kern w:val="0"/>
          <w:sz w:val="24"/>
          <w:szCs w:val="24"/>
        </w:rPr>
        <w:t>202</w:t>
      </w:r>
      <w:r w:rsidR="00080283">
        <w:rPr>
          <w:rFonts w:asciiTheme="minorEastAsia" w:hAnsiTheme="minorEastAsia" w:cs="宋体" w:hint="eastAsia"/>
          <w:kern w:val="0"/>
          <w:sz w:val="24"/>
          <w:szCs w:val="24"/>
        </w:rPr>
        <w:t>7</w:t>
      </w:r>
      <w:r w:rsidR="00080283">
        <w:rPr>
          <w:rFonts w:asciiTheme="minorEastAsia" w:hAnsiTheme="minorEastAsia" w:cs="宋体"/>
          <w:kern w:val="0"/>
          <w:sz w:val="24"/>
          <w:szCs w:val="24"/>
        </w:rPr>
        <w:t>年1</w:t>
      </w:r>
      <w:r w:rsidR="00080283">
        <w:rPr>
          <w:rFonts w:asciiTheme="minorEastAsia" w:hAnsiTheme="minorEastAsia" w:cs="宋体" w:hint="eastAsia"/>
          <w:kern w:val="0"/>
          <w:sz w:val="24"/>
          <w:szCs w:val="24"/>
        </w:rPr>
        <w:t>月</w:t>
      </w:r>
      <w:r w:rsidR="00080283">
        <w:rPr>
          <w:rFonts w:asciiTheme="minorEastAsia" w:hAnsiTheme="minorEastAsia" w:cs="宋体"/>
          <w:kern w:val="0"/>
          <w:sz w:val="24"/>
          <w:szCs w:val="24"/>
        </w:rPr>
        <w:t>31日</w:t>
      </w:r>
      <w:r w:rsidR="00080283">
        <w:rPr>
          <w:rFonts w:asciiTheme="minorEastAsia" w:hAnsiTheme="minorEastAsia" w:cs="宋体" w:hint="eastAsia"/>
          <w:color w:val="000000"/>
          <w:kern w:val="0"/>
          <w:sz w:val="24"/>
          <w:szCs w:val="24"/>
        </w:rPr>
        <w:t>）</w:t>
      </w:r>
      <w:r>
        <w:rPr>
          <w:rFonts w:asciiTheme="minorEastAsia" w:hAnsiTheme="minorEastAsia" w:cs="宋体"/>
          <w:color w:val="000000"/>
          <w:kern w:val="0"/>
          <w:sz w:val="24"/>
          <w:szCs w:val="24"/>
        </w:rPr>
        <w:t xml:space="preserve"> </w:t>
      </w:r>
    </w:p>
    <w:p w:rsidR="00415412" w:rsidRDefault="00724576">
      <w:pPr>
        <w:widowControl/>
        <w:spacing w:line="520" w:lineRule="exact"/>
        <w:ind w:firstLineChars="200" w:firstLine="480"/>
        <w:jc w:val="left"/>
        <w:textAlignment w:val="baseline"/>
        <w:rPr>
          <w:rFonts w:asciiTheme="minorEastAsia" w:hAnsiTheme="minorEastAsia" w:cs="宋体"/>
          <w:kern w:val="0"/>
          <w:sz w:val="24"/>
          <w:szCs w:val="24"/>
        </w:rPr>
      </w:pPr>
      <w:r>
        <w:rPr>
          <w:rFonts w:asciiTheme="minorEastAsia" w:hAnsiTheme="minorEastAsia" w:cs="宋体" w:hint="eastAsia"/>
          <w:color w:val="000000"/>
          <w:kern w:val="0"/>
          <w:sz w:val="24"/>
          <w:szCs w:val="24"/>
        </w:rPr>
        <w:t>（三）</w:t>
      </w:r>
      <w:r>
        <w:rPr>
          <w:rFonts w:asciiTheme="minorEastAsia" w:hAnsiTheme="minorEastAsia" w:cs="宋体" w:hint="eastAsia"/>
          <w:kern w:val="0"/>
          <w:sz w:val="24"/>
          <w:szCs w:val="24"/>
        </w:rPr>
        <w:t>最高限价：</w:t>
      </w:r>
      <w:r w:rsidR="00550671" w:rsidRPr="00550671">
        <w:rPr>
          <w:rFonts w:asciiTheme="minorEastAsia" w:hAnsiTheme="minorEastAsia" w:cs="宋体"/>
          <w:kern w:val="0"/>
          <w:sz w:val="24"/>
          <w:szCs w:val="24"/>
          <w:u w:val="single"/>
        </w:rPr>
        <w:t>356.468</w:t>
      </w:r>
      <w:r>
        <w:rPr>
          <w:rFonts w:asciiTheme="minorEastAsia" w:hAnsiTheme="minorEastAsia" w:cs="宋体" w:hint="eastAsia"/>
          <w:kern w:val="0"/>
          <w:sz w:val="24"/>
          <w:szCs w:val="24"/>
        </w:rPr>
        <w:t>万元</w:t>
      </w:r>
    </w:p>
    <w:p w:rsidR="00415412" w:rsidRDefault="00724576">
      <w:pPr>
        <w:widowControl/>
        <w:spacing w:line="520" w:lineRule="exact"/>
        <w:ind w:firstLineChars="500" w:firstLine="1200"/>
        <w:jc w:val="left"/>
        <w:textAlignment w:val="baseline"/>
        <w:rPr>
          <w:rFonts w:asciiTheme="minorEastAsia" w:hAnsiTheme="minorEastAsia" w:cs="宋体"/>
          <w:kern w:val="0"/>
          <w:sz w:val="24"/>
          <w:szCs w:val="24"/>
        </w:rPr>
      </w:pPr>
      <w:r>
        <w:rPr>
          <w:rFonts w:asciiTheme="minorEastAsia" w:hAnsiTheme="minorEastAsia" w:cs="宋体" w:hint="eastAsia"/>
          <w:kern w:val="0"/>
          <w:sz w:val="24"/>
          <w:szCs w:val="24"/>
        </w:rPr>
        <w:t>区域</w:t>
      </w:r>
      <w:r>
        <w:rPr>
          <w:rFonts w:asciiTheme="minorEastAsia" w:hAnsiTheme="minorEastAsia" w:cs="宋体"/>
          <w:kern w:val="0"/>
          <w:sz w:val="24"/>
          <w:szCs w:val="24"/>
        </w:rPr>
        <w:t>A最高</w:t>
      </w:r>
      <w:r>
        <w:rPr>
          <w:rFonts w:asciiTheme="minorEastAsia" w:hAnsiTheme="minorEastAsia" w:cs="宋体" w:hint="eastAsia"/>
          <w:kern w:val="0"/>
          <w:sz w:val="24"/>
          <w:szCs w:val="24"/>
        </w:rPr>
        <w:t>限价：</w:t>
      </w:r>
      <w:r w:rsidR="00550671" w:rsidRPr="00550671">
        <w:rPr>
          <w:rFonts w:asciiTheme="minorEastAsia" w:hAnsiTheme="minorEastAsia" w:cs="宋体"/>
          <w:kern w:val="0"/>
          <w:sz w:val="24"/>
          <w:szCs w:val="24"/>
          <w:u w:val="single"/>
        </w:rPr>
        <w:t xml:space="preserve">341.468 </w:t>
      </w:r>
      <w:r>
        <w:rPr>
          <w:rFonts w:asciiTheme="minorEastAsia" w:hAnsiTheme="minorEastAsia" w:cs="宋体" w:hint="eastAsia"/>
          <w:kern w:val="0"/>
          <w:sz w:val="24"/>
          <w:szCs w:val="24"/>
        </w:rPr>
        <w:t>万元</w:t>
      </w:r>
    </w:p>
    <w:p w:rsidR="00415412" w:rsidRDefault="00724576">
      <w:pPr>
        <w:widowControl/>
        <w:spacing w:line="520" w:lineRule="exact"/>
        <w:ind w:firstLineChars="500" w:firstLine="1200"/>
        <w:jc w:val="left"/>
        <w:textAlignment w:val="baseline"/>
        <w:rPr>
          <w:rFonts w:asciiTheme="minorEastAsia" w:hAnsiTheme="minorEastAsia" w:cs="宋体"/>
          <w:kern w:val="0"/>
          <w:sz w:val="24"/>
          <w:szCs w:val="24"/>
        </w:rPr>
      </w:pPr>
      <w:r>
        <w:rPr>
          <w:rFonts w:asciiTheme="minorEastAsia" w:hAnsiTheme="minorEastAsia" w:cs="宋体" w:hint="eastAsia"/>
          <w:kern w:val="0"/>
          <w:sz w:val="24"/>
          <w:szCs w:val="24"/>
        </w:rPr>
        <w:lastRenderedPageBreak/>
        <w:t>区域</w:t>
      </w:r>
      <w:r>
        <w:rPr>
          <w:rFonts w:asciiTheme="minorEastAsia" w:hAnsiTheme="minorEastAsia" w:cs="宋体"/>
          <w:kern w:val="0"/>
          <w:sz w:val="24"/>
          <w:szCs w:val="24"/>
        </w:rPr>
        <w:t>B</w:t>
      </w:r>
      <w:r>
        <w:rPr>
          <w:rFonts w:asciiTheme="minorEastAsia" w:hAnsiTheme="minorEastAsia" w:cs="宋体" w:hint="eastAsia"/>
          <w:kern w:val="0"/>
          <w:sz w:val="24"/>
          <w:szCs w:val="24"/>
        </w:rPr>
        <w:t>最高</w:t>
      </w:r>
      <w:r>
        <w:rPr>
          <w:rFonts w:asciiTheme="minorEastAsia" w:hAnsiTheme="minorEastAsia" w:cs="宋体"/>
          <w:kern w:val="0"/>
          <w:sz w:val="24"/>
          <w:szCs w:val="24"/>
        </w:rPr>
        <w:t>限价：</w:t>
      </w:r>
      <w:r w:rsidR="00550671" w:rsidRPr="00550671">
        <w:rPr>
          <w:rFonts w:asciiTheme="minorEastAsia" w:hAnsiTheme="minorEastAsia" w:cs="宋体"/>
          <w:kern w:val="0"/>
          <w:sz w:val="24"/>
          <w:szCs w:val="24"/>
          <w:u w:val="single"/>
        </w:rPr>
        <w:t>15</w:t>
      </w:r>
      <w:r>
        <w:rPr>
          <w:rFonts w:asciiTheme="minorEastAsia" w:hAnsiTheme="minorEastAsia" w:cs="宋体"/>
          <w:kern w:val="0"/>
          <w:sz w:val="24"/>
          <w:szCs w:val="24"/>
        </w:rPr>
        <w:t>万元</w:t>
      </w:r>
    </w:p>
    <w:p w:rsidR="00984374" w:rsidRDefault="00984374">
      <w:pPr>
        <w:widowControl/>
        <w:spacing w:line="520" w:lineRule="exact"/>
        <w:ind w:firstLineChars="500" w:firstLine="1200"/>
        <w:jc w:val="left"/>
        <w:textAlignment w:val="baseline"/>
        <w:rPr>
          <w:rFonts w:asciiTheme="minorEastAsia" w:hAnsiTheme="minorEastAsia" w:cs="宋体"/>
          <w:kern w:val="0"/>
          <w:sz w:val="24"/>
          <w:szCs w:val="24"/>
        </w:rPr>
      </w:pPr>
      <w:r>
        <w:rPr>
          <w:rFonts w:asciiTheme="minorEastAsia" w:hAnsiTheme="minorEastAsia" w:cs="宋体" w:hint="eastAsia"/>
          <w:kern w:val="0"/>
          <w:sz w:val="24"/>
          <w:szCs w:val="24"/>
        </w:rPr>
        <w:t>区域划分详见第四项区域图。</w:t>
      </w:r>
    </w:p>
    <w:p w:rsidR="00415412" w:rsidRDefault="00724576" w:rsidP="00182123">
      <w:pPr>
        <w:widowControl/>
        <w:spacing w:line="520" w:lineRule="exact"/>
        <w:ind w:firstLineChars="477" w:firstLine="1145"/>
        <w:jc w:val="left"/>
        <w:textAlignment w:val="baseline"/>
        <w:rPr>
          <w:rFonts w:asciiTheme="minorEastAsia" w:hAnsiTheme="minorEastAsia"/>
          <w:sz w:val="24"/>
          <w:szCs w:val="24"/>
        </w:rPr>
      </w:pPr>
      <w:r>
        <w:rPr>
          <w:rFonts w:asciiTheme="minorEastAsia" w:hAnsiTheme="minorEastAsia" w:hint="eastAsia"/>
          <w:sz w:val="24"/>
          <w:szCs w:val="24"/>
        </w:rPr>
        <w:t>交付时间：</w:t>
      </w:r>
      <w:r w:rsidR="00984374">
        <w:rPr>
          <w:rFonts w:asciiTheme="minorEastAsia" w:hAnsiTheme="minorEastAsia" w:hint="eastAsia"/>
          <w:sz w:val="24"/>
          <w:szCs w:val="24"/>
          <w:u w:val="single"/>
        </w:rPr>
        <w:t>合同约定时间</w:t>
      </w:r>
      <w:r>
        <w:rPr>
          <w:rFonts w:asciiTheme="minorEastAsia" w:hAnsiTheme="minorEastAsia" w:hint="eastAsia"/>
          <w:sz w:val="24"/>
          <w:szCs w:val="24"/>
        </w:rPr>
        <w:t>。</w:t>
      </w:r>
    </w:p>
    <w:p w:rsidR="00415412" w:rsidRDefault="00724576">
      <w:pPr>
        <w:widowControl/>
        <w:spacing w:line="520" w:lineRule="exact"/>
        <w:ind w:firstLineChars="200" w:firstLine="480"/>
        <w:jc w:val="left"/>
        <w:textAlignment w:val="baseline"/>
        <w:rPr>
          <w:rFonts w:asciiTheme="minorEastAsia" w:hAnsiTheme="minorEastAsia"/>
          <w:sz w:val="24"/>
          <w:szCs w:val="24"/>
        </w:rPr>
      </w:pPr>
      <w:r>
        <w:rPr>
          <w:rFonts w:asciiTheme="minorEastAsia" w:hAnsiTheme="minorEastAsia" w:hint="eastAsia"/>
          <w:sz w:val="24"/>
          <w:szCs w:val="24"/>
        </w:rPr>
        <w:t>（四）交付地点：</w:t>
      </w:r>
      <w:r>
        <w:rPr>
          <w:rFonts w:asciiTheme="minorEastAsia" w:hAnsiTheme="minorEastAsia"/>
          <w:sz w:val="24"/>
          <w:szCs w:val="24"/>
          <w:u w:val="single"/>
        </w:rPr>
        <w:t xml:space="preserve">  </w:t>
      </w:r>
      <w:r>
        <w:rPr>
          <w:rFonts w:asciiTheme="minorEastAsia" w:hAnsiTheme="minorEastAsia" w:hint="eastAsia"/>
          <w:sz w:val="24"/>
          <w:szCs w:val="24"/>
          <w:u w:val="single"/>
        </w:rPr>
        <w:t>西安交大兴庆校区</w:t>
      </w:r>
      <w:r w:rsidR="00984374">
        <w:rPr>
          <w:rFonts w:asciiTheme="minorEastAsia" w:hAnsiTheme="minorEastAsia" w:hint="eastAsia"/>
          <w:sz w:val="24"/>
          <w:szCs w:val="24"/>
          <w:u w:val="single"/>
        </w:rPr>
        <w:t>物业服务中心（家属区）</w:t>
      </w:r>
      <w:r>
        <w:rPr>
          <w:rFonts w:asciiTheme="minorEastAsia" w:hAnsiTheme="minorEastAsia"/>
          <w:sz w:val="24"/>
          <w:szCs w:val="24"/>
          <w:u w:val="single"/>
        </w:rPr>
        <w:t xml:space="preserve"> </w:t>
      </w:r>
      <w:r>
        <w:rPr>
          <w:rFonts w:asciiTheme="minorEastAsia" w:hAnsiTheme="minorEastAsia" w:hint="eastAsia"/>
          <w:sz w:val="24"/>
          <w:szCs w:val="24"/>
        </w:rPr>
        <w:t>。</w:t>
      </w:r>
    </w:p>
    <w:p w:rsidR="00415412" w:rsidRDefault="00724576">
      <w:pPr>
        <w:widowControl/>
        <w:spacing w:line="520" w:lineRule="exact"/>
        <w:ind w:firstLineChars="200" w:firstLine="480"/>
        <w:jc w:val="left"/>
        <w:textAlignment w:val="baseline"/>
        <w:rPr>
          <w:rFonts w:asciiTheme="minorEastAsia" w:hAnsiTheme="minorEastAsia"/>
          <w:sz w:val="24"/>
          <w:szCs w:val="24"/>
        </w:rPr>
      </w:pPr>
      <w:r>
        <w:rPr>
          <w:rFonts w:asciiTheme="minorEastAsia" w:hAnsiTheme="minorEastAsia" w:hint="eastAsia"/>
          <w:sz w:val="24"/>
          <w:szCs w:val="24"/>
        </w:rPr>
        <w:t>（五）付款进度安排：</w:t>
      </w:r>
    </w:p>
    <w:p w:rsidR="00415412" w:rsidRDefault="00724576">
      <w:pPr>
        <w:pStyle w:val="a7"/>
        <w:spacing w:line="480" w:lineRule="exact"/>
        <w:ind w:firstLineChars="200" w:firstLine="480"/>
        <w:rPr>
          <w:rFonts w:asciiTheme="minorEastAsia" w:hAnsiTheme="minorEastAsia"/>
          <w:sz w:val="24"/>
          <w:szCs w:val="24"/>
        </w:rPr>
      </w:pPr>
      <w:r>
        <w:rPr>
          <w:rFonts w:asciiTheme="minorEastAsia" w:hAnsiTheme="minorEastAsia"/>
          <w:sz w:val="24"/>
          <w:szCs w:val="24"/>
        </w:rPr>
        <w:t xml:space="preserve">1. </w:t>
      </w:r>
      <w:r>
        <w:rPr>
          <w:rFonts w:asciiTheme="minorEastAsia" w:hAnsiTheme="minorEastAsia" w:hint="eastAsia"/>
          <w:sz w:val="24"/>
          <w:szCs w:val="24"/>
        </w:rPr>
        <w:t>中标方需缴纳</w:t>
      </w:r>
      <w:r>
        <w:rPr>
          <w:rFonts w:asciiTheme="minorEastAsia" w:hAnsiTheme="minorEastAsia" w:hint="eastAsia"/>
          <w:sz w:val="24"/>
          <w:szCs w:val="24"/>
          <w:u w:val="single"/>
        </w:rPr>
        <w:t>中标价款的</w:t>
      </w:r>
      <w:r>
        <w:rPr>
          <w:rFonts w:asciiTheme="minorEastAsia" w:hAnsiTheme="minorEastAsia"/>
          <w:sz w:val="24"/>
          <w:szCs w:val="24"/>
          <w:u w:val="single"/>
        </w:rPr>
        <w:t>10%作为</w:t>
      </w:r>
      <w:r>
        <w:rPr>
          <w:rFonts w:asciiTheme="minorEastAsia" w:hAnsiTheme="minorEastAsia" w:hint="eastAsia"/>
          <w:sz w:val="24"/>
          <w:szCs w:val="24"/>
        </w:rPr>
        <w:t>履约保证金，合同期满后，</w:t>
      </w:r>
      <w:r>
        <w:rPr>
          <w:rFonts w:asciiTheme="minorEastAsia" w:hAnsiTheme="minorEastAsia" w:hint="eastAsia"/>
          <w:sz w:val="24"/>
          <w:szCs w:val="24"/>
          <w:u w:val="single"/>
        </w:rPr>
        <w:t>中标方如</w:t>
      </w:r>
      <w:proofErr w:type="gramStart"/>
      <w:r>
        <w:rPr>
          <w:rFonts w:asciiTheme="minorEastAsia" w:hAnsiTheme="minorEastAsia" w:hint="eastAsia"/>
          <w:sz w:val="24"/>
          <w:szCs w:val="24"/>
          <w:u w:val="single"/>
        </w:rPr>
        <w:t>无因此</w:t>
      </w:r>
      <w:proofErr w:type="gramEnd"/>
      <w:r>
        <w:rPr>
          <w:rFonts w:asciiTheme="minorEastAsia" w:hAnsiTheme="minorEastAsia" w:hint="eastAsia"/>
          <w:sz w:val="24"/>
          <w:szCs w:val="24"/>
          <w:u w:val="single"/>
        </w:rPr>
        <w:t>项目引起的债权债务、投诉追责处罚及赔付、法律诉讼等行为，</w:t>
      </w:r>
      <w:r>
        <w:rPr>
          <w:rFonts w:asciiTheme="minorEastAsia" w:hAnsiTheme="minorEastAsia" w:hint="eastAsia"/>
          <w:sz w:val="24"/>
          <w:szCs w:val="24"/>
        </w:rPr>
        <w:t>考核验收合格后，由中标人提出书面退款申请，</w:t>
      </w:r>
      <w:r>
        <w:rPr>
          <w:rFonts w:asciiTheme="minorEastAsia" w:hAnsiTheme="minorEastAsia"/>
          <w:sz w:val="24"/>
          <w:szCs w:val="24"/>
        </w:rPr>
        <w:t>履约保证金不计利息</w:t>
      </w:r>
      <w:r>
        <w:rPr>
          <w:rFonts w:asciiTheme="minorEastAsia" w:hAnsiTheme="minorEastAsia" w:hint="eastAsia"/>
          <w:sz w:val="24"/>
          <w:szCs w:val="24"/>
        </w:rPr>
        <w:t>退还</w:t>
      </w:r>
      <w:r>
        <w:rPr>
          <w:rFonts w:asciiTheme="minorEastAsia" w:hAnsiTheme="minorEastAsia"/>
          <w:sz w:val="24"/>
          <w:szCs w:val="24"/>
        </w:rPr>
        <w:t>。</w:t>
      </w:r>
    </w:p>
    <w:p w:rsidR="00080283" w:rsidRDefault="00724576">
      <w:pPr>
        <w:pStyle w:val="a7"/>
        <w:spacing w:line="480" w:lineRule="exact"/>
        <w:ind w:firstLineChars="200" w:firstLine="480"/>
        <w:rPr>
          <w:rFonts w:asciiTheme="minorEastAsia" w:hAnsiTheme="minorEastAsia"/>
          <w:sz w:val="24"/>
          <w:szCs w:val="24"/>
        </w:rPr>
      </w:pPr>
      <w:r>
        <w:rPr>
          <w:rFonts w:asciiTheme="minorEastAsia" w:hAnsiTheme="minorEastAsia"/>
          <w:sz w:val="24"/>
          <w:szCs w:val="24"/>
        </w:rPr>
        <w:t xml:space="preserve">2. </w:t>
      </w:r>
      <w:r>
        <w:rPr>
          <w:rFonts w:asciiTheme="minorEastAsia" w:hAnsiTheme="minorEastAsia" w:hint="eastAsia"/>
          <w:sz w:val="24"/>
          <w:szCs w:val="24"/>
        </w:rPr>
        <w:t>付款方式</w:t>
      </w:r>
    </w:p>
    <w:p w:rsidR="00415412" w:rsidRDefault="00080283">
      <w:pPr>
        <w:pStyle w:val="a7"/>
        <w:spacing w:line="480" w:lineRule="exact"/>
        <w:ind w:firstLineChars="200" w:firstLine="480"/>
        <w:rPr>
          <w:rFonts w:asciiTheme="minorEastAsia" w:hAnsiTheme="minorEastAsia"/>
          <w:sz w:val="24"/>
          <w:szCs w:val="24"/>
        </w:rPr>
      </w:pPr>
      <w:r>
        <w:rPr>
          <w:rFonts w:asciiTheme="minorEastAsia" w:hAnsiTheme="minorEastAsia" w:hint="eastAsia"/>
          <w:sz w:val="24"/>
          <w:szCs w:val="24"/>
        </w:rPr>
        <w:t>2</w:t>
      </w:r>
      <w:r>
        <w:rPr>
          <w:rFonts w:asciiTheme="minorEastAsia" w:hAnsiTheme="minorEastAsia"/>
          <w:sz w:val="24"/>
          <w:szCs w:val="24"/>
        </w:rPr>
        <w:t>.1</w:t>
      </w:r>
      <w:r w:rsidR="00724576">
        <w:rPr>
          <w:rFonts w:asciiTheme="minorEastAsia" w:hAnsiTheme="minorEastAsia" w:hint="eastAsia"/>
          <w:sz w:val="24"/>
          <w:szCs w:val="24"/>
        </w:rPr>
        <w:t>区域A物业服务费按月支付。采购人依据“物业服务质量月考核标准”的考核结果，向中标方结算并支付本月的物业服务费用。</w:t>
      </w:r>
    </w:p>
    <w:p w:rsidR="00415412" w:rsidRDefault="00080283">
      <w:pPr>
        <w:pStyle w:val="a7"/>
        <w:spacing w:line="480" w:lineRule="exact"/>
        <w:ind w:firstLineChars="200" w:firstLine="480"/>
        <w:rPr>
          <w:rFonts w:asciiTheme="minorEastAsia" w:hAnsiTheme="minorEastAsia"/>
          <w:sz w:val="24"/>
          <w:szCs w:val="24"/>
        </w:rPr>
      </w:pPr>
      <w:r>
        <w:rPr>
          <w:rFonts w:asciiTheme="minorEastAsia" w:hAnsiTheme="minorEastAsia" w:hint="eastAsia"/>
          <w:sz w:val="24"/>
          <w:szCs w:val="24"/>
        </w:rPr>
        <w:t>2</w:t>
      </w:r>
      <w:r>
        <w:rPr>
          <w:rFonts w:asciiTheme="minorEastAsia" w:hAnsiTheme="minorEastAsia"/>
          <w:sz w:val="24"/>
          <w:szCs w:val="24"/>
        </w:rPr>
        <w:t>.2</w:t>
      </w:r>
      <w:r w:rsidR="00724576">
        <w:rPr>
          <w:rFonts w:asciiTheme="minorEastAsia" w:hAnsiTheme="minorEastAsia" w:hint="eastAsia"/>
          <w:sz w:val="24"/>
          <w:szCs w:val="24"/>
        </w:rPr>
        <w:t>区域B物业服务费按季度支付。采购人依据“物业服务质量月考核标准”的考核结果，向中标方结算并支付本季度的物业服务费用。</w:t>
      </w:r>
    </w:p>
    <w:p w:rsidR="00080283" w:rsidRDefault="00080283">
      <w:pPr>
        <w:pStyle w:val="a7"/>
        <w:spacing w:line="480" w:lineRule="exact"/>
        <w:ind w:firstLineChars="200" w:firstLine="480"/>
        <w:rPr>
          <w:rFonts w:asciiTheme="minorEastAsia" w:hAnsiTheme="minorEastAsia"/>
          <w:color w:val="FF0000"/>
          <w:sz w:val="24"/>
          <w:szCs w:val="24"/>
        </w:rPr>
      </w:pPr>
    </w:p>
    <w:p w:rsidR="00080283" w:rsidRDefault="00080283">
      <w:pPr>
        <w:pStyle w:val="a7"/>
        <w:spacing w:line="480" w:lineRule="exact"/>
        <w:ind w:firstLineChars="200" w:firstLine="480"/>
        <w:rPr>
          <w:rFonts w:asciiTheme="minorEastAsia" w:hAnsiTheme="minorEastAsia"/>
          <w:color w:val="FF0000"/>
          <w:sz w:val="24"/>
          <w:szCs w:val="24"/>
        </w:rPr>
      </w:pPr>
    </w:p>
    <w:p w:rsidR="00415412" w:rsidRDefault="00724576">
      <w:pPr>
        <w:spacing w:line="520" w:lineRule="exact"/>
        <w:ind w:leftChars="250" w:left="1127" w:hangingChars="250" w:hanging="602"/>
        <w:rPr>
          <w:rFonts w:asciiTheme="minorEastAsia" w:hAnsiTheme="minorEastAsia" w:cs="宋体"/>
          <w:b/>
          <w:bCs/>
          <w:kern w:val="0"/>
          <w:sz w:val="24"/>
          <w:szCs w:val="24"/>
        </w:rPr>
      </w:pPr>
      <w:r>
        <w:rPr>
          <w:rFonts w:asciiTheme="minorEastAsia" w:hAnsiTheme="minorEastAsia" w:cs="宋体"/>
          <w:b/>
          <w:bCs/>
          <w:color w:val="000000"/>
          <w:kern w:val="0"/>
          <w:sz w:val="24"/>
          <w:szCs w:val="24"/>
        </w:rPr>
        <w:t>四</w:t>
      </w:r>
      <w:r>
        <w:rPr>
          <w:rFonts w:asciiTheme="minorEastAsia" w:hAnsiTheme="minorEastAsia" w:cs="宋体" w:hint="eastAsia"/>
          <w:b/>
          <w:bCs/>
          <w:color w:val="000000"/>
          <w:kern w:val="0"/>
          <w:sz w:val="24"/>
          <w:szCs w:val="24"/>
        </w:rPr>
        <w:t>、</w:t>
      </w:r>
      <w:r>
        <w:rPr>
          <w:rFonts w:asciiTheme="minorEastAsia" w:hAnsiTheme="minorEastAsia" w:cs="宋体"/>
          <w:b/>
          <w:bCs/>
          <w:kern w:val="0"/>
          <w:sz w:val="24"/>
          <w:szCs w:val="24"/>
        </w:rPr>
        <w:t>采购标的</w:t>
      </w:r>
      <w:proofErr w:type="gramStart"/>
      <w:r>
        <w:rPr>
          <w:rFonts w:asciiTheme="minorEastAsia" w:hAnsiTheme="minorEastAsia" w:cs="宋体"/>
          <w:b/>
          <w:bCs/>
          <w:kern w:val="0"/>
          <w:sz w:val="24"/>
          <w:szCs w:val="24"/>
        </w:rPr>
        <w:t>的</w:t>
      </w:r>
      <w:proofErr w:type="gramEnd"/>
      <w:r>
        <w:rPr>
          <w:rFonts w:asciiTheme="minorEastAsia" w:hAnsiTheme="minorEastAsia" w:cs="宋体"/>
          <w:b/>
          <w:bCs/>
          <w:kern w:val="0"/>
          <w:sz w:val="24"/>
          <w:szCs w:val="24"/>
        </w:rPr>
        <w:t>数量、采购项目交付或者实施的时间和地点</w:t>
      </w:r>
    </w:p>
    <w:p w:rsidR="00080283" w:rsidRDefault="00080283">
      <w:pPr>
        <w:spacing w:line="520" w:lineRule="exact"/>
        <w:ind w:leftChars="250" w:left="1127" w:hangingChars="250" w:hanging="602"/>
        <w:rPr>
          <w:rFonts w:asciiTheme="minorEastAsia" w:hAnsiTheme="minorEastAsia" w:cs="宋体"/>
          <w:b/>
          <w:bCs/>
          <w:kern w:val="0"/>
          <w:sz w:val="24"/>
          <w:szCs w:val="24"/>
        </w:rPr>
      </w:pPr>
      <w:r>
        <w:rPr>
          <w:rFonts w:asciiTheme="minorEastAsia" w:hAnsiTheme="minorEastAsia" w:cs="宋体" w:hint="eastAsia"/>
          <w:b/>
          <w:bCs/>
          <w:color w:val="000000"/>
          <w:kern w:val="0"/>
          <w:sz w:val="24"/>
          <w:szCs w:val="24"/>
        </w:rPr>
        <w:t>（一）区域划分如下：</w:t>
      </w:r>
    </w:p>
    <w:p w:rsidR="00415412" w:rsidRDefault="00724576">
      <w:pPr>
        <w:pStyle w:val="a7"/>
        <w:ind w:firstLine="210"/>
      </w:pPr>
      <w:r>
        <w:rPr>
          <w:noProof/>
        </w:rPr>
        <w:drawing>
          <wp:inline distT="0" distB="0" distL="114300" distR="114300">
            <wp:extent cx="5687695" cy="4472305"/>
            <wp:effectExtent l="0" t="0" r="8255" b="444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8" cstate="print"/>
                    <a:stretch>
                      <a:fillRect/>
                    </a:stretch>
                  </pic:blipFill>
                  <pic:spPr>
                    <a:xfrm>
                      <a:off x="0" y="0"/>
                      <a:ext cx="5687695" cy="4472305"/>
                    </a:xfrm>
                    <a:prstGeom prst="rect">
                      <a:avLst/>
                    </a:prstGeom>
                    <a:noFill/>
                    <a:ln>
                      <a:noFill/>
                    </a:ln>
                  </pic:spPr>
                </pic:pic>
              </a:graphicData>
            </a:graphic>
          </wp:inline>
        </w:drawing>
      </w:r>
    </w:p>
    <w:p w:rsidR="00415412" w:rsidRDefault="00080283">
      <w:pPr>
        <w:pStyle w:val="a7"/>
        <w:spacing w:line="520" w:lineRule="exact"/>
        <w:ind w:firstLineChars="200" w:firstLine="482"/>
        <w:rPr>
          <w:rFonts w:asciiTheme="minorEastAsia" w:hAnsiTheme="minorEastAsia" w:cs="宋体"/>
          <w:b/>
          <w:bCs/>
          <w:color w:val="000000"/>
          <w:kern w:val="0"/>
          <w:sz w:val="24"/>
          <w:szCs w:val="24"/>
        </w:rPr>
      </w:pPr>
      <w:r>
        <w:rPr>
          <w:rFonts w:asciiTheme="minorEastAsia" w:hAnsiTheme="minorEastAsia" w:cs="宋体" w:hint="eastAsia"/>
          <w:b/>
          <w:bCs/>
          <w:color w:val="000000"/>
          <w:kern w:val="0"/>
          <w:sz w:val="24"/>
          <w:szCs w:val="24"/>
        </w:rPr>
        <w:t>1、</w:t>
      </w:r>
      <w:r w:rsidR="00724576">
        <w:rPr>
          <w:rFonts w:asciiTheme="minorEastAsia" w:hAnsiTheme="minorEastAsia" w:cs="宋体" w:hint="eastAsia"/>
          <w:b/>
          <w:bCs/>
          <w:color w:val="000000"/>
          <w:kern w:val="0"/>
          <w:sz w:val="24"/>
          <w:szCs w:val="24"/>
        </w:rPr>
        <w:t>区域A：</w:t>
      </w:r>
    </w:p>
    <w:p w:rsidR="008A7DE4" w:rsidRDefault="00080283">
      <w:pPr>
        <w:pStyle w:val="a7"/>
        <w:spacing w:line="520" w:lineRule="exact"/>
        <w:ind w:firstLineChars="200" w:firstLine="480"/>
        <w:rPr>
          <w:rFonts w:asciiTheme="minorEastAsia" w:hAnsiTheme="minorEastAsia"/>
          <w:color w:val="000000" w:themeColor="text1"/>
          <w:sz w:val="24"/>
          <w:szCs w:val="24"/>
        </w:rPr>
      </w:pPr>
      <w:r>
        <w:rPr>
          <w:rFonts w:asciiTheme="minorEastAsia" w:hAnsiTheme="minorEastAsia" w:cs="宋体" w:hint="eastAsia"/>
          <w:color w:val="000000"/>
          <w:kern w:val="0"/>
          <w:sz w:val="24"/>
          <w:szCs w:val="24"/>
        </w:rPr>
        <w:t>1</w:t>
      </w:r>
      <w:r>
        <w:rPr>
          <w:rFonts w:asciiTheme="minorEastAsia" w:hAnsiTheme="minorEastAsia" w:cs="宋体"/>
          <w:color w:val="000000"/>
          <w:kern w:val="0"/>
          <w:sz w:val="24"/>
          <w:szCs w:val="24"/>
        </w:rPr>
        <w:t>.1</w:t>
      </w:r>
      <w:r w:rsidR="00724576">
        <w:rPr>
          <w:rFonts w:asciiTheme="minorEastAsia" w:hAnsiTheme="minorEastAsia" w:hint="eastAsia"/>
          <w:color w:val="000000" w:themeColor="text1"/>
          <w:sz w:val="24"/>
          <w:szCs w:val="24"/>
        </w:rPr>
        <w:t>交大兴庆家属区保洁范围分为</w:t>
      </w:r>
      <w:r w:rsidR="00724576">
        <w:rPr>
          <w:rFonts w:asciiTheme="minorEastAsia" w:hAnsiTheme="minorEastAsia"/>
          <w:color w:val="000000" w:themeColor="text1"/>
          <w:sz w:val="24"/>
          <w:szCs w:val="24"/>
        </w:rPr>
        <w:t>1、2、3、村，</w:t>
      </w:r>
      <w:r w:rsidR="00724576">
        <w:rPr>
          <w:rFonts w:asciiTheme="minorEastAsia" w:hAnsiTheme="minorEastAsia" w:hint="eastAsia"/>
          <w:color w:val="000000" w:themeColor="text1"/>
          <w:sz w:val="24"/>
          <w:szCs w:val="24"/>
        </w:rPr>
        <w:t>家属区住宅楼宇保洁服务</w:t>
      </w:r>
      <w:r w:rsidR="00724576">
        <w:rPr>
          <w:rFonts w:asciiTheme="minorEastAsia" w:hAnsiTheme="minorEastAsia"/>
          <w:color w:val="000000" w:themeColor="text1"/>
          <w:sz w:val="24"/>
          <w:szCs w:val="24"/>
        </w:rPr>
        <w:t>(总建筑面积593060平方米)，</w:t>
      </w:r>
      <w:r w:rsidR="00724576">
        <w:rPr>
          <w:rFonts w:asciiTheme="minorEastAsia" w:hAnsiTheme="minorEastAsia" w:hint="eastAsia"/>
          <w:color w:val="000000" w:themeColor="text1"/>
          <w:sz w:val="24"/>
          <w:szCs w:val="24"/>
        </w:rPr>
        <w:t>硬化</w:t>
      </w:r>
      <w:r w:rsidR="00724576">
        <w:rPr>
          <w:rFonts w:asciiTheme="minorEastAsia" w:hAnsiTheme="minorEastAsia"/>
          <w:color w:val="000000" w:themeColor="text1"/>
          <w:sz w:val="24"/>
          <w:szCs w:val="24"/>
        </w:rPr>
        <w:t>保洁面积186000平方米，</w:t>
      </w:r>
      <w:r w:rsidR="00724576">
        <w:rPr>
          <w:rFonts w:asciiTheme="minorEastAsia" w:hAnsiTheme="minorEastAsia" w:hint="eastAsia"/>
          <w:color w:val="000000" w:themeColor="text1"/>
          <w:sz w:val="24"/>
          <w:szCs w:val="24"/>
        </w:rPr>
        <w:t>绿化</w:t>
      </w:r>
      <w:r w:rsidR="00724576">
        <w:rPr>
          <w:rFonts w:asciiTheme="minorEastAsia" w:hAnsiTheme="minorEastAsia"/>
          <w:color w:val="000000" w:themeColor="text1"/>
          <w:sz w:val="24"/>
          <w:szCs w:val="24"/>
        </w:rPr>
        <w:t>保洁面积32000平方米。</w:t>
      </w:r>
      <w:r w:rsidR="00724576">
        <w:rPr>
          <w:rFonts w:asciiTheme="minorEastAsia" w:hAnsiTheme="minorEastAsia" w:hint="eastAsia"/>
          <w:color w:val="000000" w:themeColor="text1"/>
          <w:sz w:val="24"/>
          <w:szCs w:val="24"/>
        </w:rPr>
        <w:t>教工之家保洁</w:t>
      </w:r>
      <w:r w:rsidR="002F577F" w:rsidRPr="001258A8">
        <w:rPr>
          <w:rFonts w:asciiTheme="minorEastAsia" w:hAnsiTheme="minorEastAsia" w:hint="eastAsia"/>
          <w:color w:val="000000" w:themeColor="text1"/>
          <w:sz w:val="24"/>
          <w:szCs w:val="24"/>
        </w:rPr>
        <w:t>及门岗值班</w:t>
      </w:r>
      <w:r w:rsidR="00724576">
        <w:rPr>
          <w:rFonts w:asciiTheme="minorEastAsia" w:hAnsiTheme="minorEastAsia" w:hint="eastAsia"/>
          <w:color w:val="000000" w:themeColor="text1"/>
          <w:sz w:val="24"/>
          <w:szCs w:val="24"/>
        </w:rPr>
        <w:t>服务、家属区车库保洁服务、三村</w:t>
      </w:r>
      <w:r w:rsidR="00724576">
        <w:rPr>
          <w:rFonts w:asciiTheme="minorEastAsia" w:hAnsiTheme="minorEastAsia"/>
          <w:color w:val="000000" w:themeColor="text1"/>
          <w:sz w:val="24"/>
          <w:szCs w:val="24"/>
        </w:rPr>
        <w:t>33舍地下自行车车库的保洁服务、</w:t>
      </w:r>
      <w:r w:rsidR="00724576">
        <w:rPr>
          <w:rFonts w:asciiTheme="minorEastAsia" w:hAnsiTheme="minorEastAsia" w:hint="eastAsia"/>
          <w:color w:val="000000" w:themeColor="text1"/>
          <w:sz w:val="24"/>
          <w:szCs w:val="24"/>
        </w:rPr>
        <w:t>社区与物业服务部办公楼保洁服务、家属区废旧家具收集及清运、家属区生活垃圾的分类投放监管、分类收集、分类转运等服务。</w:t>
      </w:r>
    </w:p>
    <w:bookmarkStart w:id="0" w:name="_MON_1668587913"/>
    <w:bookmarkEnd w:id="0"/>
    <w:p w:rsidR="00415412" w:rsidRDefault="00415412">
      <w:pPr>
        <w:widowControl/>
        <w:spacing w:line="450" w:lineRule="atLeast"/>
        <w:jc w:val="center"/>
        <w:textAlignment w:val="baseline"/>
        <w:rPr>
          <w:rFonts w:asciiTheme="minorEastAsia" w:hAnsiTheme="minorEastAsia" w:cs="宋体"/>
          <w:color w:val="000000" w:themeColor="text1"/>
          <w:kern w:val="0"/>
          <w:sz w:val="28"/>
          <w:szCs w:val="28"/>
        </w:rPr>
      </w:pPr>
      <w:r w:rsidRPr="00415412">
        <w:rPr>
          <w:rFonts w:asciiTheme="minorEastAsia" w:hAnsiTheme="minorEastAsia" w:cs="宋体" w:hint="eastAsia"/>
          <w:color w:val="000000" w:themeColor="text1"/>
          <w:kern w:val="0"/>
          <w:sz w:val="28"/>
          <w:szCs w:val="28"/>
        </w:rPr>
        <w:object w:dxaOrig="10215" w:dyaOrig="10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3pt;height:411.9pt" o:ole="">
            <v:imagedata r:id="rId9" o:title=""/>
          </v:shape>
          <o:OLEObject Type="Embed" ProgID="Excel.Sheet.12" ShapeID="_x0000_i1025" DrawAspect="Content" ObjectID="_1825743093" r:id="rId10"/>
        </w:object>
      </w:r>
    </w:p>
    <w:p w:rsidR="00415412" w:rsidRDefault="00724576">
      <w:pPr>
        <w:widowControl/>
        <w:spacing w:line="450" w:lineRule="atLeast"/>
        <w:jc w:val="left"/>
        <w:textAlignment w:val="baseline"/>
        <w:rPr>
          <w:rFonts w:asciiTheme="minorEastAsia" w:hAnsiTheme="minorEastAsia" w:cs="宋体"/>
          <w:color w:val="000000"/>
          <w:kern w:val="0"/>
          <w:sz w:val="24"/>
          <w:szCs w:val="24"/>
        </w:rPr>
      </w:pPr>
      <w:r>
        <w:rPr>
          <w:rFonts w:asciiTheme="minorEastAsia" w:hAnsiTheme="minorEastAsia" w:cs="宋体"/>
          <w:color w:val="000000" w:themeColor="text1"/>
          <w:kern w:val="0"/>
          <w:sz w:val="28"/>
          <w:szCs w:val="28"/>
        </w:rPr>
        <w:t xml:space="preserve"> </w:t>
      </w:r>
      <w:r w:rsidR="00080283">
        <w:rPr>
          <w:rFonts w:asciiTheme="minorEastAsia" w:hAnsiTheme="minorEastAsia" w:cs="宋体" w:hint="eastAsia"/>
          <w:color w:val="000000"/>
          <w:kern w:val="0"/>
          <w:sz w:val="24"/>
          <w:szCs w:val="24"/>
        </w:rPr>
        <w:t>1</w:t>
      </w:r>
      <w:r w:rsidR="00080283">
        <w:rPr>
          <w:rFonts w:asciiTheme="minorEastAsia" w:hAnsiTheme="minorEastAsia" w:cs="宋体"/>
          <w:color w:val="000000"/>
          <w:kern w:val="0"/>
          <w:sz w:val="24"/>
          <w:szCs w:val="24"/>
        </w:rPr>
        <w:t>.2</w:t>
      </w:r>
      <w:r>
        <w:rPr>
          <w:rFonts w:asciiTheme="minorEastAsia" w:hAnsiTheme="minorEastAsia" w:cs="宋体" w:hint="eastAsia"/>
          <w:color w:val="000000"/>
          <w:kern w:val="0"/>
          <w:sz w:val="24"/>
          <w:szCs w:val="24"/>
        </w:rPr>
        <w:t>绿化养护标的服务数量</w:t>
      </w:r>
    </w:p>
    <w:tbl>
      <w:tblPr>
        <w:tblW w:w="6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74"/>
        <w:gridCol w:w="3799"/>
      </w:tblGrid>
      <w:tr w:rsidR="00415412">
        <w:trPr>
          <w:trHeight w:val="547"/>
          <w:jc w:val="center"/>
        </w:trPr>
        <w:tc>
          <w:tcPr>
            <w:tcW w:w="2874" w:type="dxa"/>
            <w:shd w:val="clear" w:color="auto" w:fill="auto"/>
            <w:noWrap/>
            <w:vAlign w:val="center"/>
          </w:tcPr>
          <w:p w:rsidR="00415412" w:rsidRDefault="00724576">
            <w:pPr>
              <w:rPr>
                <w:rFonts w:asciiTheme="minorEastAsia" w:hAnsiTheme="minorEastAsia" w:cs="宋体"/>
                <w:b/>
                <w:sz w:val="24"/>
                <w:szCs w:val="24"/>
              </w:rPr>
            </w:pPr>
            <w:r>
              <w:rPr>
                <w:rFonts w:asciiTheme="minorEastAsia" w:hAnsiTheme="minorEastAsia" w:cs="宋体" w:hint="eastAsia"/>
                <w:b/>
                <w:sz w:val="24"/>
                <w:szCs w:val="24"/>
              </w:rPr>
              <w:t>绿化养护内容</w:t>
            </w:r>
          </w:p>
        </w:tc>
        <w:tc>
          <w:tcPr>
            <w:tcW w:w="3799" w:type="dxa"/>
            <w:shd w:val="clear" w:color="auto" w:fill="auto"/>
            <w:vAlign w:val="center"/>
          </w:tcPr>
          <w:p w:rsidR="00415412" w:rsidRDefault="00724576">
            <w:pPr>
              <w:rPr>
                <w:rFonts w:asciiTheme="minorEastAsia" w:hAnsiTheme="minorEastAsia" w:cs="宋体"/>
                <w:b/>
                <w:sz w:val="24"/>
                <w:szCs w:val="24"/>
              </w:rPr>
            </w:pPr>
            <w:r>
              <w:rPr>
                <w:rFonts w:asciiTheme="minorEastAsia" w:hAnsiTheme="minorEastAsia" w:cs="宋体" w:hint="eastAsia"/>
                <w:b/>
                <w:sz w:val="24"/>
                <w:szCs w:val="24"/>
              </w:rPr>
              <w:t>养护面积</w:t>
            </w:r>
          </w:p>
        </w:tc>
      </w:tr>
      <w:tr w:rsidR="00415412">
        <w:trPr>
          <w:trHeight w:val="569"/>
          <w:jc w:val="center"/>
        </w:trPr>
        <w:tc>
          <w:tcPr>
            <w:tcW w:w="2874" w:type="dxa"/>
            <w:shd w:val="clear" w:color="auto" w:fill="auto"/>
            <w:noWrap/>
            <w:vAlign w:val="center"/>
          </w:tcPr>
          <w:p w:rsidR="00415412" w:rsidRDefault="00724576">
            <w:pPr>
              <w:rPr>
                <w:rFonts w:asciiTheme="minorEastAsia" w:hAnsiTheme="minorEastAsia" w:cs="宋体"/>
                <w:sz w:val="24"/>
                <w:szCs w:val="24"/>
              </w:rPr>
            </w:pPr>
            <w:r>
              <w:rPr>
                <w:rFonts w:asciiTheme="minorEastAsia" w:hAnsiTheme="minorEastAsia" w:cs="宋体" w:hint="eastAsia"/>
                <w:sz w:val="24"/>
                <w:szCs w:val="24"/>
              </w:rPr>
              <w:t>草坪</w:t>
            </w:r>
          </w:p>
        </w:tc>
        <w:tc>
          <w:tcPr>
            <w:tcW w:w="3799" w:type="dxa"/>
            <w:shd w:val="clear" w:color="auto" w:fill="auto"/>
            <w:vAlign w:val="center"/>
          </w:tcPr>
          <w:p w:rsidR="00415412" w:rsidRDefault="00724576">
            <w:pPr>
              <w:rPr>
                <w:rFonts w:asciiTheme="minorEastAsia" w:hAnsiTheme="minorEastAsia" w:cs="宋体"/>
                <w:sz w:val="24"/>
                <w:szCs w:val="24"/>
              </w:rPr>
            </w:pPr>
            <w:r>
              <w:rPr>
                <w:rFonts w:asciiTheme="minorEastAsia" w:hAnsiTheme="minorEastAsia" w:cs="宋体"/>
                <w:sz w:val="24"/>
                <w:szCs w:val="24"/>
              </w:rPr>
              <w:t>22000</w:t>
            </w:r>
            <w:r>
              <w:rPr>
                <w:rFonts w:asciiTheme="minorEastAsia" w:hAnsiTheme="minorEastAsia" w:cs="宋体" w:hint="eastAsia"/>
                <w:b/>
                <w:sz w:val="24"/>
                <w:szCs w:val="24"/>
              </w:rPr>
              <w:t>㎡</w:t>
            </w:r>
          </w:p>
        </w:tc>
      </w:tr>
      <w:tr w:rsidR="00415412">
        <w:trPr>
          <w:trHeight w:val="569"/>
          <w:jc w:val="center"/>
        </w:trPr>
        <w:tc>
          <w:tcPr>
            <w:tcW w:w="2874" w:type="dxa"/>
            <w:shd w:val="clear" w:color="auto" w:fill="auto"/>
            <w:noWrap/>
            <w:vAlign w:val="center"/>
          </w:tcPr>
          <w:p w:rsidR="00415412" w:rsidRDefault="00724576">
            <w:pPr>
              <w:rPr>
                <w:rFonts w:asciiTheme="minorEastAsia" w:hAnsiTheme="minorEastAsia" w:cs="宋体"/>
                <w:sz w:val="24"/>
                <w:szCs w:val="24"/>
              </w:rPr>
            </w:pPr>
            <w:r>
              <w:rPr>
                <w:rFonts w:asciiTheme="minorEastAsia" w:hAnsiTheme="minorEastAsia" w:cs="宋体" w:hint="eastAsia"/>
                <w:sz w:val="24"/>
                <w:szCs w:val="24"/>
              </w:rPr>
              <w:t>绿篱</w:t>
            </w:r>
          </w:p>
        </w:tc>
        <w:tc>
          <w:tcPr>
            <w:tcW w:w="3799" w:type="dxa"/>
            <w:shd w:val="clear" w:color="auto" w:fill="auto"/>
            <w:vAlign w:val="center"/>
          </w:tcPr>
          <w:p w:rsidR="00415412" w:rsidRDefault="00724576">
            <w:pPr>
              <w:rPr>
                <w:rFonts w:asciiTheme="minorEastAsia" w:hAnsiTheme="minorEastAsia" w:cs="宋体"/>
                <w:sz w:val="24"/>
                <w:szCs w:val="24"/>
              </w:rPr>
            </w:pPr>
            <w:r>
              <w:rPr>
                <w:rFonts w:asciiTheme="minorEastAsia" w:hAnsiTheme="minorEastAsia" w:cs="宋体"/>
                <w:sz w:val="24"/>
                <w:szCs w:val="24"/>
              </w:rPr>
              <w:t>8000</w:t>
            </w:r>
            <w:r>
              <w:rPr>
                <w:rFonts w:asciiTheme="minorEastAsia" w:hAnsiTheme="minorEastAsia" w:cs="宋体" w:hint="eastAsia"/>
                <w:b/>
                <w:sz w:val="24"/>
                <w:szCs w:val="24"/>
              </w:rPr>
              <w:t>㎡</w:t>
            </w:r>
          </w:p>
        </w:tc>
      </w:tr>
    </w:tbl>
    <w:p w:rsidR="00415412" w:rsidRDefault="00080283" w:rsidP="0000764F">
      <w:pPr>
        <w:spacing w:afterLines="50" w:line="520" w:lineRule="exact"/>
        <w:ind w:firstLineChars="50" w:firstLine="120"/>
        <w:rPr>
          <w:rFonts w:asciiTheme="minorEastAsia" w:hAnsiTheme="minorEastAsia"/>
          <w:sz w:val="24"/>
          <w:szCs w:val="24"/>
        </w:rPr>
      </w:pPr>
      <w:r>
        <w:rPr>
          <w:rFonts w:asciiTheme="minorEastAsia" w:hAnsiTheme="minorEastAsia" w:hint="eastAsia"/>
          <w:sz w:val="24"/>
          <w:szCs w:val="24"/>
        </w:rPr>
        <w:t>1</w:t>
      </w:r>
      <w:r>
        <w:rPr>
          <w:rFonts w:asciiTheme="minorEastAsia" w:hAnsiTheme="minorEastAsia"/>
          <w:sz w:val="24"/>
          <w:szCs w:val="24"/>
        </w:rPr>
        <w:t>.3</w:t>
      </w:r>
      <w:r w:rsidR="00724576">
        <w:rPr>
          <w:rFonts w:asciiTheme="minorEastAsia" w:hAnsiTheme="minorEastAsia" w:hint="eastAsia"/>
          <w:sz w:val="24"/>
          <w:szCs w:val="24"/>
        </w:rPr>
        <w:t>门岗服务</w:t>
      </w:r>
      <w:r w:rsidR="00724576">
        <w:rPr>
          <w:rFonts w:asciiTheme="minorEastAsia" w:hAnsiTheme="minorEastAsia"/>
          <w:sz w:val="24"/>
          <w:szCs w:val="24"/>
        </w:rPr>
        <w:t>：</w:t>
      </w:r>
    </w:p>
    <w:p w:rsidR="00415412" w:rsidRDefault="00080283" w:rsidP="0000764F">
      <w:pPr>
        <w:spacing w:afterLines="50" w:line="520" w:lineRule="exact"/>
        <w:ind w:firstLineChars="250" w:firstLine="600"/>
        <w:rPr>
          <w:rFonts w:asciiTheme="minorEastAsia" w:hAnsiTheme="minorEastAsia" w:cs="仿宋"/>
          <w:bCs/>
          <w:sz w:val="24"/>
          <w:szCs w:val="24"/>
        </w:rPr>
      </w:pPr>
      <w:r>
        <w:rPr>
          <w:rFonts w:asciiTheme="minorEastAsia" w:hAnsiTheme="minorEastAsia" w:cs="仿宋" w:hint="eastAsia"/>
          <w:bCs/>
          <w:sz w:val="24"/>
          <w:szCs w:val="24"/>
        </w:rPr>
        <w:t>1</w:t>
      </w:r>
      <w:r>
        <w:rPr>
          <w:rFonts w:asciiTheme="minorEastAsia" w:hAnsiTheme="minorEastAsia" w:cs="仿宋"/>
          <w:bCs/>
          <w:sz w:val="24"/>
          <w:szCs w:val="24"/>
        </w:rPr>
        <w:t>.3.1</w:t>
      </w:r>
      <w:r w:rsidR="00724576">
        <w:rPr>
          <w:rFonts w:asciiTheme="minorEastAsia" w:hAnsiTheme="minorEastAsia" w:cs="仿宋" w:hint="eastAsia"/>
          <w:bCs/>
          <w:sz w:val="24"/>
          <w:szCs w:val="24"/>
        </w:rPr>
        <w:t>服务范围：</w:t>
      </w:r>
    </w:p>
    <w:p w:rsidR="00415412" w:rsidRDefault="00080283" w:rsidP="0000764F">
      <w:pPr>
        <w:spacing w:afterLines="50" w:line="520" w:lineRule="exact"/>
        <w:ind w:firstLineChars="250" w:firstLine="600"/>
        <w:rPr>
          <w:rFonts w:asciiTheme="minorEastAsia" w:hAnsiTheme="minorEastAsia" w:cs="仿宋"/>
          <w:bCs/>
          <w:sz w:val="24"/>
          <w:szCs w:val="24"/>
        </w:rPr>
      </w:pPr>
      <w:r>
        <w:rPr>
          <w:rFonts w:asciiTheme="minorEastAsia" w:hAnsiTheme="minorEastAsia" w:cs="仿宋" w:hint="eastAsia"/>
          <w:bCs/>
          <w:sz w:val="24"/>
          <w:szCs w:val="24"/>
        </w:rPr>
        <w:t>（1）</w:t>
      </w:r>
      <w:r w:rsidR="00724576">
        <w:rPr>
          <w:rFonts w:asciiTheme="minorEastAsia" w:hAnsiTheme="minorEastAsia" w:cs="仿宋" w:hint="eastAsia"/>
          <w:bCs/>
          <w:sz w:val="24"/>
          <w:szCs w:val="24"/>
        </w:rPr>
        <w:t>负责交大兴庆家属区一村3个大门的保安服务。其中：一村东门（</w:t>
      </w:r>
      <w:proofErr w:type="gramStart"/>
      <w:r w:rsidR="00724576">
        <w:rPr>
          <w:rFonts w:asciiTheme="minorEastAsia" w:hAnsiTheme="minorEastAsia" w:cs="仿宋" w:hint="eastAsia"/>
          <w:bCs/>
          <w:sz w:val="24"/>
          <w:szCs w:val="24"/>
        </w:rPr>
        <w:t>含临时</w:t>
      </w:r>
      <w:proofErr w:type="gramEnd"/>
      <w:r w:rsidR="00724576">
        <w:rPr>
          <w:rFonts w:asciiTheme="minorEastAsia" w:hAnsiTheme="minorEastAsia" w:cs="仿宋" w:hint="eastAsia"/>
          <w:bCs/>
          <w:sz w:val="24"/>
          <w:szCs w:val="24"/>
        </w:rPr>
        <w:t>车收费）每日24小时值班工作（临时车收费时间为晚23:00点-次日早6:00）；一村西门每日17小时（早6点—晚23:00点）值班工作(仅年卡车辆通行)；一村北门（</w:t>
      </w:r>
      <w:proofErr w:type="gramStart"/>
      <w:r w:rsidR="00724576">
        <w:rPr>
          <w:rFonts w:asciiTheme="minorEastAsia" w:hAnsiTheme="minorEastAsia" w:cs="仿宋" w:hint="eastAsia"/>
          <w:bCs/>
          <w:sz w:val="24"/>
          <w:szCs w:val="24"/>
        </w:rPr>
        <w:t>含临时</w:t>
      </w:r>
      <w:proofErr w:type="gramEnd"/>
      <w:r w:rsidR="00724576">
        <w:rPr>
          <w:rFonts w:asciiTheme="minorEastAsia" w:hAnsiTheme="minorEastAsia" w:cs="仿宋" w:hint="eastAsia"/>
          <w:bCs/>
          <w:sz w:val="24"/>
          <w:szCs w:val="24"/>
        </w:rPr>
        <w:t>车辆收费）每日17小时（早6点—晚23:00点）值班工作。</w:t>
      </w:r>
    </w:p>
    <w:p w:rsidR="00415412" w:rsidRDefault="00080283" w:rsidP="0000764F">
      <w:pPr>
        <w:spacing w:afterLines="50" w:line="520" w:lineRule="exact"/>
        <w:ind w:firstLineChars="200" w:firstLine="480"/>
        <w:rPr>
          <w:rFonts w:asciiTheme="minorEastAsia" w:hAnsiTheme="minorEastAsia" w:cs="仿宋"/>
          <w:bCs/>
          <w:sz w:val="24"/>
          <w:szCs w:val="24"/>
        </w:rPr>
      </w:pPr>
      <w:r>
        <w:rPr>
          <w:rFonts w:asciiTheme="minorEastAsia" w:hAnsiTheme="minorEastAsia" w:cs="仿宋" w:hint="eastAsia"/>
          <w:bCs/>
          <w:sz w:val="24"/>
          <w:szCs w:val="24"/>
        </w:rPr>
        <w:t>（2）</w:t>
      </w:r>
      <w:r w:rsidR="00724576">
        <w:rPr>
          <w:rFonts w:asciiTheme="minorEastAsia" w:hAnsiTheme="minorEastAsia" w:cs="仿宋" w:hint="eastAsia"/>
          <w:bCs/>
          <w:sz w:val="24"/>
          <w:szCs w:val="24"/>
        </w:rPr>
        <w:t>负责交大二村</w:t>
      </w:r>
      <w:r w:rsidR="00724576">
        <w:rPr>
          <w:rFonts w:asciiTheme="minorEastAsia" w:hAnsiTheme="minorEastAsia" w:cs="仿宋"/>
          <w:bCs/>
          <w:sz w:val="24"/>
          <w:szCs w:val="24"/>
        </w:rPr>
        <w:t>4个大门的保安服务工作。其中二村西门实行24小时值班工作；二村东门(人行门)、北门17小时（早6点—晚11:00点）门岗值班工作；二村东门(车行门)实行17小时（早6点—晚11:00点）无人值守服务工作。</w:t>
      </w:r>
    </w:p>
    <w:p w:rsidR="00415412" w:rsidRDefault="00080283" w:rsidP="0000764F">
      <w:pPr>
        <w:spacing w:afterLines="50" w:line="520" w:lineRule="exact"/>
        <w:ind w:firstLineChars="200" w:firstLine="480"/>
        <w:rPr>
          <w:rFonts w:asciiTheme="minorEastAsia" w:hAnsiTheme="minorEastAsia" w:cs="仿宋"/>
          <w:bCs/>
          <w:sz w:val="24"/>
          <w:szCs w:val="24"/>
        </w:rPr>
      </w:pPr>
      <w:r>
        <w:rPr>
          <w:rFonts w:asciiTheme="minorEastAsia" w:hAnsiTheme="minorEastAsia" w:cs="仿宋" w:hint="eastAsia"/>
          <w:bCs/>
          <w:sz w:val="24"/>
          <w:szCs w:val="24"/>
        </w:rPr>
        <w:t>（3）</w:t>
      </w:r>
      <w:r w:rsidR="00724576">
        <w:rPr>
          <w:rFonts w:asciiTheme="minorEastAsia" w:hAnsiTheme="minorEastAsia" w:cs="仿宋" w:hint="eastAsia"/>
          <w:bCs/>
          <w:sz w:val="24"/>
          <w:szCs w:val="24"/>
        </w:rPr>
        <w:t>负责交大三村2个大门的保安服务工作。其中：三村东门（</w:t>
      </w:r>
      <w:proofErr w:type="gramStart"/>
      <w:r w:rsidR="00724576">
        <w:rPr>
          <w:rFonts w:asciiTheme="minorEastAsia" w:hAnsiTheme="minorEastAsia" w:cs="仿宋" w:hint="eastAsia"/>
          <w:bCs/>
          <w:sz w:val="24"/>
          <w:szCs w:val="24"/>
        </w:rPr>
        <w:t>含临时</w:t>
      </w:r>
      <w:proofErr w:type="gramEnd"/>
      <w:r w:rsidR="00724576">
        <w:rPr>
          <w:rFonts w:asciiTheme="minorEastAsia" w:hAnsiTheme="minorEastAsia" w:cs="仿宋" w:hint="eastAsia"/>
          <w:bCs/>
          <w:sz w:val="24"/>
          <w:szCs w:val="24"/>
        </w:rPr>
        <w:t>车辆收费）门岗实行24小时值班工作；（2）三村西门（早6点</w:t>
      </w:r>
      <w:r w:rsidR="00724576">
        <w:rPr>
          <w:rFonts w:asciiTheme="minorEastAsia" w:hAnsiTheme="minorEastAsia" w:cs="仿宋"/>
          <w:bCs/>
          <w:sz w:val="24"/>
          <w:szCs w:val="24"/>
        </w:rPr>
        <w:t>—</w:t>
      </w:r>
      <w:r w:rsidR="00724576">
        <w:rPr>
          <w:rFonts w:asciiTheme="minorEastAsia" w:hAnsiTheme="minorEastAsia" w:cs="仿宋" w:hint="eastAsia"/>
          <w:bCs/>
          <w:sz w:val="24"/>
          <w:szCs w:val="24"/>
        </w:rPr>
        <w:t>晚11:00点）门岗17小时值班工作。</w:t>
      </w:r>
    </w:p>
    <w:p w:rsidR="00415412" w:rsidRDefault="00080283" w:rsidP="0000764F">
      <w:pPr>
        <w:spacing w:afterLines="50" w:line="520" w:lineRule="exact"/>
        <w:ind w:firstLineChars="250" w:firstLine="600"/>
        <w:rPr>
          <w:rFonts w:asciiTheme="minorEastAsia" w:hAnsiTheme="minorEastAsia" w:cs="仿宋"/>
          <w:bCs/>
          <w:sz w:val="24"/>
          <w:szCs w:val="24"/>
        </w:rPr>
      </w:pPr>
      <w:r>
        <w:rPr>
          <w:rFonts w:asciiTheme="minorEastAsia" w:hAnsiTheme="minorEastAsia" w:cs="仿宋" w:hint="eastAsia"/>
          <w:bCs/>
          <w:sz w:val="24"/>
          <w:szCs w:val="24"/>
        </w:rPr>
        <w:t>（4）</w:t>
      </w:r>
      <w:r w:rsidR="00724576">
        <w:rPr>
          <w:rFonts w:asciiTheme="minorEastAsia" w:hAnsiTheme="minorEastAsia" w:cs="仿宋" w:hint="eastAsia"/>
          <w:bCs/>
          <w:sz w:val="24"/>
          <w:szCs w:val="24"/>
        </w:rPr>
        <w:t>负责一村</w:t>
      </w:r>
      <w:proofErr w:type="gramStart"/>
      <w:r w:rsidR="00724576">
        <w:rPr>
          <w:rFonts w:asciiTheme="minorEastAsia" w:hAnsiTheme="minorEastAsia" w:cs="仿宋" w:hint="eastAsia"/>
          <w:bCs/>
          <w:sz w:val="24"/>
          <w:szCs w:val="24"/>
        </w:rPr>
        <w:t>院士楼</w:t>
      </w:r>
      <w:proofErr w:type="gramEnd"/>
      <w:r w:rsidR="00724576">
        <w:rPr>
          <w:rFonts w:asciiTheme="minorEastAsia" w:hAnsiTheme="minorEastAsia" w:cs="仿宋" w:hint="eastAsia"/>
          <w:bCs/>
          <w:sz w:val="24"/>
          <w:szCs w:val="24"/>
        </w:rPr>
        <w:t>值班室24小时值班服务。熟悉院士楼（库）人员、房（车位）号，负责本楼（库）秩序管理；对外来人员、物品严格按照程序查询，联系被</w:t>
      </w:r>
      <w:proofErr w:type="gramStart"/>
      <w:r w:rsidR="00724576">
        <w:rPr>
          <w:rFonts w:asciiTheme="minorEastAsia" w:hAnsiTheme="minorEastAsia" w:cs="仿宋" w:hint="eastAsia"/>
          <w:bCs/>
          <w:sz w:val="24"/>
          <w:szCs w:val="24"/>
        </w:rPr>
        <w:t>访老师</w:t>
      </w:r>
      <w:proofErr w:type="gramEnd"/>
      <w:r w:rsidR="00724576">
        <w:rPr>
          <w:rFonts w:asciiTheme="minorEastAsia" w:hAnsiTheme="minorEastAsia" w:cs="仿宋" w:hint="eastAsia"/>
          <w:bCs/>
          <w:sz w:val="24"/>
          <w:szCs w:val="24"/>
        </w:rPr>
        <w:t>同意并登记后放行；发现可疑人员及时与派出所或</w:t>
      </w:r>
      <w:proofErr w:type="gramStart"/>
      <w:r w:rsidR="00724576">
        <w:rPr>
          <w:rFonts w:asciiTheme="minorEastAsia" w:hAnsiTheme="minorEastAsia" w:cs="仿宋" w:hint="eastAsia"/>
          <w:bCs/>
          <w:sz w:val="24"/>
          <w:szCs w:val="24"/>
        </w:rPr>
        <w:t>校公安</w:t>
      </w:r>
      <w:proofErr w:type="gramEnd"/>
      <w:r w:rsidR="00724576">
        <w:rPr>
          <w:rFonts w:asciiTheme="minorEastAsia" w:hAnsiTheme="minorEastAsia" w:cs="仿宋" w:hint="eastAsia"/>
          <w:bCs/>
          <w:sz w:val="24"/>
          <w:szCs w:val="24"/>
        </w:rPr>
        <w:t>处联系；熟悉本楼消防器械分布及安置部位，熟悉掌握消防器械的操作使用方法；协助管理人员监督电梯使用状况，熟悉突发事件的处理方法，出现问题及时报告管理员，第一时间到达现场施救。监督保洁服务人员出勤、服务质量及工作状况，做好个人区域卫生、环境布置；</w:t>
      </w:r>
      <w:proofErr w:type="gramStart"/>
      <w:r w:rsidR="00724576">
        <w:rPr>
          <w:rFonts w:asciiTheme="minorEastAsia" w:hAnsiTheme="minorEastAsia" w:cs="仿宋" w:hint="eastAsia"/>
          <w:bCs/>
          <w:sz w:val="24"/>
          <w:szCs w:val="24"/>
        </w:rPr>
        <w:t>遇年长者</w:t>
      </w:r>
      <w:proofErr w:type="gramEnd"/>
      <w:r w:rsidR="00724576">
        <w:rPr>
          <w:rFonts w:asciiTheme="minorEastAsia" w:hAnsiTheme="minorEastAsia" w:cs="仿宋" w:hint="eastAsia"/>
          <w:bCs/>
          <w:sz w:val="24"/>
          <w:szCs w:val="24"/>
        </w:rPr>
        <w:t>出入，应主动帮扶。</w:t>
      </w:r>
    </w:p>
    <w:p w:rsidR="00415412" w:rsidRPr="00415412" w:rsidRDefault="00080283" w:rsidP="0000764F">
      <w:pPr>
        <w:spacing w:afterLines="50" w:line="520" w:lineRule="exact"/>
        <w:ind w:firstLineChars="250" w:firstLine="600"/>
        <w:rPr>
          <w:rFonts w:asciiTheme="minorEastAsia" w:hAnsiTheme="minorEastAsia" w:cs="仿宋"/>
          <w:bCs/>
          <w:sz w:val="24"/>
          <w:szCs w:val="24"/>
        </w:rPr>
      </w:pPr>
      <w:r>
        <w:rPr>
          <w:rFonts w:asciiTheme="minorEastAsia" w:hAnsiTheme="minorEastAsia" w:cs="仿宋" w:hint="eastAsia"/>
          <w:bCs/>
          <w:sz w:val="24"/>
          <w:szCs w:val="24"/>
        </w:rPr>
        <w:t>（5）</w:t>
      </w:r>
      <w:r w:rsidR="00415412" w:rsidRPr="00415412">
        <w:rPr>
          <w:rFonts w:asciiTheme="minorEastAsia" w:hAnsiTheme="minorEastAsia" w:cs="仿宋" w:hint="eastAsia"/>
          <w:bCs/>
          <w:sz w:val="24"/>
          <w:szCs w:val="24"/>
        </w:rPr>
        <w:t>负责二村教工之家门岗值班，时间：每周二—周日，下午</w:t>
      </w:r>
      <w:r w:rsidR="00415412" w:rsidRPr="00415412">
        <w:rPr>
          <w:rFonts w:asciiTheme="minorEastAsia" w:hAnsiTheme="minorEastAsia" w:cs="仿宋"/>
          <w:bCs/>
          <w:sz w:val="24"/>
          <w:szCs w:val="24"/>
        </w:rPr>
        <w:t>2:</w:t>
      </w:r>
      <w:r w:rsidR="00EE3783">
        <w:rPr>
          <w:rFonts w:asciiTheme="minorEastAsia" w:hAnsiTheme="minorEastAsia" w:cs="仿宋" w:hint="eastAsia"/>
          <w:bCs/>
          <w:sz w:val="24"/>
          <w:szCs w:val="24"/>
        </w:rPr>
        <w:t>0</w:t>
      </w:r>
      <w:r w:rsidR="00415412" w:rsidRPr="00415412">
        <w:rPr>
          <w:rFonts w:asciiTheme="minorEastAsia" w:hAnsiTheme="minorEastAsia" w:cs="仿宋"/>
          <w:bCs/>
          <w:sz w:val="24"/>
          <w:szCs w:val="24"/>
        </w:rPr>
        <w:t>0—2</w:t>
      </w:r>
      <w:r w:rsidR="00EE3783">
        <w:rPr>
          <w:rFonts w:asciiTheme="minorEastAsia" w:hAnsiTheme="minorEastAsia" w:cs="仿宋" w:hint="eastAsia"/>
          <w:bCs/>
          <w:sz w:val="24"/>
          <w:szCs w:val="24"/>
        </w:rPr>
        <w:t>2</w:t>
      </w:r>
      <w:r w:rsidR="00415412" w:rsidRPr="00415412">
        <w:rPr>
          <w:rFonts w:asciiTheme="minorEastAsia" w:hAnsiTheme="minorEastAsia" w:cs="仿宋"/>
          <w:bCs/>
          <w:sz w:val="24"/>
          <w:szCs w:val="24"/>
        </w:rPr>
        <w:t>:</w:t>
      </w:r>
      <w:r w:rsidR="00EE3783">
        <w:rPr>
          <w:rFonts w:asciiTheme="minorEastAsia" w:hAnsiTheme="minorEastAsia" w:cs="仿宋" w:hint="eastAsia"/>
          <w:bCs/>
          <w:sz w:val="24"/>
          <w:szCs w:val="24"/>
        </w:rPr>
        <w:t>0</w:t>
      </w:r>
      <w:r w:rsidR="00415412" w:rsidRPr="00415412">
        <w:rPr>
          <w:rFonts w:asciiTheme="minorEastAsia" w:hAnsiTheme="minorEastAsia" w:cs="仿宋"/>
          <w:bCs/>
          <w:sz w:val="24"/>
          <w:szCs w:val="24"/>
        </w:rPr>
        <w:t>0，周一休息。单人、单岗。</w:t>
      </w:r>
    </w:p>
    <w:p w:rsidR="00080283" w:rsidRDefault="00080283" w:rsidP="0000764F">
      <w:pPr>
        <w:spacing w:afterLines="50" w:line="520" w:lineRule="exact"/>
        <w:ind w:firstLineChars="250" w:firstLine="600"/>
        <w:rPr>
          <w:rFonts w:asciiTheme="minorEastAsia" w:hAnsiTheme="minorEastAsia" w:cs="仿宋"/>
          <w:bCs/>
          <w:sz w:val="24"/>
          <w:szCs w:val="24"/>
        </w:rPr>
      </w:pPr>
      <w:r>
        <w:rPr>
          <w:rFonts w:asciiTheme="minorEastAsia" w:hAnsiTheme="minorEastAsia" w:cs="仿宋" w:hint="eastAsia"/>
          <w:bCs/>
          <w:sz w:val="24"/>
          <w:szCs w:val="24"/>
        </w:rPr>
        <w:t>1</w:t>
      </w:r>
      <w:r>
        <w:rPr>
          <w:rFonts w:asciiTheme="minorEastAsia" w:hAnsiTheme="minorEastAsia" w:cs="仿宋"/>
          <w:bCs/>
          <w:sz w:val="24"/>
          <w:szCs w:val="24"/>
        </w:rPr>
        <w:t>.3.2</w:t>
      </w:r>
      <w:r>
        <w:rPr>
          <w:rFonts w:asciiTheme="minorEastAsia" w:hAnsiTheme="minorEastAsia" w:cs="仿宋" w:hint="eastAsia"/>
          <w:bCs/>
          <w:sz w:val="24"/>
          <w:szCs w:val="24"/>
        </w:rPr>
        <w:t>服务</w:t>
      </w:r>
      <w:r w:rsidR="00415412" w:rsidRPr="00415412">
        <w:rPr>
          <w:rFonts w:asciiTheme="minorEastAsia" w:hAnsiTheme="minorEastAsia" w:cs="仿宋" w:hint="eastAsia"/>
          <w:bCs/>
          <w:sz w:val="24"/>
          <w:szCs w:val="24"/>
        </w:rPr>
        <w:t>要求：</w:t>
      </w:r>
    </w:p>
    <w:p w:rsidR="00415412" w:rsidRPr="00415412" w:rsidRDefault="00415412" w:rsidP="0000764F">
      <w:pPr>
        <w:spacing w:afterLines="50" w:line="520" w:lineRule="exact"/>
        <w:ind w:firstLineChars="250" w:firstLine="600"/>
        <w:rPr>
          <w:rFonts w:asciiTheme="minorEastAsia" w:hAnsiTheme="minorEastAsia" w:cs="仿宋"/>
          <w:bCs/>
          <w:sz w:val="24"/>
          <w:szCs w:val="24"/>
        </w:rPr>
      </w:pPr>
      <w:r w:rsidRPr="00415412">
        <w:rPr>
          <w:rFonts w:asciiTheme="minorEastAsia" w:hAnsiTheme="minorEastAsia" w:cs="仿宋" w:hint="eastAsia"/>
          <w:bCs/>
          <w:sz w:val="24"/>
          <w:szCs w:val="24"/>
        </w:rPr>
        <w:t>（</w:t>
      </w:r>
      <w:r w:rsidRPr="00415412">
        <w:rPr>
          <w:rFonts w:asciiTheme="minorEastAsia" w:hAnsiTheme="minorEastAsia" w:cs="仿宋"/>
          <w:bCs/>
          <w:sz w:val="24"/>
          <w:szCs w:val="24"/>
        </w:rPr>
        <w:t>1）</w:t>
      </w:r>
      <w:r w:rsidRPr="00415412">
        <w:rPr>
          <w:rFonts w:asciiTheme="minorEastAsia" w:hAnsiTheme="minorEastAsia" w:cs="仿宋" w:hint="eastAsia"/>
          <w:bCs/>
          <w:sz w:val="24"/>
          <w:szCs w:val="24"/>
        </w:rPr>
        <w:t>值班人员必须穿着统一，佩带规定装备和工牌。值班期间要认真做好设备、设施的巡视检查工作、切实做好防火、防盗、防破坏和防自然灾害工作。发现不安全因素应及时查明情况，排除险情，并及时报告主管领导，确保所辖区域的安全。</w:t>
      </w:r>
    </w:p>
    <w:p w:rsidR="00415412" w:rsidRPr="00415412" w:rsidRDefault="00415412" w:rsidP="0000764F">
      <w:pPr>
        <w:spacing w:afterLines="50" w:line="520" w:lineRule="exact"/>
        <w:ind w:firstLineChars="250" w:firstLine="600"/>
        <w:rPr>
          <w:rFonts w:asciiTheme="minorEastAsia" w:hAnsiTheme="minorEastAsia" w:cs="仿宋"/>
          <w:bCs/>
          <w:sz w:val="24"/>
          <w:szCs w:val="24"/>
        </w:rPr>
      </w:pPr>
      <w:r w:rsidRPr="00415412">
        <w:rPr>
          <w:rFonts w:asciiTheme="minorEastAsia" w:hAnsiTheme="minorEastAsia" w:cs="仿宋" w:hint="eastAsia"/>
          <w:bCs/>
          <w:sz w:val="24"/>
          <w:szCs w:val="24"/>
        </w:rPr>
        <w:t>（</w:t>
      </w:r>
      <w:r w:rsidRPr="00415412">
        <w:rPr>
          <w:rFonts w:asciiTheme="minorEastAsia" w:hAnsiTheme="minorEastAsia" w:cs="仿宋"/>
          <w:bCs/>
          <w:sz w:val="24"/>
          <w:szCs w:val="24"/>
        </w:rPr>
        <w:t>2）</w:t>
      </w:r>
      <w:r w:rsidRPr="00415412">
        <w:rPr>
          <w:rFonts w:asciiTheme="minorEastAsia" w:hAnsiTheme="minorEastAsia" w:cs="仿宋" w:hint="eastAsia"/>
          <w:bCs/>
          <w:sz w:val="24"/>
          <w:szCs w:val="24"/>
        </w:rPr>
        <w:t>负责维护所辖区域的公共秩序，保持</w:t>
      </w:r>
      <w:proofErr w:type="gramStart"/>
      <w:r w:rsidRPr="00415412">
        <w:rPr>
          <w:rFonts w:asciiTheme="minorEastAsia" w:hAnsiTheme="minorEastAsia" w:cs="仿宋" w:hint="eastAsia"/>
          <w:bCs/>
          <w:sz w:val="24"/>
          <w:szCs w:val="24"/>
        </w:rPr>
        <w:t>门口道闸系统</w:t>
      </w:r>
      <w:proofErr w:type="gramEnd"/>
      <w:r w:rsidRPr="00415412">
        <w:rPr>
          <w:rFonts w:asciiTheme="minorEastAsia" w:hAnsiTheme="minorEastAsia" w:cs="仿宋" w:hint="eastAsia"/>
          <w:bCs/>
          <w:sz w:val="24"/>
          <w:szCs w:val="24"/>
        </w:rPr>
        <w:t>正常使用及畅通。</w:t>
      </w:r>
    </w:p>
    <w:p w:rsidR="00415412" w:rsidRPr="00415412" w:rsidRDefault="00415412" w:rsidP="0000764F">
      <w:pPr>
        <w:spacing w:afterLines="50" w:line="520" w:lineRule="exact"/>
        <w:ind w:firstLineChars="250" w:firstLine="600"/>
        <w:rPr>
          <w:rFonts w:asciiTheme="minorEastAsia" w:hAnsiTheme="minorEastAsia" w:cs="仿宋"/>
          <w:bCs/>
          <w:sz w:val="24"/>
          <w:szCs w:val="24"/>
        </w:rPr>
      </w:pPr>
      <w:r w:rsidRPr="00415412">
        <w:rPr>
          <w:rFonts w:asciiTheme="minorEastAsia" w:hAnsiTheme="minorEastAsia" w:cs="仿宋" w:hint="eastAsia"/>
          <w:bCs/>
          <w:sz w:val="24"/>
          <w:szCs w:val="24"/>
        </w:rPr>
        <w:t>（</w:t>
      </w:r>
      <w:r w:rsidRPr="00415412">
        <w:rPr>
          <w:rFonts w:asciiTheme="minorEastAsia" w:hAnsiTheme="minorEastAsia" w:cs="仿宋"/>
          <w:bCs/>
          <w:sz w:val="24"/>
          <w:szCs w:val="24"/>
        </w:rPr>
        <w:t>3）</w:t>
      </w:r>
      <w:r w:rsidRPr="00415412">
        <w:rPr>
          <w:rFonts w:asciiTheme="minorEastAsia" w:hAnsiTheme="minorEastAsia" w:cs="仿宋" w:hint="eastAsia"/>
          <w:bCs/>
          <w:sz w:val="24"/>
          <w:szCs w:val="24"/>
        </w:rPr>
        <w:t>熟悉区域情况，按规定办理无</w:t>
      </w:r>
      <w:proofErr w:type="gramStart"/>
      <w:r w:rsidRPr="00415412">
        <w:rPr>
          <w:rFonts w:asciiTheme="minorEastAsia" w:hAnsiTheme="minorEastAsia" w:cs="仿宋" w:hint="eastAsia"/>
          <w:bCs/>
          <w:sz w:val="24"/>
          <w:szCs w:val="24"/>
        </w:rPr>
        <w:t>卡人员</w:t>
      </w:r>
      <w:proofErr w:type="gramEnd"/>
      <w:r w:rsidRPr="00415412">
        <w:rPr>
          <w:rFonts w:asciiTheme="minorEastAsia" w:hAnsiTheme="minorEastAsia" w:cs="仿宋" w:hint="eastAsia"/>
          <w:bCs/>
          <w:sz w:val="24"/>
          <w:szCs w:val="24"/>
        </w:rPr>
        <w:t>进出登记，做好文明值班、优质服务。</w:t>
      </w:r>
    </w:p>
    <w:p w:rsidR="00415412" w:rsidRPr="00415412" w:rsidRDefault="00415412" w:rsidP="0000764F">
      <w:pPr>
        <w:spacing w:afterLines="50" w:line="520" w:lineRule="exact"/>
        <w:ind w:firstLineChars="250" w:firstLine="600"/>
        <w:rPr>
          <w:rFonts w:asciiTheme="minorEastAsia" w:hAnsiTheme="minorEastAsia" w:cs="仿宋"/>
          <w:bCs/>
          <w:sz w:val="24"/>
          <w:szCs w:val="24"/>
        </w:rPr>
      </w:pPr>
      <w:r w:rsidRPr="00415412">
        <w:rPr>
          <w:rFonts w:asciiTheme="minorEastAsia" w:hAnsiTheme="minorEastAsia" w:cs="仿宋" w:hint="eastAsia"/>
          <w:bCs/>
          <w:sz w:val="24"/>
          <w:szCs w:val="24"/>
        </w:rPr>
        <w:t>（</w:t>
      </w:r>
      <w:r w:rsidRPr="00415412">
        <w:rPr>
          <w:rFonts w:asciiTheme="minorEastAsia" w:hAnsiTheme="minorEastAsia" w:cs="仿宋"/>
          <w:bCs/>
          <w:sz w:val="24"/>
          <w:szCs w:val="24"/>
        </w:rPr>
        <w:t>4）</w:t>
      </w:r>
      <w:r w:rsidRPr="00415412">
        <w:rPr>
          <w:rFonts w:asciiTheme="minorEastAsia" w:hAnsiTheme="minorEastAsia" w:cs="仿宋" w:hint="eastAsia"/>
          <w:bCs/>
          <w:sz w:val="24"/>
          <w:szCs w:val="24"/>
        </w:rPr>
        <w:t>值班人员必须身体健康、无重大疾病，可以全身心的投入工作。</w:t>
      </w:r>
    </w:p>
    <w:p w:rsidR="008A7DE4" w:rsidRDefault="00550671" w:rsidP="0000764F">
      <w:pPr>
        <w:pStyle w:val="a8"/>
        <w:numPr>
          <w:ilvl w:val="0"/>
          <w:numId w:val="6"/>
        </w:numPr>
        <w:spacing w:afterLines="50" w:line="520" w:lineRule="exact"/>
        <w:ind w:firstLineChars="0" w:hanging="469"/>
        <w:rPr>
          <w:rFonts w:asciiTheme="minorEastAsia" w:hAnsiTheme="minorEastAsia" w:cs="仿宋"/>
          <w:bCs/>
          <w:sz w:val="24"/>
          <w:szCs w:val="24"/>
        </w:rPr>
      </w:pPr>
      <w:r w:rsidRPr="00550671">
        <w:rPr>
          <w:rFonts w:asciiTheme="minorEastAsia" w:hAnsiTheme="minorEastAsia" w:cs="仿宋" w:hint="eastAsia"/>
          <w:bCs/>
          <w:sz w:val="24"/>
          <w:szCs w:val="24"/>
        </w:rPr>
        <w:t>完成教工之家主管人员及物业交办的其他工作。</w:t>
      </w:r>
    </w:p>
    <w:p w:rsidR="00415412" w:rsidRDefault="00080283">
      <w:pPr>
        <w:numPr>
          <w:ilvl w:val="255"/>
          <w:numId w:val="0"/>
        </w:numPr>
        <w:spacing w:after="156" w:line="520" w:lineRule="exact"/>
        <w:ind w:firstLineChars="200" w:firstLine="482"/>
        <w:rPr>
          <w:rFonts w:asciiTheme="minorEastAsia" w:hAnsiTheme="minorEastAsia" w:cs="宋体"/>
          <w:b/>
          <w:bCs/>
          <w:color w:val="000000"/>
          <w:kern w:val="0"/>
          <w:sz w:val="24"/>
          <w:szCs w:val="24"/>
        </w:rPr>
      </w:pPr>
      <w:r>
        <w:rPr>
          <w:rFonts w:asciiTheme="minorEastAsia" w:hAnsiTheme="minorEastAsia" w:cs="宋体" w:hint="eastAsia"/>
          <w:b/>
          <w:bCs/>
          <w:color w:val="000000"/>
          <w:kern w:val="0"/>
          <w:sz w:val="24"/>
          <w:szCs w:val="24"/>
        </w:rPr>
        <w:t>2、</w:t>
      </w:r>
      <w:r w:rsidR="00724576">
        <w:rPr>
          <w:rFonts w:asciiTheme="minorEastAsia" w:hAnsiTheme="minorEastAsia" w:cs="宋体" w:hint="eastAsia"/>
          <w:b/>
          <w:bCs/>
          <w:color w:val="000000"/>
          <w:kern w:val="0"/>
          <w:sz w:val="24"/>
          <w:szCs w:val="24"/>
        </w:rPr>
        <w:t>区域B</w:t>
      </w:r>
    </w:p>
    <w:p w:rsidR="00415412" w:rsidRDefault="00080283" w:rsidP="0000764F">
      <w:pPr>
        <w:spacing w:afterLines="50" w:line="480" w:lineRule="exact"/>
        <w:ind w:firstLineChars="200" w:firstLine="480"/>
        <w:rPr>
          <w:rFonts w:asciiTheme="minorEastAsia" w:hAnsiTheme="minorEastAsia"/>
          <w:sz w:val="24"/>
          <w:szCs w:val="24"/>
        </w:rPr>
      </w:pPr>
      <w:r>
        <w:rPr>
          <w:rFonts w:asciiTheme="minorEastAsia" w:hAnsiTheme="minorEastAsia" w:cs="宋体" w:hint="eastAsia"/>
          <w:color w:val="000000"/>
          <w:kern w:val="0"/>
          <w:sz w:val="24"/>
          <w:szCs w:val="24"/>
        </w:rPr>
        <w:t>2</w:t>
      </w:r>
      <w:r>
        <w:rPr>
          <w:rFonts w:asciiTheme="minorEastAsia" w:hAnsiTheme="minorEastAsia" w:cs="宋体"/>
          <w:color w:val="000000"/>
          <w:kern w:val="0"/>
          <w:sz w:val="24"/>
          <w:szCs w:val="24"/>
        </w:rPr>
        <w:t>.1</w:t>
      </w:r>
      <w:r w:rsidR="00724576">
        <w:rPr>
          <w:rFonts w:asciiTheme="minorEastAsia" w:hAnsiTheme="minorEastAsia" w:cs="宋体" w:hint="eastAsia"/>
          <w:color w:val="000000"/>
          <w:kern w:val="0"/>
          <w:sz w:val="24"/>
          <w:szCs w:val="24"/>
        </w:rPr>
        <w:t>交大一村、三村离退休处办公楼及周边区域：</w:t>
      </w:r>
      <w:r w:rsidR="00724576">
        <w:rPr>
          <w:rFonts w:asciiTheme="minorEastAsia" w:hAnsiTheme="minorEastAsia" w:hint="eastAsia"/>
          <w:sz w:val="24"/>
          <w:szCs w:val="24"/>
        </w:rPr>
        <w:t xml:space="preserve">楼宇内公共区域的物业服务；楼宇附属公共设施、设备的维修、保养、运行和管理；楼宇外围卫生保洁。总面积：1410平方米。 </w:t>
      </w:r>
    </w:p>
    <w:p w:rsidR="00415412" w:rsidRDefault="00080283" w:rsidP="0000764F">
      <w:pPr>
        <w:spacing w:afterLines="50" w:line="480" w:lineRule="exact"/>
        <w:ind w:firstLineChars="200" w:firstLine="480"/>
        <w:rPr>
          <w:rFonts w:asciiTheme="minorEastAsia" w:hAnsiTheme="minorEastAsia" w:cs="仿宋"/>
          <w:sz w:val="24"/>
          <w:szCs w:val="24"/>
        </w:rPr>
      </w:pPr>
      <w:r>
        <w:rPr>
          <w:rFonts w:asciiTheme="minorEastAsia" w:hAnsiTheme="minorEastAsia" w:cs="仿宋"/>
          <w:bCs/>
          <w:sz w:val="24"/>
          <w:szCs w:val="24"/>
        </w:rPr>
        <w:t>2.2</w:t>
      </w:r>
      <w:r w:rsidR="00724576">
        <w:rPr>
          <w:rFonts w:asciiTheme="minorEastAsia" w:hAnsiTheme="minorEastAsia" w:cs="仿宋" w:hint="eastAsia"/>
          <w:bCs/>
          <w:sz w:val="24"/>
          <w:szCs w:val="24"/>
        </w:rPr>
        <w:t>交大家属区三村离退休处办公楼及周边：办公楼、门球场、乒乓球室及爱乐协会活动室。公共区域面积计</w:t>
      </w:r>
      <w:r w:rsidR="00724576">
        <w:rPr>
          <w:rFonts w:asciiTheme="minorEastAsia" w:hAnsiTheme="minorEastAsia" w:cs="仿宋" w:hint="eastAsia"/>
          <w:b/>
          <w:sz w:val="24"/>
          <w:szCs w:val="24"/>
        </w:rPr>
        <w:t>1123</w:t>
      </w:r>
      <w:r w:rsidR="00724576">
        <w:rPr>
          <w:rFonts w:asciiTheme="minorEastAsia" w:hAnsiTheme="minorEastAsia" w:cs="仿宋" w:hint="eastAsia"/>
          <w:bCs/>
          <w:sz w:val="24"/>
          <w:szCs w:val="24"/>
        </w:rPr>
        <w:t>平方米，其中室内</w:t>
      </w:r>
      <w:r w:rsidR="00724576">
        <w:rPr>
          <w:rFonts w:asciiTheme="minorEastAsia" w:hAnsiTheme="minorEastAsia" w:cs="仿宋"/>
          <w:bCs/>
          <w:sz w:val="24"/>
          <w:szCs w:val="24"/>
        </w:rPr>
        <w:t>7</w:t>
      </w:r>
      <w:r w:rsidR="00724576">
        <w:rPr>
          <w:rFonts w:asciiTheme="minorEastAsia" w:hAnsiTheme="minorEastAsia" w:cs="仿宋" w:hint="eastAsia"/>
          <w:bCs/>
          <w:sz w:val="24"/>
          <w:szCs w:val="24"/>
        </w:rPr>
        <w:t>23平米、室外400平米（门球场）。</w:t>
      </w:r>
      <w:r w:rsidR="00724576">
        <w:rPr>
          <w:rFonts w:asciiTheme="minorEastAsia" w:hAnsiTheme="minorEastAsia" w:cs="仿宋" w:hint="eastAsia"/>
          <w:sz w:val="24"/>
          <w:szCs w:val="24"/>
        </w:rPr>
        <w:t>包括：、104阅览室</w:t>
      </w:r>
      <w:r w:rsidR="00724576">
        <w:rPr>
          <w:rFonts w:asciiTheme="minorEastAsia" w:hAnsiTheme="minorEastAsia" w:cs="仿宋"/>
          <w:sz w:val="24"/>
          <w:szCs w:val="24"/>
        </w:rPr>
        <w:t>50</w:t>
      </w:r>
      <w:r w:rsidR="00724576">
        <w:rPr>
          <w:rFonts w:asciiTheme="minorEastAsia" w:hAnsiTheme="minorEastAsia" w:cs="仿宋" w:hint="eastAsia"/>
          <w:sz w:val="24"/>
          <w:szCs w:val="24"/>
        </w:rPr>
        <w:t>平米、204会议室</w:t>
      </w:r>
      <w:r w:rsidR="00724576">
        <w:rPr>
          <w:rFonts w:asciiTheme="minorEastAsia" w:hAnsiTheme="minorEastAsia" w:cs="仿宋"/>
          <w:sz w:val="24"/>
          <w:szCs w:val="24"/>
        </w:rPr>
        <w:t>50</w:t>
      </w:r>
      <w:r w:rsidR="00724576">
        <w:rPr>
          <w:rFonts w:asciiTheme="minorEastAsia" w:hAnsiTheme="minorEastAsia" w:cs="仿宋" w:hint="eastAsia"/>
          <w:sz w:val="24"/>
          <w:szCs w:val="24"/>
        </w:rPr>
        <w:t>平米、</w:t>
      </w:r>
      <w:r w:rsidR="00724576">
        <w:rPr>
          <w:rFonts w:asciiTheme="minorEastAsia" w:hAnsiTheme="minorEastAsia" w:cs="仿宋"/>
          <w:sz w:val="24"/>
          <w:szCs w:val="24"/>
        </w:rPr>
        <w:t>105</w:t>
      </w:r>
      <w:r w:rsidR="00724576">
        <w:rPr>
          <w:rFonts w:asciiTheme="minorEastAsia" w:hAnsiTheme="minorEastAsia" w:cs="仿宋" w:hint="eastAsia"/>
          <w:sz w:val="24"/>
          <w:szCs w:val="24"/>
        </w:rPr>
        <w:t>会议室</w:t>
      </w:r>
      <w:r w:rsidR="00724576">
        <w:rPr>
          <w:rFonts w:asciiTheme="minorEastAsia" w:hAnsiTheme="minorEastAsia" w:cs="仿宋"/>
          <w:sz w:val="24"/>
          <w:szCs w:val="24"/>
        </w:rPr>
        <w:t>36</w:t>
      </w:r>
      <w:r w:rsidR="00724576">
        <w:rPr>
          <w:rFonts w:asciiTheme="minorEastAsia" w:hAnsiTheme="minorEastAsia" w:cs="仿宋" w:hint="eastAsia"/>
          <w:sz w:val="24"/>
          <w:szCs w:val="24"/>
        </w:rPr>
        <w:t>平米、109会议室</w:t>
      </w:r>
      <w:r w:rsidR="00724576">
        <w:rPr>
          <w:rFonts w:asciiTheme="minorEastAsia" w:hAnsiTheme="minorEastAsia" w:cs="仿宋"/>
          <w:sz w:val="24"/>
          <w:szCs w:val="24"/>
        </w:rPr>
        <w:t>45</w:t>
      </w:r>
      <w:r w:rsidR="00724576">
        <w:rPr>
          <w:rFonts w:asciiTheme="minorEastAsia" w:hAnsiTheme="minorEastAsia" w:cs="仿宋" w:hint="eastAsia"/>
          <w:sz w:val="24"/>
          <w:szCs w:val="24"/>
        </w:rPr>
        <w:t>平米</w:t>
      </w:r>
      <w:r w:rsidR="00724576">
        <w:rPr>
          <w:rFonts w:asciiTheme="minorEastAsia" w:hAnsiTheme="minorEastAsia" w:cs="仿宋"/>
          <w:sz w:val="24"/>
          <w:szCs w:val="24"/>
        </w:rPr>
        <w:t>、</w:t>
      </w:r>
      <w:r w:rsidR="00724576">
        <w:rPr>
          <w:rFonts w:asciiTheme="minorEastAsia" w:hAnsiTheme="minorEastAsia" w:cs="仿宋" w:hint="eastAsia"/>
          <w:sz w:val="24"/>
          <w:szCs w:val="24"/>
        </w:rPr>
        <w:t>多功能厅220平米，一至三层卫生间2个，加门厅电梯间49平米/层、一至二层过道29平米/层、三层楼梯间16平米/层，，乒乓球室40平米，</w:t>
      </w:r>
      <w:r w:rsidR="00724576">
        <w:rPr>
          <w:rFonts w:asciiTheme="minorEastAsia" w:hAnsiTheme="minorEastAsia" w:cs="仿宋"/>
          <w:sz w:val="24"/>
          <w:szCs w:val="24"/>
        </w:rPr>
        <w:t xml:space="preserve"> </w:t>
      </w:r>
    </w:p>
    <w:p w:rsidR="00415412" w:rsidRDefault="00724576" w:rsidP="0000764F">
      <w:pPr>
        <w:spacing w:afterLines="50" w:line="480" w:lineRule="exact"/>
        <w:ind w:firstLineChars="200" w:firstLine="480"/>
        <w:rPr>
          <w:rFonts w:asciiTheme="minorEastAsia" w:hAnsiTheme="minorEastAsia"/>
          <w:sz w:val="24"/>
          <w:szCs w:val="24"/>
        </w:rPr>
      </w:pPr>
      <w:r>
        <w:rPr>
          <w:rFonts w:asciiTheme="minorEastAsia" w:hAnsiTheme="minorEastAsia" w:cs="仿宋" w:hint="eastAsia"/>
          <w:bCs/>
          <w:sz w:val="24"/>
          <w:szCs w:val="24"/>
        </w:rPr>
        <w:t>2</w:t>
      </w:r>
      <w:r w:rsidR="00080283">
        <w:rPr>
          <w:rFonts w:asciiTheme="minorEastAsia" w:hAnsiTheme="minorEastAsia" w:cs="仿宋" w:hint="eastAsia"/>
          <w:bCs/>
          <w:sz w:val="24"/>
          <w:szCs w:val="24"/>
        </w:rPr>
        <w:t>.</w:t>
      </w:r>
      <w:r w:rsidR="00080283">
        <w:rPr>
          <w:rFonts w:asciiTheme="minorEastAsia" w:hAnsiTheme="minorEastAsia" w:cs="仿宋"/>
          <w:bCs/>
          <w:sz w:val="24"/>
          <w:szCs w:val="24"/>
        </w:rPr>
        <w:t>3</w:t>
      </w:r>
      <w:r>
        <w:rPr>
          <w:rFonts w:asciiTheme="minorEastAsia" w:hAnsiTheme="minorEastAsia" w:cs="仿宋" w:hint="eastAsia"/>
          <w:bCs/>
          <w:sz w:val="24"/>
          <w:szCs w:val="24"/>
        </w:rPr>
        <w:t>交大家属区</w:t>
      </w:r>
      <w:r>
        <w:rPr>
          <w:rFonts w:asciiTheme="minorEastAsia" w:hAnsiTheme="minorEastAsia" w:hint="eastAsia"/>
          <w:sz w:val="24"/>
          <w:szCs w:val="24"/>
        </w:rPr>
        <w:t>一村离退休处活动室及党员之家：218平米。其中1村32舍离退休活动室188平米（含2个卫生间）；1村5</w:t>
      </w:r>
      <w:proofErr w:type="gramStart"/>
      <w:r>
        <w:rPr>
          <w:rFonts w:asciiTheme="minorEastAsia" w:hAnsiTheme="minorEastAsia" w:hint="eastAsia"/>
          <w:sz w:val="24"/>
          <w:szCs w:val="24"/>
        </w:rPr>
        <w:t>舍党员</w:t>
      </w:r>
      <w:proofErr w:type="gramEnd"/>
      <w:r>
        <w:rPr>
          <w:rFonts w:asciiTheme="minorEastAsia" w:hAnsiTheme="minorEastAsia" w:hint="eastAsia"/>
          <w:sz w:val="24"/>
          <w:szCs w:val="24"/>
        </w:rPr>
        <w:t>之家30平米。</w:t>
      </w:r>
    </w:p>
    <w:p w:rsidR="008A7DE4" w:rsidRDefault="008A7DE4">
      <w:pPr>
        <w:spacing w:line="480" w:lineRule="exact"/>
        <w:rPr>
          <w:rFonts w:asciiTheme="minorEastAsia" w:hAnsiTheme="minorEastAsia" w:cs="宋体"/>
          <w:kern w:val="0"/>
          <w:sz w:val="24"/>
          <w:szCs w:val="24"/>
        </w:rPr>
      </w:pPr>
    </w:p>
    <w:p w:rsidR="00415412" w:rsidRDefault="00724576">
      <w:pPr>
        <w:widowControl/>
        <w:spacing w:line="520" w:lineRule="exact"/>
        <w:ind w:firstLineChars="200" w:firstLine="482"/>
        <w:jc w:val="left"/>
        <w:textAlignment w:val="baseline"/>
        <w:rPr>
          <w:rFonts w:asciiTheme="minorEastAsia" w:hAnsiTheme="minorEastAsia" w:cs="宋体"/>
          <w:b/>
          <w:bCs/>
          <w:color w:val="000000"/>
          <w:kern w:val="0"/>
          <w:sz w:val="24"/>
          <w:szCs w:val="24"/>
        </w:rPr>
      </w:pPr>
      <w:r>
        <w:rPr>
          <w:rFonts w:asciiTheme="minorEastAsia" w:hAnsiTheme="minorEastAsia" w:cs="宋体" w:hint="eastAsia"/>
          <w:b/>
          <w:bCs/>
          <w:color w:val="000000"/>
          <w:kern w:val="0"/>
          <w:sz w:val="24"/>
          <w:szCs w:val="24"/>
        </w:rPr>
        <w:t>五、</w:t>
      </w:r>
      <w:r>
        <w:rPr>
          <w:rFonts w:asciiTheme="minorEastAsia" w:hAnsiTheme="minorEastAsia" w:cs="宋体"/>
          <w:b/>
          <w:bCs/>
          <w:color w:val="000000"/>
          <w:kern w:val="0"/>
          <w:sz w:val="24"/>
          <w:szCs w:val="24"/>
        </w:rPr>
        <w:t>采购标的需满足的服务标准</w:t>
      </w:r>
    </w:p>
    <w:p w:rsidR="00415412" w:rsidRDefault="00724576">
      <w:pPr>
        <w:pStyle w:val="a7"/>
        <w:spacing w:line="520" w:lineRule="exact"/>
        <w:ind w:firstLineChars="200" w:firstLine="482"/>
        <w:rPr>
          <w:rFonts w:asciiTheme="minorEastAsia" w:hAnsiTheme="minorEastAsia"/>
          <w:b/>
          <w:bCs/>
          <w:sz w:val="24"/>
          <w:szCs w:val="24"/>
        </w:rPr>
      </w:pPr>
      <w:r>
        <w:rPr>
          <w:rFonts w:asciiTheme="minorEastAsia" w:hAnsiTheme="minorEastAsia" w:hint="eastAsia"/>
          <w:b/>
          <w:bCs/>
          <w:sz w:val="24"/>
          <w:szCs w:val="24"/>
        </w:rPr>
        <w:t>区域</w:t>
      </w:r>
      <w:r>
        <w:rPr>
          <w:rFonts w:asciiTheme="minorEastAsia" w:hAnsiTheme="minorEastAsia"/>
          <w:b/>
          <w:bCs/>
          <w:sz w:val="24"/>
          <w:szCs w:val="24"/>
        </w:rPr>
        <w:t>A</w:t>
      </w:r>
      <w:r>
        <w:rPr>
          <w:rFonts w:asciiTheme="minorEastAsia" w:hAnsiTheme="minorEastAsia" w:hint="eastAsia"/>
          <w:b/>
          <w:bCs/>
          <w:sz w:val="24"/>
          <w:szCs w:val="24"/>
        </w:rPr>
        <w:t>：</w:t>
      </w:r>
    </w:p>
    <w:p w:rsidR="00415412" w:rsidRDefault="00760C0E">
      <w:pPr>
        <w:tabs>
          <w:tab w:val="left" w:pos="4860"/>
        </w:tabs>
        <w:spacing w:line="520" w:lineRule="exact"/>
        <w:ind w:firstLineChars="200" w:firstLine="482"/>
        <w:rPr>
          <w:rFonts w:asciiTheme="minorEastAsia" w:hAnsiTheme="minorEastAsia"/>
          <w:b/>
          <w:bCs/>
          <w:sz w:val="24"/>
          <w:szCs w:val="24"/>
        </w:rPr>
      </w:pPr>
      <w:r>
        <w:rPr>
          <w:rFonts w:asciiTheme="minorEastAsia" w:hAnsiTheme="minorEastAsia" w:hint="eastAsia"/>
          <w:b/>
          <w:bCs/>
          <w:sz w:val="24"/>
          <w:szCs w:val="24"/>
        </w:rPr>
        <w:t>1、</w:t>
      </w:r>
      <w:r w:rsidR="00724576">
        <w:rPr>
          <w:rFonts w:asciiTheme="minorEastAsia" w:hAnsiTheme="minorEastAsia" w:hint="eastAsia"/>
          <w:b/>
          <w:bCs/>
          <w:sz w:val="24"/>
          <w:szCs w:val="24"/>
        </w:rPr>
        <w:t>外环境服务标准及要求</w:t>
      </w:r>
    </w:p>
    <w:p w:rsidR="00415412" w:rsidRPr="00415412" w:rsidRDefault="00760C0E" w:rsidP="00182123">
      <w:pPr>
        <w:tabs>
          <w:tab w:val="left" w:pos="4860"/>
        </w:tabs>
        <w:spacing w:line="520" w:lineRule="exact"/>
        <w:ind w:firstLineChars="200" w:firstLine="480"/>
        <w:rPr>
          <w:rFonts w:asciiTheme="minorEastAsia" w:hAnsiTheme="minorEastAsia"/>
          <w:bCs/>
          <w:sz w:val="24"/>
          <w:szCs w:val="24"/>
        </w:rPr>
      </w:pPr>
      <w:r>
        <w:rPr>
          <w:rFonts w:asciiTheme="minorEastAsia" w:hAnsiTheme="minorEastAsia"/>
          <w:bCs/>
          <w:sz w:val="24"/>
          <w:szCs w:val="24"/>
        </w:rPr>
        <w:t>1.1</w:t>
      </w:r>
      <w:r w:rsidR="00415412" w:rsidRPr="00415412">
        <w:rPr>
          <w:rFonts w:asciiTheme="minorEastAsia" w:hAnsiTheme="minorEastAsia"/>
          <w:bCs/>
          <w:sz w:val="24"/>
          <w:szCs w:val="24"/>
        </w:rPr>
        <w:t xml:space="preserve"> </w:t>
      </w:r>
      <w:r w:rsidR="00415412" w:rsidRPr="00415412">
        <w:rPr>
          <w:rFonts w:asciiTheme="minorEastAsia" w:hAnsiTheme="minorEastAsia" w:hint="eastAsia"/>
          <w:bCs/>
          <w:sz w:val="24"/>
          <w:szCs w:val="24"/>
        </w:rPr>
        <w:t>道路、人行道、散水等裸露地表清扫保洁服务标准</w:t>
      </w:r>
    </w:p>
    <w:p w:rsidR="00415412" w:rsidRPr="00415412" w:rsidRDefault="00760C0E" w:rsidP="00182123">
      <w:pPr>
        <w:tabs>
          <w:tab w:val="left" w:pos="4860"/>
        </w:tabs>
        <w:spacing w:line="520" w:lineRule="exact"/>
        <w:ind w:firstLineChars="200" w:firstLine="480"/>
        <w:rPr>
          <w:rFonts w:asciiTheme="minorEastAsia" w:hAnsiTheme="minorEastAsia"/>
          <w:bCs/>
          <w:sz w:val="24"/>
          <w:szCs w:val="24"/>
        </w:rPr>
      </w:pPr>
      <w:r>
        <w:rPr>
          <w:rFonts w:asciiTheme="minorEastAsia" w:hAnsiTheme="minorEastAsia" w:hint="eastAsia"/>
          <w:bCs/>
          <w:sz w:val="24"/>
          <w:szCs w:val="24"/>
        </w:rPr>
        <w:t>（1）</w:t>
      </w:r>
      <w:r w:rsidR="00415412" w:rsidRPr="00415412">
        <w:rPr>
          <w:rFonts w:asciiTheme="minorEastAsia" w:hAnsiTheme="minorEastAsia"/>
          <w:bCs/>
          <w:sz w:val="24"/>
          <w:szCs w:val="24"/>
        </w:rPr>
        <w:t>做好两清扫、全天候不定时保洁。早上7：30</w:t>
      </w:r>
      <w:r w:rsidR="00415412" w:rsidRPr="00415412">
        <w:rPr>
          <w:rFonts w:asciiTheme="minorEastAsia" w:hAnsiTheme="minorEastAsia" w:hint="eastAsia"/>
          <w:bCs/>
          <w:sz w:val="24"/>
          <w:szCs w:val="24"/>
        </w:rPr>
        <w:t>前、下午</w:t>
      </w:r>
      <w:r w:rsidR="00415412" w:rsidRPr="00415412">
        <w:rPr>
          <w:rFonts w:asciiTheme="minorEastAsia" w:hAnsiTheme="minorEastAsia"/>
          <w:bCs/>
          <w:sz w:val="24"/>
          <w:szCs w:val="24"/>
        </w:rPr>
        <w:t>14</w:t>
      </w:r>
      <w:r w:rsidR="00415412" w:rsidRPr="00415412">
        <w:rPr>
          <w:rFonts w:asciiTheme="minorEastAsia" w:hAnsiTheme="minorEastAsia" w:hint="eastAsia"/>
          <w:bCs/>
          <w:sz w:val="24"/>
          <w:szCs w:val="24"/>
        </w:rPr>
        <w:t>：</w:t>
      </w:r>
      <w:r w:rsidR="00415412" w:rsidRPr="00415412">
        <w:rPr>
          <w:rFonts w:asciiTheme="minorEastAsia" w:hAnsiTheme="minorEastAsia"/>
          <w:bCs/>
          <w:sz w:val="24"/>
          <w:szCs w:val="24"/>
        </w:rPr>
        <w:t>00</w:t>
      </w:r>
      <w:r w:rsidR="00415412" w:rsidRPr="00415412">
        <w:rPr>
          <w:rFonts w:asciiTheme="minorEastAsia" w:hAnsiTheme="minorEastAsia" w:hint="eastAsia"/>
          <w:bCs/>
          <w:sz w:val="24"/>
          <w:szCs w:val="24"/>
        </w:rPr>
        <w:t>前对责任区域路面清扫各</w:t>
      </w:r>
      <w:r w:rsidR="00415412" w:rsidRPr="00415412">
        <w:rPr>
          <w:rFonts w:asciiTheme="minorEastAsia" w:hAnsiTheme="minorEastAsia"/>
          <w:bCs/>
          <w:sz w:val="24"/>
          <w:szCs w:val="24"/>
        </w:rPr>
        <w:t>1</w:t>
      </w:r>
      <w:r w:rsidR="00415412" w:rsidRPr="00415412">
        <w:rPr>
          <w:rFonts w:asciiTheme="minorEastAsia" w:hAnsiTheme="minorEastAsia" w:hint="eastAsia"/>
          <w:bCs/>
          <w:sz w:val="24"/>
          <w:szCs w:val="24"/>
        </w:rPr>
        <w:t>次，全天不定时循环保洁，发现垃圾、污物及时清理。硬化地面无垃圾、无杂物、无污泥、无积水、无泼撒物，干净整洁，路见本色。</w:t>
      </w:r>
    </w:p>
    <w:p w:rsidR="00415412" w:rsidRPr="00415412" w:rsidRDefault="00760C0E" w:rsidP="00182123">
      <w:pPr>
        <w:tabs>
          <w:tab w:val="left" w:pos="4860"/>
        </w:tabs>
        <w:spacing w:line="520" w:lineRule="exact"/>
        <w:ind w:firstLineChars="200" w:firstLine="480"/>
        <w:rPr>
          <w:rFonts w:asciiTheme="minorEastAsia" w:hAnsiTheme="minorEastAsia"/>
          <w:bCs/>
          <w:sz w:val="24"/>
          <w:szCs w:val="24"/>
        </w:rPr>
      </w:pPr>
      <w:r>
        <w:rPr>
          <w:rFonts w:asciiTheme="minorEastAsia" w:hAnsiTheme="minorEastAsia" w:hint="eastAsia"/>
          <w:bCs/>
          <w:sz w:val="24"/>
          <w:szCs w:val="24"/>
        </w:rPr>
        <w:t>（2）</w:t>
      </w:r>
      <w:r w:rsidR="00415412" w:rsidRPr="00415412">
        <w:rPr>
          <w:rFonts w:asciiTheme="minorEastAsia" w:hAnsiTheme="minorEastAsia"/>
          <w:bCs/>
          <w:sz w:val="24"/>
          <w:szCs w:val="24"/>
        </w:rPr>
        <w:t>严禁将路面的废弃物等垃圾扫向绿化带、草坪或窨井（雨水井、地热井等）。</w:t>
      </w:r>
    </w:p>
    <w:p w:rsidR="00415412" w:rsidRPr="00415412" w:rsidRDefault="00760C0E" w:rsidP="00182123">
      <w:pPr>
        <w:tabs>
          <w:tab w:val="left" w:pos="4860"/>
        </w:tabs>
        <w:spacing w:line="520" w:lineRule="exact"/>
        <w:ind w:firstLineChars="200" w:firstLine="480"/>
        <w:rPr>
          <w:rFonts w:asciiTheme="minorEastAsia" w:hAnsiTheme="minorEastAsia"/>
          <w:bCs/>
          <w:sz w:val="24"/>
          <w:szCs w:val="24"/>
        </w:rPr>
      </w:pPr>
      <w:r>
        <w:rPr>
          <w:rFonts w:asciiTheme="minorEastAsia" w:hAnsiTheme="minorEastAsia" w:hint="eastAsia"/>
          <w:bCs/>
          <w:sz w:val="24"/>
          <w:szCs w:val="24"/>
        </w:rPr>
        <w:t>（3）</w:t>
      </w:r>
      <w:r w:rsidR="00415412" w:rsidRPr="00415412">
        <w:rPr>
          <w:rFonts w:asciiTheme="minorEastAsia" w:hAnsiTheme="minorEastAsia"/>
          <w:bCs/>
          <w:sz w:val="24"/>
          <w:szCs w:val="24"/>
        </w:rPr>
        <w:t>区域内落叶、枝条、积水、积雪等垃圾、杂物应按照学校作息时间每</w:t>
      </w:r>
      <w:r w:rsidR="00415412" w:rsidRPr="00415412">
        <w:rPr>
          <w:rFonts w:asciiTheme="minorEastAsia" w:hAnsiTheme="minorEastAsia" w:hint="eastAsia"/>
          <w:bCs/>
          <w:sz w:val="24"/>
          <w:szCs w:val="24"/>
        </w:rPr>
        <w:t>天上班前完成清扫。合同期内凡遇雨、雪、大风等恶劣天气，须在雨、雪、大风结束后一小时内对硬化路面、草坪、建筑物入口、窖井口（雨水井、地热井）等</w:t>
      </w:r>
      <w:r w:rsidR="00724576">
        <w:rPr>
          <w:rFonts w:asciiTheme="minorEastAsia" w:hAnsiTheme="minorEastAsia" w:hint="eastAsia"/>
          <w:bCs/>
          <w:sz w:val="24"/>
          <w:szCs w:val="24"/>
        </w:rPr>
        <w:t>家属区</w:t>
      </w:r>
      <w:r w:rsidR="00415412" w:rsidRPr="00415412">
        <w:rPr>
          <w:rFonts w:asciiTheme="minorEastAsia" w:hAnsiTheme="minorEastAsia" w:hint="eastAsia"/>
          <w:bCs/>
          <w:sz w:val="24"/>
          <w:szCs w:val="24"/>
        </w:rPr>
        <w:t>环境卫生进行突击清扫，清除树叶、枝条、积水、积雪等等垃圾杂物，并做好地面防滑、防冻措施及相关温馨提示标识标牌。</w:t>
      </w:r>
    </w:p>
    <w:p w:rsidR="00415412" w:rsidRPr="00415412" w:rsidRDefault="00760C0E" w:rsidP="00182123">
      <w:pPr>
        <w:tabs>
          <w:tab w:val="left" w:pos="4860"/>
        </w:tabs>
        <w:spacing w:line="520" w:lineRule="exact"/>
        <w:ind w:firstLineChars="200" w:firstLine="480"/>
        <w:rPr>
          <w:rFonts w:asciiTheme="minorEastAsia" w:hAnsiTheme="minorEastAsia"/>
          <w:bCs/>
          <w:sz w:val="24"/>
          <w:szCs w:val="24"/>
        </w:rPr>
      </w:pPr>
      <w:r>
        <w:rPr>
          <w:rFonts w:asciiTheme="minorEastAsia" w:hAnsiTheme="minorEastAsia" w:hint="eastAsia"/>
          <w:bCs/>
          <w:sz w:val="24"/>
          <w:szCs w:val="24"/>
        </w:rPr>
        <w:t>（4）</w:t>
      </w:r>
      <w:r w:rsidR="00415412" w:rsidRPr="00415412">
        <w:rPr>
          <w:rFonts w:asciiTheme="minorEastAsia" w:hAnsiTheme="minorEastAsia"/>
          <w:bCs/>
          <w:sz w:val="24"/>
          <w:szCs w:val="24"/>
        </w:rPr>
        <w:t>所收集的垃圾杂物、树叶严禁在垃圾堆放点或垃圾桶内焚烧。垃圾应按照西安市垃圾分类的要求进行分类收集、运输至指定的垃圾台、站，并按照分类要求装车、装桶。垃圾收集、清运时严禁沿途撒漏。</w:t>
      </w:r>
    </w:p>
    <w:p w:rsidR="00415412" w:rsidRPr="00415412" w:rsidRDefault="00760C0E" w:rsidP="00182123">
      <w:pPr>
        <w:tabs>
          <w:tab w:val="left" w:pos="4860"/>
        </w:tabs>
        <w:spacing w:line="520" w:lineRule="exact"/>
        <w:ind w:firstLineChars="200" w:firstLine="480"/>
        <w:rPr>
          <w:rFonts w:asciiTheme="minorEastAsia" w:hAnsiTheme="minorEastAsia"/>
          <w:bCs/>
          <w:sz w:val="24"/>
          <w:szCs w:val="24"/>
        </w:rPr>
      </w:pPr>
      <w:r>
        <w:rPr>
          <w:rFonts w:asciiTheme="minorEastAsia" w:hAnsiTheme="minorEastAsia" w:hint="eastAsia"/>
          <w:bCs/>
          <w:sz w:val="24"/>
          <w:szCs w:val="24"/>
        </w:rPr>
        <w:t>（5）</w:t>
      </w:r>
      <w:r w:rsidR="00415412" w:rsidRPr="00415412">
        <w:rPr>
          <w:rFonts w:asciiTheme="minorEastAsia" w:hAnsiTheme="minorEastAsia"/>
          <w:bCs/>
          <w:sz w:val="24"/>
          <w:szCs w:val="24"/>
        </w:rPr>
        <w:t>用于清理保洁的工具严禁随意放置，应放置到规定地点。</w:t>
      </w:r>
    </w:p>
    <w:p w:rsidR="00415412" w:rsidRPr="00415412" w:rsidRDefault="00760C0E" w:rsidP="00182123">
      <w:pPr>
        <w:tabs>
          <w:tab w:val="left" w:pos="4860"/>
        </w:tabs>
        <w:spacing w:line="520" w:lineRule="exact"/>
        <w:ind w:firstLineChars="200" w:firstLine="480"/>
        <w:rPr>
          <w:rFonts w:asciiTheme="minorEastAsia" w:hAnsiTheme="minorEastAsia"/>
          <w:bCs/>
          <w:sz w:val="24"/>
          <w:szCs w:val="24"/>
        </w:rPr>
      </w:pPr>
      <w:r>
        <w:rPr>
          <w:rFonts w:asciiTheme="minorEastAsia" w:hAnsiTheme="minorEastAsia"/>
          <w:bCs/>
          <w:sz w:val="24"/>
          <w:szCs w:val="24"/>
        </w:rPr>
        <w:t>1.2</w:t>
      </w:r>
      <w:r w:rsidR="00415412" w:rsidRPr="00415412">
        <w:rPr>
          <w:rFonts w:asciiTheme="minorEastAsia" w:hAnsiTheme="minorEastAsia" w:hint="eastAsia"/>
          <w:bCs/>
          <w:sz w:val="24"/>
          <w:szCs w:val="24"/>
        </w:rPr>
        <w:t>草坪地清扫保洁服务标准</w:t>
      </w:r>
    </w:p>
    <w:p w:rsidR="00415412" w:rsidRPr="00415412" w:rsidRDefault="00415412" w:rsidP="00182123">
      <w:pPr>
        <w:tabs>
          <w:tab w:val="left" w:pos="4860"/>
        </w:tabs>
        <w:spacing w:line="520" w:lineRule="exact"/>
        <w:ind w:firstLineChars="200" w:firstLine="480"/>
        <w:rPr>
          <w:rFonts w:asciiTheme="minorEastAsia" w:hAnsiTheme="minorEastAsia"/>
          <w:bCs/>
          <w:sz w:val="24"/>
          <w:szCs w:val="24"/>
        </w:rPr>
      </w:pPr>
      <w:r w:rsidRPr="00415412">
        <w:rPr>
          <w:rFonts w:asciiTheme="minorEastAsia" w:hAnsiTheme="minorEastAsia" w:hint="eastAsia"/>
          <w:bCs/>
          <w:sz w:val="24"/>
          <w:szCs w:val="24"/>
        </w:rPr>
        <w:t>（</w:t>
      </w:r>
      <w:r w:rsidRPr="00415412">
        <w:rPr>
          <w:rFonts w:asciiTheme="minorEastAsia" w:hAnsiTheme="minorEastAsia"/>
          <w:bCs/>
          <w:sz w:val="24"/>
          <w:szCs w:val="24"/>
        </w:rPr>
        <w:t>1）及时对校园草坪内的白色垃圾、废旧物品、砖头瓦块、树叶等进行清理；保持草坪内无塑料袋等废弃物、垃圾；无大面积树叶积存；</w:t>
      </w:r>
    </w:p>
    <w:p w:rsidR="00415412" w:rsidRPr="00415412" w:rsidRDefault="00415412" w:rsidP="00182123">
      <w:pPr>
        <w:tabs>
          <w:tab w:val="left" w:pos="4860"/>
        </w:tabs>
        <w:spacing w:line="520" w:lineRule="exact"/>
        <w:ind w:firstLineChars="200" w:firstLine="480"/>
        <w:rPr>
          <w:rFonts w:asciiTheme="minorEastAsia" w:hAnsiTheme="minorEastAsia"/>
          <w:bCs/>
          <w:sz w:val="24"/>
          <w:szCs w:val="24"/>
        </w:rPr>
      </w:pPr>
      <w:r w:rsidRPr="00415412">
        <w:rPr>
          <w:rFonts w:asciiTheme="minorEastAsia" w:hAnsiTheme="minorEastAsia" w:hint="eastAsia"/>
          <w:bCs/>
          <w:sz w:val="24"/>
          <w:szCs w:val="24"/>
        </w:rPr>
        <w:t>（</w:t>
      </w:r>
      <w:r w:rsidRPr="00415412">
        <w:rPr>
          <w:rFonts w:asciiTheme="minorEastAsia" w:hAnsiTheme="minorEastAsia"/>
          <w:bCs/>
          <w:sz w:val="24"/>
          <w:szCs w:val="24"/>
        </w:rPr>
        <w:t>2）草坪清理、保洁严禁有损坏草坪行为发生；</w:t>
      </w:r>
    </w:p>
    <w:p w:rsidR="00415412" w:rsidRPr="00415412" w:rsidRDefault="00415412" w:rsidP="00182123">
      <w:pPr>
        <w:tabs>
          <w:tab w:val="left" w:pos="4860"/>
        </w:tabs>
        <w:spacing w:line="520" w:lineRule="exact"/>
        <w:ind w:firstLineChars="200" w:firstLine="480"/>
        <w:rPr>
          <w:rFonts w:asciiTheme="minorEastAsia" w:hAnsiTheme="minorEastAsia"/>
          <w:bCs/>
          <w:sz w:val="24"/>
          <w:szCs w:val="24"/>
        </w:rPr>
      </w:pPr>
      <w:r w:rsidRPr="00415412">
        <w:rPr>
          <w:rFonts w:asciiTheme="minorEastAsia" w:hAnsiTheme="minorEastAsia" w:hint="eastAsia"/>
          <w:bCs/>
          <w:sz w:val="24"/>
          <w:szCs w:val="24"/>
        </w:rPr>
        <w:t>（</w:t>
      </w:r>
      <w:r w:rsidRPr="00415412">
        <w:rPr>
          <w:rFonts w:asciiTheme="minorEastAsia" w:hAnsiTheme="minorEastAsia"/>
          <w:bCs/>
          <w:sz w:val="24"/>
          <w:szCs w:val="24"/>
        </w:rPr>
        <w:t>3）保持</w:t>
      </w:r>
      <w:r w:rsidR="00724576">
        <w:rPr>
          <w:rFonts w:asciiTheme="minorEastAsia" w:hAnsiTheme="minorEastAsia" w:hint="eastAsia"/>
          <w:bCs/>
          <w:sz w:val="24"/>
          <w:szCs w:val="24"/>
        </w:rPr>
        <w:t>家属区</w:t>
      </w:r>
      <w:r w:rsidRPr="00415412">
        <w:rPr>
          <w:rFonts w:asciiTheme="minorEastAsia" w:hAnsiTheme="minorEastAsia" w:hint="eastAsia"/>
          <w:bCs/>
          <w:sz w:val="24"/>
          <w:szCs w:val="24"/>
        </w:rPr>
        <w:t>草坪内栏杆、温馨提示牌、树木铭牌等附属物的完好无损、干净整洁。</w:t>
      </w:r>
    </w:p>
    <w:p w:rsidR="00415412" w:rsidRPr="00415412" w:rsidRDefault="00415412" w:rsidP="00182123">
      <w:pPr>
        <w:tabs>
          <w:tab w:val="left" w:pos="4860"/>
        </w:tabs>
        <w:spacing w:line="520" w:lineRule="exact"/>
        <w:ind w:firstLineChars="200" w:firstLine="480"/>
        <w:rPr>
          <w:rFonts w:asciiTheme="minorEastAsia" w:hAnsiTheme="minorEastAsia"/>
          <w:bCs/>
          <w:sz w:val="24"/>
          <w:szCs w:val="24"/>
        </w:rPr>
      </w:pPr>
      <w:r w:rsidRPr="00415412">
        <w:rPr>
          <w:rFonts w:asciiTheme="minorEastAsia" w:hAnsiTheme="minorEastAsia" w:hint="eastAsia"/>
          <w:bCs/>
          <w:sz w:val="24"/>
          <w:szCs w:val="24"/>
        </w:rPr>
        <w:t>（</w:t>
      </w:r>
      <w:r w:rsidRPr="00415412">
        <w:rPr>
          <w:rFonts w:asciiTheme="minorEastAsia" w:hAnsiTheme="minorEastAsia"/>
          <w:bCs/>
          <w:sz w:val="24"/>
          <w:szCs w:val="24"/>
        </w:rPr>
        <w:t>4）杜绝和制止草坪保洁过程中不安全和不文明行为发生。</w:t>
      </w:r>
    </w:p>
    <w:p w:rsidR="00415412" w:rsidRPr="00415412" w:rsidRDefault="00760C0E" w:rsidP="00182123">
      <w:pPr>
        <w:tabs>
          <w:tab w:val="left" w:pos="4860"/>
        </w:tabs>
        <w:spacing w:line="520" w:lineRule="exact"/>
        <w:ind w:firstLineChars="200" w:firstLine="480"/>
        <w:rPr>
          <w:rFonts w:asciiTheme="minorEastAsia" w:hAnsiTheme="minorEastAsia"/>
          <w:bCs/>
          <w:sz w:val="24"/>
          <w:szCs w:val="24"/>
        </w:rPr>
      </w:pPr>
      <w:r>
        <w:rPr>
          <w:rFonts w:asciiTheme="minorEastAsia" w:hAnsiTheme="minorEastAsia"/>
          <w:bCs/>
          <w:sz w:val="24"/>
          <w:szCs w:val="24"/>
        </w:rPr>
        <w:t>1.3</w:t>
      </w:r>
      <w:r w:rsidR="00415412" w:rsidRPr="00415412">
        <w:rPr>
          <w:rFonts w:asciiTheme="minorEastAsia" w:hAnsiTheme="minorEastAsia"/>
          <w:bCs/>
          <w:sz w:val="24"/>
          <w:szCs w:val="24"/>
        </w:rPr>
        <w:t>人文景观、基础设施清扫保洁服务管理</w:t>
      </w:r>
    </w:p>
    <w:p w:rsidR="00415412" w:rsidRPr="00415412" w:rsidRDefault="00415412" w:rsidP="00182123">
      <w:pPr>
        <w:tabs>
          <w:tab w:val="left" w:pos="4860"/>
        </w:tabs>
        <w:spacing w:line="520" w:lineRule="exact"/>
        <w:ind w:firstLineChars="200" w:firstLine="480"/>
        <w:rPr>
          <w:rFonts w:asciiTheme="minorEastAsia" w:hAnsiTheme="minorEastAsia"/>
          <w:bCs/>
          <w:sz w:val="24"/>
          <w:szCs w:val="24"/>
        </w:rPr>
      </w:pPr>
      <w:r w:rsidRPr="00415412">
        <w:rPr>
          <w:rFonts w:asciiTheme="minorEastAsia" w:hAnsiTheme="minorEastAsia" w:hint="eastAsia"/>
          <w:bCs/>
          <w:sz w:val="24"/>
          <w:szCs w:val="24"/>
        </w:rPr>
        <w:t>（</w:t>
      </w:r>
      <w:r w:rsidRPr="00415412">
        <w:rPr>
          <w:rFonts w:asciiTheme="minorEastAsia" w:hAnsiTheme="minorEastAsia"/>
          <w:bCs/>
          <w:sz w:val="24"/>
          <w:szCs w:val="24"/>
        </w:rPr>
        <w:t>1）人文景观清扫保洁包括：雕塑、桥、亭、廊、假山等；基础设施包括：校园内树木、公共区域的报栏、墙面、所有的垃圾分类收集点、垃圾桶、果皮箱、窨井、桌椅板凳、路灯杆、电杆</w:t>
      </w:r>
      <w:r w:rsidR="00724576">
        <w:rPr>
          <w:rFonts w:asciiTheme="minorEastAsia" w:hAnsiTheme="minorEastAsia" w:hint="eastAsia"/>
          <w:bCs/>
          <w:sz w:val="24"/>
          <w:szCs w:val="24"/>
        </w:rPr>
        <w:t>、报栏、宣传栏</w:t>
      </w:r>
      <w:r w:rsidRPr="00415412">
        <w:rPr>
          <w:rFonts w:asciiTheme="minorEastAsia" w:hAnsiTheme="minorEastAsia" w:hint="eastAsia"/>
          <w:bCs/>
          <w:sz w:val="24"/>
          <w:szCs w:val="24"/>
        </w:rPr>
        <w:t>等。</w:t>
      </w:r>
    </w:p>
    <w:p w:rsidR="00415412" w:rsidRPr="00415412" w:rsidRDefault="00415412" w:rsidP="00182123">
      <w:pPr>
        <w:tabs>
          <w:tab w:val="left" w:pos="4860"/>
        </w:tabs>
        <w:spacing w:line="520" w:lineRule="exact"/>
        <w:ind w:firstLineChars="200" w:firstLine="480"/>
        <w:rPr>
          <w:rFonts w:asciiTheme="minorEastAsia" w:hAnsiTheme="minorEastAsia"/>
          <w:bCs/>
          <w:sz w:val="24"/>
          <w:szCs w:val="24"/>
        </w:rPr>
      </w:pPr>
      <w:r w:rsidRPr="00415412">
        <w:rPr>
          <w:rFonts w:asciiTheme="minorEastAsia" w:hAnsiTheme="minorEastAsia" w:hint="eastAsia"/>
          <w:bCs/>
          <w:sz w:val="24"/>
          <w:szCs w:val="24"/>
        </w:rPr>
        <w:t>（</w:t>
      </w:r>
      <w:r w:rsidRPr="00415412">
        <w:rPr>
          <w:rFonts w:asciiTheme="minorEastAsia" w:hAnsiTheme="minorEastAsia"/>
          <w:bCs/>
          <w:sz w:val="24"/>
          <w:szCs w:val="24"/>
        </w:rPr>
        <w:t>2）果皮箱、垃圾桶等设施每天擦洗1-2次，全天保洁。保持箱体干净整洁，无积灰积垢，无洒落垃圾，并保持箱体周围的清洁。负责对破损的果皮箱、垃圾桶及时维修或更换。</w:t>
      </w:r>
    </w:p>
    <w:p w:rsidR="00415412" w:rsidRPr="00415412" w:rsidRDefault="00415412" w:rsidP="00182123">
      <w:pPr>
        <w:tabs>
          <w:tab w:val="left" w:pos="4860"/>
        </w:tabs>
        <w:spacing w:line="520" w:lineRule="exact"/>
        <w:ind w:firstLineChars="200" w:firstLine="480"/>
        <w:rPr>
          <w:rFonts w:asciiTheme="minorEastAsia" w:hAnsiTheme="minorEastAsia"/>
          <w:bCs/>
          <w:sz w:val="24"/>
          <w:szCs w:val="24"/>
        </w:rPr>
      </w:pPr>
      <w:r w:rsidRPr="00415412">
        <w:rPr>
          <w:rFonts w:asciiTheme="minorEastAsia" w:hAnsiTheme="minorEastAsia" w:hint="eastAsia"/>
          <w:bCs/>
          <w:sz w:val="24"/>
          <w:szCs w:val="24"/>
        </w:rPr>
        <w:t>（</w:t>
      </w:r>
      <w:r w:rsidRPr="00415412">
        <w:rPr>
          <w:rFonts w:asciiTheme="minorEastAsia" w:hAnsiTheme="minorEastAsia"/>
          <w:bCs/>
          <w:sz w:val="24"/>
          <w:szCs w:val="24"/>
        </w:rPr>
        <w:t>3）及时清掏果皮箱，无垃圾爆满和落地现象，清掏后及时盖好盖，关好门，清扫箱体周边撒落的垃圾，保持箱体周边干净卫生，无垃圾，无污渍。垃圾桶内垃圾禁止超过容积的三分二。</w:t>
      </w:r>
    </w:p>
    <w:p w:rsidR="00415412" w:rsidRPr="00415412" w:rsidRDefault="00415412" w:rsidP="00182123">
      <w:pPr>
        <w:tabs>
          <w:tab w:val="left" w:pos="4860"/>
        </w:tabs>
        <w:spacing w:line="520" w:lineRule="exact"/>
        <w:ind w:firstLineChars="200" w:firstLine="480"/>
        <w:rPr>
          <w:rFonts w:asciiTheme="minorEastAsia" w:hAnsiTheme="minorEastAsia"/>
          <w:bCs/>
          <w:sz w:val="24"/>
          <w:szCs w:val="24"/>
        </w:rPr>
      </w:pPr>
      <w:r w:rsidRPr="00415412">
        <w:rPr>
          <w:rFonts w:asciiTheme="minorEastAsia" w:hAnsiTheme="minorEastAsia" w:hint="eastAsia"/>
          <w:bCs/>
          <w:sz w:val="24"/>
          <w:szCs w:val="24"/>
        </w:rPr>
        <w:t>（</w:t>
      </w:r>
      <w:r w:rsidRPr="00415412">
        <w:rPr>
          <w:rFonts w:asciiTheme="minorEastAsia" w:hAnsiTheme="minorEastAsia"/>
          <w:bCs/>
          <w:sz w:val="24"/>
          <w:szCs w:val="24"/>
        </w:rPr>
        <w:t>4）人文景观、基础设施、垃圾箱等各类公用设施清洁完好，楼体建筑立</w:t>
      </w:r>
      <w:r w:rsidRPr="00415412">
        <w:rPr>
          <w:rFonts w:asciiTheme="minorEastAsia" w:hAnsiTheme="minorEastAsia" w:hint="eastAsia"/>
          <w:bCs/>
          <w:sz w:val="24"/>
          <w:szCs w:val="24"/>
        </w:rPr>
        <w:t>面、公用设施上无违规张贴物。</w:t>
      </w:r>
      <w:r w:rsidR="00724576">
        <w:rPr>
          <w:rFonts w:asciiTheme="minorEastAsia" w:hAnsiTheme="minorEastAsia" w:hint="eastAsia"/>
          <w:bCs/>
          <w:sz w:val="24"/>
          <w:szCs w:val="24"/>
        </w:rPr>
        <w:t>树干无乱张贴；人行道树坑整洁无杂物。</w:t>
      </w:r>
      <w:r w:rsidR="00724576">
        <w:rPr>
          <w:rFonts w:asciiTheme="minorEastAsia" w:hAnsiTheme="minorEastAsia"/>
          <w:sz w:val="24"/>
          <w:szCs w:val="24"/>
        </w:rPr>
        <w:t>对家属区的张贴物、悬置物做到规范管理、及时清理。</w:t>
      </w:r>
    </w:p>
    <w:p w:rsidR="00415412" w:rsidRPr="00415412" w:rsidRDefault="00415412" w:rsidP="00182123">
      <w:pPr>
        <w:tabs>
          <w:tab w:val="left" w:pos="4860"/>
        </w:tabs>
        <w:spacing w:line="520" w:lineRule="exact"/>
        <w:ind w:firstLineChars="200" w:firstLine="480"/>
        <w:rPr>
          <w:rFonts w:asciiTheme="minorEastAsia" w:hAnsiTheme="minorEastAsia"/>
          <w:bCs/>
          <w:sz w:val="24"/>
          <w:szCs w:val="24"/>
        </w:rPr>
      </w:pPr>
      <w:r w:rsidRPr="00415412">
        <w:rPr>
          <w:rFonts w:asciiTheme="minorEastAsia" w:hAnsiTheme="minorEastAsia" w:hint="eastAsia"/>
          <w:bCs/>
          <w:sz w:val="24"/>
          <w:szCs w:val="24"/>
        </w:rPr>
        <w:t>（</w:t>
      </w:r>
      <w:r w:rsidRPr="00415412">
        <w:rPr>
          <w:rFonts w:asciiTheme="minorEastAsia" w:hAnsiTheme="minorEastAsia"/>
          <w:bCs/>
          <w:sz w:val="24"/>
          <w:szCs w:val="24"/>
        </w:rPr>
        <w:t>5）</w:t>
      </w:r>
      <w:r w:rsidR="00724576">
        <w:rPr>
          <w:rFonts w:asciiTheme="minorEastAsia" w:hAnsiTheme="minorEastAsia"/>
          <w:sz w:val="24"/>
          <w:szCs w:val="24"/>
        </w:rPr>
        <w:t>对保洁过程中发现的道路、建筑物的损坏；各类井盖的损坏与短缺应及时报修。</w:t>
      </w:r>
    </w:p>
    <w:p w:rsidR="00415412" w:rsidRPr="00415412" w:rsidRDefault="00415412" w:rsidP="00182123">
      <w:pPr>
        <w:tabs>
          <w:tab w:val="left" w:pos="4860"/>
        </w:tabs>
        <w:spacing w:line="520" w:lineRule="exact"/>
        <w:ind w:firstLineChars="200" w:firstLine="480"/>
        <w:rPr>
          <w:rFonts w:asciiTheme="minorEastAsia" w:hAnsiTheme="minorEastAsia"/>
          <w:bCs/>
          <w:sz w:val="24"/>
          <w:szCs w:val="24"/>
        </w:rPr>
      </w:pPr>
      <w:r w:rsidRPr="00415412">
        <w:rPr>
          <w:rFonts w:asciiTheme="minorEastAsia" w:hAnsiTheme="minorEastAsia" w:hint="eastAsia"/>
          <w:bCs/>
          <w:sz w:val="24"/>
          <w:szCs w:val="24"/>
        </w:rPr>
        <w:t>（</w:t>
      </w:r>
      <w:r w:rsidRPr="00415412">
        <w:rPr>
          <w:rFonts w:asciiTheme="minorEastAsia" w:hAnsiTheme="minorEastAsia"/>
          <w:bCs/>
          <w:sz w:val="24"/>
          <w:szCs w:val="24"/>
        </w:rPr>
        <w:t>6</w:t>
      </w:r>
      <w:r w:rsidRPr="00415412">
        <w:rPr>
          <w:rFonts w:asciiTheme="minorEastAsia" w:hAnsiTheme="minorEastAsia" w:hint="eastAsia"/>
          <w:bCs/>
          <w:sz w:val="24"/>
          <w:szCs w:val="24"/>
        </w:rPr>
        <w:t>）保持</w:t>
      </w:r>
      <w:r w:rsidR="00724576">
        <w:rPr>
          <w:rFonts w:asciiTheme="minorEastAsia" w:hAnsiTheme="minorEastAsia" w:hint="eastAsia"/>
          <w:bCs/>
          <w:sz w:val="24"/>
          <w:szCs w:val="24"/>
        </w:rPr>
        <w:t>家属区</w:t>
      </w:r>
      <w:r w:rsidRPr="00415412">
        <w:rPr>
          <w:rFonts w:asciiTheme="minorEastAsia" w:hAnsiTheme="minorEastAsia" w:hint="eastAsia"/>
          <w:bCs/>
          <w:sz w:val="24"/>
          <w:szCs w:val="24"/>
        </w:rPr>
        <w:t>内人文景观、基础设施、橱窗以及露天桌椅等地表附着物的清洁；应定期进行清扫、保洁及擦洗；对校园内张贴、悬置物做到规范管理、及时清理。</w:t>
      </w:r>
    </w:p>
    <w:p w:rsidR="00415412" w:rsidRPr="00415412" w:rsidRDefault="00415412" w:rsidP="00182123">
      <w:pPr>
        <w:tabs>
          <w:tab w:val="left" w:pos="4860"/>
        </w:tabs>
        <w:spacing w:line="520" w:lineRule="exact"/>
        <w:ind w:firstLineChars="200" w:firstLine="480"/>
        <w:rPr>
          <w:rFonts w:asciiTheme="minorEastAsia" w:hAnsiTheme="minorEastAsia"/>
          <w:bCs/>
          <w:sz w:val="24"/>
          <w:szCs w:val="24"/>
        </w:rPr>
      </w:pPr>
      <w:r w:rsidRPr="00415412">
        <w:rPr>
          <w:rFonts w:asciiTheme="minorEastAsia" w:hAnsiTheme="minorEastAsia" w:hint="eastAsia"/>
          <w:bCs/>
          <w:sz w:val="24"/>
          <w:szCs w:val="24"/>
        </w:rPr>
        <w:t>（</w:t>
      </w:r>
      <w:r w:rsidRPr="00415412">
        <w:rPr>
          <w:rFonts w:asciiTheme="minorEastAsia" w:hAnsiTheme="minorEastAsia"/>
          <w:bCs/>
          <w:sz w:val="24"/>
          <w:szCs w:val="24"/>
        </w:rPr>
        <w:t xml:space="preserve">7）清理窨井(雨水井、地热井等) </w:t>
      </w:r>
      <w:r w:rsidRPr="00415412">
        <w:rPr>
          <w:rFonts w:asciiTheme="minorEastAsia" w:hAnsiTheme="minorEastAsia" w:hint="eastAsia"/>
          <w:bCs/>
          <w:sz w:val="24"/>
          <w:szCs w:val="24"/>
        </w:rPr>
        <w:t>一年不少于四次，随时保证窨井清洁、畅通。</w:t>
      </w:r>
    </w:p>
    <w:p w:rsidR="00415412" w:rsidRPr="00415412" w:rsidRDefault="00415412" w:rsidP="00415412">
      <w:pPr>
        <w:tabs>
          <w:tab w:val="left" w:pos="4860"/>
        </w:tabs>
        <w:spacing w:line="520" w:lineRule="exact"/>
        <w:ind w:firstLineChars="200" w:firstLine="480"/>
        <w:rPr>
          <w:rFonts w:asciiTheme="minorEastAsia" w:hAnsiTheme="minorEastAsia"/>
          <w:bCs/>
          <w:sz w:val="24"/>
          <w:szCs w:val="24"/>
        </w:rPr>
      </w:pPr>
      <w:r w:rsidRPr="00415412">
        <w:rPr>
          <w:rFonts w:asciiTheme="minorEastAsia" w:hAnsiTheme="minorEastAsia" w:hint="eastAsia"/>
          <w:bCs/>
          <w:sz w:val="24"/>
          <w:szCs w:val="24"/>
        </w:rPr>
        <w:t>（</w:t>
      </w:r>
      <w:r w:rsidRPr="00415412">
        <w:rPr>
          <w:rFonts w:asciiTheme="minorEastAsia" w:hAnsiTheme="minorEastAsia"/>
          <w:bCs/>
          <w:sz w:val="24"/>
          <w:szCs w:val="24"/>
        </w:rPr>
        <w:t>8）家属区外环境地面洒水服务要求：每日对家属区硬化道路进行洒水，原则上应避开行人集中时间，并确保路面湿润，具体时间：</w:t>
      </w:r>
      <w:r w:rsidR="008A7DE4">
        <w:rPr>
          <w:rFonts w:asciiTheme="minorEastAsia" w:hAnsiTheme="minorEastAsia"/>
          <w:bCs/>
          <w:sz w:val="24"/>
          <w:szCs w:val="24"/>
        </w:rPr>
        <w:fldChar w:fldCharType="begin"/>
      </w:r>
      <w:r w:rsidRPr="00415412">
        <w:rPr>
          <w:rFonts w:asciiTheme="minorEastAsia" w:hAnsiTheme="minorEastAsia"/>
          <w:bCs/>
          <w:sz w:val="24"/>
          <w:szCs w:val="24"/>
        </w:rPr>
        <w:instrText>eq \o\ac(○,1)</w:instrText>
      </w:r>
      <w:r w:rsidR="008A7DE4">
        <w:rPr>
          <w:rFonts w:asciiTheme="minorEastAsia" w:hAnsiTheme="minorEastAsia"/>
          <w:bCs/>
          <w:sz w:val="24"/>
          <w:szCs w:val="24"/>
        </w:rPr>
        <w:fldChar w:fldCharType="end"/>
      </w:r>
      <w:r w:rsidR="00724576">
        <w:rPr>
          <w:rFonts w:asciiTheme="minorEastAsia" w:hAnsiTheme="minorEastAsia"/>
          <w:bCs/>
          <w:sz w:val="24"/>
          <w:szCs w:val="24"/>
        </w:rPr>
        <w:t>4</w:t>
      </w:r>
      <w:r w:rsidR="00724576">
        <w:rPr>
          <w:rFonts w:asciiTheme="minorEastAsia" w:hAnsiTheme="minorEastAsia" w:hint="eastAsia"/>
          <w:bCs/>
          <w:sz w:val="24"/>
          <w:szCs w:val="24"/>
        </w:rPr>
        <w:t>月</w:t>
      </w:r>
      <w:r w:rsidR="00724576">
        <w:rPr>
          <w:rFonts w:asciiTheme="minorEastAsia" w:hAnsiTheme="minorEastAsia"/>
          <w:bCs/>
          <w:sz w:val="24"/>
          <w:szCs w:val="24"/>
        </w:rPr>
        <w:t>1</w:t>
      </w:r>
      <w:r w:rsidR="00724576">
        <w:rPr>
          <w:rFonts w:asciiTheme="minorEastAsia" w:hAnsiTheme="minorEastAsia" w:hint="eastAsia"/>
          <w:bCs/>
          <w:sz w:val="24"/>
          <w:szCs w:val="24"/>
        </w:rPr>
        <w:t>日</w:t>
      </w:r>
      <w:r w:rsidR="00724576">
        <w:rPr>
          <w:rFonts w:asciiTheme="minorEastAsia" w:hAnsiTheme="minorEastAsia"/>
          <w:bCs/>
          <w:sz w:val="24"/>
          <w:szCs w:val="24"/>
        </w:rPr>
        <w:t>-10</w:t>
      </w:r>
      <w:r w:rsidRPr="00415412">
        <w:rPr>
          <w:rFonts w:asciiTheme="minorEastAsia" w:hAnsiTheme="minorEastAsia"/>
          <w:bCs/>
          <w:sz w:val="24"/>
          <w:szCs w:val="24"/>
        </w:rPr>
        <w:t>月1日期间，每日洒水三次：上午7：30分之前、上午11:00之前、中午2:00分之前；</w:t>
      </w:r>
      <w:r w:rsidR="008A7DE4">
        <w:rPr>
          <w:rFonts w:asciiTheme="minorEastAsia" w:hAnsiTheme="minorEastAsia"/>
          <w:bCs/>
          <w:sz w:val="24"/>
          <w:szCs w:val="24"/>
        </w:rPr>
        <w:fldChar w:fldCharType="begin"/>
      </w:r>
      <w:r w:rsidRPr="00415412">
        <w:rPr>
          <w:rFonts w:asciiTheme="minorEastAsia" w:hAnsiTheme="minorEastAsia"/>
          <w:bCs/>
          <w:sz w:val="24"/>
          <w:szCs w:val="24"/>
        </w:rPr>
        <w:instrText>eq \o\ac(○,2)</w:instrText>
      </w:r>
      <w:r w:rsidR="008A7DE4">
        <w:rPr>
          <w:rFonts w:asciiTheme="minorEastAsia" w:hAnsiTheme="minorEastAsia"/>
          <w:bCs/>
          <w:sz w:val="24"/>
          <w:szCs w:val="24"/>
        </w:rPr>
        <w:fldChar w:fldCharType="end"/>
      </w:r>
      <w:r w:rsidR="00724576">
        <w:rPr>
          <w:rFonts w:asciiTheme="minorEastAsia" w:hAnsiTheme="minorEastAsia"/>
          <w:bCs/>
          <w:sz w:val="24"/>
          <w:szCs w:val="24"/>
        </w:rPr>
        <w:t>10月1日-次年</w:t>
      </w:r>
      <w:r w:rsidRPr="00415412">
        <w:rPr>
          <w:rFonts w:asciiTheme="minorEastAsia" w:hAnsiTheme="minorEastAsia"/>
          <w:bCs/>
          <w:sz w:val="24"/>
          <w:szCs w:val="24"/>
        </w:rPr>
        <w:t xml:space="preserve"> 4</w:t>
      </w:r>
      <w:r w:rsidRPr="00415412">
        <w:rPr>
          <w:rFonts w:asciiTheme="minorEastAsia" w:hAnsiTheme="minorEastAsia" w:hint="eastAsia"/>
          <w:bCs/>
          <w:sz w:val="24"/>
          <w:szCs w:val="24"/>
        </w:rPr>
        <w:t>月</w:t>
      </w:r>
      <w:r w:rsidRPr="00415412">
        <w:rPr>
          <w:rFonts w:asciiTheme="minorEastAsia" w:hAnsiTheme="minorEastAsia"/>
          <w:bCs/>
          <w:sz w:val="24"/>
          <w:szCs w:val="24"/>
        </w:rPr>
        <w:t>1</w:t>
      </w:r>
      <w:r w:rsidRPr="00415412">
        <w:rPr>
          <w:rFonts w:asciiTheme="minorEastAsia" w:hAnsiTheme="minorEastAsia" w:hint="eastAsia"/>
          <w:bCs/>
          <w:sz w:val="24"/>
          <w:szCs w:val="24"/>
        </w:rPr>
        <w:t>日期间，每日洒水二次：上午</w:t>
      </w:r>
      <w:r w:rsidRPr="00415412">
        <w:rPr>
          <w:rFonts w:asciiTheme="minorEastAsia" w:hAnsiTheme="minorEastAsia"/>
          <w:bCs/>
          <w:sz w:val="24"/>
          <w:szCs w:val="24"/>
        </w:rPr>
        <w:t>7:30分之前、中午1:30分之前，冬季根据天气情况递减洒水次数。</w:t>
      </w:r>
    </w:p>
    <w:p w:rsidR="00415412" w:rsidRPr="00415412" w:rsidRDefault="00760C0E" w:rsidP="00415412">
      <w:pPr>
        <w:tabs>
          <w:tab w:val="left" w:pos="4860"/>
        </w:tabs>
        <w:spacing w:line="520" w:lineRule="exact"/>
        <w:ind w:firstLineChars="200" w:firstLine="480"/>
        <w:rPr>
          <w:rFonts w:asciiTheme="minorEastAsia" w:hAnsiTheme="minorEastAsia"/>
          <w:bCs/>
          <w:sz w:val="24"/>
          <w:szCs w:val="24"/>
        </w:rPr>
      </w:pPr>
      <w:r>
        <w:rPr>
          <w:rFonts w:asciiTheme="minorEastAsia" w:hAnsiTheme="minorEastAsia"/>
          <w:bCs/>
          <w:sz w:val="24"/>
          <w:szCs w:val="24"/>
        </w:rPr>
        <w:t>1.4</w:t>
      </w:r>
      <w:r w:rsidR="00415412" w:rsidRPr="00415412">
        <w:rPr>
          <w:rFonts w:asciiTheme="minorEastAsia" w:hAnsiTheme="minorEastAsia"/>
          <w:bCs/>
          <w:sz w:val="24"/>
          <w:szCs w:val="24"/>
        </w:rPr>
        <w:t>其它服务要求：</w:t>
      </w:r>
    </w:p>
    <w:p w:rsidR="00415412" w:rsidRPr="00415412" w:rsidRDefault="00415412" w:rsidP="00415412">
      <w:pPr>
        <w:tabs>
          <w:tab w:val="left" w:pos="4860"/>
        </w:tabs>
        <w:spacing w:line="520" w:lineRule="exact"/>
        <w:ind w:firstLineChars="200" w:firstLine="480"/>
        <w:rPr>
          <w:rFonts w:asciiTheme="minorEastAsia" w:hAnsiTheme="minorEastAsia"/>
          <w:bCs/>
          <w:sz w:val="24"/>
          <w:szCs w:val="24"/>
        </w:rPr>
      </w:pPr>
      <w:r w:rsidRPr="00415412">
        <w:rPr>
          <w:rFonts w:asciiTheme="minorEastAsia" w:hAnsiTheme="minorEastAsia" w:hint="eastAsia"/>
          <w:bCs/>
          <w:sz w:val="24"/>
          <w:szCs w:val="24"/>
        </w:rPr>
        <w:t>（</w:t>
      </w:r>
      <w:r w:rsidRPr="00415412">
        <w:rPr>
          <w:rFonts w:asciiTheme="minorEastAsia" w:hAnsiTheme="minorEastAsia"/>
          <w:bCs/>
          <w:sz w:val="24"/>
          <w:szCs w:val="24"/>
        </w:rPr>
        <w:t>1</w:t>
      </w:r>
      <w:r w:rsidRPr="00415412">
        <w:rPr>
          <w:rFonts w:asciiTheme="minorEastAsia" w:hAnsiTheme="minorEastAsia" w:hint="eastAsia"/>
          <w:bCs/>
          <w:sz w:val="24"/>
          <w:szCs w:val="24"/>
        </w:rPr>
        <w:t>）对家属区内无人认领的废旧板材、桌椅板凳等垃圾应及时清运至管理方指定的收集点，并根据收集情况及时通知建设管理部门进行清运。</w:t>
      </w:r>
    </w:p>
    <w:p w:rsidR="00415412" w:rsidRPr="00415412" w:rsidRDefault="00415412" w:rsidP="00415412">
      <w:pPr>
        <w:tabs>
          <w:tab w:val="left" w:pos="4860"/>
        </w:tabs>
        <w:spacing w:line="520" w:lineRule="exact"/>
        <w:ind w:firstLineChars="200" w:firstLine="480"/>
        <w:rPr>
          <w:rFonts w:asciiTheme="minorEastAsia" w:hAnsiTheme="minorEastAsia"/>
          <w:bCs/>
          <w:sz w:val="24"/>
          <w:szCs w:val="24"/>
        </w:rPr>
      </w:pPr>
      <w:r w:rsidRPr="00415412">
        <w:rPr>
          <w:rFonts w:asciiTheme="minorEastAsia" w:hAnsiTheme="minorEastAsia" w:hint="eastAsia"/>
          <w:bCs/>
          <w:sz w:val="24"/>
          <w:szCs w:val="24"/>
        </w:rPr>
        <w:t>（</w:t>
      </w:r>
      <w:r w:rsidRPr="00415412">
        <w:rPr>
          <w:rFonts w:asciiTheme="minorEastAsia" w:hAnsiTheme="minorEastAsia"/>
          <w:bCs/>
          <w:sz w:val="24"/>
          <w:szCs w:val="24"/>
        </w:rPr>
        <w:t>2</w:t>
      </w:r>
      <w:r w:rsidRPr="00415412">
        <w:rPr>
          <w:rFonts w:asciiTheme="minorEastAsia" w:hAnsiTheme="minorEastAsia" w:hint="eastAsia"/>
          <w:bCs/>
          <w:sz w:val="24"/>
          <w:szCs w:val="24"/>
        </w:rPr>
        <w:t>）建立、健全外环境各项设施、设备日常管理、报修管理制度</w:t>
      </w:r>
      <w:r w:rsidR="00724576">
        <w:rPr>
          <w:rFonts w:asciiTheme="minorEastAsia" w:hAnsiTheme="minorEastAsia" w:hint="eastAsia"/>
          <w:bCs/>
          <w:sz w:val="24"/>
          <w:szCs w:val="24"/>
        </w:rPr>
        <w:t>，定时对外环境设施、设备进行巡查，对保洁过程中发现的道路、道牙等基础设施的损坏；各类井盖的损坏与短缺应及时报修，并做好巡查、报修记录。</w:t>
      </w:r>
    </w:p>
    <w:p w:rsidR="00415412" w:rsidRPr="00415412" w:rsidRDefault="00415412" w:rsidP="00415412">
      <w:pPr>
        <w:tabs>
          <w:tab w:val="left" w:pos="4860"/>
        </w:tabs>
        <w:spacing w:line="520" w:lineRule="exact"/>
        <w:ind w:firstLineChars="200" w:firstLine="480"/>
        <w:rPr>
          <w:rFonts w:asciiTheme="minorEastAsia" w:hAnsiTheme="minorEastAsia"/>
          <w:bCs/>
          <w:sz w:val="24"/>
          <w:szCs w:val="24"/>
        </w:rPr>
      </w:pPr>
      <w:r w:rsidRPr="00415412">
        <w:rPr>
          <w:rFonts w:asciiTheme="minorEastAsia" w:hAnsiTheme="minorEastAsia" w:hint="eastAsia"/>
          <w:bCs/>
          <w:sz w:val="24"/>
          <w:szCs w:val="24"/>
        </w:rPr>
        <w:t>（</w:t>
      </w:r>
      <w:r w:rsidRPr="00415412">
        <w:rPr>
          <w:rFonts w:asciiTheme="minorEastAsia" w:hAnsiTheme="minorEastAsia"/>
          <w:bCs/>
          <w:sz w:val="24"/>
          <w:szCs w:val="24"/>
        </w:rPr>
        <w:t>3</w:t>
      </w:r>
      <w:r w:rsidRPr="00415412">
        <w:rPr>
          <w:rFonts w:asciiTheme="minorEastAsia" w:hAnsiTheme="minorEastAsia" w:hint="eastAsia"/>
          <w:bCs/>
          <w:sz w:val="24"/>
          <w:szCs w:val="24"/>
        </w:rPr>
        <w:t>）负责辖区内公共区域内的施工管理监督，并督促施工单位办理校园施工审批手续。</w:t>
      </w:r>
    </w:p>
    <w:p w:rsidR="00415412" w:rsidRPr="00415412" w:rsidRDefault="00415412" w:rsidP="00415412">
      <w:pPr>
        <w:tabs>
          <w:tab w:val="left" w:pos="4860"/>
        </w:tabs>
        <w:spacing w:line="520" w:lineRule="exact"/>
        <w:ind w:firstLineChars="200" w:firstLine="480"/>
        <w:rPr>
          <w:rFonts w:asciiTheme="minorEastAsia" w:hAnsiTheme="minorEastAsia"/>
          <w:bCs/>
          <w:sz w:val="24"/>
          <w:szCs w:val="24"/>
        </w:rPr>
      </w:pPr>
      <w:r w:rsidRPr="00415412">
        <w:rPr>
          <w:rFonts w:asciiTheme="minorEastAsia" w:hAnsiTheme="minorEastAsia" w:hint="eastAsia"/>
          <w:bCs/>
          <w:sz w:val="24"/>
          <w:szCs w:val="24"/>
        </w:rPr>
        <w:t>（</w:t>
      </w:r>
      <w:r w:rsidRPr="00415412">
        <w:rPr>
          <w:rFonts w:asciiTheme="minorEastAsia" w:hAnsiTheme="minorEastAsia"/>
          <w:bCs/>
          <w:sz w:val="24"/>
          <w:szCs w:val="24"/>
        </w:rPr>
        <w:t>4</w:t>
      </w:r>
      <w:r w:rsidRPr="00415412">
        <w:rPr>
          <w:rFonts w:asciiTheme="minorEastAsia" w:hAnsiTheme="minorEastAsia" w:hint="eastAsia"/>
          <w:bCs/>
          <w:sz w:val="24"/>
          <w:szCs w:val="24"/>
        </w:rPr>
        <w:t>）协助建设单位完成家属区大型活动、重要接待、文明创建等场地卫生及相关服务。</w:t>
      </w:r>
    </w:p>
    <w:p w:rsidR="00415412" w:rsidRPr="00415412" w:rsidRDefault="00415412" w:rsidP="00415412">
      <w:pPr>
        <w:tabs>
          <w:tab w:val="left" w:pos="4860"/>
        </w:tabs>
        <w:spacing w:line="520" w:lineRule="exact"/>
        <w:ind w:firstLineChars="200" w:firstLine="480"/>
        <w:rPr>
          <w:rFonts w:asciiTheme="minorEastAsia" w:hAnsiTheme="minorEastAsia"/>
          <w:bCs/>
          <w:sz w:val="24"/>
          <w:szCs w:val="24"/>
        </w:rPr>
      </w:pPr>
      <w:r w:rsidRPr="00415412">
        <w:rPr>
          <w:rFonts w:asciiTheme="minorEastAsia" w:hAnsiTheme="minorEastAsia" w:hint="eastAsia"/>
          <w:bCs/>
          <w:sz w:val="24"/>
          <w:szCs w:val="24"/>
        </w:rPr>
        <w:t>（</w:t>
      </w:r>
      <w:r w:rsidRPr="00415412">
        <w:rPr>
          <w:rFonts w:asciiTheme="minorEastAsia" w:hAnsiTheme="minorEastAsia"/>
          <w:bCs/>
          <w:sz w:val="24"/>
          <w:szCs w:val="24"/>
        </w:rPr>
        <w:t>5</w:t>
      </w:r>
      <w:r w:rsidRPr="00415412">
        <w:rPr>
          <w:rFonts w:asciiTheme="minorEastAsia" w:hAnsiTheme="minorEastAsia" w:hint="eastAsia"/>
          <w:bCs/>
          <w:sz w:val="24"/>
          <w:szCs w:val="24"/>
        </w:rPr>
        <w:t>）负责本区域内阵地意识的防范，对于不符合规定的集会、宣传用品、设施设备等及时进行制止并及时上报管理部门。</w:t>
      </w:r>
    </w:p>
    <w:p w:rsidR="00415412" w:rsidRDefault="00415412" w:rsidP="00415412">
      <w:pPr>
        <w:pStyle w:val="20"/>
        <w:ind w:firstLineChars="150" w:firstLine="360"/>
        <w:rPr>
          <w:rFonts w:asciiTheme="minorEastAsia" w:hAnsiTheme="minorEastAsia"/>
          <w:sz w:val="24"/>
          <w:szCs w:val="24"/>
        </w:rPr>
      </w:pPr>
    </w:p>
    <w:p w:rsidR="00415412" w:rsidRDefault="00760C0E">
      <w:pPr>
        <w:spacing w:line="520" w:lineRule="exact"/>
        <w:ind w:firstLineChars="200" w:firstLine="482"/>
        <w:rPr>
          <w:rFonts w:asciiTheme="minorEastAsia" w:hAnsiTheme="minorEastAsia"/>
          <w:b/>
          <w:bCs/>
          <w:sz w:val="24"/>
          <w:szCs w:val="24"/>
        </w:rPr>
      </w:pPr>
      <w:r>
        <w:rPr>
          <w:rFonts w:asciiTheme="minorEastAsia" w:hAnsiTheme="minorEastAsia" w:hint="eastAsia"/>
          <w:b/>
          <w:bCs/>
          <w:sz w:val="24"/>
          <w:szCs w:val="24"/>
        </w:rPr>
        <w:t>2</w:t>
      </w:r>
      <w:r>
        <w:rPr>
          <w:rFonts w:asciiTheme="minorEastAsia" w:hAnsiTheme="minorEastAsia"/>
          <w:b/>
          <w:bCs/>
          <w:sz w:val="24"/>
          <w:szCs w:val="24"/>
        </w:rPr>
        <w:t>.</w:t>
      </w:r>
      <w:r w:rsidR="00724576">
        <w:rPr>
          <w:rFonts w:asciiTheme="minorEastAsia" w:hAnsiTheme="minorEastAsia" w:hint="eastAsia"/>
          <w:b/>
          <w:bCs/>
          <w:sz w:val="24"/>
          <w:szCs w:val="24"/>
        </w:rPr>
        <w:t>楼宇保洁要求</w:t>
      </w:r>
    </w:p>
    <w:p w:rsidR="00415412" w:rsidRDefault="00724576">
      <w:pPr>
        <w:spacing w:line="520" w:lineRule="exact"/>
        <w:ind w:firstLineChars="150" w:firstLine="360"/>
        <w:rPr>
          <w:rFonts w:asciiTheme="minorEastAsia" w:hAnsiTheme="minorEastAsia"/>
          <w:sz w:val="24"/>
          <w:szCs w:val="24"/>
        </w:rPr>
      </w:pPr>
      <w:r>
        <w:rPr>
          <w:rFonts w:asciiTheme="minorEastAsia" w:hAnsiTheme="minorEastAsia" w:hint="eastAsia"/>
          <w:sz w:val="24"/>
          <w:szCs w:val="24"/>
        </w:rPr>
        <w:t>（</w:t>
      </w:r>
      <w:r>
        <w:rPr>
          <w:rFonts w:asciiTheme="minorEastAsia" w:hAnsiTheme="minorEastAsia"/>
          <w:sz w:val="24"/>
          <w:szCs w:val="24"/>
        </w:rPr>
        <w:t>1）地面：电梯前厅，每日清扫1次,隔日拖擦1次；无电梯的楼内通道和楼梯，每周清扫1次,每月拖擦1次；有电梯的楼内通道和楼梯，每两周拖擦1次；大堂、门厅大理石、花岗石地面，每日拖擦1次，定期保养，保持材质干净、有光泽。</w:t>
      </w:r>
    </w:p>
    <w:p w:rsidR="00415412" w:rsidRDefault="00724576">
      <w:pPr>
        <w:spacing w:line="520" w:lineRule="exact"/>
        <w:ind w:firstLineChars="150" w:firstLine="360"/>
        <w:rPr>
          <w:rFonts w:asciiTheme="minorEastAsia" w:hAnsiTheme="minorEastAsia"/>
          <w:sz w:val="24"/>
          <w:szCs w:val="24"/>
        </w:rPr>
      </w:pPr>
      <w:r>
        <w:rPr>
          <w:rFonts w:asciiTheme="minorEastAsia" w:hAnsiTheme="minorEastAsia" w:hint="eastAsia"/>
          <w:sz w:val="24"/>
          <w:szCs w:val="24"/>
        </w:rPr>
        <w:t>（</w:t>
      </w:r>
      <w:r>
        <w:rPr>
          <w:rFonts w:asciiTheme="minorEastAsia" w:hAnsiTheme="minorEastAsia"/>
          <w:sz w:val="24"/>
          <w:szCs w:val="24"/>
        </w:rPr>
        <w:t>2）墙面：涂料材质的墙面及2米以上贴砖墙面，每2个月清扫1次，保持无蛛网；2米以</w:t>
      </w:r>
      <w:proofErr w:type="gramStart"/>
      <w:r>
        <w:rPr>
          <w:rFonts w:asciiTheme="minorEastAsia" w:hAnsiTheme="minorEastAsia"/>
          <w:sz w:val="24"/>
          <w:szCs w:val="24"/>
        </w:rPr>
        <w:t>下贴</w:t>
      </w:r>
      <w:proofErr w:type="gramEnd"/>
      <w:r>
        <w:rPr>
          <w:rFonts w:asciiTheme="minorEastAsia" w:hAnsiTheme="minorEastAsia"/>
          <w:sz w:val="24"/>
          <w:szCs w:val="24"/>
        </w:rPr>
        <w:t>砖墙面，每2周抹擦1次，保持表面无污渍。</w:t>
      </w:r>
    </w:p>
    <w:p w:rsidR="00415412" w:rsidRDefault="00724576">
      <w:pPr>
        <w:spacing w:line="520" w:lineRule="exact"/>
        <w:ind w:firstLineChars="150" w:firstLine="360"/>
        <w:rPr>
          <w:rFonts w:asciiTheme="minorEastAsia" w:hAnsiTheme="minorEastAsia"/>
          <w:sz w:val="24"/>
          <w:szCs w:val="24"/>
        </w:rPr>
      </w:pPr>
      <w:r>
        <w:rPr>
          <w:rFonts w:asciiTheme="minorEastAsia" w:hAnsiTheme="minorEastAsia" w:hint="eastAsia"/>
          <w:sz w:val="24"/>
          <w:szCs w:val="24"/>
        </w:rPr>
        <w:t>（</w:t>
      </w:r>
      <w:r>
        <w:rPr>
          <w:rFonts w:asciiTheme="minorEastAsia" w:hAnsiTheme="minorEastAsia"/>
          <w:sz w:val="24"/>
          <w:szCs w:val="24"/>
        </w:rPr>
        <w:t>3）楼梯扶手、电梯按钮、照明开关按钮，每2日擦抹1次，保持表面干净、无污渍。</w:t>
      </w:r>
    </w:p>
    <w:p w:rsidR="00415412" w:rsidRDefault="00724576">
      <w:pPr>
        <w:spacing w:line="520" w:lineRule="exact"/>
        <w:ind w:firstLineChars="150" w:firstLine="360"/>
        <w:rPr>
          <w:rFonts w:asciiTheme="minorEastAsia" w:hAnsiTheme="minorEastAsia"/>
          <w:sz w:val="24"/>
          <w:szCs w:val="24"/>
        </w:rPr>
      </w:pPr>
      <w:r>
        <w:rPr>
          <w:rFonts w:asciiTheme="minorEastAsia" w:hAnsiTheme="minorEastAsia" w:hint="eastAsia"/>
          <w:sz w:val="24"/>
          <w:szCs w:val="24"/>
        </w:rPr>
        <w:t>（</w:t>
      </w:r>
      <w:r>
        <w:rPr>
          <w:rFonts w:asciiTheme="minorEastAsia" w:hAnsiTheme="minorEastAsia"/>
          <w:sz w:val="24"/>
          <w:szCs w:val="24"/>
        </w:rPr>
        <w:t>4）栏杆、窗台、消防栓、标识牌等公用设施，每2周擦抹1次，保持表面无污渍。</w:t>
      </w:r>
    </w:p>
    <w:p w:rsidR="00415412" w:rsidRDefault="00724576">
      <w:pPr>
        <w:spacing w:line="520" w:lineRule="exact"/>
        <w:ind w:firstLineChars="150" w:firstLine="360"/>
        <w:rPr>
          <w:rFonts w:asciiTheme="minorEastAsia" w:hAnsiTheme="minorEastAsia"/>
          <w:sz w:val="24"/>
          <w:szCs w:val="24"/>
        </w:rPr>
      </w:pPr>
      <w:r>
        <w:rPr>
          <w:rFonts w:asciiTheme="minorEastAsia" w:hAnsiTheme="minorEastAsia" w:hint="eastAsia"/>
          <w:sz w:val="24"/>
          <w:szCs w:val="24"/>
        </w:rPr>
        <w:t>（</w:t>
      </w:r>
      <w:r>
        <w:rPr>
          <w:rFonts w:asciiTheme="minorEastAsia" w:hAnsiTheme="minorEastAsia"/>
          <w:sz w:val="24"/>
          <w:szCs w:val="24"/>
        </w:rPr>
        <w:t>5）天花板、共用照明灯具，每2个月除尘1次，目视无污渍、无蛛网。</w:t>
      </w:r>
    </w:p>
    <w:p w:rsidR="00415412" w:rsidRDefault="00724576">
      <w:pPr>
        <w:spacing w:line="520" w:lineRule="exact"/>
        <w:ind w:firstLineChars="150" w:firstLine="360"/>
        <w:rPr>
          <w:rFonts w:asciiTheme="minorEastAsia" w:hAnsiTheme="minorEastAsia"/>
          <w:sz w:val="24"/>
          <w:szCs w:val="24"/>
        </w:rPr>
      </w:pPr>
      <w:r>
        <w:rPr>
          <w:rFonts w:asciiTheme="minorEastAsia" w:hAnsiTheme="minorEastAsia" w:hint="eastAsia"/>
          <w:sz w:val="24"/>
          <w:szCs w:val="24"/>
        </w:rPr>
        <w:t>（</w:t>
      </w:r>
      <w:r>
        <w:rPr>
          <w:rFonts w:asciiTheme="minorEastAsia" w:hAnsiTheme="minorEastAsia"/>
          <w:sz w:val="24"/>
          <w:szCs w:val="24"/>
        </w:rPr>
        <w:t>6）门、窗等玻璃，每2个月擦拭1次，其中门厅玻璃每2周擦拭1次，目视洁净、光亮、无污渍。</w:t>
      </w:r>
    </w:p>
    <w:p w:rsidR="00415412" w:rsidRDefault="00724576">
      <w:pPr>
        <w:spacing w:line="520" w:lineRule="exact"/>
        <w:ind w:firstLineChars="150" w:firstLine="360"/>
        <w:rPr>
          <w:rFonts w:asciiTheme="minorEastAsia" w:hAnsiTheme="minorEastAsia"/>
          <w:sz w:val="24"/>
          <w:szCs w:val="24"/>
        </w:rPr>
      </w:pPr>
      <w:r>
        <w:rPr>
          <w:rFonts w:asciiTheme="minorEastAsia" w:hAnsiTheme="minorEastAsia" w:hint="eastAsia"/>
          <w:sz w:val="24"/>
          <w:szCs w:val="24"/>
        </w:rPr>
        <w:t>（</w:t>
      </w:r>
      <w:r>
        <w:rPr>
          <w:rFonts w:asciiTheme="minorEastAsia" w:hAnsiTheme="minorEastAsia"/>
          <w:sz w:val="24"/>
          <w:szCs w:val="24"/>
        </w:rPr>
        <w:t>7）楼内过道、楼梯等公共区域无废弃、杂物，天台、屋顶，保持清洁、无垃圾。</w:t>
      </w:r>
    </w:p>
    <w:p w:rsidR="00415412" w:rsidRDefault="00724576">
      <w:pPr>
        <w:spacing w:line="520" w:lineRule="exact"/>
        <w:ind w:firstLineChars="150" w:firstLine="360"/>
        <w:rPr>
          <w:rFonts w:asciiTheme="minorEastAsia" w:hAnsiTheme="minorEastAsia"/>
          <w:sz w:val="24"/>
          <w:szCs w:val="24"/>
        </w:rPr>
      </w:pPr>
      <w:r>
        <w:rPr>
          <w:rFonts w:asciiTheme="minorEastAsia" w:hAnsiTheme="minorEastAsia" w:hint="eastAsia"/>
          <w:sz w:val="24"/>
          <w:szCs w:val="24"/>
        </w:rPr>
        <w:t>（</w:t>
      </w:r>
      <w:r>
        <w:rPr>
          <w:rFonts w:asciiTheme="minorEastAsia" w:hAnsiTheme="minorEastAsia"/>
          <w:sz w:val="24"/>
          <w:szCs w:val="24"/>
        </w:rPr>
        <w:t>8）电梯轿厢，每日清扫、擦拭1次；每2个月对</w:t>
      </w:r>
      <w:proofErr w:type="gramStart"/>
      <w:r>
        <w:rPr>
          <w:rFonts w:asciiTheme="minorEastAsia" w:hAnsiTheme="minorEastAsia"/>
          <w:sz w:val="24"/>
          <w:szCs w:val="24"/>
        </w:rPr>
        <w:t>电梯门壁上光</w:t>
      </w:r>
      <w:proofErr w:type="gramEnd"/>
      <w:r>
        <w:rPr>
          <w:rFonts w:asciiTheme="minorEastAsia" w:hAnsiTheme="minorEastAsia"/>
          <w:sz w:val="24"/>
          <w:szCs w:val="24"/>
        </w:rPr>
        <w:t>1次，表面光亮、无污渍。</w:t>
      </w:r>
    </w:p>
    <w:p w:rsidR="00415412" w:rsidRDefault="00760C0E">
      <w:pPr>
        <w:spacing w:line="520" w:lineRule="exact"/>
        <w:ind w:firstLineChars="200" w:firstLine="482"/>
        <w:rPr>
          <w:rFonts w:asciiTheme="minorEastAsia" w:hAnsiTheme="minorEastAsia"/>
          <w:b/>
          <w:bCs/>
          <w:sz w:val="24"/>
          <w:szCs w:val="24"/>
        </w:rPr>
      </w:pPr>
      <w:r>
        <w:rPr>
          <w:rFonts w:asciiTheme="minorEastAsia" w:hAnsiTheme="minorEastAsia" w:hint="eastAsia"/>
          <w:b/>
          <w:bCs/>
          <w:sz w:val="24"/>
          <w:szCs w:val="24"/>
        </w:rPr>
        <w:t>3、</w:t>
      </w:r>
      <w:r w:rsidR="00724576">
        <w:rPr>
          <w:rFonts w:asciiTheme="minorEastAsia" w:hAnsiTheme="minorEastAsia" w:hint="eastAsia"/>
          <w:b/>
          <w:bCs/>
          <w:sz w:val="24"/>
          <w:szCs w:val="24"/>
        </w:rPr>
        <w:t>地下车库的保洁服务要求</w:t>
      </w:r>
    </w:p>
    <w:p w:rsidR="00415412" w:rsidRDefault="00724576">
      <w:pPr>
        <w:spacing w:line="520" w:lineRule="exact"/>
        <w:ind w:firstLineChars="200" w:firstLine="480"/>
        <w:rPr>
          <w:rFonts w:asciiTheme="minorEastAsia" w:hAnsiTheme="minorEastAsia"/>
          <w:sz w:val="24"/>
          <w:szCs w:val="24"/>
        </w:rPr>
      </w:pPr>
      <w:r>
        <w:rPr>
          <w:rFonts w:asciiTheme="minorEastAsia" w:hAnsiTheme="minorEastAsia" w:hint="eastAsia"/>
          <w:sz w:val="24"/>
          <w:szCs w:val="24"/>
        </w:rPr>
        <w:t>地下车库要求每周湿化作业清扫不少于</w:t>
      </w:r>
      <w:r>
        <w:rPr>
          <w:rFonts w:asciiTheme="minorEastAsia" w:hAnsiTheme="minorEastAsia"/>
          <w:sz w:val="24"/>
          <w:szCs w:val="24"/>
        </w:rPr>
        <w:t>2次，定期除虫，平层车位及公共区域无痰迹、垃圾、纸屑等无杂物；机械车位停车板保洁每月不得少于2次，保证停车板上无积尘、无杂物；负责地下车库的垃圾的收集清运工作。对车库内的设施有责任和义务报修，并有记录。</w:t>
      </w:r>
    </w:p>
    <w:p w:rsidR="00415412" w:rsidRDefault="00760C0E">
      <w:pPr>
        <w:spacing w:line="520" w:lineRule="exact"/>
        <w:ind w:firstLineChars="200" w:firstLine="482"/>
        <w:rPr>
          <w:rFonts w:asciiTheme="minorEastAsia" w:hAnsiTheme="minorEastAsia"/>
          <w:b/>
          <w:bCs/>
          <w:color w:val="000000" w:themeColor="text1"/>
          <w:sz w:val="24"/>
          <w:szCs w:val="24"/>
        </w:rPr>
      </w:pPr>
      <w:r>
        <w:rPr>
          <w:rFonts w:asciiTheme="minorEastAsia" w:hAnsiTheme="minorEastAsia" w:hint="eastAsia"/>
          <w:b/>
          <w:bCs/>
          <w:color w:val="000000" w:themeColor="text1"/>
          <w:sz w:val="24"/>
          <w:szCs w:val="24"/>
        </w:rPr>
        <w:t>4、</w:t>
      </w:r>
      <w:r w:rsidR="00724576">
        <w:rPr>
          <w:rFonts w:asciiTheme="minorEastAsia" w:hAnsiTheme="minorEastAsia" w:hint="eastAsia"/>
          <w:b/>
          <w:bCs/>
          <w:color w:val="000000" w:themeColor="text1"/>
          <w:sz w:val="24"/>
          <w:szCs w:val="24"/>
        </w:rPr>
        <w:t>三村</w:t>
      </w:r>
      <w:r w:rsidR="00724576">
        <w:rPr>
          <w:rFonts w:asciiTheme="minorEastAsia" w:hAnsiTheme="minorEastAsia"/>
          <w:b/>
          <w:bCs/>
          <w:color w:val="000000" w:themeColor="text1"/>
          <w:sz w:val="24"/>
          <w:szCs w:val="24"/>
        </w:rPr>
        <w:t>33舍地下自行车车库的保洁服务要求</w:t>
      </w:r>
    </w:p>
    <w:p w:rsidR="00415412" w:rsidRDefault="00724576">
      <w:pPr>
        <w:spacing w:line="520" w:lineRule="exact"/>
        <w:ind w:firstLineChars="200" w:firstLine="48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三村地下自行车车库约</w:t>
      </w:r>
      <w:r>
        <w:rPr>
          <w:rFonts w:asciiTheme="minorEastAsia" w:hAnsiTheme="minorEastAsia"/>
          <w:color w:val="000000" w:themeColor="text1"/>
          <w:sz w:val="24"/>
          <w:szCs w:val="24"/>
        </w:rPr>
        <w:t>700平米，要求每周湿化作业清扫不少于1次，定期除虫，公共区域无垃圾、纸屑等无杂物；负责地下自行车库的垃圾的收集清运工作。</w:t>
      </w:r>
    </w:p>
    <w:p w:rsidR="00415412" w:rsidRDefault="00760C0E">
      <w:pPr>
        <w:spacing w:line="520" w:lineRule="exact"/>
        <w:ind w:firstLineChars="212" w:firstLine="511"/>
        <w:rPr>
          <w:rFonts w:asciiTheme="minorEastAsia" w:hAnsiTheme="minorEastAsia"/>
          <w:b/>
          <w:bCs/>
          <w:sz w:val="24"/>
          <w:szCs w:val="24"/>
        </w:rPr>
      </w:pPr>
      <w:r>
        <w:rPr>
          <w:rFonts w:asciiTheme="minorEastAsia" w:hAnsiTheme="minorEastAsia" w:hint="eastAsia"/>
          <w:b/>
          <w:bCs/>
          <w:sz w:val="24"/>
          <w:szCs w:val="24"/>
        </w:rPr>
        <w:t>5、</w:t>
      </w:r>
      <w:r w:rsidR="00724576">
        <w:rPr>
          <w:rFonts w:asciiTheme="minorEastAsia" w:hAnsiTheme="minorEastAsia" w:hint="eastAsia"/>
          <w:b/>
          <w:bCs/>
          <w:sz w:val="24"/>
          <w:szCs w:val="24"/>
        </w:rPr>
        <w:t>社区与物业服务部办公楼的保洁服务要求</w:t>
      </w:r>
    </w:p>
    <w:p w:rsidR="00415412" w:rsidRDefault="00724576">
      <w:pPr>
        <w:spacing w:line="520" w:lineRule="exact"/>
        <w:ind w:firstLineChars="150" w:firstLine="360"/>
        <w:rPr>
          <w:rFonts w:asciiTheme="minorEastAsia" w:hAnsiTheme="minorEastAsia"/>
          <w:sz w:val="24"/>
          <w:szCs w:val="24"/>
        </w:rPr>
      </w:pPr>
      <w:r>
        <w:rPr>
          <w:rFonts w:asciiTheme="minorEastAsia" w:hAnsiTheme="minorEastAsia" w:hint="eastAsia"/>
          <w:sz w:val="24"/>
          <w:szCs w:val="24"/>
        </w:rPr>
        <w:t>（</w:t>
      </w:r>
      <w:r>
        <w:rPr>
          <w:rFonts w:asciiTheme="minorEastAsia" w:hAnsiTheme="minorEastAsia"/>
          <w:sz w:val="24"/>
          <w:szCs w:val="24"/>
        </w:rPr>
        <w:t>1）公共区域走道地面、楼梯每日清扫1次,隔日拖擦1次；</w:t>
      </w:r>
    </w:p>
    <w:p w:rsidR="00415412" w:rsidRDefault="00724576">
      <w:pPr>
        <w:spacing w:line="520" w:lineRule="exact"/>
        <w:ind w:firstLineChars="150" w:firstLine="360"/>
        <w:rPr>
          <w:rFonts w:asciiTheme="minorEastAsia" w:hAnsiTheme="minorEastAsia"/>
          <w:sz w:val="24"/>
          <w:szCs w:val="24"/>
        </w:rPr>
      </w:pPr>
      <w:r>
        <w:rPr>
          <w:rFonts w:asciiTheme="minorEastAsia" w:hAnsiTheme="minorEastAsia" w:hint="eastAsia"/>
          <w:sz w:val="24"/>
          <w:szCs w:val="24"/>
        </w:rPr>
        <w:t>（</w:t>
      </w:r>
      <w:r>
        <w:rPr>
          <w:rFonts w:asciiTheme="minorEastAsia" w:hAnsiTheme="minorEastAsia"/>
          <w:sz w:val="24"/>
          <w:szCs w:val="24"/>
        </w:rPr>
        <w:t>2）厕所卫生（含洗漱间）每天清洗1次，地面干净整洁，上下水畅通，无积水，无积垢物，大、小便池无积存、无脏迹，便纸篓每天倾倒干净，卫生工具摆放整齐。</w:t>
      </w:r>
    </w:p>
    <w:p w:rsidR="00415412" w:rsidRDefault="00724576">
      <w:pPr>
        <w:spacing w:line="520" w:lineRule="exact"/>
        <w:ind w:firstLineChars="150" w:firstLine="360"/>
        <w:rPr>
          <w:rFonts w:asciiTheme="minorEastAsia" w:hAnsiTheme="minorEastAsia"/>
          <w:sz w:val="24"/>
          <w:szCs w:val="24"/>
        </w:rPr>
      </w:pPr>
      <w:r>
        <w:rPr>
          <w:rFonts w:asciiTheme="minorEastAsia" w:hAnsiTheme="minorEastAsia" w:hint="eastAsia"/>
          <w:sz w:val="24"/>
          <w:szCs w:val="24"/>
        </w:rPr>
        <w:t>（</w:t>
      </w:r>
      <w:r>
        <w:rPr>
          <w:rFonts w:asciiTheme="minorEastAsia" w:hAnsiTheme="minorEastAsia"/>
          <w:sz w:val="24"/>
          <w:szCs w:val="24"/>
        </w:rPr>
        <w:t>3）会议室地面每</w:t>
      </w:r>
      <w:proofErr w:type="gramStart"/>
      <w:r>
        <w:rPr>
          <w:rFonts w:asciiTheme="minorEastAsia" w:hAnsiTheme="minorEastAsia"/>
          <w:sz w:val="24"/>
          <w:szCs w:val="24"/>
        </w:rPr>
        <w:t>周清理</w:t>
      </w:r>
      <w:proofErr w:type="gramEnd"/>
      <w:r>
        <w:rPr>
          <w:rFonts w:asciiTheme="minorEastAsia" w:hAnsiTheme="minorEastAsia"/>
          <w:sz w:val="24"/>
          <w:szCs w:val="24"/>
        </w:rPr>
        <w:t>一次，确保地面、踢脚线无垃圾、残留物；桌椅摆放整齐，洁净无尘；会议室墙体、门框、门、窗台、窗框、玻璃干净无尘；室内物品摆放整齐，抽屉无杂物成土；窗帘高度一致，左右对齐、上下整齐；室内的开关、空调、墙壁、天花板无污渍，更不能出现蜘蛛网；保洁人员应该随时保持会议室的各项卫生的整洁，对标准未列出的其他事项，进行完善和清洁。</w:t>
      </w:r>
    </w:p>
    <w:p w:rsidR="00415412" w:rsidRDefault="00760C0E">
      <w:pPr>
        <w:tabs>
          <w:tab w:val="left" w:pos="4860"/>
        </w:tabs>
        <w:spacing w:line="520" w:lineRule="exact"/>
        <w:ind w:firstLineChars="200" w:firstLine="482"/>
        <w:rPr>
          <w:rFonts w:asciiTheme="minorEastAsia" w:hAnsiTheme="minorEastAsia"/>
          <w:b/>
          <w:bCs/>
          <w:sz w:val="24"/>
          <w:szCs w:val="24"/>
        </w:rPr>
      </w:pPr>
      <w:r>
        <w:rPr>
          <w:rFonts w:asciiTheme="minorEastAsia" w:hAnsiTheme="minorEastAsia" w:hint="eastAsia"/>
          <w:b/>
          <w:bCs/>
          <w:sz w:val="24"/>
          <w:szCs w:val="24"/>
        </w:rPr>
        <w:t>6、</w:t>
      </w:r>
      <w:r w:rsidR="00724576">
        <w:rPr>
          <w:rFonts w:asciiTheme="minorEastAsia" w:hAnsiTheme="minorEastAsia" w:hint="eastAsia"/>
          <w:b/>
          <w:bCs/>
          <w:sz w:val="24"/>
          <w:szCs w:val="24"/>
        </w:rPr>
        <w:t>家属区废旧家具收集及清运要求</w:t>
      </w:r>
    </w:p>
    <w:p w:rsidR="00415412" w:rsidRDefault="00724576">
      <w:pPr>
        <w:tabs>
          <w:tab w:val="left" w:pos="4860"/>
        </w:tabs>
        <w:spacing w:line="520" w:lineRule="exact"/>
        <w:ind w:firstLineChars="200" w:firstLine="480"/>
        <w:rPr>
          <w:rFonts w:asciiTheme="minorEastAsia" w:hAnsiTheme="minorEastAsia"/>
          <w:sz w:val="24"/>
          <w:szCs w:val="24"/>
        </w:rPr>
      </w:pPr>
      <w:r>
        <w:rPr>
          <w:rFonts w:asciiTheme="minorEastAsia" w:hAnsiTheme="minorEastAsia" w:hint="eastAsia"/>
          <w:sz w:val="24"/>
          <w:szCs w:val="24"/>
        </w:rPr>
        <w:t>及时收集家属区各区域废旧家具，同时</w:t>
      </w:r>
      <w:r>
        <w:rPr>
          <w:rFonts w:asciiTheme="minorEastAsia" w:hAnsiTheme="minorEastAsia"/>
          <w:sz w:val="24"/>
          <w:szCs w:val="24"/>
        </w:rPr>
        <w:t>负责宣传</w:t>
      </w:r>
      <w:r>
        <w:rPr>
          <w:rFonts w:asciiTheme="minorEastAsia" w:hAnsiTheme="minorEastAsia" w:hint="eastAsia"/>
          <w:sz w:val="24"/>
          <w:szCs w:val="24"/>
        </w:rPr>
        <w:t>引导家属将废旧家具运送</w:t>
      </w:r>
      <w:proofErr w:type="gramStart"/>
      <w:r>
        <w:rPr>
          <w:rFonts w:asciiTheme="minorEastAsia" w:hAnsiTheme="minorEastAsia" w:hint="eastAsia"/>
          <w:sz w:val="24"/>
          <w:szCs w:val="24"/>
        </w:rPr>
        <w:t>至临时</w:t>
      </w:r>
      <w:proofErr w:type="gramEnd"/>
      <w:r>
        <w:rPr>
          <w:rFonts w:asciiTheme="minorEastAsia" w:hAnsiTheme="minorEastAsia" w:hint="eastAsia"/>
          <w:sz w:val="24"/>
          <w:szCs w:val="24"/>
        </w:rPr>
        <w:t>堆放点，</w:t>
      </w:r>
      <w:r>
        <w:rPr>
          <w:rFonts w:asciiTheme="minorEastAsia" w:hAnsiTheme="minorEastAsia"/>
          <w:sz w:val="24"/>
          <w:szCs w:val="24"/>
        </w:rPr>
        <w:t>并</w:t>
      </w:r>
      <w:r>
        <w:rPr>
          <w:rFonts w:asciiTheme="minorEastAsia" w:hAnsiTheme="minorEastAsia" w:hint="eastAsia"/>
          <w:sz w:val="24"/>
          <w:szCs w:val="24"/>
        </w:rPr>
        <w:t>负责按照</w:t>
      </w:r>
      <w:r>
        <w:rPr>
          <w:rFonts w:asciiTheme="minorEastAsia" w:hAnsiTheme="minorEastAsia"/>
          <w:sz w:val="24"/>
          <w:szCs w:val="24"/>
        </w:rPr>
        <w:t>西安市垃圾分类的要去进行</w:t>
      </w:r>
      <w:r>
        <w:rPr>
          <w:rFonts w:asciiTheme="minorEastAsia" w:hAnsiTheme="minorEastAsia" w:hint="eastAsia"/>
          <w:sz w:val="24"/>
          <w:szCs w:val="24"/>
        </w:rPr>
        <w:t>清运，至少每二周清运</w:t>
      </w:r>
      <w:r>
        <w:rPr>
          <w:rFonts w:asciiTheme="minorEastAsia" w:hAnsiTheme="minorEastAsia"/>
          <w:sz w:val="24"/>
          <w:szCs w:val="24"/>
        </w:rPr>
        <w:t>1次，保证临时堆积地点无大量堆积，</w:t>
      </w:r>
      <w:r>
        <w:rPr>
          <w:rFonts w:asciiTheme="minorEastAsia" w:hAnsiTheme="minorEastAsia" w:hint="eastAsia"/>
          <w:sz w:val="24"/>
          <w:szCs w:val="24"/>
        </w:rPr>
        <w:t>卫生干净</w:t>
      </w:r>
      <w:r>
        <w:rPr>
          <w:rFonts w:asciiTheme="minorEastAsia" w:hAnsiTheme="minorEastAsia"/>
          <w:sz w:val="24"/>
          <w:szCs w:val="24"/>
        </w:rPr>
        <w:t>整洁</w:t>
      </w:r>
      <w:r>
        <w:rPr>
          <w:rFonts w:asciiTheme="minorEastAsia" w:hAnsiTheme="minorEastAsia" w:hint="eastAsia"/>
          <w:sz w:val="24"/>
          <w:szCs w:val="24"/>
        </w:rPr>
        <w:t>，无蚊虫、四害滋生。</w:t>
      </w:r>
    </w:p>
    <w:p w:rsidR="00415412" w:rsidRDefault="00760C0E">
      <w:pPr>
        <w:tabs>
          <w:tab w:val="left" w:pos="4860"/>
        </w:tabs>
        <w:spacing w:line="520" w:lineRule="exact"/>
        <w:ind w:firstLineChars="200" w:firstLine="482"/>
        <w:rPr>
          <w:rFonts w:asciiTheme="minorEastAsia" w:hAnsiTheme="minorEastAsia"/>
          <w:b/>
          <w:bCs/>
          <w:sz w:val="24"/>
          <w:szCs w:val="24"/>
        </w:rPr>
      </w:pPr>
      <w:r>
        <w:rPr>
          <w:rFonts w:asciiTheme="minorEastAsia" w:hAnsiTheme="minorEastAsia" w:hint="eastAsia"/>
          <w:b/>
          <w:bCs/>
          <w:sz w:val="24"/>
          <w:szCs w:val="24"/>
        </w:rPr>
        <w:t>7、</w:t>
      </w:r>
      <w:r w:rsidR="00724576">
        <w:rPr>
          <w:rFonts w:asciiTheme="minorEastAsia" w:hAnsiTheme="minorEastAsia" w:hint="eastAsia"/>
          <w:b/>
          <w:bCs/>
          <w:sz w:val="24"/>
          <w:szCs w:val="24"/>
        </w:rPr>
        <w:t>家属区地面垃圾转运服务要求</w:t>
      </w:r>
    </w:p>
    <w:p w:rsidR="00415412" w:rsidRDefault="00724576">
      <w:pPr>
        <w:spacing w:line="520" w:lineRule="exact"/>
        <w:ind w:firstLineChars="200" w:firstLine="480"/>
        <w:rPr>
          <w:rFonts w:asciiTheme="minorEastAsia" w:hAnsiTheme="minorEastAsia"/>
          <w:sz w:val="24"/>
          <w:szCs w:val="24"/>
        </w:rPr>
      </w:pPr>
      <w:r>
        <w:rPr>
          <w:rFonts w:asciiTheme="minorEastAsia" w:hAnsiTheme="minorEastAsia" w:hint="eastAsia"/>
          <w:sz w:val="24"/>
          <w:szCs w:val="24"/>
        </w:rPr>
        <w:t>严格落实政府“垃圾分类”的要求，确保每天定时（上午</w:t>
      </w:r>
      <w:r>
        <w:rPr>
          <w:rFonts w:asciiTheme="minorEastAsia" w:hAnsiTheme="minorEastAsia"/>
          <w:sz w:val="24"/>
          <w:szCs w:val="24"/>
        </w:rPr>
        <w:t>7点-9点，下午18点-20点）对家属区设置的垃圾分类投放点进行监管，负责小区生活垃圾的分类收集、分类</w:t>
      </w:r>
      <w:r>
        <w:rPr>
          <w:rFonts w:asciiTheme="minorEastAsia" w:hAnsiTheme="minorEastAsia" w:hint="eastAsia"/>
          <w:sz w:val="24"/>
          <w:szCs w:val="24"/>
        </w:rPr>
        <w:t>转运工作。引导和监管家属区居民正确分类投放生活垃圾；确保家属区分类垃圾投放点日产日清，无积存，垃圾桶须每日擦洗，并保持垃圾桶周围的清洁，严禁在垃圾投入点或垃圾桶内焚烧垃圾、杂物；将分类好的垃圾及时分类运送至指定的垃圾台（三村垃圾台），垃圾清运时不得混装或沿途撒漏；中标人须提供小区内分类垃圾桶的配置及更换，保洁员不得捡拾废品，三村垃圾站不得堆放废品。</w:t>
      </w:r>
    </w:p>
    <w:p w:rsidR="00415412" w:rsidRDefault="00760C0E">
      <w:pPr>
        <w:tabs>
          <w:tab w:val="left" w:pos="4860"/>
        </w:tabs>
        <w:spacing w:line="520" w:lineRule="exact"/>
        <w:ind w:firstLineChars="200" w:firstLine="482"/>
        <w:rPr>
          <w:rFonts w:asciiTheme="minorEastAsia" w:hAnsiTheme="minorEastAsia"/>
          <w:b/>
          <w:sz w:val="24"/>
          <w:szCs w:val="24"/>
        </w:rPr>
      </w:pPr>
      <w:r>
        <w:rPr>
          <w:rFonts w:asciiTheme="minorEastAsia" w:hAnsiTheme="minorEastAsia" w:hint="eastAsia"/>
          <w:b/>
          <w:sz w:val="24"/>
          <w:szCs w:val="24"/>
        </w:rPr>
        <w:t>8、</w:t>
      </w:r>
      <w:r w:rsidR="00724576">
        <w:rPr>
          <w:rFonts w:asciiTheme="minorEastAsia" w:hAnsiTheme="minorEastAsia" w:hint="eastAsia"/>
          <w:b/>
          <w:sz w:val="24"/>
          <w:szCs w:val="24"/>
        </w:rPr>
        <w:t>门岗服务质量标准及要求</w:t>
      </w:r>
    </w:p>
    <w:p w:rsidR="00415412" w:rsidRDefault="00760C0E">
      <w:pPr>
        <w:tabs>
          <w:tab w:val="left" w:pos="4860"/>
        </w:tabs>
        <w:spacing w:line="520" w:lineRule="exact"/>
        <w:ind w:firstLineChars="200" w:firstLine="480"/>
        <w:rPr>
          <w:rFonts w:asciiTheme="minorEastAsia" w:hAnsiTheme="minorEastAsia"/>
          <w:bCs/>
          <w:sz w:val="24"/>
          <w:szCs w:val="24"/>
        </w:rPr>
      </w:pPr>
      <w:r>
        <w:rPr>
          <w:rFonts w:asciiTheme="minorEastAsia" w:hAnsiTheme="minorEastAsia"/>
          <w:bCs/>
          <w:sz w:val="24"/>
          <w:szCs w:val="24"/>
        </w:rPr>
        <w:t>8.1</w:t>
      </w:r>
      <w:r w:rsidR="00724576">
        <w:rPr>
          <w:rFonts w:asciiTheme="minorEastAsia" w:hAnsiTheme="minorEastAsia"/>
          <w:bCs/>
          <w:sz w:val="24"/>
          <w:szCs w:val="24"/>
        </w:rPr>
        <w:t>人员要求</w:t>
      </w:r>
      <w:r w:rsidR="00724576">
        <w:rPr>
          <w:rFonts w:asciiTheme="minorEastAsia" w:hAnsiTheme="minorEastAsia" w:hint="eastAsia"/>
          <w:bCs/>
          <w:sz w:val="24"/>
          <w:szCs w:val="24"/>
        </w:rPr>
        <w:t xml:space="preserve"> </w:t>
      </w:r>
    </w:p>
    <w:p w:rsidR="00415412" w:rsidRDefault="00724576">
      <w:pPr>
        <w:tabs>
          <w:tab w:val="left" w:pos="4860"/>
        </w:tabs>
        <w:spacing w:line="520" w:lineRule="exact"/>
        <w:ind w:firstLineChars="200" w:firstLine="480"/>
        <w:rPr>
          <w:rFonts w:asciiTheme="minorEastAsia" w:hAnsiTheme="minorEastAsia"/>
          <w:bCs/>
          <w:sz w:val="24"/>
          <w:szCs w:val="24"/>
        </w:rPr>
      </w:pPr>
      <w:r>
        <w:rPr>
          <w:rFonts w:asciiTheme="minorEastAsia" w:hAnsiTheme="minorEastAsia" w:hint="eastAsia"/>
          <w:bCs/>
          <w:sz w:val="24"/>
          <w:szCs w:val="24"/>
        </w:rPr>
        <w:t>（</w:t>
      </w:r>
      <w:r>
        <w:rPr>
          <w:rFonts w:asciiTheme="minorEastAsia" w:hAnsiTheme="minorEastAsia"/>
          <w:bCs/>
          <w:sz w:val="24"/>
          <w:szCs w:val="24"/>
        </w:rPr>
        <w:t>1）门岗服务人员经保安职业培训，能掌握与保安工作相关的政策、法律和职业规范，正确使用防护器械和正当防卫、现场保护等技能。</w:t>
      </w:r>
    </w:p>
    <w:p w:rsidR="00415412" w:rsidRDefault="00724576">
      <w:pPr>
        <w:tabs>
          <w:tab w:val="left" w:pos="4860"/>
        </w:tabs>
        <w:spacing w:line="520" w:lineRule="exact"/>
        <w:ind w:firstLineChars="200" w:firstLine="480"/>
        <w:rPr>
          <w:rFonts w:asciiTheme="minorEastAsia" w:hAnsiTheme="minorEastAsia"/>
          <w:bCs/>
          <w:sz w:val="24"/>
          <w:szCs w:val="24"/>
        </w:rPr>
      </w:pPr>
      <w:r>
        <w:rPr>
          <w:rFonts w:asciiTheme="minorEastAsia" w:hAnsiTheme="minorEastAsia" w:hint="eastAsia"/>
          <w:bCs/>
          <w:sz w:val="24"/>
          <w:szCs w:val="24"/>
        </w:rPr>
        <w:t>（</w:t>
      </w:r>
      <w:r>
        <w:rPr>
          <w:rFonts w:asciiTheme="minorEastAsia" w:hAnsiTheme="minorEastAsia"/>
          <w:bCs/>
          <w:sz w:val="24"/>
          <w:szCs w:val="24"/>
        </w:rPr>
        <w:t>2）具有保安职业所需的智能、体能和技能，能应急处置安全防范工</w:t>
      </w:r>
      <w:r>
        <w:rPr>
          <w:rFonts w:asciiTheme="minorEastAsia" w:hAnsiTheme="minorEastAsia" w:hint="eastAsia"/>
          <w:bCs/>
          <w:sz w:val="24"/>
          <w:szCs w:val="24"/>
        </w:rPr>
        <w:t>作中出现的突发事件、紧急事件和危险事件，协助维护现场和救护求助，有效防止事态扩大。</w:t>
      </w:r>
    </w:p>
    <w:p w:rsidR="00415412" w:rsidRDefault="00724576">
      <w:pPr>
        <w:tabs>
          <w:tab w:val="left" w:pos="4860"/>
        </w:tabs>
        <w:spacing w:line="520" w:lineRule="exact"/>
        <w:ind w:firstLineChars="200" w:firstLine="480"/>
        <w:rPr>
          <w:rFonts w:asciiTheme="minorEastAsia" w:hAnsiTheme="minorEastAsia"/>
          <w:bCs/>
          <w:sz w:val="24"/>
          <w:szCs w:val="24"/>
        </w:rPr>
      </w:pPr>
      <w:r>
        <w:rPr>
          <w:rFonts w:asciiTheme="minorEastAsia" w:hAnsiTheme="minorEastAsia" w:hint="eastAsia"/>
          <w:bCs/>
          <w:sz w:val="24"/>
          <w:szCs w:val="24"/>
        </w:rPr>
        <w:t>（</w:t>
      </w:r>
      <w:r>
        <w:rPr>
          <w:rFonts w:asciiTheme="minorEastAsia" w:hAnsiTheme="minorEastAsia"/>
          <w:bCs/>
          <w:sz w:val="24"/>
          <w:szCs w:val="24"/>
        </w:rPr>
        <w:t>3）严格遵守职业纪律和职业礼仪，规范职业用语。能正确使用普通话。精神饱满，着装整齐，站姿挺拔，坐姿端庄。文明执勤，礼貌待人，处理问题先敬礼，语言和气，讲原则、讲方法，解答周全。</w:t>
      </w:r>
    </w:p>
    <w:p w:rsidR="00415412" w:rsidRDefault="00724576">
      <w:pPr>
        <w:tabs>
          <w:tab w:val="left" w:pos="4860"/>
        </w:tabs>
        <w:spacing w:line="520" w:lineRule="exact"/>
        <w:ind w:firstLineChars="200" w:firstLine="480"/>
        <w:rPr>
          <w:rFonts w:asciiTheme="minorEastAsia" w:hAnsiTheme="minorEastAsia"/>
          <w:bCs/>
          <w:sz w:val="24"/>
          <w:szCs w:val="24"/>
        </w:rPr>
      </w:pPr>
      <w:r>
        <w:rPr>
          <w:rFonts w:asciiTheme="minorEastAsia" w:hAnsiTheme="minorEastAsia" w:hint="eastAsia"/>
          <w:bCs/>
          <w:sz w:val="24"/>
          <w:szCs w:val="24"/>
        </w:rPr>
        <w:t>（</w:t>
      </w:r>
      <w:r>
        <w:rPr>
          <w:rFonts w:asciiTheme="minorEastAsia" w:hAnsiTheme="minorEastAsia"/>
          <w:bCs/>
          <w:sz w:val="24"/>
          <w:szCs w:val="24"/>
        </w:rPr>
        <w:t>4）能运用保安职业基本知识、火灾扑救的基本原理、技术防范的作用特点等保安常识，规范和指导日常保安工作，岗位职责明确、环境熟悉。</w:t>
      </w:r>
    </w:p>
    <w:p w:rsidR="00415412" w:rsidRDefault="00760C0E">
      <w:pPr>
        <w:tabs>
          <w:tab w:val="left" w:pos="4860"/>
        </w:tabs>
        <w:spacing w:line="520" w:lineRule="exact"/>
        <w:ind w:firstLineChars="200" w:firstLine="480"/>
        <w:rPr>
          <w:rFonts w:asciiTheme="minorEastAsia" w:hAnsiTheme="minorEastAsia"/>
          <w:bCs/>
          <w:sz w:val="24"/>
          <w:szCs w:val="24"/>
        </w:rPr>
      </w:pPr>
      <w:r>
        <w:rPr>
          <w:rFonts w:asciiTheme="minorEastAsia" w:hAnsiTheme="minorEastAsia"/>
          <w:bCs/>
          <w:sz w:val="24"/>
          <w:szCs w:val="24"/>
        </w:rPr>
        <w:t>8.2</w:t>
      </w:r>
      <w:r w:rsidR="00724576">
        <w:rPr>
          <w:rFonts w:asciiTheme="minorEastAsia" w:hAnsiTheme="minorEastAsia"/>
          <w:bCs/>
          <w:sz w:val="24"/>
          <w:szCs w:val="24"/>
        </w:rPr>
        <w:t>进出社区人员管理要求</w:t>
      </w:r>
    </w:p>
    <w:p w:rsidR="00415412" w:rsidRDefault="00724576">
      <w:pPr>
        <w:tabs>
          <w:tab w:val="left" w:pos="4860"/>
        </w:tabs>
        <w:spacing w:line="520" w:lineRule="exact"/>
        <w:ind w:firstLineChars="200" w:firstLine="480"/>
        <w:rPr>
          <w:rFonts w:asciiTheme="minorEastAsia" w:hAnsiTheme="minorEastAsia"/>
          <w:bCs/>
          <w:sz w:val="24"/>
          <w:szCs w:val="24"/>
        </w:rPr>
      </w:pPr>
      <w:r>
        <w:rPr>
          <w:rFonts w:asciiTheme="minorEastAsia" w:hAnsiTheme="minorEastAsia" w:hint="eastAsia"/>
          <w:bCs/>
          <w:sz w:val="24"/>
          <w:szCs w:val="24"/>
        </w:rPr>
        <w:t>（</w:t>
      </w:r>
      <w:r>
        <w:rPr>
          <w:rFonts w:asciiTheme="minorEastAsia" w:hAnsiTheme="minorEastAsia"/>
          <w:bCs/>
          <w:sz w:val="24"/>
          <w:szCs w:val="24"/>
        </w:rPr>
        <w:t>1）按时到岗，交接后换岗，坚守岗位</w:t>
      </w:r>
      <w:proofErr w:type="gramStart"/>
      <w:r>
        <w:rPr>
          <w:rFonts w:asciiTheme="minorEastAsia" w:hAnsiTheme="minorEastAsia"/>
          <w:bCs/>
          <w:sz w:val="24"/>
          <w:szCs w:val="24"/>
        </w:rPr>
        <w:t>不</w:t>
      </w:r>
      <w:proofErr w:type="gramEnd"/>
      <w:r>
        <w:rPr>
          <w:rFonts w:asciiTheme="minorEastAsia" w:hAnsiTheme="minorEastAsia"/>
          <w:bCs/>
          <w:sz w:val="24"/>
          <w:szCs w:val="24"/>
        </w:rPr>
        <w:t>脱岗。保持个人仪表整洁，门岗周围环境清洁。上岗期间须有理有节地解答居民及来访人员提出的各种问题，对待职责范围内的事项，不得推诿。</w:t>
      </w:r>
    </w:p>
    <w:p w:rsidR="00415412" w:rsidRDefault="00724576">
      <w:pPr>
        <w:tabs>
          <w:tab w:val="left" w:pos="4860"/>
        </w:tabs>
        <w:spacing w:line="520" w:lineRule="exact"/>
        <w:ind w:firstLineChars="200" w:firstLine="480"/>
        <w:rPr>
          <w:rFonts w:asciiTheme="minorEastAsia" w:hAnsiTheme="minorEastAsia"/>
          <w:bCs/>
          <w:sz w:val="24"/>
          <w:szCs w:val="24"/>
        </w:rPr>
      </w:pPr>
      <w:r>
        <w:rPr>
          <w:rFonts w:asciiTheme="minorEastAsia" w:hAnsiTheme="minorEastAsia" w:hint="eastAsia"/>
          <w:bCs/>
          <w:sz w:val="24"/>
          <w:szCs w:val="24"/>
        </w:rPr>
        <w:t>（</w:t>
      </w:r>
      <w:r>
        <w:rPr>
          <w:rFonts w:asciiTheme="minorEastAsia" w:hAnsiTheme="minorEastAsia"/>
          <w:bCs/>
          <w:sz w:val="24"/>
          <w:szCs w:val="24"/>
        </w:rPr>
        <w:t>2）值班人员按服务要求在规定时间段内实行站立值守（冬季早8点、中午12点、下午14点、下午18点；夏季早8点、中午12点、下午14：30、下午18：30）前后30分需站立执勤。</w:t>
      </w:r>
    </w:p>
    <w:p w:rsidR="00415412" w:rsidRDefault="00724576">
      <w:pPr>
        <w:tabs>
          <w:tab w:val="left" w:pos="4860"/>
        </w:tabs>
        <w:spacing w:line="520" w:lineRule="exact"/>
        <w:ind w:firstLineChars="200" w:firstLine="480"/>
        <w:rPr>
          <w:rFonts w:asciiTheme="minorEastAsia" w:hAnsiTheme="minorEastAsia"/>
          <w:bCs/>
          <w:sz w:val="24"/>
          <w:szCs w:val="24"/>
        </w:rPr>
      </w:pPr>
      <w:r>
        <w:rPr>
          <w:rFonts w:asciiTheme="minorEastAsia" w:hAnsiTheme="minorEastAsia" w:hint="eastAsia"/>
          <w:bCs/>
          <w:sz w:val="24"/>
          <w:szCs w:val="24"/>
        </w:rPr>
        <w:t>（</w:t>
      </w:r>
      <w:r>
        <w:rPr>
          <w:rFonts w:asciiTheme="minorEastAsia" w:hAnsiTheme="minorEastAsia"/>
          <w:bCs/>
          <w:sz w:val="24"/>
          <w:szCs w:val="24"/>
        </w:rPr>
        <w:t>3）人员出入高峰时段要做好人员的疏导工作，确保各出入口畅通，遇紧急情况，能迅速将人员疏散。</w:t>
      </w:r>
    </w:p>
    <w:p w:rsidR="00415412" w:rsidRDefault="00724576">
      <w:pPr>
        <w:tabs>
          <w:tab w:val="left" w:pos="4860"/>
        </w:tabs>
        <w:spacing w:line="520" w:lineRule="exact"/>
        <w:ind w:firstLineChars="200" w:firstLine="480"/>
        <w:rPr>
          <w:rFonts w:asciiTheme="minorEastAsia" w:hAnsiTheme="minorEastAsia"/>
          <w:bCs/>
          <w:sz w:val="24"/>
          <w:szCs w:val="24"/>
        </w:rPr>
      </w:pPr>
      <w:r>
        <w:rPr>
          <w:rFonts w:asciiTheme="minorEastAsia" w:hAnsiTheme="minorEastAsia" w:hint="eastAsia"/>
          <w:bCs/>
          <w:sz w:val="24"/>
          <w:szCs w:val="24"/>
        </w:rPr>
        <w:t>（</w:t>
      </w:r>
      <w:r>
        <w:rPr>
          <w:rFonts w:asciiTheme="minorEastAsia" w:hAnsiTheme="minorEastAsia"/>
          <w:bCs/>
          <w:sz w:val="24"/>
          <w:szCs w:val="24"/>
        </w:rPr>
        <w:t>4）门岗值班人员</w:t>
      </w:r>
      <w:proofErr w:type="gramStart"/>
      <w:r>
        <w:rPr>
          <w:rFonts w:asciiTheme="minorEastAsia" w:hAnsiTheme="minorEastAsia"/>
          <w:bCs/>
          <w:sz w:val="24"/>
          <w:szCs w:val="24"/>
        </w:rPr>
        <w:t>需文明</w:t>
      </w:r>
      <w:proofErr w:type="gramEnd"/>
      <w:r>
        <w:rPr>
          <w:rFonts w:asciiTheme="minorEastAsia" w:hAnsiTheme="minorEastAsia"/>
          <w:bCs/>
          <w:sz w:val="24"/>
          <w:szCs w:val="24"/>
        </w:rPr>
        <w:t>值岗，礼貌待人，严禁有违法行为发生，遇到无理取闹的人员应尽可能控制事态发展，并立即上报相关主管领导处理，必要时及时报警。</w:t>
      </w:r>
    </w:p>
    <w:p w:rsidR="00415412" w:rsidRDefault="00724576">
      <w:pPr>
        <w:tabs>
          <w:tab w:val="left" w:pos="4860"/>
        </w:tabs>
        <w:spacing w:line="520" w:lineRule="exact"/>
        <w:ind w:firstLineChars="200" w:firstLine="480"/>
        <w:rPr>
          <w:rFonts w:asciiTheme="minorEastAsia" w:hAnsiTheme="minorEastAsia"/>
          <w:bCs/>
          <w:sz w:val="24"/>
          <w:szCs w:val="24"/>
        </w:rPr>
      </w:pPr>
      <w:r>
        <w:rPr>
          <w:rFonts w:asciiTheme="minorEastAsia" w:hAnsiTheme="minorEastAsia" w:hint="eastAsia"/>
          <w:bCs/>
          <w:sz w:val="24"/>
          <w:szCs w:val="24"/>
        </w:rPr>
        <w:t>（</w:t>
      </w:r>
      <w:r>
        <w:rPr>
          <w:rFonts w:asciiTheme="minorEastAsia" w:hAnsiTheme="minorEastAsia"/>
          <w:bCs/>
          <w:sz w:val="24"/>
          <w:szCs w:val="24"/>
        </w:rPr>
        <w:t>5）值班人员严禁睡觉、看手机、玩电脑等与工作无关的事情，必须随时保持高度警惕，防范各类事件发生。</w:t>
      </w:r>
    </w:p>
    <w:p w:rsidR="00415412" w:rsidRDefault="00724576">
      <w:pPr>
        <w:tabs>
          <w:tab w:val="left" w:pos="4860"/>
        </w:tabs>
        <w:spacing w:line="520" w:lineRule="exact"/>
        <w:ind w:firstLineChars="200" w:firstLine="480"/>
        <w:rPr>
          <w:rFonts w:asciiTheme="minorEastAsia" w:hAnsiTheme="minorEastAsia"/>
          <w:bCs/>
          <w:sz w:val="24"/>
          <w:szCs w:val="24"/>
        </w:rPr>
      </w:pPr>
      <w:r>
        <w:rPr>
          <w:rFonts w:asciiTheme="minorEastAsia" w:hAnsiTheme="minorEastAsia" w:hint="eastAsia"/>
          <w:bCs/>
          <w:sz w:val="24"/>
          <w:szCs w:val="24"/>
        </w:rPr>
        <w:t>（</w:t>
      </w:r>
      <w:r>
        <w:rPr>
          <w:rFonts w:asciiTheme="minorEastAsia" w:hAnsiTheme="minorEastAsia"/>
          <w:bCs/>
          <w:sz w:val="24"/>
          <w:szCs w:val="24"/>
        </w:rPr>
        <w:t>6）门岗值班人员在交接班时必须相互敬礼，敬礼动作规范标准，并做好《门卫值班人员交接记录》的填写。</w:t>
      </w:r>
    </w:p>
    <w:p w:rsidR="00415412" w:rsidRDefault="00724576">
      <w:pPr>
        <w:tabs>
          <w:tab w:val="left" w:pos="4860"/>
        </w:tabs>
        <w:spacing w:line="520" w:lineRule="exact"/>
        <w:ind w:firstLineChars="200" w:firstLine="480"/>
        <w:rPr>
          <w:rFonts w:asciiTheme="minorEastAsia" w:hAnsiTheme="minorEastAsia"/>
          <w:bCs/>
          <w:sz w:val="24"/>
          <w:szCs w:val="24"/>
        </w:rPr>
      </w:pPr>
      <w:r>
        <w:rPr>
          <w:rFonts w:asciiTheme="minorEastAsia" w:hAnsiTheme="minorEastAsia" w:hint="eastAsia"/>
          <w:bCs/>
          <w:sz w:val="24"/>
          <w:szCs w:val="24"/>
        </w:rPr>
        <w:t>（</w:t>
      </w:r>
      <w:r>
        <w:rPr>
          <w:rFonts w:asciiTheme="minorEastAsia" w:hAnsiTheme="minorEastAsia"/>
          <w:bCs/>
          <w:sz w:val="24"/>
          <w:szCs w:val="24"/>
        </w:rPr>
        <w:t>7）按照规定做好大门人员出入的管理工作，严格执行来客登记并确认身份放行制度，对来访客人必须经受访的业主或相关人员同意后按照规定办理相关登记检查手续，才可放行。对陌生可疑人员要进行盘问，行为可疑者、拾荒、小摊贩、推销人员禁止进入家属区。</w:t>
      </w:r>
    </w:p>
    <w:p w:rsidR="00415412" w:rsidRDefault="00724576">
      <w:pPr>
        <w:tabs>
          <w:tab w:val="left" w:pos="4860"/>
        </w:tabs>
        <w:spacing w:line="520" w:lineRule="exact"/>
        <w:ind w:firstLineChars="200" w:firstLine="480"/>
        <w:rPr>
          <w:rFonts w:asciiTheme="minorEastAsia" w:hAnsiTheme="minorEastAsia"/>
          <w:bCs/>
          <w:sz w:val="24"/>
          <w:szCs w:val="24"/>
        </w:rPr>
      </w:pPr>
      <w:r>
        <w:rPr>
          <w:rFonts w:asciiTheme="minorEastAsia" w:hAnsiTheme="minorEastAsia" w:hint="eastAsia"/>
          <w:bCs/>
          <w:sz w:val="24"/>
          <w:szCs w:val="24"/>
        </w:rPr>
        <w:t>（</w:t>
      </w:r>
      <w:r>
        <w:rPr>
          <w:rFonts w:asciiTheme="minorEastAsia" w:hAnsiTheme="minorEastAsia"/>
          <w:bCs/>
          <w:sz w:val="24"/>
          <w:szCs w:val="24"/>
        </w:rPr>
        <w:t>8）施工及服务人员凭有效出入证（卡）进出大门。</w:t>
      </w:r>
    </w:p>
    <w:p w:rsidR="00415412" w:rsidRDefault="00760C0E">
      <w:pPr>
        <w:tabs>
          <w:tab w:val="left" w:pos="4860"/>
        </w:tabs>
        <w:spacing w:line="520" w:lineRule="exact"/>
        <w:ind w:firstLineChars="200" w:firstLine="480"/>
        <w:rPr>
          <w:rFonts w:asciiTheme="minorEastAsia" w:hAnsiTheme="minorEastAsia"/>
          <w:bCs/>
          <w:sz w:val="24"/>
          <w:szCs w:val="24"/>
        </w:rPr>
      </w:pPr>
      <w:r>
        <w:rPr>
          <w:rFonts w:asciiTheme="minorEastAsia" w:hAnsiTheme="minorEastAsia"/>
          <w:bCs/>
          <w:sz w:val="24"/>
          <w:szCs w:val="24"/>
        </w:rPr>
        <w:t>8.3</w:t>
      </w:r>
      <w:r w:rsidR="00724576">
        <w:rPr>
          <w:rFonts w:asciiTheme="minorEastAsia" w:hAnsiTheme="minorEastAsia"/>
          <w:bCs/>
          <w:sz w:val="24"/>
          <w:szCs w:val="24"/>
        </w:rPr>
        <w:t>进出车辆管理要求</w:t>
      </w:r>
    </w:p>
    <w:p w:rsidR="00415412" w:rsidRDefault="00724576">
      <w:pPr>
        <w:tabs>
          <w:tab w:val="left" w:pos="4860"/>
        </w:tabs>
        <w:spacing w:line="520" w:lineRule="exact"/>
        <w:ind w:firstLineChars="200" w:firstLine="480"/>
        <w:rPr>
          <w:rFonts w:asciiTheme="minorEastAsia" w:hAnsiTheme="minorEastAsia"/>
          <w:bCs/>
          <w:sz w:val="24"/>
          <w:szCs w:val="24"/>
        </w:rPr>
      </w:pPr>
      <w:r>
        <w:rPr>
          <w:rFonts w:asciiTheme="minorEastAsia" w:hAnsiTheme="minorEastAsia" w:hint="eastAsia"/>
          <w:bCs/>
          <w:sz w:val="24"/>
          <w:szCs w:val="24"/>
        </w:rPr>
        <w:t>（</w:t>
      </w:r>
      <w:r>
        <w:rPr>
          <w:rFonts w:asciiTheme="minorEastAsia" w:hAnsiTheme="minorEastAsia"/>
          <w:bCs/>
          <w:sz w:val="24"/>
          <w:szCs w:val="24"/>
        </w:rPr>
        <w:t>1）兴庆家属区原则上禁止外来车辆进人，对于确需进人本小区的车辆，需告知来访车辆从规定大门进出，并要求车辆规范停放，杜绝乱停乱放。</w:t>
      </w:r>
    </w:p>
    <w:p w:rsidR="00415412" w:rsidRDefault="00724576">
      <w:pPr>
        <w:tabs>
          <w:tab w:val="left" w:pos="4860"/>
        </w:tabs>
        <w:spacing w:line="520" w:lineRule="exact"/>
        <w:ind w:firstLineChars="200" w:firstLine="480"/>
        <w:rPr>
          <w:rFonts w:asciiTheme="minorEastAsia" w:hAnsiTheme="minorEastAsia"/>
          <w:bCs/>
          <w:sz w:val="24"/>
          <w:szCs w:val="24"/>
        </w:rPr>
      </w:pPr>
      <w:r>
        <w:rPr>
          <w:rFonts w:asciiTheme="minorEastAsia" w:hAnsiTheme="minorEastAsia" w:hint="eastAsia"/>
          <w:bCs/>
          <w:sz w:val="24"/>
          <w:szCs w:val="24"/>
        </w:rPr>
        <w:t>（</w:t>
      </w:r>
      <w:r>
        <w:rPr>
          <w:rFonts w:asciiTheme="minorEastAsia" w:hAnsiTheme="minorEastAsia"/>
          <w:bCs/>
          <w:sz w:val="24"/>
          <w:szCs w:val="24"/>
        </w:rPr>
        <w:t>2）遇货运车辆进入兴庆家属区时应检查车辆是否装载有易燃、易爆、有毒、有害及其他污染物品、不符合要求的装修材料与器材，检查时应请司机自行打开车厢（门）配合检查。对不符合要求的车辆严禁进入本小区</w:t>
      </w:r>
    </w:p>
    <w:p w:rsidR="00415412" w:rsidRDefault="00724576">
      <w:pPr>
        <w:tabs>
          <w:tab w:val="left" w:pos="4860"/>
        </w:tabs>
        <w:spacing w:line="520" w:lineRule="exact"/>
        <w:ind w:firstLineChars="200" w:firstLine="480"/>
        <w:rPr>
          <w:rFonts w:asciiTheme="minorEastAsia" w:hAnsiTheme="minorEastAsia"/>
          <w:bCs/>
          <w:sz w:val="24"/>
          <w:szCs w:val="24"/>
        </w:rPr>
      </w:pPr>
      <w:r>
        <w:rPr>
          <w:rFonts w:asciiTheme="minorEastAsia" w:hAnsiTheme="minorEastAsia" w:hint="eastAsia"/>
          <w:bCs/>
          <w:sz w:val="24"/>
          <w:szCs w:val="24"/>
        </w:rPr>
        <w:t>（</w:t>
      </w:r>
      <w:r>
        <w:rPr>
          <w:rFonts w:asciiTheme="minorEastAsia" w:hAnsiTheme="minorEastAsia"/>
          <w:bCs/>
          <w:sz w:val="24"/>
          <w:szCs w:val="24"/>
        </w:rPr>
        <w:t>3）执行大件物品出门审批制度。电器、家具等大件物品必须凭《兴庆家属区住户特需车辆进出登记单》出入，经核对无误后方可放行。</w:t>
      </w:r>
    </w:p>
    <w:p w:rsidR="00415412" w:rsidRDefault="00724576">
      <w:pPr>
        <w:tabs>
          <w:tab w:val="left" w:pos="4860"/>
        </w:tabs>
        <w:spacing w:line="520" w:lineRule="exact"/>
        <w:ind w:firstLineChars="200" w:firstLine="480"/>
        <w:rPr>
          <w:rFonts w:asciiTheme="minorEastAsia" w:hAnsiTheme="minorEastAsia"/>
          <w:bCs/>
          <w:sz w:val="24"/>
          <w:szCs w:val="24"/>
        </w:rPr>
      </w:pPr>
      <w:r>
        <w:rPr>
          <w:rFonts w:asciiTheme="minorEastAsia" w:hAnsiTheme="minorEastAsia" w:hint="eastAsia"/>
          <w:bCs/>
          <w:sz w:val="24"/>
          <w:szCs w:val="24"/>
        </w:rPr>
        <w:t>（</w:t>
      </w:r>
      <w:r>
        <w:rPr>
          <w:rFonts w:asciiTheme="minorEastAsia" w:hAnsiTheme="minorEastAsia"/>
          <w:bCs/>
          <w:sz w:val="24"/>
          <w:szCs w:val="24"/>
        </w:rPr>
        <w:t>4）当班门岗值班员应做好当班记录（含当班人员、执勤设备完好情况、事件处理情况），如实填写《车辆出入登记表》及《来访人员登记表》。</w:t>
      </w:r>
    </w:p>
    <w:p w:rsidR="00415412" w:rsidRDefault="00724576">
      <w:pPr>
        <w:tabs>
          <w:tab w:val="left" w:pos="4860"/>
        </w:tabs>
        <w:spacing w:line="520" w:lineRule="exact"/>
        <w:ind w:firstLineChars="200" w:firstLine="480"/>
        <w:rPr>
          <w:rFonts w:asciiTheme="minorEastAsia" w:hAnsiTheme="minorEastAsia"/>
          <w:bCs/>
          <w:sz w:val="24"/>
          <w:szCs w:val="24"/>
        </w:rPr>
      </w:pPr>
      <w:r>
        <w:rPr>
          <w:rFonts w:asciiTheme="minorEastAsia" w:hAnsiTheme="minorEastAsia" w:hint="eastAsia"/>
          <w:bCs/>
          <w:sz w:val="24"/>
          <w:szCs w:val="24"/>
        </w:rPr>
        <w:t>（</w:t>
      </w:r>
      <w:r>
        <w:rPr>
          <w:rFonts w:asciiTheme="minorEastAsia" w:hAnsiTheme="minorEastAsia"/>
          <w:bCs/>
          <w:sz w:val="24"/>
          <w:szCs w:val="24"/>
        </w:rPr>
        <w:t>5）对特殊车辆（警车、救护车、消防车等）应及时放行，并立即上报当班主管。</w:t>
      </w:r>
    </w:p>
    <w:p w:rsidR="008A7DE4" w:rsidRDefault="00760C0E">
      <w:pPr>
        <w:tabs>
          <w:tab w:val="left" w:pos="4860"/>
        </w:tabs>
        <w:spacing w:line="520" w:lineRule="exact"/>
        <w:ind w:firstLineChars="200" w:firstLine="480"/>
        <w:rPr>
          <w:rFonts w:asciiTheme="minorEastAsia" w:hAnsiTheme="minorEastAsia"/>
          <w:bCs/>
          <w:sz w:val="24"/>
          <w:szCs w:val="24"/>
        </w:rPr>
      </w:pPr>
      <w:r>
        <w:rPr>
          <w:rFonts w:asciiTheme="minorEastAsia" w:hAnsiTheme="minorEastAsia"/>
          <w:bCs/>
          <w:sz w:val="24"/>
          <w:szCs w:val="24"/>
        </w:rPr>
        <w:t>8.4</w:t>
      </w:r>
      <w:r w:rsidR="00724576">
        <w:rPr>
          <w:rFonts w:asciiTheme="minorEastAsia" w:hAnsiTheme="minorEastAsia"/>
          <w:bCs/>
          <w:sz w:val="24"/>
          <w:szCs w:val="24"/>
        </w:rPr>
        <w:t>其它要求</w:t>
      </w:r>
    </w:p>
    <w:p w:rsidR="008A7DE4" w:rsidRDefault="00724576">
      <w:pPr>
        <w:tabs>
          <w:tab w:val="left" w:pos="4860"/>
        </w:tabs>
        <w:spacing w:line="520" w:lineRule="exact"/>
        <w:ind w:firstLineChars="200" w:firstLine="480"/>
        <w:rPr>
          <w:rFonts w:asciiTheme="minorEastAsia" w:hAnsiTheme="minorEastAsia"/>
          <w:bCs/>
          <w:sz w:val="24"/>
          <w:szCs w:val="24"/>
        </w:rPr>
      </w:pPr>
      <w:r>
        <w:rPr>
          <w:rFonts w:asciiTheme="minorEastAsia" w:hAnsiTheme="minorEastAsia"/>
          <w:bCs/>
          <w:sz w:val="24"/>
          <w:szCs w:val="24"/>
        </w:rPr>
        <w:t>（1）值班人员必须随时保持与物业中心社区与物业服务部值班室、巡逻队、值班经理等通讯畅通，随时按照相关规定、预案处理突发事件。接到82665110监控室电话时，应立即予以执行，并及时反馈事件处理情况。</w:t>
      </w:r>
    </w:p>
    <w:p w:rsidR="008A7DE4" w:rsidRDefault="00724576">
      <w:pPr>
        <w:tabs>
          <w:tab w:val="left" w:pos="4860"/>
        </w:tabs>
        <w:spacing w:line="520" w:lineRule="exact"/>
        <w:ind w:firstLineChars="200" w:firstLine="480"/>
        <w:rPr>
          <w:rFonts w:asciiTheme="minorEastAsia" w:hAnsiTheme="minorEastAsia"/>
          <w:bCs/>
          <w:sz w:val="24"/>
          <w:szCs w:val="24"/>
        </w:rPr>
      </w:pPr>
      <w:r>
        <w:rPr>
          <w:rFonts w:asciiTheme="minorEastAsia" w:hAnsiTheme="minorEastAsia"/>
          <w:bCs/>
          <w:sz w:val="24"/>
          <w:szCs w:val="24"/>
        </w:rPr>
        <w:t>（2）如遇特殊情况或重大活动时，应按照实时要求，予以执行。</w:t>
      </w:r>
    </w:p>
    <w:p w:rsidR="008A7DE4" w:rsidRDefault="00724576">
      <w:pPr>
        <w:tabs>
          <w:tab w:val="left" w:pos="4860"/>
        </w:tabs>
        <w:spacing w:line="520" w:lineRule="exact"/>
        <w:ind w:firstLineChars="200" w:firstLine="480"/>
        <w:rPr>
          <w:rFonts w:asciiTheme="minorEastAsia" w:hAnsiTheme="minorEastAsia"/>
          <w:bCs/>
          <w:sz w:val="24"/>
          <w:szCs w:val="24"/>
        </w:rPr>
      </w:pPr>
      <w:r>
        <w:rPr>
          <w:rFonts w:asciiTheme="minorEastAsia" w:hAnsiTheme="minorEastAsia"/>
          <w:bCs/>
          <w:sz w:val="24"/>
          <w:szCs w:val="24"/>
        </w:rPr>
        <w:t>（3）维护责任区内的设备、设施及清洁卫生，保持值班室干净整洁，在早6点接班后，擦洗道闸系统，打扫值班室和室外15米以内卫生。</w:t>
      </w:r>
    </w:p>
    <w:p w:rsidR="008A7DE4" w:rsidRDefault="00724576">
      <w:pPr>
        <w:tabs>
          <w:tab w:val="left" w:pos="4860"/>
        </w:tabs>
        <w:spacing w:line="520" w:lineRule="exact"/>
        <w:ind w:firstLineChars="200" w:firstLine="480"/>
        <w:rPr>
          <w:rFonts w:asciiTheme="minorEastAsia" w:hAnsiTheme="minorEastAsia"/>
          <w:bCs/>
          <w:sz w:val="24"/>
          <w:szCs w:val="24"/>
        </w:rPr>
      </w:pPr>
      <w:r>
        <w:rPr>
          <w:rFonts w:asciiTheme="minorEastAsia" w:hAnsiTheme="minorEastAsia"/>
          <w:bCs/>
          <w:sz w:val="24"/>
          <w:szCs w:val="24"/>
        </w:rPr>
        <w:t>（4）上班期间不得在值班室内逗留，要求在室外执勤（除大雨、大雪等特殊天气外）。</w:t>
      </w:r>
    </w:p>
    <w:p w:rsidR="008A7DE4" w:rsidRDefault="00724576">
      <w:pPr>
        <w:tabs>
          <w:tab w:val="left" w:pos="4860"/>
        </w:tabs>
        <w:spacing w:line="520" w:lineRule="exact"/>
        <w:ind w:firstLineChars="200" w:firstLine="480"/>
        <w:rPr>
          <w:rFonts w:asciiTheme="minorEastAsia" w:hAnsiTheme="minorEastAsia"/>
          <w:bCs/>
          <w:sz w:val="24"/>
          <w:szCs w:val="24"/>
        </w:rPr>
      </w:pPr>
      <w:r>
        <w:rPr>
          <w:rFonts w:asciiTheme="minorEastAsia" w:hAnsiTheme="minorEastAsia"/>
          <w:bCs/>
          <w:sz w:val="24"/>
          <w:szCs w:val="24"/>
        </w:rPr>
        <w:t>（5）上班时不听收音机、看书报、玩手机、吸烟等与工作无关的事情，保持门口畅通。</w:t>
      </w:r>
    </w:p>
    <w:p w:rsidR="008A7DE4" w:rsidRDefault="00724576">
      <w:pPr>
        <w:tabs>
          <w:tab w:val="left" w:pos="4860"/>
        </w:tabs>
        <w:spacing w:line="520" w:lineRule="exact"/>
        <w:ind w:firstLineChars="200" w:firstLine="480"/>
        <w:rPr>
          <w:rFonts w:asciiTheme="minorEastAsia" w:hAnsiTheme="minorEastAsia"/>
          <w:bCs/>
          <w:sz w:val="24"/>
          <w:szCs w:val="24"/>
        </w:rPr>
      </w:pPr>
      <w:r>
        <w:rPr>
          <w:rFonts w:asciiTheme="minorEastAsia" w:hAnsiTheme="minorEastAsia"/>
          <w:bCs/>
          <w:sz w:val="24"/>
          <w:szCs w:val="24"/>
        </w:rPr>
        <w:t>（6）负责完成其他安保服务工作。</w:t>
      </w:r>
    </w:p>
    <w:p w:rsidR="00415412" w:rsidRDefault="00760C0E">
      <w:pPr>
        <w:tabs>
          <w:tab w:val="left" w:pos="4860"/>
        </w:tabs>
        <w:spacing w:line="520" w:lineRule="exact"/>
        <w:ind w:firstLineChars="200" w:firstLine="482"/>
        <w:rPr>
          <w:rFonts w:asciiTheme="minorEastAsia" w:hAnsiTheme="minorEastAsia"/>
          <w:b/>
          <w:bCs/>
          <w:sz w:val="24"/>
          <w:szCs w:val="24"/>
        </w:rPr>
      </w:pPr>
      <w:r>
        <w:rPr>
          <w:rFonts w:asciiTheme="minorEastAsia" w:hAnsiTheme="minorEastAsia" w:hint="eastAsia"/>
          <w:b/>
          <w:bCs/>
          <w:sz w:val="24"/>
          <w:szCs w:val="24"/>
        </w:rPr>
        <w:t>9、</w:t>
      </w:r>
      <w:r w:rsidR="00724576">
        <w:rPr>
          <w:rFonts w:asciiTheme="minorEastAsia" w:hAnsiTheme="minorEastAsia" w:hint="eastAsia"/>
          <w:b/>
          <w:bCs/>
          <w:sz w:val="24"/>
          <w:szCs w:val="24"/>
        </w:rPr>
        <w:t>绿化养护管理标准</w:t>
      </w:r>
    </w:p>
    <w:p w:rsidR="00415412" w:rsidRDefault="00760C0E">
      <w:pPr>
        <w:tabs>
          <w:tab w:val="left" w:pos="4860"/>
        </w:tabs>
        <w:spacing w:line="520" w:lineRule="exact"/>
        <w:ind w:firstLineChars="200" w:firstLine="480"/>
        <w:rPr>
          <w:rFonts w:asciiTheme="minorEastAsia" w:hAnsiTheme="minorEastAsia"/>
          <w:sz w:val="24"/>
          <w:szCs w:val="24"/>
        </w:rPr>
      </w:pPr>
      <w:r>
        <w:rPr>
          <w:rFonts w:asciiTheme="minorEastAsia" w:hAnsiTheme="minorEastAsia"/>
          <w:sz w:val="24"/>
          <w:szCs w:val="24"/>
        </w:rPr>
        <w:t>9.1</w:t>
      </w:r>
      <w:r w:rsidR="00724576">
        <w:rPr>
          <w:rFonts w:asciiTheme="minorEastAsia" w:hAnsiTheme="minorEastAsia"/>
          <w:sz w:val="24"/>
          <w:szCs w:val="24"/>
        </w:rPr>
        <w:t>绿篱和花卉管理标准:</w:t>
      </w:r>
    </w:p>
    <w:p w:rsidR="00415412" w:rsidRDefault="00724576">
      <w:pPr>
        <w:tabs>
          <w:tab w:val="left" w:pos="4860"/>
        </w:tabs>
        <w:spacing w:line="520" w:lineRule="exact"/>
        <w:ind w:firstLineChars="200" w:firstLine="480"/>
        <w:rPr>
          <w:rFonts w:asciiTheme="minorEastAsia" w:hAnsiTheme="minorEastAsia"/>
          <w:sz w:val="24"/>
          <w:szCs w:val="24"/>
        </w:rPr>
      </w:pPr>
      <w:r>
        <w:rPr>
          <w:rFonts w:asciiTheme="minorEastAsia" w:hAnsiTheme="minorEastAsia" w:hint="eastAsia"/>
          <w:sz w:val="24"/>
          <w:szCs w:val="24"/>
        </w:rPr>
        <w:t>（</w:t>
      </w:r>
      <w:r>
        <w:rPr>
          <w:rFonts w:asciiTheme="minorEastAsia" w:hAnsiTheme="minorEastAsia"/>
          <w:sz w:val="24"/>
          <w:szCs w:val="24"/>
        </w:rPr>
        <w:t>1）观赏特性要求</w:t>
      </w:r>
    </w:p>
    <w:p w:rsidR="00415412" w:rsidRDefault="00724576">
      <w:pPr>
        <w:tabs>
          <w:tab w:val="left" w:pos="4860"/>
        </w:tabs>
        <w:spacing w:line="520" w:lineRule="exact"/>
        <w:ind w:firstLineChars="200" w:firstLine="480"/>
        <w:rPr>
          <w:rFonts w:asciiTheme="minorEastAsia" w:hAnsiTheme="minorEastAsia"/>
          <w:sz w:val="24"/>
          <w:szCs w:val="24"/>
        </w:rPr>
      </w:pPr>
      <w:r>
        <w:rPr>
          <w:rFonts w:asciiTheme="minorEastAsia" w:hAnsiTheme="minorEastAsia"/>
          <w:sz w:val="24"/>
          <w:szCs w:val="24"/>
        </w:rPr>
        <w:t>A.灌木：长势良好，枝多叶茂，下部</w:t>
      </w:r>
      <w:proofErr w:type="gramStart"/>
      <w:r>
        <w:rPr>
          <w:rFonts w:asciiTheme="minorEastAsia" w:hAnsiTheme="minorEastAsia"/>
          <w:sz w:val="24"/>
          <w:szCs w:val="24"/>
        </w:rPr>
        <w:t>不</w:t>
      </w:r>
      <w:proofErr w:type="gramEnd"/>
      <w:r>
        <w:rPr>
          <w:rFonts w:asciiTheme="minorEastAsia" w:hAnsiTheme="minorEastAsia"/>
          <w:sz w:val="24"/>
          <w:szCs w:val="24"/>
        </w:rPr>
        <w:t>光秃，无枯枝残叶，植株整齐一致。</w:t>
      </w:r>
    </w:p>
    <w:p w:rsidR="00415412" w:rsidRDefault="00724576">
      <w:pPr>
        <w:tabs>
          <w:tab w:val="left" w:pos="4860"/>
        </w:tabs>
        <w:spacing w:line="520" w:lineRule="exact"/>
        <w:ind w:firstLineChars="200" w:firstLine="480"/>
        <w:rPr>
          <w:rFonts w:asciiTheme="minorEastAsia" w:hAnsiTheme="minorEastAsia"/>
          <w:sz w:val="24"/>
          <w:szCs w:val="24"/>
        </w:rPr>
      </w:pPr>
      <w:r>
        <w:rPr>
          <w:rFonts w:asciiTheme="minorEastAsia" w:hAnsiTheme="minorEastAsia"/>
          <w:sz w:val="24"/>
          <w:szCs w:val="24"/>
        </w:rPr>
        <w:t>B.绿地花卉：适时开花，花多色艳。花坛轮廓清晰，无残缺，灌木丛中无垃圾、无病枝枯枝和落叶堆积。花谢后及时将残花残枝剪去，常年开花植物要有目的地培养花枝，延长花期。灌木和花坛整形效果要与周围环境协调，增强园林美化效果。</w:t>
      </w:r>
    </w:p>
    <w:p w:rsidR="00415412" w:rsidRDefault="00724576">
      <w:pPr>
        <w:tabs>
          <w:tab w:val="left" w:pos="4860"/>
        </w:tabs>
        <w:spacing w:line="520" w:lineRule="exact"/>
        <w:ind w:firstLineChars="200" w:firstLine="480"/>
        <w:rPr>
          <w:rFonts w:asciiTheme="minorEastAsia" w:hAnsiTheme="minorEastAsia"/>
          <w:sz w:val="24"/>
          <w:szCs w:val="24"/>
        </w:rPr>
      </w:pPr>
      <w:r>
        <w:rPr>
          <w:rFonts w:asciiTheme="minorEastAsia" w:hAnsiTheme="minorEastAsia"/>
          <w:sz w:val="24"/>
          <w:szCs w:val="24"/>
        </w:rPr>
        <w:t>C.绿篱、色块：植株生长健壮，枝叶繁茂；修剪及时，整齐一致，轮廓清晰，线条流畅，层次分明，</w:t>
      </w:r>
      <w:proofErr w:type="gramStart"/>
      <w:r>
        <w:rPr>
          <w:rFonts w:asciiTheme="minorEastAsia" w:hAnsiTheme="minorEastAsia"/>
          <w:sz w:val="24"/>
          <w:szCs w:val="24"/>
        </w:rPr>
        <w:t>无死株断垄</w:t>
      </w:r>
      <w:proofErr w:type="gramEnd"/>
      <w:r>
        <w:rPr>
          <w:rFonts w:asciiTheme="minorEastAsia" w:hAnsiTheme="minorEastAsia"/>
          <w:sz w:val="24"/>
          <w:szCs w:val="24"/>
        </w:rPr>
        <w:t>现象。</w:t>
      </w:r>
    </w:p>
    <w:p w:rsidR="00415412" w:rsidRDefault="00724576">
      <w:pPr>
        <w:tabs>
          <w:tab w:val="left" w:pos="4860"/>
        </w:tabs>
        <w:spacing w:line="520" w:lineRule="exact"/>
        <w:ind w:firstLineChars="200" w:firstLine="480"/>
        <w:rPr>
          <w:rFonts w:asciiTheme="minorEastAsia" w:hAnsiTheme="minorEastAsia"/>
          <w:sz w:val="24"/>
          <w:szCs w:val="24"/>
        </w:rPr>
      </w:pPr>
      <w:r>
        <w:rPr>
          <w:rFonts w:asciiTheme="minorEastAsia" w:hAnsiTheme="minorEastAsia"/>
          <w:sz w:val="24"/>
          <w:szCs w:val="24"/>
        </w:rPr>
        <w:t>D.露地花卉：生长健壮，整齐一致，无病虫害，无残花败叶。适时开花，适时更换，保证景观效果。</w:t>
      </w:r>
    </w:p>
    <w:p w:rsidR="00415412" w:rsidRDefault="00724576">
      <w:pPr>
        <w:tabs>
          <w:tab w:val="left" w:pos="4860"/>
        </w:tabs>
        <w:spacing w:line="520" w:lineRule="exact"/>
        <w:ind w:firstLineChars="200" w:firstLine="480"/>
        <w:rPr>
          <w:rFonts w:asciiTheme="minorEastAsia" w:hAnsiTheme="minorEastAsia"/>
          <w:sz w:val="24"/>
          <w:szCs w:val="24"/>
        </w:rPr>
      </w:pPr>
      <w:r>
        <w:rPr>
          <w:rFonts w:asciiTheme="minorEastAsia" w:hAnsiTheme="minorEastAsia" w:hint="eastAsia"/>
          <w:sz w:val="24"/>
          <w:szCs w:val="24"/>
        </w:rPr>
        <w:t>（</w:t>
      </w:r>
      <w:r>
        <w:rPr>
          <w:rFonts w:asciiTheme="minorEastAsia" w:hAnsiTheme="minorEastAsia"/>
          <w:sz w:val="24"/>
          <w:szCs w:val="24"/>
        </w:rPr>
        <w:t>2）水肥管理</w:t>
      </w:r>
    </w:p>
    <w:p w:rsidR="00415412" w:rsidRDefault="00724576">
      <w:pPr>
        <w:tabs>
          <w:tab w:val="left" w:pos="4860"/>
        </w:tabs>
        <w:spacing w:line="520" w:lineRule="exact"/>
        <w:ind w:firstLineChars="200" w:firstLine="480"/>
        <w:rPr>
          <w:rFonts w:asciiTheme="minorEastAsia" w:hAnsiTheme="minorEastAsia"/>
          <w:sz w:val="24"/>
          <w:szCs w:val="24"/>
        </w:rPr>
      </w:pPr>
      <w:r>
        <w:rPr>
          <w:rFonts w:asciiTheme="minorEastAsia" w:hAnsiTheme="minorEastAsia"/>
          <w:sz w:val="24"/>
          <w:szCs w:val="24"/>
        </w:rPr>
        <w:t>A.灌溉：要根据植物的生长及开花特性进行合理灌溉。在雨水缺少的季节，适时灌溉。</w:t>
      </w:r>
    </w:p>
    <w:p w:rsidR="00415412" w:rsidRDefault="00724576">
      <w:pPr>
        <w:tabs>
          <w:tab w:val="left" w:pos="4860"/>
        </w:tabs>
        <w:spacing w:line="520" w:lineRule="exact"/>
        <w:ind w:firstLineChars="200" w:firstLine="480"/>
        <w:rPr>
          <w:rFonts w:asciiTheme="minorEastAsia" w:hAnsiTheme="minorEastAsia"/>
          <w:sz w:val="24"/>
          <w:szCs w:val="24"/>
        </w:rPr>
      </w:pPr>
      <w:r>
        <w:rPr>
          <w:rFonts w:asciiTheme="minorEastAsia" w:hAnsiTheme="minorEastAsia"/>
          <w:sz w:val="24"/>
          <w:szCs w:val="24"/>
        </w:rPr>
        <w:t>B.施肥：一般在每年春、秋季结合除草松土重点施肥2--3次。促进花芽分化，花芽分化后要适当追施磷、钾肥，使花多色艳花期长。肥料不</w:t>
      </w:r>
      <w:r>
        <w:rPr>
          <w:rFonts w:asciiTheme="minorEastAsia" w:hAnsiTheme="minorEastAsia" w:hint="eastAsia"/>
          <w:sz w:val="24"/>
          <w:szCs w:val="24"/>
        </w:rPr>
        <w:t>能裸露，可采用</w:t>
      </w:r>
      <w:proofErr w:type="gramStart"/>
      <w:r>
        <w:rPr>
          <w:rFonts w:asciiTheme="minorEastAsia" w:hAnsiTheme="minorEastAsia" w:hint="eastAsia"/>
          <w:sz w:val="24"/>
          <w:szCs w:val="24"/>
        </w:rPr>
        <w:t>埋施或水施</w:t>
      </w:r>
      <w:proofErr w:type="gramEnd"/>
      <w:r>
        <w:rPr>
          <w:rFonts w:asciiTheme="minorEastAsia" w:hAnsiTheme="minorEastAsia" w:hint="eastAsia"/>
          <w:sz w:val="24"/>
          <w:szCs w:val="24"/>
        </w:rPr>
        <w:t>等不同方法。</w:t>
      </w:r>
      <w:proofErr w:type="gramStart"/>
      <w:r>
        <w:rPr>
          <w:rFonts w:asciiTheme="minorEastAsia" w:hAnsiTheme="minorEastAsia" w:hint="eastAsia"/>
          <w:sz w:val="24"/>
          <w:szCs w:val="24"/>
        </w:rPr>
        <w:t>埋施可</w:t>
      </w:r>
      <w:proofErr w:type="gramEnd"/>
      <w:r>
        <w:rPr>
          <w:rFonts w:asciiTheme="minorEastAsia" w:hAnsiTheme="minorEastAsia" w:hint="eastAsia"/>
          <w:sz w:val="24"/>
          <w:szCs w:val="24"/>
        </w:rPr>
        <w:t>先挖穴或开沟，施肥后要回填土、踏实、</w:t>
      </w:r>
      <w:proofErr w:type="gramStart"/>
      <w:r>
        <w:rPr>
          <w:rFonts w:asciiTheme="minorEastAsia" w:hAnsiTheme="minorEastAsia" w:hint="eastAsia"/>
          <w:sz w:val="24"/>
          <w:szCs w:val="24"/>
        </w:rPr>
        <w:t>淋足水</w:t>
      </w:r>
      <w:proofErr w:type="gramEnd"/>
      <w:r>
        <w:rPr>
          <w:rFonts w:asciiTheme="minorEastAsia" w:hAnsiTheme="minorEastAsia" w:hint="eastAsia"/>
          <w:sz w:val="24"/>
          <w:szCs w:val="24"/>
        </w:rPr>
        <w:t>，不能裸露。</w:t>
      </w:r>
    </w:p>
    <w:p w:rsidR="00415412" w:rsidRDefault="00724576">
      <w:pPr>
        <w:tabs>
          <w:tab w:val="left" w:pos="4860"/>
        </w:tabs>
        <w:spacing w:line="520" w:lineRule="exact"/>
        <w:ind w:firstLineChars="200" w:firstLine="480"/>
        <w:rPr>
          <w:rFonts w:asciiTheme="minorEastAsia" w:hAnsiTheme="minorEastAsia"/>
          <w:sz w:val="24"/>
          <w:szCs w:val="24"/>
        </w:rPr>
      </w:pPr>
      <w:r>
        <w:rPr>
          <w:rFonts w:asciiTheme="minorEastAsia" w:hAnsiTheme="minorEastAsia" w:hint="eastAsia"/>
          <w:sz w:val="24"/>
          <w:szCs w:val="24"/>
        </w:rPr>
        <w:t>（</w:t>
      </w:r>
      <w:r>
        <w:rPr>
          <w:rFonts w:asciiTheme="minorEastAsia" w:hAnsiTheme="minorEastAsia"/>
          <w:sz w:val="24"/>
          <w:szCs w:val="24"/>
        </w:rPr>
        <w:t>3）修剪及除杂</w:t>
      </w:r>
    </w:p>
    <w:p w:rsidR="00415412" w:rsidRDefault="00724576">
      <w:pPr>
        <w:tabs>
          <w:tab w:val="left" w:pos="4860"/>
        </w:tabs>
        <w:spacing w:line="520" w:lineRule="exact"/>
        <w:ind w:firstLineChars="200" w:firstLine="480"/>
        <w:rPr>
          <w:rFonts w:asciiTheme="minorEastAsia" w:hAnsiTheme="minorEastAsia"/>
          <w:sz w:val="24"/>
          <w:szCs w:val="24"/>
        </w:rPr>
      </w:pPr>
      <w:r>
        <w:rPr>
          <w:rFonts w:asciiTheme="minorEastAsia" w:hAnsiTheme="minorEastAsia"/>
          <w:sz w:val="24"/>
          <w:szCs w:val="24"/>
        </w:rPr>
        <w:t>A.除杂、松土</w:t>
      </w:r>
    </w:p>
    <w:p w:rsidR="00415412" w:rsidRDefault="00724576">
      <w:pPr>
        <w:tabs>
          <w:tab w:val="left" w:pos="4860"/>
        </w:tabs>
        <w:spacing w:line="520" w:lineRule="exact"/>
        <w:ind w:firstLineChars="200" w:firstLine="480"/>
        <w:rPr>
          <w:rFonts w:asciiTheme="minorEastAsia" w:hAnsiTheme="minorEastAsia"/>
          <w:sz w:val="24"/>
          <w:szCs w:val="24"/>
        </w:rPr>
      </w:pPr>
      <w:r>
        <w:rPr>
          <w:rFonts w:asciiTheme="minorEastAsia" w:hAnsiTheme="minorEastAsia" w:hint="eastAsia"/>
          <w:sz w:val="24"/>
          <w:szCs w:val="24"/>
        </w:rPr>
        <w:t>灌木丛周边无杂草，松土深度不小于</w:t>
      </w:r>
      <w:r>
        <w:rPr>
          <w:rFonts w:asciiTheme="minorEastAsia" w:hAnsiTheme="minorEastAsia"/>
          <w:sz w:val="24"/>
          <w:szCs w:val="24"/>
        </w:rPr>
        <w:t>15厘米，并低于周围表土5厘米。除杂松土时要保护根系，不能伤根及造成根系裸露，更不能造成黄土裸露。</w:t>
      </w:r>
    </w:p>
    <w:p w:rsidR="00415412" w:rsidRDefault="00724576">
      <w:pPr>
        <w:tabs>
          <w:tab w:val="left" w:pos="4860"/>
        </w:tabs>
        <w:spacing w:line="520" w:lineRule="exact"/>
        <w:ind w:firstLineChars="200" w:firstLine="480"/>
        <w:rPr>
          <w:rFonts w:asciiTheme="minorEastAsia" w:hAnsiTheme="minorEastAsia"/>
          <w:sz w:val="24"/>
          <w:szCs w:val="24"/>
        </w:rPr>
      </w:pPr>
      <w:r>
        <w:rPr>
          <w:rFonts w:asciiTheme="minorEastAsia" w:hAnsiTheme="minorEastAsia"/>
          <w:sz w:val="24"/>
          <w:szCs w:val="24"/>
        </w:rPr>
        <w:t>B.修剪</w:t>
      </w:r>
    </w:p>
    <w:p w:rsidR="00415412" w:rsidRDefault="00724576">
      <w:pPr>
        <w:tabs>
          <w:tab w:val="left" w:pos="4860"/>
        </w:tabs>
        <w:spacing w:line="520" w:lineRule="exact"/>
        <w:ind w:firstLineChars="200" w:firstLine="480"/>
        <w:rPr>
          <w:rFonts w:asciiTheme="minorEastAsia" w:hAnsiTheme="minorEastAsia"/>
          <w:sz w:val="24"/>
          <w:szCs w:val="24"/>
        </w:rPr>
      </w:pPr>
      <w:r>
        <w:rPr>
          <w:rFonts w:asciiTheme="minorEastAsia" w:hAnsiTheme="minorEastAsia" w:hint="eastAsia"/>
          <w:sz w:val="24"/>
          <w:szCs w:val="24"/>
        </w:rPr>
        <w:t>灌木和花卉的修剪做到既造型美观又能适时开花，花灌木和草本花卉在花芽分化前进行修剪，应避免把花芽剪掉；对于大型灌木应根据生长情况组织冬秋季修剪，枝条冒顶高度不得高于</w:t>
      </w:r>
      <w:r>
        <w:rPr>
          <w:rFonts w:asciiTheme="minorEastAsia" w:hAnsiTheme="minorEastAsia"/>
          <w:sz w:val="24"/>
          <w:szCs w:val="24"/>
        </w:rPr>
        <w:t>20cm。</w:t>
      </w:r>
    </w:p>
    <w:p w:rsidR="00415412" w:rsidRDefault="00724576">
      <w:pPr>
        <w:tabs>
          <w:tab w:val="left" w:pos="4860"/>
        </w:tabs>
        <w:spacing w:line="520" w:lineRule="exact"/>
        <w:ind w:firstLineChars="200" w:firstLine="480"/>
        <w:rPr>
          <w:rFonts w:asciiTheme="minorEastAsia" w:hAnsiTheme="minorEastAsia"/>
          <w:sz w:val="24"/>
          <w:szCs w:val="24"/>
        </w:rPr>
      </w:pPr>
      <w:r>
        <w:rPr>
          <w:rFonts w:asciiTheme="minorEastAsia" w:hAnsiTheme="minorEastAsia" w:hint="eastAsia"/>
          <w:sz w:val="24"/>
          <w:szCs w:val="24"/>
        </w:rPr>
        <w:t>绿篱、色块不得出现失修现象，枝条冒顶高度不得高于</w:t>
      </w:r>
      <w:r>
        <w:rPr>
          <w:rFonts w:asciiTheme="minorEastAsia" w:hAnsiTheme="minorEastAsia"/>
          <w:sz w:val="24"/>
          <w:szCs w:val="24"/>
        </w:rPr>
        <w:t>15cm；灌木球应按照造型要求进行修剪，不得出现失修及冒顶现象；其他植物根据不同生态习性及景观要求，及时去除不符合造型的枝条。</w:t>
      </w:r>
    </w:p>
    <w:p w:rsidR="00415412" w:rsidRDefault="00724576">
      <w:pPr>
        <w:tabs>
          <w:tab w:val="left" w:pos="4860"/>
        </w:tabs>
        <w:spacing w:line="520" w:lineRule="exact"/>
        <w:ind w:firstLineChars="200" w:firstLine="480"/>
        <w:rPr>
          <w:rFonts w:asciiTheme="minorEastAsia" w:hAnsiTheme="minorEastAsia"/>
          <w:sz w:val="24"/>
          <w:szCs w:val="24"/>
        </w:rPr>
      </w:pPr>
      <w:r>
        <w:rPr>
          <w:rFonts w:asciiTheme="minorEastAsia" w:hAnsiTheme="minorEastAsia"/>
          <w:sz w:val="24"/>
          <w:szCs w:val="24"/>
        </w:rPr>
        <w:t>C.补植、更换：出现死苗，要在清理当天及时补植。补植回原来的种类并力求规格与原来植株接近，以保证优良的景观效果。补植按照种植规范进行，施足基肥并加强浇水等保养措施，保证成活率达98％以上。对已呈老化或明显与周围环境不协调的灌木和花卉应及时进行更换，更换品种要事先征得绿化主管部门的批准。</w:t>
      </w:r>
    </w:p>
    <w:p w:rsidR="00415412" w:rsidRDefault="00760C0E">
      <w:pPr>
        <w:tabs>
          <w:tab w:val="left" w:pos="4860"/>
        </w:tabs>
        <w:spacing w:line="520" w:lineRule="exact"/>
        <w:ind w:firstLineChars="200" w:firstLine="480"/>
        <w:rPr>
          <w:rFonts w:asciiTheme="minorEastAsia" w:hAnsiTheme="minorEastAsia"/>
          <w:sz w:val="24"/>
          <w:szCs w:val="24"/>
        </w:rPr>
      </w:pPr>
      <w:r>
        <w:rPr>
          <w:rFonts w:asciiTheme="minorEastAsia" w:hAnsiTheme="minorEastAsia"/>
          <w:sz w:val="24"/>
          <w:szCs w:val="24"/>
        </w:rPr>
        <w:t>9.2</w:t>
      </w:r>
      <w:r w:rsidR="00724576">
        <w:rPr>
          <w:rFonts w:asciiTheme="minorEastAsia" w:hAnsiTheme="minorEastAsia"/>
          <w:sz w:val="24"/>
          <w:szCs w:val="24"/>
        </w:rPr>
        <w:t>草坪及地被植物管理标准：</w:t>
      </w:r>
    </w:p>
    <w:p w:rsidR="00415412" w:rsidRDefault="00724576">
      <w:pPr>
        <w:tabs>
          <w:tab w:val="left" w:pos="4860"/>
        </w:tabs>
        <w:spacing w:line="520" w:lineRule="exact"/>
        <w:ind w:firstLineChars="200" w:firstLine="480"/>
        <w:rPr>
          <w:rFonts w:asciiTheme="minorEastAsia" w:hAnsiTheme="minorEastAsia"/>
          <w:sz w:val="24"/>
          <w:szCs w:val="24"/>
        </w:rPr>
      </w:pPr>
      <w:r>
        <w:rPr>
          <w:rFonts w:asciiTheme="minorEastAsia" w:hAnsiTheme="minorEastAsia" w:hint="eastAsia"/>
          <w:sz w:val="24"/>
          <w:szCs w:val="24"/>
        </w:rPr>
        <w:t>（</w:t>
      </w:r>
      <w:r>
        <w:rPr>
          <w:rFonts w:asciiTheme="minorEastAsia" w:hAnsiTheme="minorEastAsia"/>
          <w:sz w:val="24"/>
          <w:szCs w:val="24"/>
        </w:rPr>
        <w:t>1）观赏特性要求</w:t>
      </w:r>
    </w:p>
    <w:p w:rsidR="00415412" w:rsidRDefault="00724576">
      <w:pPr>
        <w:tabs>
          <w:tab w:val="left" w:pos="4860"/>
        </w:tabs>
        <w:spacing w:line="520" w:lineRule="exact"/>
        <w:ind w:firstLineChars="200" w:firstLine="480"/>
        <w:rPr>
          <w:rFonts w:asciiTheme="minorEastAsia" w:hAnsiTheme="minorEastAsia"/>
          <w:sz w:val="24"/>
          <w:szCs w:val="24"/>
        </w:rPr>
      </w:pPr>
      <w:r>
        <w:rPr>
          <w:rFonts w:asciiTheme="minorEastAsia" w:hAnsiTheme="minorEastAsia" w:hint="eastAsia"/>
          <w:sz w:val="24"/>
          <w:szCs w:val="24"/>
        </w:rPr>
        <w:t>长势旺盛，叶片健壮，叶色浓绿，无枯黄叶。修剪及时，高度适宜，无病虫害。覆盖率不低于</w:t>
      </w:r>
      <w:r>
        <w:rPr>
          <w:rFonts w:asciiTheme="minorEastAsia" w:hAnsiTheme="minorEastAsia"/>
          <w:sz w:val="24"/>
          <w:szCs w:val="24"/>
        </w:rPr>
        <w:t>99%，无明显杂草。坪地平整，无坑洼积水，无秃斑，无板结现象。</w:t>
      </w:r>
    </w:p>
    <w:p w:rsidR="00415412" w:rsidRDefault="00724576">
      <w:pPr>
        <w:tabs>
          <w:tab w:val="left" w:pos="4860"/>
        </w:tabs>
        <w:spacing w:line="520" w:lineRule="exact"/>
        <w:ind w:firstLineChars="200" w:firstLine="480"/>
        <w:rPr>
          <w:rFonts w:asciiTheme="minorEastAsia" w:hAnsiTheme="minorEastAsia"/>
          <w:sz w:val="24"/>
          <w:szCs w:val="24"/>
        </w:rPr>
      </w:pPr>
      <w:r>
        <w:rPr>
          <w:rFonts w:asciiTheme="minorEastAsia" w:hAnsiTheme="minorEastAsia" w:hint="eastAsia"/>
          <w:sz w:val="24"/>
          <w:szCs w:val="24"/>
        </w:rPr>
        <w:t>（</w:t>
      </w:r>
      <w:r>
        <w:rPr>
          <w:rFonts w:asciiTheme="minorEastAsia" w:hAnsiTheme="minorEastAsia"/>
          <w:sz w:val="24"/>
          <w:szCs w:val="24"/>
        </w:rPr>
        <w:t>2）水肥及日常管理</w:t>
      </w:r>
    </w:p>
    <w:p w:rsidR="00415412" w:rsidRDefault="00724576">
      <w:pPr>
        <w:tabs>
          <w:tab w:val="left" w:pos="4860"/>
        </w:tabs>
        <w:spacing w:line="520" w:lineRule="exact"/>
        <w:ind w:firstLineChars="200" w:firstLine="480"/>
        <w:rPr>
          <w:rFonts w:asciiTheme="minorEastAsia" w:hAnsiTheme="minorEastAsia"/>
          <w:sz w:val="24"/>
          <w:szCs w:val="24"/>
        </w:rPr>
      </w:pPr>
      <w:r>
        <w:rPr>
          <w:rFonts w:asciiTheme="minorEastAsia" w:hAnsiTheme="minorEastAsia"/>
          <w:sz w:val="24"/>
          <w:szCs w:val="24"/>
        </w:rPr>
        <w:t>A.灌溉</w:t>
      </w:r>
    </w:p>
    <w:p w:rsidR="00415412" w:rsidRDefault="00724576">
      <w:pPr>
        <w:tabs>
          <w:tab w:val="left" w:pos="4860"/>
        </w:tabs>
        <w:spacing w:line="520" w:lineRule="exact"/>
        <w:ind w:firstLineChars="200" w:firstLine="480"/>
        <w:rPr>
          <w:rFonts w:asciiTheme="minorEastAsia" w:hAnsiTheme="minorEastAsia"/>
          <w:sz w:val="24"/>
          <w:szCs w:val="24"/>
        </w:rPr>
      </w:pPr>
      <w:r>
        <w:rPr>
          <w:rFonts w:asciiTheme="minorEastAsia" w:hAnsiTheme="minorEastAsia" w:hint="eastAsia"/>
          <w:sz w:val="24"/>
          <w:szCs w:val="24"/>
        </w:rPr>
        <w:t>要根据草坪植物的生长需要加强淋水和施肥，保证水肥充足，施用肥料的方法和用量要科学，防止过量或不均匀引起肥伤。在雨水缺少的季节，适时灌溉。景观草坪春秋季应在每周进行一次浇灌，夏季应在两天进行一次浇灌。保证土壤表层</w:t>
      </w:r>
      <w:r>
        <w:rPr>
          <w:rFonts w:asciiTheme="minorEastAsia" w:hAnsiTheme="minorEastAsia"/>
          <w:sz w:val="24"/>
          <w:szCs w:val="24"/>
        </w:rPr>
        <w:t>5～7cm范围内土壤墒情良好。</w:t>
      </w:r>
    </w:p>
    <w:p w:rsidR="00415412" w:rsidRDefault="00724576">
      <w:pPr>
        <w:tabs>
          <w:tab w:val="left" w:pos="4860"/>
        </w:tabs>
        <w:spacing w:line="520" w:lineRule="exact"/>
        <w:ind w:firstLineChars="200" w:firstLine="480"/>
        <w:rPr>
          <w:rFonts w:asciiTheme="minorEastAsia" w:hAnsiTheme="minorEastAsia"/>
          <w:sz w:val="24"/>
          <w:szCs w:val="24"/>
        </w:rPr>
      </w:pPr>
      <w:r>
        <w:rPr>
          <w:rFonts w:asciiTheme="minorEastAsia" w:hAnsiTheme="minorEastAsia" w:hint="eastAsia"/>
          <w:sz w:val="24"/>
          <w:szCs w:val="24"/>
        </w:rPr>
        <w:t>在春季应对景观草坪浇灌返青水；冬季必须对景观草坪浇灌防冻水。</w:t>
      </w:r>
    </w:p>
    <w:p w:rsidR="00415412" w:rsidRDefault="00724576">
      <w:pPr>
        <w:tabs>
          <w:tab w:val="left" w:pos="4860"/>
        </w:tabs>
        <w:spacing w:line="520" w:lineRule="exact"/>
        <w:ind w:firstLineChars="200" w:firstLine="480"/>
        <w:rPr>
          <w:rFonts w:asciiTheme="minorEastAsia" w:hAnsiTheme="minorEastAsia"/>
          <w:sz w:val="24"/>
          <w:szCs w:val="24"/>
        </w:rPr>
      </w:pPr>
      <w:r>
        <w:rPr>
          <w:rFonts w:asciiTheme="minorEastAsia" w:hAnsiTheme="minorEastAsia"/>
          <w:sz w:val="24"/>
          <w:szCs w:val="24"/>
        </w:rPr>
        <w:t>B.施肥：在植物休眠期及返青期间应增加淋水施肥，适当进行根外追肥，使草坪保持优良的长势。</w:t>
      </w:r>
    </w:p>
    <w:p w:rsidR="00415412" w:rsidRDefault="00724576">
      <w:pPr>
        <w:tabs>
          <w:tab w:val="left" w:pos="4860"/>
        </w:tabs>
        <w:spacing w:line="520" w:lineRule="exact"/>
        <w:ind w:firstLineChars="200" w:firstLine="480"/>
        <w:rPr>
          <w:rFonts w:asciiTheme="minorEastAsia" w:hAnsiTheme="minorEastAsia"/>
          <w:sz w:val="24"/>
          <w:szCs w:val="24"/>
        </w:rPr>
      </w:pPr>
      <w:r>
        <w:rPr>
          <w:rFonts w:asciiTheme="minorEastAsia" w:hAnsiTheme="minorEastAsia"/>
          <w:sz w:val="24"/>
          <w:szCs w:val="24"/>
        </w:rPr>
        <w:t>C.除草、松土：及时清除杂草，方法合理彻底。草坪纯度标准为：杂草面积不超过2平方米/块草坪。由于植物生长、受践踏、土壤板结等需要松土的，要采用打孔疏松、切割等措施，利于草坪生长，景观草坪每年不少于2次。</w:t>
      </w:r>
    </w:p>
    <w:p w:rsidR="00415412" w:rsidRDefault="00724576">
      <w:pPr>
        <w:tabs>
          <w:tab w:val="left" w:pos="4860"/>
        </w:tabs>
        <w:spacing w:line="520" w:lineRule="exact"/>
        <w:ind w:firstLineChars="200" w:firstLine="480"/>
        <w:rPr>
          <w:rFonts w:asciiTheme="minorEastAsia" w:hAnsiTheme="minorEastAsia"/>
          <w:sz w:val="24"/>
          <w:szCs w:val="24"/>
        </w:rPr>
      </w:pPr>
      <w:r>
        <w:rPr>
          <w:rFonts w:asciiTheme="minorEastAsia" w:hAnsiTheme="minorEastAsia"/>
          <w:sz w:val="24"/>
          <w:szCs w:val="24"/>
        </w:rPr>
        <w:t>D.补植：对破坏或其它原因引起死亡的草坪植物应及时补植，使草坪保持完整，无裸露地。补植要补与原草坪相同的草种，适当密植，补植后加强保养，保证一个月内覆盖率达98％以上。</w:t>
      </w:r>
    </w:p>
    <w:p w:rsidR="00415412" w:rsidRDefault="00724576">
      <w:pPr>
        <w:tabs>
          <w:tab w:val="left" w:pos="4860"/>
        </w:tabs>
        <w:spacing w:line="520" w:lineRule="exact"/>
        <w:ind w:firstLineChars="200" w:firstLine="480"/>
        <w:rPr>
          <w:rFonts w:asciiTheme="minorEastAsia" w:hAnsiTheme="minorEastAsia"/>
          <w:sz w:val="24"/>
          <w:szCs w:val="24"/>
        </w:rPr>
      </w:pPr>
      <w:r>
        <w:rPr>
          <w:rFonts w:asciiTheme="minorEastAsia" w:hAnsiTheme="minorEastAsia" w:hint="eastAsia"/>
          <w:sz w:val="24"/>
          <w:szCs w:val="24"/>
        </w:rPr>
        <w:t>（</w:t>
      </w:r>
      <w:r>
        <w:rPr>
          <w:rFonts w:asciiTheme="minorEastAsia" w:hAnsiTheme="minorEastAsia"/>
          <w:sz w:val="24"/>
          <w:szCs w:val="24"/>
        </w:rPr>
        <w:t>3）植物修剪</w:t>
      </w:r>
      <w:r>
        <w:rPr>
          <w:rFonts w:asciiTheme="minorEastAsia" w:hAnsiTheme="minorEastAsia"/>
          <w:sz w:val="24"/>
          <w:szCs w:val="24"/>
        </w:rPr>
        <w:br/>
        <w:t xml:space="preserve">    观花地被植物，须在开花后适当压低，适当修剪；草坪要考虑季节特点和草种的生长发育特性，使草的高度一致，</w:t>
      </w:r>
      <w:proofErr w:type="gramStart"/>
      <w:r>
        <w:rPr>
          <w:rFonts w:asciiTheme="minorEastAsia" w:hAnsiTheme="minorEastAsia"/>
          <w:sz w:val="24"/>
          <w:szCs w:val="24"/>
        </w:rPr>
        <w:t>草高度</w:t>
      </w:r>
      <w:proofErr w:type="gramEnd"/>
      <w:r>
        <w:rPr>
          <w:rFonts w:asciiTheme="minorEastAsia" w:hAnsiTheme="minorEastAsia"/>
          <w:sz w:val="24"/>
          <w:szCs w:val="24"/>
        </w:rPr>
        <w:t>不超过20公分（麦冬草、红花草除外），边缘整齐，枯黄叶片要及时清理。草地与路(花)基、色块的分界宽度不超过8厘米；分车绿化带的草坪植物不得超出路基外缘；对于已经老化部分</w:t>
      </w:r>
      <w:proofErr w:type="gramStart"/>
      <w:r>
        <w:rPr>
          <w:rFonts w:asciiTheme="minorEastAsia" w:hAnsiTheme="minorEastAsia"/>
          <w:sz w:val="24"/>
          <w:szCs w:val="24"/>
        </w:rPr>
        <w:t>经予以</w:t>
      </w:r>
      <w:proofErr w:type="gramEnd"/>
      <w:r>
        <w:rPr>
          <w:rFonts w:asciiTheme="minorEastAsia" w:hAnsiTheme="minorEastAsia"/>
          <w:sz w:val="24"/>
          <w:szCs w:val="24"/>
        </w:rPr>
        <w:t>更换。</w:t>
      </w:r>
    </w:p>
    <w:p w:rsidR="00415412" w:rsidRDefault="00760C0E">
      <w:pPr>
        <w:tabs>
          <w:tab w:val="left" w:pos="4860"/>
        </w:tabs>
        <w:spacing w:line="520" w:lineRule="exact"/>
        <w:ind w:firstLineChars="200" w:firstLine="480"/>
        <w:rPr>
          <w:rFonts w:asciiTheme="minorEastAsia" w:hAnsiTheme="minorEastAsia"/>
          <w:sz w:val="24"/>
          <w:szCs w:val="24"/>
        </w:rPr>
      </w:pPr>
      <w:r>
        <w:rPr>
          <w:rFonts w:asciiTheme="minorEastAsia" w:hAnsiTheme="minorEastAsia"/>
          <w:sz w:val="24"/>
          <w:szCs w:val="24"/>
        </w:rPr>
        <w:t>9.3</w:t>
      </w:r>
      <w:r w:rsidR="00724576">
        <w:rPr>
          <w:rFonts w:asciiTheme="minorEastAsia" w:hAnsiTheme="minorEastAsia"/>
          <w:sz w:val="24"/>
          <w:szCs w:val="24"/>
        </w:rPr>
        <w:t>植物保护及其它工作：</w:t>
      </w:r>
    </w:p>
    <w:p w:rsidR="00415412" w:rsidRDefault="00724576">
      <w:pPr>
        <w:tabs>
          <w:tab w:val="left" w:pos="4860"/>
        </w:tabs>
        <w:spacing w:line="520" w:lineRule="exact"/>
        <w:ind w:firstLineChars="200" w:firstLine="480"/>
        <w:rPr>
          <w:rFonts w:asciiTheme="minorEastAsia" w:hAnsiTheme="minorEastAsia"/>
          <w:sz w:val="24"/>
          <w:szCs w:val="24"/>
        </w:rPr>
      </w:pPr>
      <w:r>
        <w:rPr>
          <w:rFonts w:asciiTheme="minorEastAsia" w:hAnsiTheme="minorEastAsia" w:hint="eastAsia"/>
          <w:sz w:val="24"/>
          <w:szCs w:val="24"/>
        </w:rPr>
        <w:t>（</w:t>
      </w:r>
      <w:r>
        <w:rPr>
          <w:rFonts w:asciiTheme="minorEastAsia" w:hAnsiTheme="minorEastAsia"/>
          <w:sz w:val="24"/>
          <w:szCs w:val="24"/>
        </w:rPr>
        <w:t>1）工作原则</w:t>
      </w:r>
    </w:p>
    <w:p w:rsidR="00415412" w:rsidRDefault="00724576">
      <w:pPr>
        <w:tabs>
          <w:tab w:val="left" w:pos="4860"/>
        </w:tabs>
        <w:spacing w:line="520" w:lineRule="exact"/>
        <w:ind w:firstLineChars="200" w:firstLine="480"/>
        <w:rPr>
          <w:rFonts w:asciiTheme="minorEastAsia" w:hAnsiTheme="minorEastAsia"/>
          <w:sz w:val="24"/>
          <w:szCs w:val="24"/>
        </w:rPr>
      </w:pPr>
      <w:r>
        <w:rPr>
          <w:rFonts w:asciiTheme="minorEastAsia" w:hAnsiTheme="minorEastAsia" w:hint="eastAsia"/>
          <w:sz w:val="24"/>
          <w:szCs w:val="24"/>
        </w:rPr>
        <w:t>通过日常精心养护，增强植物抗病虫害能力。要及时做好病虫害的防治工作，坚持预防为主，防治结合的植保方针。早发现早处理，采取综合防治、化学防治、物理人工防治和生物防治等方法防止病虫害蔓延和影响植物生长。尽量采用生物防治的办法，以减少对环境的污染。用化学方法防治时，喷药一般要在晚上进行；药物品种、药剂用量及对环境的影响，要符合环保的要求和标准。同时严格按照工作流程进行，严禁无防护措施进行化学防治操作。</w:t>
      </w:r>
    </w:p>
    <w:p w:rsidR="00415412" w:rsidRDefault="00724576">
      <w:pPr>
        <w:tabs>
          <w:tab w:val="left" w:pos="4860"/>
        </w:tabs>
        <w:spacing w:line="520" w:lineRule="exact"/>
        <w:ind w:firstLineChars="200" w:firstLine="480"/>
        <w:rPr>
          <w:rFonts w:asciiTheme="minorEastAsia" w:hAnsiTheme="minorEastAsia"/>
          <w:sz w:val="24"/>
          <w:szCs w:val="24"/>
        </w:rPr>
      </w:pPr>
      <w:r>
        <w:rPr>
          <w:rFonts w:asciiTheme="minorEastAsia" w:hAnsiTheme="minorEastAsia" w:hint="eastAsia"/>
          <w:sz w:val="24"/>
          <w:szCs w:val="24"/>
        </w:rPr>
        <w:t>（</w:t>
      </w:r>
      <w:r>
        <w:rPr>
          <w:rFonts w:asciiTheme="minorEastAsia" w:hAnsiTheme="minorEastAsia"/>
          <w:sz w:val="24"/>
          <w:szCs w:val="24"/>
        </w:rPr>
        <w:t>2）作业要求</w:t>
      </w:r>
    </w:p>
    <w:p w:rsidR="00415412" w:rsidRDefault="00724576">
      <w:pPr>
        <w:tabs>
          <w:tab w:val="left" w:pos="4860"/>
        </w:tabs>
        <w:spacing w:line="520" w:lineRule="exact"/>
        <w:ind w:firstLineChars="200" w:firstLine="480"/>
        <w:rPr>
          <w:rFonts w:asciiTheme="minorEastAsia" w:hAnsiTheme="minorEastAsia"/>
          <w:sz w:val="24"/>
          <w:szCs w:val="24"/>
        </w:rPr>
      </w:pPr>
      <w:r>
        <w:rPr>
          <w:rFonts w:asciiTheme="minorEastAsia" w:hAnsiTheme="minorEastAsia"/>
          <w:sz w:val="24"/>
          <w:szCs w:val="24"/>
        </w:rPr>
        <w:t>A.植物枝、干、叶均无明显病虫害危害痕迹。</w:t>
      </w:r>
    </w:p>
    <w:p w:rsidR="00415412" w:rsidRDefault="00724576">
      <w:pPr>
        <w:tabs>
          <w:tab w:val="left" w:pos="4860"/>
        </w:tabs>
        <w:spacing w:line="520" w:lineRule="exact"/>
        <w:ind w:firstLineChars="200" w:firstLine="480"/>
        <w:rPr>
          <w:rFonts w:asciiTheme="minorEastAsia" w:hAnsiTheme="minorEastAsia"/>
          <w:sz w:val="24"/>
          <w:szCs w:val="24"/>
        </w:rPr>
      </w:pPr>
      <w:r>
        <w:rPr>
          <w:rFonts w:asciiTheme="minorEastAsia" w:hAnsiTheme="minorEastAsia"/>
          <w:sz w:val="24"/>
          <w:szCs w:val="24"/>
        </w:rPr>
        <w:t>B.根据测报制定长期及短期防治方案。及时、准确、彻底防治病虫害发生。</w:t>
      </w:r>
    </w:p>
    <w:p w:rsidR="00415412" w:rsidRDefault="00724576">
      <w:pPr>
        <w:tabs>
          <w:tab w:val="left" w:pos="4860"/>
        </w:tabs>
        <w:spacing w:line="520" w:lineRule="exact"/>
        <w:ind w:firstLineChars="200" w:firstLine="480"/>
        <w:rPr>
          <w:rFonts w:asciiTheme="minorEastAsia" w:hAnsiTheme="minorEastAsia"/>
          <w:sz w:val="24"/>
          <w:szCs w:val="24"/>
        </w:rPr>
      </w:pPr>
      <w:r>
        <w:rPr>
          <w:rFonts w:asciiTheme="minorEastAsia" w:hAnsiTheme="minorEastAsia"/>
          <w:sz w:val="24"/>
          <w:szCs w:val="24"/>
        </w:rPr>
        <w:t>C.全年病虫发生率控制在5％以下；不得出现病虫害大规模爆发现象。</w:t>
      </w:r>
    </w:p>
    <w:p w:rsidR="00415412" w:rsidRDefault="00724576">
      <w:pPr>
        <w:tabs>
          <w:tab w:val="left" w:pos="4860"/>
        </w:tabs>
        <w:spacing w:line="520" w:lineRule="exact"/>
        <w:ind w:firstLineChars="200" w:firstLine="480"/>
        <w:rPr>
          <w:rFonts w:asciiTheme="minorEastAsia" w:hAnsiTheme="minorEastAsia"/>
          <w:sz w:val="24"/>
          <w:szCs w:val="24"/>
        </w:rPr>
      </w:pPr>
      <w:r>
        <w:rPr>
          <w:rFonts w:asciiTheme="minorEastAsia" w:hAnsiTheme="minorEastAsia"/>
          <w:sz w:val="24"/>
          <w:szCs w:val="24"/>
        </w:rPr>
        <w:t>D.严禁出现因管理不善而造成的生理性病害（例如：缺水或受涝造成的植物枯死；缺肥或施肥不当造成的生理性黄叶、落叶、小叶等；农药药害造成的枯叶、黄叶、落叶）。</w:t>
      </w:r>
    </w:p>
    <w:p w:rsidR="00415412" w:rsidRDefault="00724576">
      <w:pPr>
        <w:tabs>
          <w:tab w:val="left" w:pos="4860"/>
        </w:tabs>
        <w:spacing w:line="520" w:lineRule="exact"/>
        <w:ind w:firstLineChars="200" w:firstLine="480"/>
        <w:rPr>
          <w:rFonts w:asciiTheme="minorEastAsia" w:hAnsiTheme="minorEastAsia"/>
          <w:sz w:val="24"/>
          <w:szCs w:val="24"/>
        </w:rPr>
      </w:pPr>
      <w:r>
        <w:rPr>
          <w:rFonts w:asciiTheme="minorEastAsia" w:hAnsiTheme="minorEastAsia"/>
          <w:sz w:val="24"/>
          <w:szCs w:val="24"/>
        </w:rPr>
        <w:t>E.对于不耐寒植物必须进行必要的防护措施。</w:t>
      </w:r>
    </w:p>
    <w:p w:rsidR="00415412" w:rsidRDefault="00724576">
      <w:pPr>
        <w:tabs>
          <w:tab w:val="left" w:pos="4860"/>
        </w:tabs>
        <w:spacing w:line="520" w:lineRule="exact"/>
        <w:ind w:firstLineChars="200" w:firstLine="480"/>
        <w:rPr>
          <w:rFonts w:asciiTheme="minorEastAsia" w:hAnsiTheme="minorEastAsia"/>
          <w:sz w:val="24"/>
          <w:szCs w:val="24"/>
        </w:rPr>
      </w:pPr>
      <w:r>
        <w:rPr>
          <w:rFonts w:asciiTheme="minorEastAsia" w:hAnsiTheme="minorEastAsia"/>
          <w:sz w:val="24"/>
          <w:szCs w:val="24"/>
        </w:rPr>
        <w:t>F.禁止使用高毒农药，药剂配比必须符合规范。喷药时应该设立警示标志，道路绿地警示标志设立密度应在50米—100米范围为宜。</w:t>
      </w:r>
    </w:p>
    <w:p w:rsidR="00415412" w:rsidRDefault="00724576">
      <w:pPr>
        <w:tabs>
          <w:tab w:val="left" w:pos="4860"/>
        </w:tabs>
        <w:spacing w:line="520" w:lineRule="exact"/>
        <w:ind w:firstLineChars="200" w:firstLine="480"/>
        <w:rPr>
          <w:rFonts w:asciiTheme="minorEastAsia" w:hAnsiTheme="minorEastAsia"/>
          <w:sz w:val="24"/>
          <w:szCs w:val="24"/>
        </w:rPr>
      </w:pPr>
      <w:r>
        <w:rPr>
          <w:rFonts w:asciiTheme="minorEastAsia" w:hAnsiTheme="minorEastAsia"/>
          <w:sz w:val="24"/>
          <w:szCs w:val="24"/>
        </w:rPr>
        <w:t>G.冬季对于植物上积雪应立即清除；对于倒伏树木应加以支撑。</w:t>
      </w:r>
    </w:p>
    <w:p w:rsidR="00415412" w:rsidRDefault="00724576">
      <w:pPr>
        <w:tabs>
          <w:tab w:val="left" w:pos="4860"/>
        </w:tabs>
        <w:spacing w:line="520" w:lineRule="exact"/>
        <w:ind w:firstLineChars="200" w:firstLine="480"/>
        <w:rPr>
          <w:rFonts w:asciiTheme="minorEastAsia" w:hAnsiTheme="minorEastAsia"/>
          <w:sz w:val="24"/>
          <w:szCs w:val="24"/>
        </w:rPr>
      </w:pPr>
      <w:r>
        <w:rPr>
          <w:rFonts w:asciiTheme="minorEastAsia" w:hAnsiTheme="minorEastAsia"/>
          <w:sz w:val="24"/>
          <w:szCs w:val="24"/>
        </w:rPr>
        <w:t>H.日常养护人员必须身着工装，并且严格按安全生产规范进行操作。日常养护操作过程中，应按照安全操作要求配备警示及安全防护设备。</w:t>
      </w:r>
    </w:p>
    <w:p w:rsidR="00415412" w:rsidRDefault="00724576">
      <w:pPr>
        <w:tabs>
          <w:tab w:val="left" w:pos="4860"/>
        </w:tabs>
        <w:spacing w:line="520" w:lineRule="exact"/>
        <w:ind w:firstLineChars="200" w:firstLine="480"/>
        <w:rPr>
          <w:rFonts w:asciiTheme="minorEastAsia" w:hAnsiTheme="minorEastAsia"/>
          <w:sz w:val="24"/>
          <w:szCs w:val="24"/>
        </w:rPr>
      </w:pPr>
      <w:r>
        <w:rPr>
          <w:rFonts w:asciiTheme="minorEastAsia" w:hAnsiTheme="minorEastAsia"/>
          <w:sz w:val="24"/>
          <w:szCs w:val="24"/>
        </w:rPr>
        <w:t>I.应有科学合理的养护计划，并于每周的周五；每月的28号；每年12月5号前；向主管单位报送详细的月、年养护工作计划及总结。</w:t>
      </w:r>
    </w:p>
    <w:p w:rsidR="00415412" w:rsidRDefault="00724576">
      <w:pPr>
        <w:tabs>
          <w:tab w:val="left" w:pos="4860"/>
        </w:tabs>
        <w:spacing w:line="520" w:lineRule="exact"/>
        <w:ind w:firstLineChars="200" w:firstLine="480"/>
        <w:rPr>
          <w:rFonts w:asciiTheme="minorEastAsia" w:hAnsiTheme="minorEastAsia"/>
          <w:sz w:val="24"/>
          <w:szCs w:val="24"/>
        </w:rPr>
      </w:pPr>
      <w:r>
        <w:rPr>
          <w:rFonts w:asciiTheme="minorEastAsia" w:hAnsiTheme="minorEastAsia"/>
          <w:sz w:val="24"/>
          <w:szCs w:val="24"/>
        </w:rPr>
        <w:t>J.出现因为外力造成的植物损伤、倒伏等现象，管护单位应及时发现，及时处理，不得拖延。</w:t>
      </w:r>
    </w:p>
    <w:p w:rsidR="00415412" w:rsidRDefault="00760C0E">
      <w:pPr>
        <w:tabs>
          <w:tab w:val="left" w:pos="4860"/>
        </w:tabs>
        <w:spacing w:line="520" w:lineRule="exact"/>
        <w:ind w:firstLineChars="200" w:firstLine="480"/>
        <w:rPr>
          <w:rFonts w:asciiTheme="minorEastAsia" w:hAnsiTheme="minorEastAsia"/>
          <w:sz w:val="24"/>
          <w:szCs w:val="24"/>
        </w:rPr>
      </w:pPr>
      <w:r>
        <w:rPr>
          <w:rFonts w:asciiTheme="minorEastAsia" w:hAnsiTheme="minorEastAsia"/>
          <w:sz w:val="24"/>
          <w:szCs w:val="24"/>
        </w:rPr>
        <w:t>9.4</w:t>
      </w:r>
      <w:r w:rsidR="00724576">
        <w:rPr>
          <w:rFonts w:asciiTheme="minorEastAsia" w:hAnsiTheme="minorEastAsia"/>
          <w:sz w:val="24"/>
          <w:szCs w:val="24"/>
        </w:rPr>
        <w:t>绿地设施维护要求：</w:t>
      </w:r>
    </w:p>
    <w:p w:rsidR="00415412" w:rsidRDefault="00724576">
      <w:pPr>
        <w:tabs>
          <w:tab w:val="left" w:pos="4860"/>
        </w:tabs>
        <w:spacing w:line="520" w:lineRule="exact"/>
        <w:ind w:firstLineChars="200" w:firstLine="480"/>
        <w:rPr>
          <w:rFonts w:asciiTheme="minorEastAsia" w:hAnsiTheme="minorEastAsia"/>
          <w:sz w:val="24"/>
          <w:szCs w:val="24"/>
        </w:rPr>
      </w:pPr>
      <w:r>
        <w:rPr>
          <w:rFonts w:asciiTheme="minorEastAsia" w:hAnsiTheme="minorEastAsia" w:hint="eastAsia"/>
          <w:sz w:val="24"/>
          <w:szCs w:val="24"/>
        </w:rPr>
        <w:t>绿地设施包括喷灌、护栏、移动花钵等景观设施。</w:t>
      </w:r>
    </w:p>
    <w:p w:rsidR="00415412" w:rsidRDefault="00724576">
      <w:pPr>
        <w:tabs>
          <w:tab w:val="left" w:pos="4860"/>
        </w:tabs>
        <w:spacing w:line="520" w:lineRule="exact"/>
        <w:ind w:firstLineChars="200" w:firstLine="480"/>
        <w:rPr>
          <w:rFonts w:asciiTheme="minorEastAsia" w:hAnsiTheme="minorEastAsia"/>
          <w:sz w:val="24"/>
          <w:szCs w:val="24"/>
        </w:rPr>
      </w:pPr>
      <w:r>
        <w:rPr>
          <w:rFonts w:asciiTheme="minorEastAsia" w:hAnsiTheme="minorEastAsia" w:hint="eastAsia"/>
          <w:sz w:val="24"/>
          <w:szCs w:val="24"/>
        </w:rPr>
        <w:t>（</w:t>
      </w:r>
      <w:r>
        <w:rPr>
          <w:rFonts w:asciiTheme="minorEastAsia" w:hAnsiTheme="minorEastAsia"/>
          <w:sz w:val="24"/>
          <w:szCs w:val="24"/>
        </w:rPr>
        <w:t>1）喷灌设施：保护绿化供水设施，保持喷洒正常、开关灵活、管道无漏水。</w:t>
      </w:r>
    </w:p>
    <w:p w:rsidR="00415412" w:rsidRDefault="00724576">
      <w:pPr>
        <w:tabs>
          <w:tab w:val="left" w:pos="4860"/>
        </w:tabs>
        <w:spacing w:line="520" w:lineRule="exact"/>
        <w:ind w:firstLineChars="200" w:firstLine="480"/>
        <w:rPr>
          <w:rFonts w:asciiTheme="minorEastAsia" w:hAnsiTheme="minorEastAsia"/>
          <w:sz w:val="24"/>
          <w:szCs w:val="24"/>
        </w:rPr>
      </w:pPr>
      <w:r>
        <w:rPr>
          <w:rFonts w:asciiTheme="minorEastAsia" w:hAnsiTheme="minorEastAsia" w:hint="eastAsia"/>
          <w:sz w:val="24"/>
          <w:szCs w:val="24"/>
        </w:rPr>
        <w:t>（</w:t>
      </w:r>
      <w:r>
        <w:rPr>
          <w:rFonts w:asciiTheme="minorEastAsia" w:hAnsiTheme="minorEastAsia"/>
          <w:sz w:val="24"/>
          <w:szCs w:val="24"/>
        </w:rPr>
        <w:t>2）护栏</w:t>
      </w:r>
      <w:r>
        <w:rPr>
          <w:rFonts w:asciiTheme="minorEastAsia" w:hAnsiTheme="minorEastAsia"/>
          <w:sz w:val="24"/>
          <w:szCs w:val="24"/>
        </w:rPr>
        <w:br/>
        <w:t xml:space="preserve">    护栏要保持整洁</w:t>
      </w:r>
      <w:proofErr w:type="gramStart"/>
      <w:r>
        <w:rPr>
          <w:rFonts w:asciiTheme="minorEastAsia" w:hAnsiTheme="minorEastAsia"/>
          <w:sz w:val="24"/>
          <w:szCs w:val="24"/>
        </w:rPr>
        <w:t>完整,</w:t>
      </w:r>
      <w:proofErr w:type="gramEnd"/>
      <w:r>
        <w:rPr>
          <w:rFonts w:asciiTheme="minorEastAsia" w:hAnsiTheme="minorEastAsia"/>
          <w:sz w:val="24"/>
          <w:szCs w:val="24"/>
        </w:rPr>
        <w:t>定期清理，不能</w:t>
      </w:r>
      <w:proofErr w:type="gramStart"/>
      <w:r>
        <w:rPr>
          <w:rFonts w:asciiTheme="minorEastAsia" w:hAnsiTheme="minorEastAsia"/>
          <w:sz w:val="24"/>
          <w:szCs w:val="24"/>
        </w:rPr>
        <w:t>有倾</w:t>
      </w:r>
      <w:proofErr w:type="gramEnd"/>
      <w:r>
        <w:rPr>
          <w:rFonts w:asciiTheme="minorEastAsia" w:hAnsiTheme="minorEastAsia"/>
          <w:sz w:val="24"/>
          <w:szCs w:val="24"/>
        </w:rPr>
        <w:t>斜的现象，被损环的要及时修补。遇到节日庆典和大型活动应派专人定时定点进行清洗和维护.</w:t>
      </w:r>
    </w:p>
    <w:p w:rsidR="00415412" w:rsidRDefault="00724576">
      <w:pPr>
        <w:tabs>
          <w:tab w:val="left" w:pos="4860"/>
        </w:tabs>
        <w:spacing w:line="520" w:lineRule="exact"/>
        <w:ind w:firstLineChars="200" w:firstLine="480"/>
        <w:rPr>
          <w:rFonts w:asciiTheme="minorEastAsia" w:hAnsiTheme="minorEastAsia"/>
          <w:sz w:val="24"/>
          <w:szCs w:val="24"/>
        </w:rPr>
      </w:pPr>
      <w:r>
        <w:rPr>
          <w:rFonts w:asciiTheme="minorEastAsia" w:hAnsiTheme="minorEastAsia" w:hint="eastAsia"/>
          <w:sz w:val="24"/>
          <w:szCs w:val="24"/>
        </w:rPr>
        <w:t>（</w:t>
      </w:r>
      <w:r>
        <w:rPr>
          <w:rFonts w:asciiTheme="minorEastAsia" w:hAnsiTheme="minorEastAsia"/>
          <w:sz w:val="24"/>
          <w:szCs w:val="24"/>
        </w:rPr>
        <w:t>3）移动花钵</w:t>
      </w:r>
    </w:p>
    <w:p w:rsidR="00415412" w:rsidRDefault="00724576">
      <w:pPr>
        <w:tabs>
          <w:tab w:val="left" w:pos="4860"/>
        </w:tabs>
        <w:spacing w:line="520" w:lineRule="exact"/>
        <w:ind w:firstLineChars="200" w:firstLine="480"/>
        <w:rPr>
          <w:rFonts w:asciiTheme="minorEastAsia" w:hAnsiTheme="minorEastAsia"/>
          <w:sz w:val="24"/>
          <w:szCs w:val="24"/>
        </w:rPr>
      </w:pPr>
      <w:r>
        <w:rPr>
          <w:rFonts w:asciiTheme="minorEastAsia" w:hAnsiTheme="minorEastAsia" w:hint="eastAsia"/>
          <w:sz w:val="24"/>
          <w:szCs w:val="24"/>
        </w:rPr>
        <w:t>花钵内的植物生长旺盛，株形优美，叶片、叶色正常，无病虫害，开花植物要及时清理残花和残枝。花钵表面整洁无垃圾和杂物，钵体无乱划、乱画等现象。</w:t>
      </w:r>
    </w:p>
    <w:p w:rsidR="00415412" w:rsidRDefault="00760C0E">
      <w:pPr>
        <w:tabs>
          <w:tab w:val="left" w:pos="4860"/>
        </w:tabs>
        <w:spacing w:line="520" w:lineRule="exact"/>
        <w:ind w:firstLineChars="200" w:firstLine="480"/>
        <w:rPr>
          <w:rFonts w:asciiTheme="minorEastAsia" w:hAnsiTheme="minorEastAsia"/>
          <w:sz w:val="24"/>
          <w:szCs w:val="24"/>
        </w:rPr>
      </w:pPr>
      <w:r>
        <w:rPr>
          <w:rFonts w:asciiTheme="minorEastAsia" w:hAnsiTheme="minorEastAsia"/>
          <w:sz w:val="24"/>
          <w:szCs w:val="24"/>
        </w:rPr>
        <w:t>9.5</w:t>
      </w:r>
      <w:r w:rsidR="00724576">
        <w:rPr>
          <w:rFonts w:asciiTheme="minorEastAsia" w:hAnsiTheme="minorEastAsia"/>
          <w:sz w:val="24"/>
          <w:szCs w:val="24"/>
        </w:rPr>
        <w:t>绿地保护工作要求：</w:t>
      </w:r>
    </w:p>
    <w:p w:rsidR="00415412" w:rsidRDefault="00724576">
      <w:pPr>
        <w:tabs>
          <w:tab w:val="left" w:pos="4860"/>
        </w:tabs>
        <w:spacing w:line="520" w:lineRule="exact"/>
        <w:ind w:firstLineChars="200" w:firstLine="480"/>
        <w:rPr>
          <w:rFonts w:asciiTheme="minorEastAsia" w:hAnsiTheme="minorEastAsia"/>
          <w:sz w:val="24"/>
          <w:szCs w:val="24"/>
        </w:rPr>
      </w:pPr>
      <w:r>
        <w:rPr>
          <w:rFonts w:asciiTheme="minorEastAsia" w:hAnsiTheme="minorEastAsia" w:hint="eastAsia"/>
          <w:sz w:val="24"/>
          <w:szCs w:val="24"/>
        </w:rPr>
        <w:t>依法严格执行绿化管理条例，加强人员巡查，绿地不被侵占，绿地完整。保护绿地内的花草树木不受损害，对任何侵占和破坏行为要加以制止并及时报告绿化管理部门。</w:t>
      </w:r>
    </w:p>
    <w:p w:rsidR="008A7DE4" w:rsidRDefault="00760C0E">
      <w:pPr>
        <w:spacing w:line="520" w:lineRule="exact"/>
        <w:ind w:firstLineChars="200" w:firstLine="482"/>
        <w:rPr>
          <w:rFonts w:asciiTheme="minorEastAsia" w:hAnsiTheme="minorEastAsia"/>
          <w:b/>
          <w:bCs/>
          <w:sz w:val="24"/>
          <w:szCs w:val="24"/>
        </w:rPr>
      </w:pPr>
      <w:r>
        <w:rPr>
          <w:rFonts w:asciiTheme="minorEastAsia" w:hAnsiTheme="minorEastAsia" w:hint="eastAsia"/>
          <w:b/>
          <w:bCs/>
          <w:sz w:val="24"/>
          <w:szCs w:val="24"/>
        </w:rPr>
        <w:t>1</w:t>
      </w:r>
      <w:r>
        <w:rPr>
          <w:rFonts w:asciiTheme="minorEastAsia" w:hAnsiTheme="minorEastAsia"/>
          <w:b/>
          <w:bCs/>
          <w:sz w:val="24"/>
          <w:szCs w:val="24"/>
        </w:rPr>
        <w:t>0</w:t>
      </w:r>
      <w:r>
        <w:rPr>
          <w:rFonts w:asciiTheme="minorEastAsia" w:hAnsiTheme="minorEastAsia" w:hint="eastAsia"/>
          <w:b/>
          <w:bCs/>
          <w:sz w:val="24"/>
          <w:szCs w:val="24"/>
        </w:rPr>
        <w:t>、</w:t>
      </w:r>
      <w:r w:rsidR="00724576">
        <w:rPr>
          <w:rFonts w:asciiTheme="minorEastAsia" w:hAnsiTheme="minorEastAsia" w:hint="eastAsia"/>
          <w:b/>
          <w:bCs/>
          <w:sz w:val="24"/>
          <w:szCs w:val="24"/>
        </w:rPr>
        <w:t>其他服务要求</w:t>
      </w:r>
    </w:p>
    <w:p w:rsidR="00415412" w:rsidRDefault="00760C0E">
      <w:pPr>
        <w:spacing w:line="520" w:lineRule="exact"/>
        <w:ind w:firstLineChars="200" w:firstLine="480"/>
        <w:rPr>
          <w:rFonts w:asciiTheme="minorEastAsia" w:hAnsiTheme="minorEastAsia"/>
          <w:sz w:val="24"/>
          <w:szCs w:val="24"/>
        </w:rPr>
      </w:pPr>
      <w:r>
        <w:rPr>
          <w:rFonts w:asciiTheme="minorEastAsia" w:hAnsiTheme="minorEastAsia"/>
          <w:sz w:val="24"/>
          <w:szCs w:val="24"/>
        </w:rPr>
        <w:t>10.1</w:t>
      </w:r>
      <w:r w:rsidR="00724576">
        <w:rPr>
          <w:rFonts w:asciiTheme="minorEastAsia" w:hAnsiTheme="minorEastAsia" w:hint="eastAsia"/>
          <w:sz w:val="24"/>
          <w:szCs w:val="24"/>
        </w:rPr>
        <w:t>本区域需投标人针对招标服务内容提供以下人员:</w:t>
      </w:r>
    </w:p>
    <w:p w:rsidR="00415412" w:rsidRDefault="00724576" w:rsidP="00182123">
      <w:pPr>
        <w:spacing w:line="520" w:lineRule="exact"/>
        <w:ind w:firstLineChars="200" w:firstLine="480"/>
        <w:rPr>
          <w:rFonts w:ascii="宋体" w:eastAsia="宋体" w:hAnsi="宋体"/>
          <w:sz w:val="28"/>
          <w:szCs w:val="28"/>
        </w:rPr>
      </w:pPr>
      <w:r>
        <w:rPr>
          <w:rFonts w:asciiTheme="minorEastAsia" w:hAnsiTheme="minorEastAsia" w:hint="eastAsia"/>
          <w:sz w:val="24"/>
          <w:szCs w:val="24"/>
        </w:rPr>
        <w:t>（</w:t>
      </w:r>
      <w:r>
        <w:rPr>
          <w:rFonts w:asciiTheme="minorEastAsia" w:hAnsiTheme="minorEastAsia"/>
          <w:sz w:val="24"/>
          <w:szCs w:val="24"/>
        </w:rPr>
        <w:t>1</w:t>
      </w:r>
      <w:r>
        <w:rPr>
          <w:rFonts w:asciiTheme="minorEastAsia" w:hAnsiTheme="minorEastAsia" w:hint="eastAsia"/>
          <w:sz w:val="24"/>
          <w:szCs w:val="24"/>
        </w:rPr>
        <w:t>）本区域服务人员不少于110人。其中项目经理</w:t>
      </w:r>
      <w:r>
        <w:rPr>
          <w:rFonts w:asciiTheme="minorEastAsia" w:hAnsiTheme="minorEastAsia"/>
          <w:sz w:val="24"/>
          <w:szCs w:val="24"/>
        </w:rPr>
        <w:t>1</w:t>
      </w:r>
      <w:r>
        <w:rPr>
          <w:rFonts w:asciiTheme="minorEastAsia" w:hAnsiTheme="minorEastAsia" w:hint="eastAsia"/>
          <w:sz w:val="24"/>
          <w:szCs w:val="24"/>
        </w:rPr>
        <w:t>人，</w:t>
      </w:r>
      <w:proofErr w:type="gramStart"/>
      <w:r>
        <w:rPr>
          <w:rFonts w:asciiTheme="minorEastAsia" w:hAnsiTheme="minorEastAsia" w:hint="eastAsia"/>
          <w:sz w:val="24"/>
          <w:szCs w:val="24"/>
        </w:rPr>
        <w:t>保洁兼</w:t>
      </w:r>
      <w:proofErr w:type="gramEnd"/>
      <w:r>
        <w:rPr>
          <w:rFonts w:asciiTheme="minorEastAsia" w:hAnsiTheme="minorEastAsia" w:hint="eastAsia"/>
          <w:sz w:val="24"/>
          <w:szCs w:val="24"/>
        </w:rPr>
        <w:t>绿化主管</w:t>
      </w:r>
      <w:r>
        <w:rPr>
          <w:rFonts w:asciiTheme="minorEastAsia" w:hAnsiTheme="minorEastAsia"/>
          <w:sz w:val="24"/>
          <w:szCs w:val="24"/>
        </w:rPr>
        <w:t>1</w:t>
      </w:r>
      <w:r>
        <w:rPr>
          <w:rFonts w:asciiTheme="minorEastAsia" w:hAnsiTheme="minorEastAsia" w:hint="eastAsia"/>
          <w:sz w:val="24"/>
          <w:szCs w:val="24"/>
        </w:rPr>
        <w:t>人，安</w:t>
      </w:r>
      <w:proofErr w:type="gramStart"/>
      <w:r>
        <w:rPr>
          <w:rFonts w:asciiTheme="minorEastAsia" w:hAnsiTheme="minorEastAsia" w:hint="eastAsia"/>
          <w:sz w:val="24"/>
          <w:szCs w:val="24"/>
        </w:rPr>
        <w:t>保主管</w:t>
      </w:r>
      <w:proofErr w:type="gramEnd"/>
      <w:r>
        <w:rPr>
          <w:rFonts w:asciiTheme="minorEastAsia" w:hAnsiTheme="minorEastAsia"/>
          <w:sz w:val="24"/>
          <w:szCs w:val="24"/>
        </w:rPr>
        <w:t>1</w:t>
      </w:r>
      <w:r>
        <w:rPr>
          <w:rFonts w:asciiTheme="minorEastAsia" w:hAnsiTheme="minorEastAsia" w:hint="eastAsia"/>
          <w:sz w:val="24"/>
          <w:szCs w:val="24"/>
        </w:rPr>
        <w:t>人；门岗服务需提供不少于26名门岗服务人员；</w:t>
      </w:r>
      <w:proofErr w:type="gramStart"/>
      <w:r>
        <w:rPr>
          <w:rFonts w:asciiTheme="minorEastAsia" w:hAnsiTheme="minorEastAsia" w:hint="eastAsia"/>
          <w:sz w:val="24"/>
          <w:szCs w:val="24"/>
        </w:rPr>
        <w:t>院士楼</w:t>
      </w:r>
      <w:proofErr w:type="gramEnd"/>
      <w:r>
        <w:rPr>
          <w:rFonts w:asciiTheme="minorEastAsia" w:hAnsiTheme="minorEastAsia" w:hint="eastAsia"/>
          <w:sz w:val="24"/>
          <w:szCs w:val="24"/>
        </w:rPr>
        <w:t>值班服务需提供不少于3名值班服务人员；绿化养护管理需提供不少于</w:t>
      </w:r>
      <w:r>
        <w:rPr>
          <w:rFonts w:asciiTheme="minorEastAsia" w:hAnsiTheme="minorEastAsia"/>
          <w:sz w:val="24"/>
          <w:szCs w:val="24"/>
        </w:rPr>
        <w:t>3</w:t>
      </w:r>
      <w:r>
        <w:rPr>
          <w:rFonts w:asciiTheme="minorEastAsia" w:hAnsiTheme="minorEastAsia" w:hint="eastAsia"/>
          <w:sz w:val="24"/>
          <w:szCs w:val="24"/>
        </w:rPr>
        <w:t>名专业绿化工；环境保洁服务需提供不少于75人。</w:t>
      </w:r>
    </w:p>
    <w:p w:rsidR="00415412" w:rsidRDefault="00724576">
      <w:pPr>
        <w:pStyle w:val="a7"/>
        <w:spacing w:line="520" w:lineRule="exact"/>
        <w:ind w:firstLineChars="200" w:firstLine="480"/>
        <w:rPr>
          <w:rFonts w:asciiTheme="minorEastAsia" w:hAnsiTheme="minorEastAsia"/>
          <w:sz w:val="24"/>
          <w:szCs w:val="24"/>
        </w:rPr>
      </w:pPr>
      <w:r>
        <w:rPr>
          <w:rFonts w:asciiTheme="minorEastAsia" w:hAnsiTheme="minorEastAsia" w:hint="eastAsia"/>
          <w:sz w:val="24"/>
          <w:szCs w:val="24"/>
        </w:rPr>
        <w:t>（2）清扫保洁及绿化用工年龄男</w:t>
      </w:r>
      <w:r>
        <w:rPr>
          <w:rFonts w:asciiTheme="minorEastAsia" w:hAnsiTheme="minorEastAsia"/>
          <w:sz w:val="24"/>
          <w:szCs w:val="24"/>
        </w:rPr>
        <w:t>60岁以下、女55岁以下</w:t>
      </w:r>
      <w:r>
        <w:rPr>
          <w:rFonts w:asciiTheme="minorEastAsia" w:hAnsiTheme="minorEastAsia" w:hint="eastAsia"/>
          <w:sz w:val="24"/>
          <w:szCs w:val="24"/>
        </w:rPr>
        <w:t>；门岗服务用工男性年龄</w:t>
      </w:r>
      <w:r w:rsidR="00415412">
        <w:rPr>
          <w:rFonts w:asciiTheme="minorEastAsia" w:hAnsiTheme="minorEastAsia"/>
          <w:sz w:val="24"/>
          <w:szCs w:val="24"/>
        </w:rPr>
        <w:t>58</w:t>
      </w:r>
      <w:r>
        <w:rPr>
          <w:rFonts w:asciiTheme="minorEastAsia" w:hAnsiTheme="minorEastAsia" w:hint="eastAsia"/>
          <w:sz w:val="24"/>
          <w:szCs w:val="24"/>
        </w:rPr>
        <w:t>岁以下，女性53岁以下。从业人员需身体健康，工资不能低于西安市最低标准。</w:t>
      </w:r>
    </w:p>
    <w:p w:rsidR="00415412" w:rsidRDefault="00724576">
      <w:pPr>
        <w:spacing w:line="520" w:lineRule="exact"/>
        <w:ind w:firstLineChars="200" w:firstLine="480"/>
        <w:rPr>
          <w:rFonts w:asciiTheme="minorEastAsia" w:hAnsiTheme="minorEastAsia"/>
          <w:sz w:val="24"/>
          <w:szCs w:val="24"/>
        </w:rPr>
      </w:pPr>
      <w:r>
        <w:rPr>
          <w:rFonts w:asciiTheme="minorEastAsia" w:hAnsiTheme="minorEastAsia" w:hint="eastAsia"/>
          <w:sz w:val="24"/>
          <w:szCs w:val="24"/>
        </w:rPr>
        <w:t>（3）</w:t>
      </w:r>
      <w:r>
        <w:rPr>
          <w:rFonts w:asciiTheme="minorEastAsia" w:hAnsiTheme="minorEastAsia"/>
          <w:sz w:val="24"/>
          <w:szCs w:val="24"/>
        </w:rPr>
        <w:t>服务人员统一着装，佩戴胸牌，文明礼貌、语言和气。</w:t>
      </w:r>
    </w:p>
    <w:p w:rsidR="00415412" w:rsidRDefault="00760C0E">
      <w:pPr>
        <w:spacing w:line="520" w:lineRule="exact"/>
        <w:ind w:firstLineChars="200" w:firstLine="480"/>
        <w:rPr>
          <w:rFonts w:asciiTheme="minorEastAsia" w:hAnsiTheme="minorEastAsia"/>
          <w:sz w:val="24"/>
          <w:szCs w:val="24"/>
        </w:rPr>
      </w:pPr>
      <w:r>
        <w:rPr>
          <w:rFonts w:asciiTheme="minorEastAsia" w:hAnsiTheme="minorEastAsia"/>
          <w:sz w:val="24"/>
          <w:szCs w:val="24"/>
        </w:rPr>
        <w:t>10.2</w:t>
      </w:r>
      <w:r w:rsidR="00724576">
        <w:rPr>
          <w:rFonts w:asciiTheme="minorEastAsia" w:hAnsiTheme="minorEastAsia" w:hint="eastAsia"/>
          <w:sz w:val="24"/>
          <w:szCs w:val="24"/>
        </w:rPr>
        <w:t>本区域需投标人针对招标服务内容提供以下设备：</w:t>
      </w:r>
    </w:p>
    <w:p w:rsidR="00415412" w:rsidRDefault="00724576">
      <w:pPr>
        <w:tabs>
          <w:tab w:val="center" w:pos="4153"/>
          <w:tab w:val="center" w:pos="4365"/>
          <w:tab w:val="right" w:pos="8306"/>
        </w:tabs>
        <w:snapToGrid w:val="0"/>
        <w:spacing w:line="500" w:lineRule="exact"/>
        <w:ind w:firstLineChars="200" w:firstLine="480"/>
        <w:jc w:val="left"/>
        <w:rPr>
          <w:rFonts w:asciiTheme="minorEastAsia" w:hAnsiTheme="minorEastAsia"/>
          <w:sz w:val="24"/>
          <w:szCs w:val="24"/>
        </w:rPr>
      </w:pPr>
      <w:r>
        <w:rPr>
          <w:rFonts w:asciiTheme="minorEastAsia" w:hAnsiTheme="minorEastAsia" w:hint="eastAsia"/>
          <w:sz w:val="24"/>
          <w:szCs w:val="24"/>
        </w:rPr>
        <w:t>（</w:t>
      </w:r>
      <w:r>
        <w:rPr>
          <w:rFonts w:asciiTheme="minorEastAsia" w:hAnsiTheme="minorEastAsia"/>
          <w:sz w:val="24"/>
          <w:szCs w:val="24"/>
        </w:rPr>
        <w:t>1）</w:t>
      </w:r>
      <w:r>
        <w:rPr>
          <w:rFonts w:asciiTheme="minorEastAsia" w:hAnsiTheme="minorEastAsia" w:hint="eastAsia"/>
          <w:sz w:val="24"/>
          <w:szCs w:val="24"/>
        </w:rPr>
        <w:t>提供道路清扫车</w:t>
      </w:r>
      <w:r>
        <w:rPr>
          <w:rFonts w:asciiTheme="minorEastAsia" w:hAnsiTheme="minorEastAsia"/>
          <w:sz w:val="24"/>
          <w:szCs w:val="24"/>
        </w:rPr>
        <w:t xml:space="preserve">2台（新能源电驱动或其他驱动方式）， </w:t>
      </w:r>
      <w:r>
        <w:rPr>
          <w:rFonts w:asciiTheme="minorEastAsia" w:hAnsiTheme="minorEastAsia" w:hint="eastAsia"/>
          <w:sz w:val="24"/>
          <w:szCs w:val="24"/>
        </w:rPr>
        <w:t>洒水车</w:t>
      </w:r>
      <w:r>
        <w:rPr>
          <w:rFonts w:asciiTheme="minorEastAsia" w:hAnsiTheme="minorEastAsia"/>
          <w:sz w:val="24"/>
          <w:szCs w:val="24"/>
        </w:rPr>
        <w:t>1台、生活垃圾分类转运车3台（车载桶式，车载桶式每次可装载240L垃圾桶6-8桶）、专用清扫</w:t>
      </w:r>
      <w:proofErr w:type="gramStart"/>
      <w:r>
        <w:rPr>
          <w:rFonts w:asciiTheme="minorEastAsia" w:hAnsiTheme="minorEastAsia"/>
          <w:sz w:val="24"/>
          <w:szCs w:val="24"/>
        </w:rPr>
        <w:t>保洁车</w:t>
      </w:r>
      <w:proofErr w:type="gramEnd"/>
      <w:r>
        <w:rPr>
          <w:rFonts w:asciiTheme="minorEastAsia" w:hAnsiTheme="minorEastAsia"/>
          <w:sz w:val="24"/>
          <w:szCs w:val="24"/>
        </w:rPr>
        <w:t>2台</w:t>
      </w:r>
      <w:r>
        <w:rPr>
          <w:rFonts w:asciiTheme="minorEastAsia" w:hAnsiTheme="minorEastAsia" w:hint="eastAsia"/>
          <w:sz w:val="24"/>
          <w:szCs w:val="24"/>
        </w:rPr>
        <w:t>，240L分类垃圾桶不少于100个</w:t>
      </w:r>
      <w:r>
        <w:rPr>
          <w:rFonts w:asciiTheme="minorEastAsia" w:hAnsiTheme="minorEastAsia"/>
          <w:sz w:val="24"/>
          <w:szCs w:val="24"/>
        </w:rPr>
        <w:t>及其他易耗品</w:t>
      </w:r>
      <w:r>
        <w:rPr>
          <w:rFonts w:asciiTheme="minorEastAsia" w:hAnsiTheme="minorEastAsia" w:hint="eastAsia"/>
          <w:sz w:val="24"/>
          <w:szCs w:val="24"/>
        </w:rPr>
        <w:t>。</w:t>
      </w:r>
    </w:p>
    <w:p w:rsidR="00415412" w:rsidRDefault="00724576">
      <w:pPr>
        <w:spacing w:line="520" w:lineRule="exact"/>
        <w:ind w:firstLineChars="200" w:firstLine="480"/>
        <w:rPr>
          <w:rFonts w:asciiTheme="minorEastAsia" w:hAnsiTheme="minorEastAsia"/>
          <w:sz w:val="24"/>
          <w:szCs w:val="24"/>
        </w:rPr>
      </w:pPr>
      <w:r>
        <w:rPr>
          <w:rFonts w:asciiTheme="minorEastAsia" w:hAnsiTheme="minorEastAsia" w:hint="eastAsia"/>
          <w:sz w:val="24"/>
          <w:szCs w:val="24"/>
        </w:rPr>
        <w:t>（</w:t>
      </w:r>
      <w:r>
        <w:rPr>
          <w:rFonts w:asciiTheme="minorEastAsia" w:hAnsiTheme="minorEastAsia"/>
          <w:sz w:val="24"/>
          <w:szCs w:val="24"/>
        </w:rPr>
        <w:t>2）针对绿化养护工作</w:t>
      </w:r>
      <w:r>
        <w:rPr>
          <w:rFonts w:asciiTheme="minorEastAsia" w:hAnsiTheme="minorEastAsia" w:hint="eastAsia"/>
          <w:sz w:val="24"/>
          <w:szCs w:val="24"/>
        </w:rPr>
        <w:t>需提供</w:t>
      </w:r>
      <w:proofErr w:type="gramStart"/>
      <w:r>
        <w:rPr>
          <w:rFonts w:asciiTheme="minorEastAsia" w:hAnsiTheme="minorEastAsia" w:hint="eastAsia"/>
          <w:sz w:val="24"/>
          <w:szCs w:val="24"/>
        </w:rPr>
        <w:t>背式吹草</w:t>
      </w:r>
      <w:proofErr w:type="gramEnd"/>
      <w:r>
        <w:rPr>
          <w:rFonts w:asciiTheme="minorEastAsia" w:hAnsiTheme="minorEastAsia" w:hint="eastAsia"/>
          <w:sz w:val="24"/>
          <w:szCs w:val="24"/>
        </w:rPr>
        <w:t>机</w:t>
      </w:r>
      <w:r>
        <w:rPr>
          <w:rFonts w:asciiTheme="minorEastAsia" w:hAnsiTheme="minorEastAsia"/>
          <w:sz w:val="24"/>
          <w:szCs w:val="24"/>
        </w:rPr>
        <w:t>1台、</w:t>
      </w:r>
      <w:proofErr w:type="gramStart"/>
      <w:r>
        <w:rPr>
          <w:rFonts w:asciiTheme="minorEastAsia" w:hAnsiTheme="minorEastAsia"/>
          <w:sz w:val="24"/>
          <w:szCs w:val="24"/>
        </w:rPr>
        <w:t>绿篱机</w:t>
      </w:r>
      <w:proofErr w:type="gramEnd"/>
      <w:r>
        <w:rPr>
          <w:rFonts w:asciiTheme="minorEastAsia" w:hAnsiTheme="minorEastAsia"/>
          <w:sz w:val="24"/>
          <w:szCs w:val="24"/>
        </w:rPr>
        <w:t>1台、剪草机1台及其它易耗品。</w:t>
      </w:r>
    </w:p>
    <w:p w:rsidR="00415412" w:rsidRDefault="00724576">
      <w:pPr>
        <w:spacing w:line="520" w:lineRule="exact"/>
        <w:ind w:firstLineChars="200" w:firstLine="480"/>
        <w:rPr>
          <w:rFonts w:asciiTheme="minorEastAsia" w:hAnsiTheme="minorEastAsia"/>
          <w:sz w:val="24"/>
          <w:szCs w:val="24"/>
        </w:rPr>
      </w:pPr>
      <w:r>
        <w:rPr>
          <w:rFonts w:asciiTheme="minorEastAsia" w:hAnsiTheme="minorEastAsia" w:hint="eastAsia"/>
          <w:sz w:val="24"/>
          <w:szCs w:val="24"/>
        </w:rPr>
        <w:t>（</w:t>
      </w:r>
      <w:r>
        <w:rPr>
          <w:rFonts w:asciiTheme="minorEastAsia" w:hAnsiTheme="minorEastAsia"/>
          <w:sz w:val="24"/>
          <w:szCs w:val="24"/>
        </w:rPr>
        <w:t>3）</w:t>
      </w:r>
      <w:r>
        <w:rPr>
          <w:rFonts w:asciiTheme="minorEastAsia" w:hAnsiTheme="minorEastAsia" w:hint="eastAsia"/>
          <w:sz w:val="24"/>
          <w:szCs w:val="24"/>
        </w:rPr>
        <w:t>针对地下车库内保洁，提供</w:t>
      </w:r>
      <w:proofErr w:type="gramStart"/>
      <w:r>
        <w:rPr>
          <w:rFonts w:asciiTheme="minorEastAsia" w:hAnsiTheme="minorEastAsia" w:hint="eastAsia"/>
          <w:sz w:val="24"/>
          <w:szCs w:val="24"/>
        </w:rPr>
        <w:t>尘</w:t>
      </w:r>
      <w:proofErr w:type="gramEnd"/>
      <w:r>
        <w:rPr>
          <w:rFonts w:asciiTheme="minorEastAsia" w:hAnsiTheme="minorEastAsia" w:hint="eastAsia"/>
          <w:sz w:val="24"/>
          <w:szCs w:val="24"/>
        </w:rPr>
        <w:t>推车1</w:t>
      </w:r>
      <w:r>
        <w:rPr>
          <w:rFonts w:asciiTheme="minorEastAsia" w:hAnsiTheme="minorEastAsia"/>
          <w:sz w:val="24"/>
          <w:szCs w:val="24"/>
        </w:rPr>
        <w:t xml:space="preserve"> </w:t>
      </w:r>
      <w:r>
        <w:rPr>
          <w:rFonts w:asciiTheme="minorEastAsia" w:hAnsiTheme="minorEastAsia" w:hint="eastAsia"/>
          <w:sz w:val="24"/>
          <w:szCs w:val="24"/>
        </w:rPr>
        <w:t>台，高压</w:t>
      </w:r>
      <w:proofErr w:type="gramStart"/>
      <w:r>
        <w:rPr>
          <w:rFonts w:asciiTheme="minorEastAsia" w:hAnsiTheme="minorEastAsia" w:hint="eastAsia"/>
          <w:sz w:val="24"/>
          <w:szCs w:val="24"/>
        </w:rPr>
        <w:t>冲洗车</w:t>
      </w:r>
      <w:proofErr w:type="gramEnd"/>
      <w:r>
        <w:rPr>
          <w:rFonts w:asciiTheme="minorEastAsia" w:hAnsiTheme="minorEastAsia"/>
          <w:sz w:val="24"/>
          <w:szCs w:val="24"/>
        </w:rPr>
        <w:t xml:space="preserve">1 </w:t>
      </w:r>
      <w:r>
        <w:rPr>
          <w:rFonts w:asciiTheme="minorEastAsia" w:hAnsiTheme="minorEastAsia" w:hint="eastAsia"/>
          <w:sz w:val="24"/>
          <w:szCs w:val="24"/>
        </w:rPr>
        <w:t>台及其他易耗品。</w:t>
      </w:r>
    </w:p>
    <w:p w:rsidR="00415412" w:rsidRDefault="00724576">
      <w:pPr>
        <w:spacing w:line="520" w:lineRule="exact"/>
        <w:ind w:firstLineChars="200" w:firstLine="480"/>
        <w:rPr>
          <w:rFonts w:asciiTheme="minorEastAsia" w:hAnsiTheme="minorEastAsia"/>
          <w:sz w:val="24"/>
          <w:szCs w:val="24"/>
        </w:rPr>
      </w:pPr>
      <w:r>
        <w:rPr>
          <w:rFonts w:asciiTheme="minorEastAsia" w:hAnsiTheme="minorEastAsia" w:hint="eastAsia"/>
          <w:sz w:val="24"/>
          <w:szCs w:val="24"/>
        </w:rPr>
        <w:t>（4）针对门岗服务，提供2轮电动摩托车1辆。门岗值班员配备可与采购人相匹配的对讲机、执法记录仪配置不低于项目每班在岗人数；其它易耗</w:t>
      </w:r>
      <w:proofErr w:type="gramStart"/>
      <w:r>
        <w:rPr>
          <w:rFonts w:asciiTheme="minorEastAsia" w:hAnsiTheme="minorEastAsia" w:hint="eastAsia"/>
          <w:sz w:val="24"/>
          <w:szCs w:val="24"/>
        </w:rPr>
        <w:t>品依据</w:t>
      </w:r>
      <w:proofErr w:type="gramEnd"/>
      <w:r>
        <w:rPr>
          <w:rFonts w:asciiTheme="minorEastAsia" w:hAnsiTheme="minorEastAsia" w:hint="eastAsia"/>
          <w:sz w:val="24"/>
          <w:szCs w:val="24"/>
        </w:rPr>
        <w:t>实际工作需要配备。</w:t>
      </w:r>
    </w:p>
    <w:p w:rsidR="00415412" w:rsidRDefault="00724576">
      <w:pPr>
        <w:pStyle w:val="a7"/>
        <w:spacing w:line="520" w:lineRule="exact"/>
        <w:ind w:firstLine="240"/>
        <w:rPr>
          <w:rFonts w:asciiTheme="minorEastAsia" w:hAnsiTheme="minorEastAsia"/>
          <w:sz w:val="24"/>
          <w:szCs w:val="24"/>
        </w:rPr>
      </w:pPr>
      <w:r>
        <w:rPr>
          <w:rFonts w:asciiTheme="minorEastAsia" w:hAnsiTheme="minorEastAsia" w:hint="eastAsia"/>
          <w:sz w:val="24"/>
          <w:szCs w:val="24"/>
        </w:rPr>
        <w:t xml:space="preserve"> </w:t>
      </w:r>
      <w:r w:rsidR="00760C0E">
        <w:rPr>
          <w:rFonts w:asciiTheme="minorEastAsia" w:hAnsiTheme="minorEastAsia"/>
          <w:sz w:val="24"/>
          <w:szCs w:val="24"/>
        </w:rPr>
        <w:t>10.3</w:t>
      </w:r>
      <w:r>
        <w:rPr>
          <w:rFonts w:asciiTheme="minorEastAsia" w:hAnsiTheme="minorEastAsia" w:hint="eastAsia"/>
          <w:sz w:val="24"/>
          <w:szCs w:val="24"/>
        </w:rPr>
        <w:t>其它服务要求</w:t>
      </w:r>
    </w:p>
    <w:p w:rsidR="00415412" w:rsidRDefault="00724576">
      <w:pPr>
        <w:spacing w:before="240" w:line="520" w:lineRule="exact"/>
        <w:ind w:firstLineChars="200" w:firstLine="480"/>
        <w:rPr>
          <w:rFonts w:asciiTheme="minorEastAsia" w:hAnsiTheme="minorEastAsia"/>
          <w:sz w:val="24"/>
          <w:szCs w:val="24"/>
        </w:rPr>
      </w:pPr>
      <w:r>
        <w:rPr>
          <w:rFonts w:asciiTheme="minorEastAsia" w:hAnsiTheme="minorEastAsia" w:hint="eastAsia"/>
          <w:sz w:val="24"/>
          <w:szCs w:val="24"/>
        </w:rPr>
        <w:t>（1）做好兴庆家属区公共区域内的施工管理监督并督促校园内施工单位办理校园施工审批手续。</w:t>
      </w:r>
    </w:p>
    <w:p w:rsidR="00415412" w:rsidRDefault="00724576">
      <w:pPr>
        <w:widowControl/>
        <w:spacing w:line="520" w:lineRule="exact"/>
        <w:ind w:firstLineChars="200" w:firstLine="480"/>
        <w:jc w:val="left"/>
        <w:textAlignment w:val="baseline"/>
        <w:rPr>
          <w:rFonts w:asciiTheme="minorEastAsia" w:hAnsiTheme="minorEastAsia"/>
          <w:sz w:val="24"/>
          <w:szCs w:val="24"/>
        </w:rPr>
      </w:pPr>
      <w:r>
        <w:rPr>
          <w:rFonts w:asciiTheme="minorEastAsia" w:hAnsiTheme="minorEastAsia" w:hint="eastAsia"/>
          <w:sz w:val="24"/>
          <w:szCs w:val="24"/>
        </w:rPr>
        <w:t>（2）配合完成大型活动、重要接待、文明创建等场地卫生及相关服务。</w:t>
      </w:r>
    </w:p>
    <w:p w:rsidR="00415412" w:rsidRDefault="00724576">
      <w:pPr>
        <w:widowControl/>
        <w:spacing w:line="520" w:lineRule="exact"/>
        <w:ind w:firstLineChars="200" w:firstLine="480"/>
        <w:jc w:val="left"/>
        <w:textAlignment w:val="baseline"/>
        <w:rPr>
          <w:rFonts w:asciiTheme="minorEastAsia" w:hAnsiTheme="minorEastAsia" w:cs="宋体"/>
          <w:b/>
          <w:bCs/>
          <w:color w:val="000000"/>
          <w:kern w:val="0"/>
          <w:sz w:val="24"/>
          <w:szCs w:val="24"/>
        </w:rPr>
      </w:pPr>
      <w:r>
        <w:rPr>
          <w:rFonts w:asciiTheme="minorEastAsia" w:hAnsiTheme="minorEastAsia" w:hint="eastAsia"/>
          <w:sz w:val="24"/>
          <w:szCs w:val="24"/>
        </w:rPr>
        <w:t>（3）配合校爱卫会、校医院、属地社区等部门，完成蚊蝇等“四害”消杀和疫情防控等公共卫生事件的防疫、防控工作。</w:t>
      </w:r>
    </w:p>
    <w:p w:rsidR="00415412" w:rsidRDefault="00724576">
      <w:pPr>
        <w:spacing w:line="520" w:lineRule="exact"/>
        <w:ind w:firstLineChars="298" w:firstLine="718"/>
        <w:rPr>
          <w:rFonts w:asciiTheme="minorEastAsia" w:hAnsiTheme="minorEastAsia" w:cs="宋体"/>
          <w:b/>
          <w:bCs/>
          <w:color w:val="000000"/>
          <w:kern w:val="0"/>
          <w:sz w:val="24"/>
          <w:szCs w:val="24"/>
        </w:rPr>
      </w:pPr>
      <w:r>
        <w:rPr>
          <w:rFonts w:asciiTheme="minorEastAsia" w:hAnsiTheme="minorEastAsia" w:cs="宋体" w:hint="eastAsia"/>
          <w:b/>
          <w:bCs/>
          <w:color w:val="000000"/>
          <w:kern w:val="0"/>
          <w:sz w:val="24"/>
          <w:szCs w:val="24"/>
        </w:rPr>
        <w:t>区域B</w:t>
      </w:r>
      <w:r>
        <w:rPr>
          <w:rFonts w:asciiTheme="minorEastAsia" w:hAnsiTheme="minorEastAsia" w:cs="宋体"/>
          <w:b/>
          <w:bCs/>
          <w:color w:val="000000"/>
          <w:kern w:val="0"/>
          <w:sz w:val="24"/>
          <w:szCs w:val="24"/>
        </w:rPr>
        <w:t xml:space="preserve">： </w:t>
      </w:r>
    </w:p>
    <w:p w:rsidR="00415412" w:rsidRDefault="00760C0E">
      <w:pPr>
        <w:spacing w:line="520" w:lineRule="exact"/>
        <w:ind w:firstLineChars="298" w:firstLine="718"/>
        <w:rPr>
          <w:rFonts w:asciiTheme="minorEastAsia" w:hAnsiTheme="minorEastAsia" w:cs="宋体"/>
          <w:b/>
          <w:bCs/>
          <w:color w:val="000000"/>
          <w:kern w:val="0"/>
          <w:sz w:val="24"/>
          <w:szCs w:val="24"/>
        </w:rPr>
      </w:pPr>
      <w:r>
        <w:rPr>
          <w:rFonts w:asciiTheme="minorEastAsia" w:hAnsiTheme="minorEastAsia" w:cs="宋体" w:hint="eastAsia"/>
          <w:b/>
          <w:bCs/>
          <w:color w:val="000000"/>
          <w:kern w:val="0"/>
          <w:sz w:val="24"/>
          <w:szCs w:val="24"/>
        </w:rPr>
        <w:t>1、</w:t>
      </w:r>
      <w:r w:rsidR="00724576">
        <w:rPr>
          <w:rFonts w:asciiTheme="minorEastAsia" w:hAnsiTheme="minorEastAsia" w:cs="宋体" w:hint="eastAsia"/>
          <w:b/>
          <w:bCs/>
          <w:color w:val="000000"/>
          <w:kern w:val="0"/>
          <w:sz w:val="24"/>
          <w:szCs w:val="24"/>
        </w:rPr>
        <w:t>保洁服务要求</w:t>
      </w:r>
    </w:p>
    <w:p w:rsidR="00415412" w:rsidRDefault="00760C0E" w:rsidP="0000764F">
      <w:pPr>
        <w:spacing w:afterLines="50" w:line="480" w:lineRule="exact"/>
        <w:ind w:firstLineChars="200" w:firstLine="480"/>
        <w:rPr>
          <w:rFonts w:asciiTheme="minorEastAsia" w:hAnsiTheme="minorEastAsia" w:cs="仿宋"/>
          <w:bCs/>
          <w:sz w:val="24"/>
          <w:szCs w:val="24"/>
        </w:rPr>
      </w:pPr>
      <w:r>
        <w:rPr>
          <w:rFonts w:asciiTheme="minorEastAsia" w:hAnsiTheme="minorEastAsia"/>
          <w:sz w:val="24"/>
          <w:szCs w:val="24"/>
        </w:rPr>
        <w:t>1.1</w:t>
      </w:r>
      <w:r w:rsidR="00724576">
        <w:rPr>
          <w:rFonts w:asciiTheme="minorEastAsia" w:hAnsiTheme="minorEastAsia" w:hint="eastAsia"/>
          <w:sz w:val="24"/>
          <w:szCs w:val="24"/>
        </w:rPr>
        <w:t>保洁的服务内容：</w:t>
      </w:r>
      <w:r w:rsidR="00724576">
        <w:rPr>
          <w:rFonts w:asciiTheme="minorEastAsia" w:hAnsiTheme="minorEastAsia"/>
          <w:sz w:val="24"/>
          <w:szCs w:val="24"/>
        </w:rPr>
        <w:t>上述物业范围中提到</w:t>
      </w:r>
      <w:r w:rsidR="00724576">
        <w:rPr>
          <w:rFonts w:asciiTheme="minorEastAsia" w:hAnsiTheme="minorEastAsia" w:hint="eastAsia"/>
          <w:sz w:val="24"/>
          <w:szCs w:val="24"/>
        </w:rPr>
        <w:t>区域</w:t>
      </w:r>
      <w:r w:rsidR="00724576">
        <w:rPr>
          <w:rFonts w:asciiTheme="minorEastAsia" w:hAnsiTheme="minorEastAsia"/>
          <w:sz w:val="24"/>
          <w:szCs w:val="24"/>
        </w:rPr>
        <w:t>的</w:t>
      </w:r>
      <w:r w:rsidR="00724576">
        <w:rPr>
          <w:rFonts w:asciiTheme="minorEastAsia" w:hAnsiTheme="minorEastAsia" w:hint="eastAsia"/>
          <w:sz w:val="24"/>
          <w:szCs w:val="24"/>
        </w:rPr>
        <w:t>保洁，包括地面、墙面、门窗、楼梯、扶手、吊顶、日光灯、桌椅、洁具等的卫生清扫，公共设施（包括消防设施、开关设施等附着楼道墙面上的公共设施）外表的保洁工作。</w:t>
      </w:r>
      <w:r w:rsidR="00724576">
        <w:rPr>
          <w:rFonts w:asciiTheme="minorEastAsia" w:hAnsiTheme="minorEastAsia" w:cs="仿宋" w:hint="eastAsia"/>
          <w:bCs/>
          <w:sz w:val="24"/>
          <w:szCs w:val="24"/>
        </w:rPr>
        <w:t>要求：每天8:30前楼道、大厅全部打扫完成，</w:t>
      </w:r>
      <w:r w:rsidR="00724576">
        <w:rPr>
          <w:rFonts w:asciiTheme="minorEastAsia" w:hAnsiTheme="minorEastAsia" w:cs="仿宋"/>
          <w:bCs/>
          <w:sz w:val="24"/>
          <w:szCs w:val="24"/>
        </w:rPr>
        <w:t>随时</w:t>
      </w:r>
      <w:r w:rsidR="00724576">
        <w:rPr>
          <w:rFonts w:asciiTheme="minorEastAsia" w:hAnsiTheme="minorEastAsia" w:cs="仿宋" w:hint="eastAsia"/>
          <w:bCs/>
          <w:sz w:val="24"/>
          <w:szCs w:val="24"/>
        </w:rPr>
        <w:t>巡查</w:t>
      </w:r>
      <w:r w:rsidR="00724576">
        <w:rPr>
          <w:rFonts w:asciiTheme="minorEastAsia" w:hAnsiTheme="minorEastAsia" w:cs="仿宋"/>
          <w:bCs/>
          <w:sz w:val="24"/>
          <w:szCs w:val="24"/>
        </w:rPr>
        <w:t>打扫，保持卫生</w:t>
      </w:r>
      <w:r w:rsidR="00724576">
        <w:rPr>
          <w:rFonts w:asciiTheme="minorEastAsia" w:hAnsiTheme="minorEastAsia" w:cs="仿宋" w:hint="eastAsia"/>
          <w:bCs/>
          <w:sz w:val="24"/>
          <w:szCs w:val="24"/>
        </w:rPr>
        <w:t>；离退休处一楼卫生间、一村32</w:t>
      </w:r>
      <w:proofErr w:type="gramStart"/>
      <w:r w:rsidR="00724576">
        <w:rPr>
          <w:rFonts w:asciiTheme="minorEastAsia" w:hAnsiTheme="minorEastAsia" w:cs="仿宋" w:hint="eastAsia"/>
          <w:bCs/>
          <w:sz w:val="24"/>
          <w:szCs w:val="24"/>
        </w:rPr>
        <w:t>舍活动</w:t>
      </w:r>
      <w:proofErr w:type="gramEnd"/>
      <w:r w:rsidR="00724576">
        <w:rPr>
          <w:rFonts w:asciiTheme="minorEastAsia" w:hAnsiTheme="minorEastAsia" w:cs="仿宋" w:hint="eastAsia"/>
          <w:bCs/>
          <w:sz w:val="24"/>
          <w:szCs w:val="24"/>
        </w:rPr>
        <w:t>中心卫生间每天上下午各打扫2次，离退休处二、三楼卫生间每天上下午各打扫1次；离退休处三楼活动大厅、1村32</w:t>
      </w:r>
      <w:proofErr w:type="gramStart"/>
      <w:r w:rsidR="00724576">
        <w:rPr>
          <w:rFonts w:asciiTheme="minorEastAsia" w:hAnsiTheme="minorEastAsia" w:cs="仿宋" w:hint="eastAsia"/>
          <w:bCs/>
          <w:sz w:val="24"/>
          <w:szCs w:val="24"/>
        </w:rPr>
        <w:t>舍活动</w:t>
      </w:r>
      <w:proofErr w:type="gramEnd"/>
      <w:r w:rsidR="00724576">
        <w:rPr>
          <w:rFonts w:asciiTheme="minorEastAsia" w:hAnsiTheme="minorEastAsia" w:cs="仿宋" w:hint="eastAsia"/>
          <w:bCs/>
          <w:sz w:val="24"/>
          <w:szCs w:val="24"/>
        </w:rPr>
        <w:t>大厅每天打扫1次；三村离退休处、一村32舍、一村5舍其他会议室、活动室等使用前后清洁打扫、桌椅整理；乒乓球室、爱乐协会活动室</w:t>
      </w:r>
      <w:r w:rsidR="00724576">
        <w:rPr>
          <w:rFonts w:asciiTheme="minorEastAsia" w:hAnsiTheme="minorEastAsia" w:cs="仿宋"/>
          <w:bCs/>
          <w:sz w:val="24"/>
          <w:szCs w:val="24"/>
        </w:rPr>
        <w:t>每周打扫</w:t>
      </w:r>
      <w:r w:rsidR="00724576">
        <w:rPr>
          <w:rFonts w:asciiTheme="minorEastAsia" w:hAnsiTheme="minorEastAsia" w:cs="仿宋" w:hint="eastAsia"/>
          <w:bCs/>
          <w:sz w:val="24"/>
          <w:szCs w:val="24"/>
        </w:rPr>
        <w:t>和维护至少1次；空调滤网、窗帘、幕布、沙发套、及其他设备固定除尘清洗，每年2次。中标人对三村离退休处、一村32舍、一村5舍，进行全部</w:t>
      </w:r>
      <w:r w:rsidR="00724576">
        <w:rPr>
          <w:rFonts w:asciiTheme="minorEastAsia" w:hAnsiTheme="minorEastAsia" w:cs="仿宋"/>
          <w:bCs/>
          <w:sz w:val="24"/>
          <w:szCs w:val="24"/>
        </w:rPr>
        <w:t>窗户</w:t>
      </w:r>
      <w:r w:rsidR="00724576">
        <w:rPr>
          <w:rFonts w:asciiTheme="minorEastAsia" w:hAnsiTheme="minorEastAsia" w:cs="仿宋" w:hint="eastAsia"/>
          <w:bCs/>
          <w:sz w:val="24"/>
          <w:szCs w:val="24"/>
        </w:rPr>
        <w:t>清洗，每年1次。</w:t>
      </w:r>
    </w:p>
    <w:p w:rsidR="00415412" w:rsidRDefault="00760C0E" w:rsidP="0000764F">
      <w:pPr>
        <w:spacing w:afterLines="50" w:line="480" w:lineRule="exact"/>
        <w:ind w:firstLineChars="200" w:firstLine="480"/>
        <w:rPr>
          <w:rFonts w:asciiTheme="minorEastAsia" w:hAnsiTheme="minorEastAsia"/>
          <w:sz w:val="24"/>
          <w:szCs w:val="24"/>
        </w:rPr>
      </w:pPr>
      <w:r>
        <w:rPr>
          <w:rFonts w:asciiTheme="minorEastAsia" w:hAnsiTheme="minorEastAsia"/>
          <w:sz w:val="24"/>
          <w:szCs w:val="24"/>
        </w:rPr>
        <w:t>1.2</w:t>
      </w:r>
      <w:r w:rsidR="00724576">
        <w:rPr>
          <w:rFonts w:asciiTheme="minorEastAsia" w:hAnsiTheme="minorEastAsia" w:hint="eastAsia"/>
          <w:sz w:val="24"/>
          <w:szCs w:val="24"/>
        </w:rPr>
        <w:t>设备、设施的日常运行管理：负责物业</w:t>
      </w:r>
      <w:r w:rsidR="00724576">
        <w:rPr>
          <w:rFonts w:asciiTheme="minorEastAsia" w:hAnsiTheme="minorEastAsia"/>
          <w:sz w:val="24"/>
          <w:szCs w:val="24"/>
        </w:rPr>
        <w:t>范围内的</w:t>
      </w:r>
      <w:r w:rsidR="00724576">
        <w:rPr>
          <w:rFonts w:asciiTheme="minorEastAsia" w:hAnsiTheme="minorEastAsia" w:hint="eastAsia"/>
          <w:sz w:val="24"/>
          <w:szCs w:val="24"/>
        </w:rPr>
        <w:t>空调、消防、监控、门禁等大型设备的日常运行与管理；负责楼宇内外附属设施、设备和其它有形资产的安全管理；负责楼内安全巡视，维持秩序工作，</w:t>
      </w:r>
      <w:r w:rsidR="00724576">
        <w:rPr>
          <w:rFonts w:asciiTheme="minorEastAsia" w:hAnsiTheme="minorEastAsia" w:cs="仿宋" w:hint="eastAsia"/>
          <w:bCs/>
          <w:sz w:val="24"/>
          <w:szCs w:val="24"/>
        </w:rPr>
        <w:t>活动室会议室值守安排及</w:t>
      </w:r>
      <w:r w:rsidR="00724576">
        <w:rPr>
          <w:rFonts w:asciiTheme="minorEastAsia" w:hAnsiTheme="minorEastAsia" w:cs="仿宋"/>
          <w:bCs/>
          <w:sz w:val="24"/>
          <w:szCs w:val="24"/>
        </w:rPr>
        <w:t>日常维护</w:t>
      </w:r>
      <w:r w:rsidR="00724576">
        <w:rPr>
          <w:rFonts w:asciiTheme="minorEastAsia" w:hAnsiTheme="minorEastAsia" w:hint="eastAsia"/>
          <w:sz w:val="24"/>
          <w:szCs w:val="24"/>
        </w:rPr>
        <w:t>。</w:t>
      </w:r>
    </w:p>
    <w:p w:rsidR="00415412" w:rsidRDefault="00760C0E" w:rsidP="0000764F">
      <w:pPr>
        <w:spacing w:afterLines="50" w:line="480" w:lineRule="exact"/>
        <w:ind w:firstLineChars="200" w:firstLine="480"/>
        <w:rPr>
          <w:rFonts w:asciiTheme="minorEastAsia" w:hAnsiTheme="minorEastAsia" w:cs="仿宋"/>
          <w:bCs/>
          <w:sz w:val="24"/>
          <w:szCs w:val="24"/>
        </w:rPr>
      </w:pPr>
      <w:r>
        <w:rPr>
          <w:rFonts w:asciiTheme="minorEastAsia" w:hAnsiTheme="minorEastAsia"/>
          <w:sz w:val="24"/>
          <w:szCs w:val="24"/>
        </w:rPr>
        <w:t>1.3</w:t>
      </w:r>
      <w:r w:rsidR="00724576">
        <w:rPr>
          <w:rFonts w:asciiTheme="minorEastAsia" w:hAnsiTheme="minorEastAsia" w:hint="eastAsia"/>
          <w:sz w:val="24"/>
          <w:szCs w:val="24"/>
        </w:rPr>
        <w:t>离退休</w:t>
      </w:r>
      <w:r w:rsidR="00724576">
        <w:rPr>
          <w:rFonts w:asciiTheme="minorEastAsia" w:hAnsiTheme="minorEastAsia"/>
          <w:sz w:val="24"/>
          <w:szCs w:val="24"/>
        </w:rPr>
        <w:t>人员服务：</w:t>
      </w:r>
      <w:r w:rsidR="00724576">
        <w:rPr>
          <w:rFonts w:asciiTheme="minorEastAsia" w:hAnsiTheme="minorEastAsia" w:cs="仿宋" w:hint="eastAsia"/>
          <w:bCs/>
          <w:sz w:val="24"/>
          <w:szCs w:val="24"/>
        </w:rPr>
        <w:t>离退休教职工的服务指引，门禁、监控管理，为</w:t>
      </w:r>
      <w:r w:rsidR="00724576">
        <w:rPr>
          <w:rFonts w:asciiTheme="minorEastAsia" w:hAnsiTheme="minorEastAsia" w:cs="仿宋"/>
          <w:bCs/>
          <w:sz w:val="24"/>
          <w:szCs w:val="24"/>
        </w:rPr>
        <w:t>离退休人员及社团复印资料</w:t>
      </w:r>
      <w:r w:rsidR="00724576">
        <w:rPr>
          <w:rFonts w:asciiTheme="minorEastAsia" w:hAnsiTheme="minorEastAsia" w:cs="仿宋" w:hint="eastAsia"/>
          <w:bCs/>
          <w:sz w:val="24"/>
          <w:szCs w:val="24"/>
        </w:rPr>
        <w:t>发放书刊、文件，阅览室</w:t>
      </w:r>
      <w:r w:rsidR="00724576">
        <w:rPr>
          <w:rFonts w:asciiTheme="minorEastAsia" w:hAnsiTheme="minorEastAsia" w:cs="仿宋"/>
          <w:bCs/>
          <w:sz w:val="24"/>
          <w:szCs w:val="24"/>
        </w:rPr>
        <w:t>的报刊杂志管理分发及场地安全和保洁，</w:t>
      </w:r>
      <w:r w:rsidR="00724576">
        <w:rPr>
          <w:rFonts w:asciiTheme="minorEastAsia" w:hAnsiTheme="minorEastAsia" w:cs="仿宋" w:hint="eastAsia"/>
          <w:bCs/>
          <w:sz w:val="24"/>
          <w:szCs w:val="24"/>
        </w:rPr>
        <w:t>设施设备维护、报修，1村</w:t>
      </w:r>
      <w:r w:rsidR="00724576">
        <w:rPr>
          <w:rFonts w:asciiTheme="minorEastAsia" w:hAnsiTheme="minorEastAsia" w:cs="仿宋"/>
          <w:bCs/>
          <w:sz w:val="24"/>
          <w:szCs w:val="24"/>
        </w:rPr>
        <w:t>北门取收发信件</w:t>
      </w:r>
      <w:r w:rsidR="00724576">
        <w:rPr>
          <w:rFonts w:asciiTheme="minorEastAsia" w:hAnsiTheme="minorEastAsia" w:cs="仿宋" w:hint="eastAsia"/>
          <w:bCs/>
          <w:sz w:val="24"/>
          <w:szCs w:val="24"/>
        </w:rPr>
        <w:t>、</w:t>
      </w:r>
      <w:r w:rsidR="00724576">
        <w:rPr>
          <w:rFonts w:asciiTheme="minorEastAsia" w:hAnsiTheme="minorEastAsia" w:cs="仿宋"/>
          <w:bCs/>
          <w:sz w:val="24"/>
          <w:szCs w:val="24"/>
        </w:rPr>
        <w:t>张贴通知等。</w:t>
      </w:r>
    </w:p>
    <w:p w:rsidR="00415412" w:rsidRDefault="00760C0E" w:rsidP="0000764F">
      <w:pPr>
        <w:spacing w:afterLines="50" w:line="480" w:lineRule="exact"/>
        <w:ind w:firstLineChars="200" w:firstLine="480"/>
        <w:rPr>
          <w:rFonts w:asciiTheme="minorEastAsia" w:hAnsiTheme="minorEastAsia" w:cs="仿宋"/>
          <w:bCs/>
          <w:sz w:val="24"/>
          <w:szCs w:val="24"/>
        </w:rPr>
      </w:pPr>
      <w:r>
        <w:rPr>
          <w:rFonts w:asciiTheme="minorEastAsia" w:hAnsiTheme="minorEastAsia" w:cs="仿宋"/>
          <w:bCs/>
          <w:sz w:val="24"/>
          <w:szCs w:val="24"/>
        </w:rPr>
        <w:t>1.4</w:t>
      </w:r>
      <w:r w:rsidR="00724576">
        <w:rPr>
          <w:rFonts w:asciiTheme="minorEastAsia" w:hAnsiTheme="minorEastAsia" w:cs="仿宋" w:hint="eastAsia"/>
          <w:bCs/>
          <w:sz w:val="24"/>
          <w:szCs w:val="24"/>
        </w:rPr>
        <w:t>电梯</w:t>
      </w:r>
      <w:r w:rsidR="00724576">
        <w:rPr>
          <w:rFonts w:asciiTheme="minorEastAsia" w:hAnsiTheme="minorEastAsia" w:cs="仿宋"/>
          <w:bCs/>
          <w:sz w:val="24"/>
          <w:szCs w:val="24"/>
        </w:rPr>
        <w:t>设备</w:t>
      </w:r>
      <w:r w:rsidR="00724576">
        <w:rPr>
          <w:rFonts w:asciiTheme="minorEastAsia" w:hAnsiTheme="minorEastAsia" w:cs="仿宋" w:hint="eastAsia"/>
          <w:bCs/>
          <w:sz w:val="24"/>
          <w:szCs w:val="24"/>
        </w:rPr>
        <w:t>的</w:t>
      </w:r>
      <w:r w:rsidR="00724576">
        <w:rPr>
          <w:rFonts w:asciiTheme="minorEastAsia" w:hAnsiTheme="minorEastAsia" w:cs="仿宋"/>
          <w:bCs/>
          <w:sz w:val="24"/>
          <w:szCs w:val="24"/>
        </w:rPr>
        <w:t>日常</w:t>
      </w:r>
      <w:r w:rsidR="00724576">
        <w:rPr>
          <w:rFonts w:asciiTheme="minorEastAsia" w:hAnsiTheme="minorEastAsia" w:cs="仿宋" w:hint="eastAsia"/>
          <w:bCs/>
          <w:sz w:val="24"/>
          <w:szCs w:val="24"/>
        </w:rPr>
        <w:t>管理与</w:t>
      </w:r>
      <w:r w:rsidR="00724576">
        <w:rPr>
          <w:rFonts w:asciiTheme="minorEastAsia" w:hAnsiTheme="minorEastAsia" w:cs="仿宋"/>
          <w:bCs/>
          <w:sz w:val="24"/>
          <w:szCs w:val="24"/>
        </w:rPr>
        <w:t>维护。</w:t>
      </w:r>
    </w:p>
    <w:p w:rsidR="00415412" w:rsidRDefault="00760C0E" w:rsidP="0000764F">
      <w:pPr>
        <w:spacing w:afterLines="50" w:line="480" w:lineRule="exact"/>
        <w:ind w:firstLineChars="200" w:firstLine="480"/>
        <w:rPr>
          <w:rFonts w:asciiTheme="minorEastAsia" w:hAnsiTheme="minorEastAsia" w:cs="仿宋"/>
          <w:bCs/>
          <w:sz w:val="24"/>
          <w:szCs w:val="24"/>
        </w:rPr>
      </w:pPr>
      <w:r>
        <w:rPr>
          <w:rFonts w:asciiTheme="minorEastAsia" w:hAnsiTheme="minorEastAsia" w:cs="仿宋"/>
          <w:bCs/>
          <w:sz w:val="24"/>
          <w:szCs w:val="24"/>
        </w:rPr>
        <w:t>1.5</w:t>
      </w:r>
      <w:r w:rsidR="00724576">
        <w:rPr>
          <w:rFonts w:asciiTheme="minorEastAsia" w:hAnsiTheme="minorEastAsia" w:cs="仿宋" w:hint="eastAsia"/>
          <w:bCs/>
          <w:sz w:val="24"/>
          <w:szCs w:val="24"/>
        </w:rPr>
        <w:t>其他需要协助的突发紧急情况处理。</w:t>
      </w:r>
    </w:p>
    <w:p w:rsidR="00415412" w:rsidRDefault="00760C0E" w:rsidP="0000764F">
      <w:pPr>
        <w:spacing w:afterLines="50" w:line="480" w:lineRule="exact"/>
        <w:ind w:firstLineChars="200" w:firstLine="482"/>
        <w:rPr>
          <w:rFonts w:asciiTheme="minorEastAsia" w:hAnsiTheme="minorEastAsia" w:cs="仿宋"/>
          <w:b/>
          <w:sz w:val="24"/>
          <w:szCs w:val="24"/>
        </w:rPr>
      </w:pPr>
      <w:r>
        <w:rPr>
          <w:rFonts w:asciiTheme="minorEastAsia" w:hAnsiTheme="minorEastAsia" w:cs="仿宋" w:hint="eastAsia"/>
          <w:b/>
          <w:sz w:val="24"/>
          <w:szCs w:val="24"/>
        </w:rPr>
        <w:t>2、</w:t>
      </w:r>
      <w:r w:rsidR="00724576">
        <w:rPr>
          <w:rFonts w:asciiTheme="minorEastAsia" w:hAnsiTheme="minorEastAsia" w:cs="仿宋" w:hint="eastAsia"/>
          <w:b/>
          <w:sz w:val="24"/>
          <w:szCs w:val="24"/>
        </w:rPr>
        <w:t>服务岗位要求</w:t>
      </w:r>
    </w:p>
    <w:p w:rsidR="00415412" w:rsidRDefault="00760C0E">
      <w:pPr>
        <w:spacing w:line="520" w:lineRule="exact"/>
        <w:ind w:firstLineChars="200" w:firstLine="480"/>
        <w:rPr>
          <w:rFonts w:asciiTheme="minorEastAsia" w:hAnsiTheme="minorEastAsia"/>
          <w:sz w:val="24"/>
          <w:szCs w:val="24"/>
        </w:rPr>
      </w:pPr>
      <w:r>
        <w:rPr>
          <w:rFonts w:asciiTheme="minorEastAsia" w:hAnsiTheme="minorEastAsia"/>
          <w:sz w:val="24"/>
          <w:szCs w:val="24"/>
        </w:rPr>
        <w:t>2.1</w:t>
      </w:r>
      <w:r w:rsidR="00724576">
        <w:rPr>
          <w:rFonts w:asciiTheme="minorEastAsia" w:hAnsiTheme="minorEastAsia" w:hint="eastAsia"/>
          <w:sz w:val="24"/>
          <w:szCs w:val="24"/>
        </w:rPr>
        <w:t>本区域需投标人针对招标服务内容提供以下人员:</w:t>
      </w:r>
    </w:p>
    <w:p w:rsidR="00415412" w:rsidRDefault="00724576" w:rsidP="0000764F">
      <w:pPr>
        <w:pStyle w:val="a7"/>
        <w:spacing w:afterLines="50" w:line="520" w:lineRule="exact"/>
        <w:ind w:firstLineChars="200" w:firstLine="480"/>
        <w:rPr>
          <w:rFonts w:asciiTheme="minorEastAsia" w:hAnsiTheme="minorEastAsia"/>
          <w:sz w:val="24"/>
          <w:szCs w:val="24"/>
        </w:rPr>
      </w:pPr>
      <w:r>
        <w:rPr>
          <w:rFonts w:asciiTheme="minorEastAsia" w:hAnsiTheme="minorEastAsia" w:cs="仿宋" w:hint="eastAsia"/>
          <w:bCs/>
          <w:sz w:val="24"/>
          <w:szCs w:val="24"/>
        </w:rPr>
        <w:t>本区域服务人员</w:t>
      </w:r>
      <w:r>
        <w:rPr>
          <w:rFonts w:asciiTheme="minorEastAsia" w:hAnsiTheme="minorEastAsia" w:cs="仿宋"/>
          <w:bCs/>
          <w:sz w:val="24"/>
          <w:szCs w:val="24"/>
        </w:rPr>
        <w:t>3</w:t>
      </w:r>
      <w:r>
        <w:rPr>
          <w:rFonts w:asciiTheme="minorEastAsia" w:hAnsiTheme="minorEastAsia" w:cs="仿宋" w:hint="eastAsia"/>
          <w:bCs/>
          <w:sz w:val="24"/>
          <w:szCs w:val="24"/>
        </w:rPr>
        <w:t>人。</w:t>
      </w:r>
      <w:r>
        <w:rPr>
          <w:rFonts w:asciiTheme="minorEastAsia" w:hAnsiTheme="minorEastAsia" w:hint="eastAsia"/>
          <w:sz w:val="24"/>
          <w:szCs w:val="24"/>
        </w:rPr>
        <w:t>在三村设立管理员(兼日常维护)1名、保洁员1名，负责三村离退休处办公楼、门球场、乒乓球室及</w:t>
      </w:r>
      <w:r>
        <w:rPr>
          <w:rFonts w:asciiTheme="minorEastAsia" w:hAnsiTheme="minorEastAsia"/>
          <w:sz w:val="24"/>
          <w:szCs w:val="24"/>
        </w:rPr>
        <w:t>民乐队</w:t>
      </w:r>
      <w:r>
        <w:rPr>
          <w:rFonts w:asciiTheme="minorEastAsia" w:hAnsiTheme="minorEastAsia" w:hint="eastAsia"/>
          <w:sz w:val="24"/>
          <w:szCs w:val="24"/>
        </w:rPr>
        <w:t>活动室，公共区域面积共计1192平方米的管理和保洁服务；在一村设立管理员兼保洁员1名，负责一村32舍和一村5舍，公共区域面积共计218平米的管理和保洁服务。</w:t>
      </w:r>
    </w:p>
    <w:p w:rsidR="00415412" w:rsidRDefault="00760C0E" w:rsidP="0000764F">
      <w:pPr>
        <w:spacing w:afterLines="50" w:line="480" w:lineRule="exact"/>
        <w:ind w:firstLineChars="200" w:firstLine="480"/>
        <w:rPr>
          <w:rFonts w:asciiTheme="minorEastAsia" w:hAnsiTheme="minorEastAsia"/>
          <w:sz w:val="24"/>
          <w:szCs w:val="24"/>
        </w:rPr>
      </w:pPr>
      <w:r>
        <w:rPr>
          <w:rFonts w:asciiTheme="minorEastAsia" w:hAnsiTheme="minorEastAsia"/>
          <w:sz w:val="24"/>
          <w:szCs w:val="24"/>
        </w:rPr>
        <w:t>2.2</w:t>
      </w:r>
      <w:proofErr w:type="gramStart"/>
      <w:r w:rsidR="00724576">
        <w:rPr>
          <w:rFonts w:asciiTheme="minorEastAsia" w:hAnsiTheme="minorEastAsia" w:hint="eastAsia"/>
          <w:sz w:val="24"/>
          <w:szCs w:val="24"/>
        </w:rPr>
        <w:t>三个</w:t>
      </w:r>
      <w:proofErr w:type="gramEnd"/>
      <w:r w:rsidR="00724576">
        <w:rPr>
          <w:rFonts w:asciiTheme="minorEastAsia" w:hAnsiTheme="minorEastAsia" w:hint="eastAsia"/>
          <w:sz w:val="24"/>
          <w:szCs w:val="24"/>
        </w:rPr>
        <w:t>岗位每周均工作六天，均按照以下时间安排上班：</w:t>
      </w:r>
    </w:p>
    <w:p w:rsidR="00415412" w:rsidRDefault="00724576" w:rsidP="0000764F">
      <w:pPr>
        <w:spacing w:afterLines="50" w:line="480" w:lineRule="exact"/>
        <w:ind w:firstLineChars="200" w:firstLine="480"/>
        <w:rPr>
          <w:rFonts w:asciiTheme="minorEastAsia" w:hAnsiTheme="minorEastAsia"/>
          <w:sz w:val="24"/>
          <w:szCs w:val="24"/>
        </w:rPr>
      </w:pPr>
      <w:r>
        <w:rPr>
          <w:rFonts w:asciiTheme="minorEastAsia" w:hAnsiTheme="minorEastAsia" w:hint="eastAsia"/>
          <w:sz w:val="24"/>
          <w:szCs w:val="24"/>
        </w:rPr>
        <w:t>（1）正常工作日</w:t>
      </w:r>
    </w:p>
    <w:p w:rsidR="00415412" w:rsidRDefault="00724576" w:rsidP="0000764F">
      <w:pPr>
        <w:spacing w:afterLines="50" w:line="480" w:lineRule="exact"/>
        <w:ind w:firstLineChars="200" w:firstLine="480"/>
        <w:rPr>
          <w:rFonts w:asciiTheme="minorEastAsia" w:hAnsiTheme="minorEastAsia"/>
          <w:sz w:val="24"/>
          <w:szCs w:val="24"/>
        </w:rPr>
      </w:pPr>
      <w:r>
        <w:rPr>
          <w:rFonts w:asciiTheme="minorEastAsia" w:hAnsiTheme="minorEastAsia"/>
          <w:sz w:val="24"/>
          <w:szCs w:val="24"/>
        </w:rPr>
        <w:t>周一到</w:t>
      </w:r>
      <w:r>
        <w:rPr>
          <w:rFonts w:asciiTheme="minorEastAsia" w:hAnsiTheme="minorEastAsia" w:hint="eastAsia"/>
          <w:sz w:val="24"/>
          <w:szCs w:val="24"/>
        </w:rPr>
        <w:t>周五：每天工作8小时，与</w:t>
      </w:r>
      <w:r>
        <w:rPr>
          <w:rFonts w:asciiTheme="minorEastAsia" w:hAnsiTheme="minorEastAsia"/>
          <w:sz w:val="24"/>
          <w:szCs w:val="24"/>
        </w:rPr>
        <w:t>学</w:t>
      </w:r>
      <w:r>
        <w:rPr>
          <w:rFonts w:asciiTheme="minorEastAsia" w:hAnsiTheme="minorEastAsia" w:hint="eastAsia"/>
          <w:sz w:val="24"/>
          <w:szCs w:val="24"/>
        </w:rPr>
        <w:t>校</w:t>
      </w:r>
      <w:r>
        <w:rPr>
          <w:rFonts w:asciiTheme="minorEastAsia" w:hAnsiTheme="minorEastAsia"/>
          <w:sz w:val="24"/>
          <w:szCs w:val="24"/>
        </w:rPr>
        <w:t>正常上班时间</w:t>
      </w:r>
      <w:r>
        <w:rPr>
          <w:rFonts w:asciiTheme="minorEastAsia" w:hAnsiTheme="minorEastAsia" w:hint="eastAsia"/>
          <w:sz w:val="24"/>
          <w:szCs w:val="24"/>
        </w:rPr>
        <w:t>相同。</w:t>
      </w:r>
    </w:p>
    <w:p w:rsidR="00415412" w:rsidRDefault="00724576" w:rsidP="0000764F">
      <w:pPr>
        <w:spacing w:afterLines="50" w:line="480" w:lineRule="exact"/>
        <w:ind w:firstLineChars="200" w:firstLine="480"/>
        <w:rPr>
          <w:rFonts w:asciiTheme="minorEastAsia" w:hAnsiTheme="minorEastAsia"/>
          <w:sz w:val="24"/>
          <w:szCs w:val="24"/>
        </w:rPr>
      </w:pPr>
      <w:r>
        <w:rPr>
          <w:rFonts w:asciiTheme="minorEastAsia" w:hAnsiTheme="minorEastAsia" w:hint="eastAsia"/>
          <w:sz w:val="24"/>
          <w:szCs w:val="24"/>
        </w:rPr>
        <w:t>周六：每天工作6小时，按学校正常上班时间各调整半小时。</w:t>
      </w:r>
    </w:p>
    <w:p w:rsidR="00415412" w:rsidRDefault="00724576" w:rsidP="0000764F">
      <w:pPr>
        <w:spacing w:afterLines="50" w:line="480" w:lineRule="exact"/>
        <w:ind w:firstLineChars="200" w:firstLine="480"/>
        <w:rPr>
          <w:rFonts w:asciiTheme="minorEastAsia" w:hAnsiTheme="minorEastAsia"/>
          <w:sz w:val="24"/>
          <w:szCs w:val="24"/>
        </w:rPr>
      </w:pPr>
      <w:r>
        <w:rPr>
          <w:rFonts w:asciiTheme="minorEastAsia" w:hAnsiTheme="minorEastAsia" w:hint="eastAsia"/>
          <w:sz w:val="24"/>
          <w:szCs w:val="24"/>
        </w:rPr>
        <w:t>（2）寒暑假期间，每周工作6天，每天工作6小时，</w:t>
      </w:r>
      <w:r>
        <w:rPr>
          <w:rFonts w:asciiTheme="minorEastAsia" w:hAnsiTheme="minorEastAsia"/>
          <w:sz w:val="24"/>
          <w:szCs w:val="24"/>
        </w:rPr>
        <w:t>上班时间</w:t>
      </w:r>
      <w:r>
        <w:rPr>
          <w:rFonts w:asciiTheme="minorEastAsia" w:hAnsiTheme="minorEastAsia" w:hint="eastAsia"/>
          <w:sz w:val="24"/>
          <w:szCs w:val="24"/>
        </w:rPr>
        <w:t>与</w:t>
      </w:r>
      <w:r>
        <w:rPr>
          <w:rFonts w:asciiTheme="minorEastAsia" w:hAnsiTheme="minorEastAsia"/>
          <w:sz w:val="24"/>
          <w:szCs w:val="24"/>
        </w:rPr>
        <w:t>学校值班时间相同</w:t>
      </w:r>
      <w:r>
        <w:rPr>
          <w:rFonts w:asciiTheme="minorEastAsia" w:hAnsiTheme="minorEastAsia" w:hint="eastAsia"/>
          <w:sz w:val="24"/>
          <w:szCs w:val="24"/>
        </w:rPr>
        <w:t xml:space="preserve">。 </w:t>
      </w:r>
    </w:p>
    <w:p w:rsidR="00415412" w:rsidRDefault="00724576" w:rsidP="0000764F">
      <w:pPr>
        <w:spacing w:afterLines="50" w:line="480" w:lineRule="exact"/>
        <w:ind w:firstLineChars="200" w:firstLine="480"/>
        <w:rPr>
          <w:rFonts w:asciiTheme="minorEastAsia" w:hAnsiTheme="minorEastAsia"/>
          <w:sz w:val="24"/>
          <w:szCs w:val="24"/>
        </w:rPr>
      </w:pPr>
      <w:r>
        <w:rPr>
          <w:rFonts w:asciiTheme="minorEastAsia" w:hAnsiTheme="minorEastAsia" w:hint="eastAsia"/>
          <w:sz w:val="24"/>
          <w:szCs w:val="24"/>
        </w:rPr>
        <w:t>（3）如因特殊情况需临时加班，双方另行商议安排，中标人派出人员有义务服从采购方安排，配合做好相关工作。</w:t>
      </w:r>
    </w:p>
    <w:p w:rsidR="00415412" w:rsidRDefault="00724576" w:rsidP="0000764F">
      <w:pPr>
        <w:spacing w:afterLines="50" w:line="480" w:lineRule="exact"/>
        <w:ind w:firstLineChars="200" w:firstLine="480"/>
        <w:rPr>
          <w:rFonts w:asciiTheme="minorEastAsia" w:hAnsiTheme="minorEastAsia"/>
          <w:sz w:val="24"/>
          <w:szCs w:val="24"/>
        </w:rPr>
      </w:pPr>
      <w:r>
        <w:rPr>
          <w:rFonts w:asciiTheme="minorEastAsia" w:hAnsiTheme="minorEastAsia" w:hint="eastAsia"/>
          <w:sz w:val="24"/>
          <w:szCs w:val="24"/>
        </w:rPr>
        <w:t>（4）国家法定节假日期间，根据采购方工作安排另行商议调整。</w:t>
      </w:r>
    </w:p>
    <w:p w:rsidR="00415412" w:rsidRDefault="00724576">
      <w:pPr>
        <w:widowControl/>
        <w:spacing w:line="520" w:lineRule="exact"/>
        <w:ind w:firstLineChars="150" w:firstLine="361"/>
        <w:jc w:val="left"/>
        <w:textAlignment w:val="baseline"/>
        <w:rPr>
          <w:rFonts w:asciiTheme="minorEastAsia" w:hAnsiTheme="minorEastAsia" w:cs="宋体"/>
          <w:b/>
          <w:bCs/>
          <w:color w:val="000000"/>
          <w:kern w:val="0"/>
          <w:sz w:val="24"/>
          <w:szCs w:val="24"/>
        </w:rPr>
      </w:pPr>
      <w:r>
        <w:rPr>
          <w:rFonts w:asciiTheme="minorEastAsia" w:hAnsiTheme="minorEastAsia" w:cs="宋体" w:hint="eastAsia"/>
          <w:b/>
          <w:bCs/>
          <w:color w:val="000000"/>
          <w:kern w:val="0"/>
          <w:sz w:val="24"/>
          <w:szCs w:val="24"/>
        </w:rPr>
        <w:t>六</w:t>
      </w:r>
      <w:bookmarkStart w:id="1" w:name="_GoBack"/>
      <w:bookmarkEnd w:id="1"/>
      <w:r>
        <w:rPr>
          <w:rFonts w:asciiTheme="minorEastAsia" w:hAnsiTheme="minorEastAsia" w:cs="宋体" w:hint="eastAsia"/>
          <w:b/>
          <w:bCs/>
          <w:color w:val="000000"/>
          <w:kern w:val="0"/>
          <w:sz w:val="24"/>
          <w:szCs w:val="24"/>
        </w:rPr>
        <w:t>、</w:t>
      </w:r>
      <w:r>
        <w:rPr>
          <w:rFonts w:asciiTheme="minorEastAsia" w:hAnsiTheme="minorEastAsia" w:cs="宋体"/>
          <w:b/>
          <w:bCs/>
          <w:color w:val="000000"/>
          <w:kern w:val="0"/>
          <w:sz w:val="24"/>
          <w:szCs w:val="24"/>
        </w:rPr>
        <w:t>采购标的</w:t>
      </w:r>
      <w:proofErr w:type="gramStart"/>
      <w:r>
        <w:rPr>
          <w:rFonts w:asciiTheme="minorEastAsia" w:hAnsiTheme="minorEastAsia" w:cs="宋体"/>
          <w:b/>
          <w:bCs/>
          <w:color w:val="000000"/>
          <w:kern w:val="0"/>
          <w:sz w:val="24"/>
          <w:szCs w:val="24"/>
        </w:rPr>
        <w:t>的</w:t>
      </w:r>
      <w:proofErr w:type="gramEnd"/>
      <w:r>
        <w:rPr>
          <w:rFonts w:asciiTheme="minorEastAsia" w:hAnsiTheme="minorEastAsia" w:cs="宋体"/>
          <w:b/>
          <w:bCs/>
          <w:color w:val="000000"/>
          <w:kern w:val="0"/>
          <w:sz w:val="24"/>
          <w:szCs w:val="24"/>
        </w:rPr>
        <w:t>验收标准；</w:t>
      </w:r>
    </w:p>
    <w:p w:rsidR="00415412" w:rsidRDefault="00724576">
      <w:pPr>
        <w:spacing w:line="520" w:lineRule="exact"/>
        <w:ind w:firstLineChars="200" w:firstLine="480"/>
        <w:rPr>
          <w:rFonts w:asciiTheme="minorEastAsia" w:hAnsiTheme="minorEastAsia"/>
          <w:sz w:val="24"/>
          <w:szCs w:val="24"/>
        </w:rPr>
      </w:pPr>
      <w:r>
        <w:rPr>
          <w:rFonts w:asciiTheme="minorEastAsia" w:hAnsiTheme="minorEastAsia"/>
          <w:sz w:val="24"/>
          <w:szCs w:val="24"/>
        </w:rPr>
        <w:t>1、服务质量验收按照（</w:t>
      </w:r>
      <w:r>
        <w:rPr>
          <w:rFonts w:asciiTheme="minorEastAsia" w:hAnsiTheme="minorEastAsia" w:hint="eastAsia"/>
          <w:sz w:val="24"/>
          <w:szCs w:val="24"/>
        </w:rPr>
        <w:t>五</w:t>
      </w:r>
      <w:r>
        <w:rPr>
          <w:rFonts w:asciiTheme="minorEastAsia" w:hAnsiTheme="minorEastAsia"/>
          <w:sz w:val="24"/>
          <w:szCs w:val="24"/>
        </w:rPr>
        <w:t>）</w:t>
      </w:r>
      <w:r>
        <w:rPr>
          <w:rFonts w:asciiTheme="minorEastAsia" w:hAnsiTheme="minorEastAsia" w:hint="eastAsia"/>
          <w:sz w:val="24"/>
          <w:szCs w:val="24"/>
        </w:rPr>
        <w:t>采购</w:t>
      </w:r>
      <w:r>
        <w:rPr>
          <w:rFonts w:asciiTheme="minorEastAsia" w:hAnsiTheme="minorEastAsia"/>
          <w:sz w:val="24"/>
          <w:szCs w:val="24"/>
        </w:rPr>
        <w:t>标的需满足的服务标准进行验收。</w:t>
      </w:r>
    </w:p>
    <w:p w:rsidR="00415412" w:rsidRDefault="00724576">
      <w:pPr>
        <w:spacing w:line="520" w:lineRule="exact"/>
        <w:ind w:firstLineChars="200" w:firstLine="480"/>
        <w:rPr>
          <w:rFonts w:asciiTheme="minorEastAsia" w:hAnsiTheme="minorEastAsia"/>
          <w:sz w:val="24"/>
          <w:szCs w:val="24"/>
        </w:rPr>
      </w:pPr>
      <w:r>
        <w:rPr>
          <w:rFonts w:asciiTheme="minorEastAsia" w:hAnsiTheme="minorEastAsia" w:hint="eastAsia"/>
          <w:sz w:val="24"/>
          <w:szCs w:val="24"/>
        </w:rPr>
        <w:t>2、物业服务质量月现场考核标准，见附件一、二、三。</w:t>
      </w:r>
    </w:p>
    <w:p w:rsidR="00415412" w:rsidRDefault="00724576">
      <w:pPr>
        <w:spacing w:line="520" w:lineRule="exact"/>
        <w:ind w:firstLineChars="200" w:firstLine="480"/>
        <w:rPr>
          <w:rFonts w:asciiTheme="minorEastAsia" w:hAnsiTheme="minorEastAsia"/>
          <w:sz w:val="24"/>
          <w:szCs w:val="24"/>
        </w:rPr>
      </w:pPr>
      <w:r>
        <w:rPr>
          <w:rFonts w:asciiTheme="minorEastAsia" w:hAnsiTheme="minorEastAsia" w:hint="eastAsia"/>
          <w:sz w:val="24"/>
          <w:szCs w:val="24"/>
        </w:rPr>
        <w:t>3、每月服务质量考核分数=</w:t>
      </w:r>
      <w:proofErr w:type="gramStart"/>
      <w:r>
        <w:rPr>
          <w:rFonts w:asciiTheme="minorEastAsia" w:hAnsiTheme="minorEastAsia" w:hint="eastAsia"/>
          <w:sz w:val="24"/>
          <w:szCs w:val="24"/>
        </w:rPr>
        <w:t>月现场</w:t>
      </w:r>
      <w:proofErr w:type="gramEnd"/>
      <w:r>
        <w:rPr>
          <w:rFonts w:asciiTheme="minorEastAsia" w:hAnsiTheme="minorEastAsia" w:hint="eastAsia"/>
          <w:sz w:val="24"/>
          <w:szCs w:val="24"/>
        </w:rPr>
        <w:t>考核评分-媒体</w:t>
      </w:r>
      <w:proofErr w:type="gramStart"/>
      <w:r>
        <w:rPr>
          <w:rFonts w:asciiTheme="minorEastAsia" w:hAnsiTheme="minorEastAsia" w:hint="eastAsia"/>
          <w:sz w:val="24"/>
          <w:szCs w:val="24"/>
        </w:rPr>
        <w:t>曝光总</w:t>
      </w:r>
      <w:proofErr w:type="gramEnd"/>
      <w:r>
        <w:rPr>
          <w:rFonts w:asciiTheme="minorEastAsia" w:hAnsiTheme="minorEastAsia" w:hint="eastAsia"/>
          <w:sz w:val="24"/>
          <w:szCs w:val="24"/>
        </w:rPr>
        <w:t>扣分+</w:t>
      </w:r>
      <w:proofErr w:type="gramStart"/>
      <w:r>
        <w:rPr>
          <w:rFonts w:asciiTheme="minorEastAsia" w:hAnsiTheme="minorEastAsia" w:hint="eastAsia"/>
          <w:sz w:val="24"/>
          <w:szCs w:val="24"/>
        </w:rPr>
        <w:t>表扬总</w:t>
      </w:r>
      <w:proofErr w:type="gramEnd"/>
      <w:r>
        <w:rPr>
          <w:rFonts w:asciiTheme="minorEastAsia" w:hAnsiTheme="minorEastAsia" w:hint="eastAsia"/>
          <w:sz w:val="24"/>
          <w:szCs w:val="24"/>
        </w:rPr>
        <w:t>加分</w:t>
      </w:r>
      <w:r>
        <w:rPr>
          <w:rFonts w:asciiTheme="minorEastAsia" w:hAnsiTheme="minorEastAsia"/>
          <w:sz w:val="24"/>
          <w:szCs w:val="24"/>
        </w:rPr>
        <w:t>-事故赔偿总扣分+服务创新总加分+各类荣誉总加分。</w:t>
      </w:r>
    </w:p>
    <w:p w:rsidR="00415412" w:rsidRDefault="00724576">
      <w:pPr>
        <w:spacing w:line="520" w:lineRule="exact"/>
        <w:ind w:firstLineChars="200" w:firstLine="480"/>
        <w:rPr>
          <w:rFonts w:asciiTheme="minorEastAsia" w:hAnsiTheme="minorEastAsia"/>
          <w:sz w:val="24"/>
          <w:szCs w:val="24"/>
        </w:rPr>
      </w:pPr>
      <w:r>
        <w:rPr>
          <w:rFonts w:asciiTheme="minorEastAsia" w:hAnsiTheme="minorEastAsia" w:hint="eastAsia"/>
          <w:sz w:val="24"/>
          <w:szCs w:val="24"/>
        </w:rPr>
        <w:t>（</w:t>
      </w:r>
      <w:r>
        <w:rPr>
          <w:rFonts w:asciiTheme="minorEastAsia" w:hAnsiTheme="minorEastAsia"/>
          <w:sz w:val="24"/>
          <w:szCs w:val="24"/>
        </w:rPr>
        <w:t>1）有责扣分：采购</w:t>
      </w:r>
      <w:r>
        <w:rPr>
          <w:rFonts w:asciiTheme="minorEastAsia" w:hAnsiTheme="minorEastAsia" w:hint="eastAsia"/>
          <w:sz w:val="24"/>
          <w:szCs w:val="24"/>
        </w:rPr>
        <w:t>人受理的当面及电话有责投诉每件次扣</w:t>
      </w:r>
      <w:r>
        <w:rPr>
          <w:rFonts w:asciiTheme="minorEastAsia" w:hAnsiTheme="minorEastAsia"/>
          <w:sz w:val="24"/>
          <w:szCs w:val="24"/>
        </w:rPr>
        <w:t>1分；网络信息平台受理有责投诉每件次扣2分；媒体曝光视情每件次扣3分。</w:t>
      </w:r>
    </w:p>
    <w:p w:rsidR="00415412" w:rsidRDefault="00724576">
      <w:pPr>
        <w:spacing w:line="520" w:lineRule="exact"/>
        <w:ind w:firstLineChars="200" w:firstLine="480"/>
        <w:rPr>
          <w:rFonts w:asciiTheme="minorEastAsia" w:hAnsiTheme="minorEastAsia"/>
          <w:sz w:val="24"/>
          <w:szCs w:val="24"/>
        </w:rPr>
      </w:pPr>
      <w:r>
        <w:rPr>
          <w:rFonts w:asciiTheme="minorEastAsia" w:hAnsiTheme="minorEastAsia" w:hint="eastAsia"/>
          <w:sz w:val="24"/>
          <w:szCs w:val="24"/>
        </w:rPr>
        <w:t>（</w:t>
      </w:r>
      <w:r>
        <w:rPr>
          <w:rFonts w:asciiTheme="minorEastAsia" w:hAnsiTheme="minorEastAsia"/>
          <w:sz w:val="24"/>
          <w:szCs w:val="24"/>
        </w:rPr>
        <w:t>2）各类加分：</w:t>
      </w:r>
      <w:r>
        <w:rPr>
          <w:rFonts w:asciiTheme="minorEastAsia" w:hAnsiTheme="minorEastAsia" w:hint="eastAsia"/>
          <w:sz w:val="24"/>
          <w:szCs w:val="24"/>
        </w:rPr>
        <w:t>采购人</w:t>
      </w:r>
      <w:r>
        <w:rPr>
          <w:rFonts w:asciiTheme="minorEastAsia" w:hAnsiTheme="minorEastAsia"/>
          <w:sz w:val="24"/>
          <w:szCs w:val="24"/>
        </w:rPr>
        <w:t>表扬每件次加1分（采购方有书面或锦旗）；经核实的媒体表扬每件次加3分；有一定影响力的服务创新视情每项次加2分；荣获市级区级荣誉每项加2分，部级及以上荣誉每项加5分。</w:t>
      </w:r>
    </w:p>
    <w:p w:rsidR="00415412" w:rsidRDefault="00724576">
      <w:pPr>
        <w:spacing w:line="520" w:lineRule="exact"/>
        <w:ind w:firstLineChars="200" w:firstLine="480"/>
        <w:rPr>
          <w:rFonts w:asciiTheme="minorEastAsia" w:hAnsiTheme="minorEastAsia"/>
          <w:sz w:val="24"/>
          <w:szCs w:val="24"/>
        </w:rPr>
      </w:pPr>
      <w:r>
        <w:rPr>
          <w:rFonts w:asciiTheme="minorEastAsia" w:hAnsiTheme="minorEastAsia" w:hint="eastAsia"/>
          <w:sz w:val="24"/>
          <w:szCs w:val="24"/>
        </w:rPr>
        <w:t>4</w:t>
      </w:r>
      <w:r>
        <w:rPr>
          <w:rFonts w:asciiTheme="minorEastAsia" w:hAnsiTheme="minorEastAsia"/>
          <w:sz w:val="24"/>
          <w:szCs w:val="24"/>
        </w:rPr>
        <w:t>、</w:t>
      </w:r>
      <w:r>
        <w:rPr>
          <w:rFonts w:asciiTheme="minorEastAsia" w:hAnsiTheme="minorEastAsia" w:hint="eastAsia"/>
          <w:sz w:val="24"/>
          <w:szCs w:val="24"/>
        </w:rPr>
        <w:t>根据《评分标准》所列标准要求和评分细则，对物业服务当月服务质量评定级别分为：</w:t>
      </w:r>
    </w:p>
    <w:p w:rsidR="00415412" w:rsidRDefault="00724576">
      <w:pPr>
        <w:spacing w:line="520" w:lineRule="exact"/>
        <w:ind w:firstLineChars="200" w:firstLine="480"/>
        <w:rPr>
          <w:rFonts w:asciiTheme="minorEastAsia" w:hAnsiTheme="minorEastAsia"/>
          <w:sz w:val="24"/>
          <w:szCs w:val="24"/>
        </w:rPr>
      </w:pPr>
      <w:r>
        <w:rPr>
          <w:rFonts w:asciiTheme="minorEastAsia" w:hAnsiTheme="minorEastAsia" w:hint="eastAsia"/>
          <w:sz w:val="24"/>
          <w:szCs w:val="24"/>
        </w:rPr>
        <w:t>优（90分以上＜含＞）；</w:t>
      </w:r>
    </w:p>
    <w:p w:rsidR="00415412" w:rsidRDefault="00724576">
      <w:pPr>
        <w:spacing w:line="520" w:lineRule="exact"/>
        <w:ind w:firstLineChars="200" w:firstLine="480"/>
        <w:rPr>
          <w:rFonts w:asciiTheme="minorEastAsia" w:hAnsiTheme="minorEastAsia"/>
          <w:sz w:val="24"/>
          <w:szCs w:val="24"/>
        </w:rPr>
      </w:pPr>
      <w:r>
        <w:rPr>
          <w:rFonts w:asciiTheme="minorEastAsia" w:hAnsiTheme="minorEastAsia" w:hint="eastAsia"/>
          <w:sz w:val="24"/>
          <w:szCs w:val="24"/>
        </w:rPr>
        <w:t>良（90分以下，80分以上＜含＞）；</w:t>
      </w:r>
    </w:p>
    <w:p w:rsidR="00415412" w:rsidRDefault="00724576">
      <w:pPr>
        <w:spacing w:line="520" w:lineRule="exact"/>
        <w:ind w:firstLineChars="200" w:firstLine="480"/>
        <w:rPr>
          <w:rFonts w:asciiTheme="minorEastAsia" w:hAnsiTheme="minorEastAsia"/>
          <w:sz w:val="24"/>
          <w:szCs w:val="24"/>
        </w:rPr>
      </w:pPr>
      <w:r>
        <w:rPr>
          <w:rFonts w:asciiTheme="minorEastAsia" w:hAnsiTheme="minorEastAsia" w:hint="eastAsia"/>
          <w:sz w:val="24"/>
          <w:szCs w:val="24"/>
        </w:rPr>
        <w:t>合格（80分以下，70分以上＜含＞）；</w:t>
      </w:r>
    </w:p>
    <w:p w:rsidR="00415412" w:rsidRDefault="00724576">
      <w:pPr>
        <w:spacing w:line="520" w:lineRule="exact"/>
        <w:ind w:firstLineChars="200" w:firstLine="480"/>
        <w:rPr>
          <w:rFonts w:asciiTheme="minorEastAsia" w:hAnsiTheme="minorEastAsia"/>
          <w:sz w:val="24"/>
          <w:szCs w:val="24"/>
        </w:rPr>
      </w:pPr>
      <w:r>
        <w:rPr>
          <w:rFonts w:asciiTheme="minorEastAsia" w:hAnsiTheme="minorEastAsia" w:hint="eastAsia"/>
          <w:sz w:val="24"/>
          <w:szCs w:val="24"/>
        </w:rPr>
        <w:t>不合格（70分以下&lt;不含&gt;）。</w:t>
      </w:r>
    </w:p>
    <w:p w:rsidR="00415412" w:rsidRDefault="00724576">
      <w:pPr>
        <w:spacing w:line="520" w:lineRule="exact"/>
        <w:ind w:firstLineChars="200" w:firstLine="480"/>
        <w:rPr>
          <w:rFonts w:asciiTheme="minorEastAsia" w:hAnsiTheme="minorEastAsia"/>
          <w:sz w:val="24"/>
          <w:szCs w:val="24"/>
        </w:rPr>
      </w:pPr>
      <w:r>
        <w:rPr>
          <w:rFonts w:asciiTheme="minorEastAsia" w:hAnsiTheme="minorEastAsia" w:hint="eastAsia"/>
          <w:sz w:val="24"/>
          <w:szCs w:val="24"/>
        </w:rPr>
        <w:t>5、以下标准</w:t>
      </w:r>
      <w:r>
        <w:rPr>
          <w:rFonts w:asciiTheme="minorEastAsia" w:hAnsiTheme="minorEastAsia"/>
          <w:sz w:val="24"/>
          <w:szCs w:val="24"/>
        </w:rPr>
        <w:t>作为服务费的支付依据。根据合同条款,进行服务费用的支付及相应处置：</w:t>
      </w:r>
    </w:p>
    <w:p w:rsidR="00415412" w:rsidRDefault="00724576">
      <w:pPr>
        <w:spacing w:line="520" w:lineRule="exact"/>
        <w:ind w:firstLineChars="200" w:firstLine="480"/>
        <w:rPr>
          <w:rFonts w:asciiTheme="minorEastAsia" w:hAnsiTheme="minorEastAsia"/>
          <w:sz w:val="24"/>
          <w:szCs w:val="24"/>
        </w:rPr>
      </w:pPr>
      <w:r>
        <w:rPr>
          <w:rFonts w:asciiTheme="minorEastAsia" w:hAnsiTheme="minorEastAsia" w:hint="eastAsia"/>
          <w:sz w:val="24"/>
          <w:szCs w:val="24"/>
        </w:rPr>
        <w:t>（1） 月考评结果</w:t>
      </w:r>
    </w:p>
    <w:p w:rsidR="00415412" w:rsidRDefault="00724576">
      <w:pPr>
        <w:spacing w:line="520" w:lineRule="exact"/>
        <w:ind w:firstLineChars="200" w:firstLine="480"/>
        <w:rPr>
          <w:rFonts w:asciiTheme="minorEastAsia" w:hAnsiTheme="minorEastAsia"/>
          <w:sz w:val="24"/>
          <w:szCs w:val="24"/>
        </w:rPr>
      </w:pPr>
      <w:r>
        <w:rPr>
          <w:rFonts w:asciiTheme="minorEastAsia" w:hAnsiTheme="minorEastAsia" w:hint="eastAsia"/>
          <w:sz w:val="24"/>
          <w:szCs w:val="24"/>
        </w:rPr>
        <w:t>综合评分达到“优”（90分以上＜含＞），全额支付月服务费；</w:t>
      </w:r>
    </w:p>
    <w:p w:rsidR="00415412" w:rsidRDefault="00724576">
      <w:pPr>
        <w:spacing w:line="520" w:lineRule="exact"/>
        <w:ind w:firstLineChars="200" w:firstLine="480"/>
        <w:rPr>
          <w:rFonts w:asciiTheme="minorEastAsia" w:hAnsiTheme="minorEastAsia"/>
          <w:sz w:val="24"/>
          <w:szCs w:val="24"/>
        </w:rPr>
      </w:pPr>
      <w:r>
        <w:rPr>
          <w:rFonts w:asciiTheme="minorEastAsia" w:hAnsiTheme="minorEastAsia" w:hint="eastAsia"/>
          <w:sz w:val="24"/>
          <w:szCs w:val="24"/>
        </w:rPr>
        <w:t>综合评分为“良”（90分以下，80分以上＜含＞），当月服务费扣减1%-4%；</w:t>
      </w:r>
    </w:p>
    <w:p w:rsidR="00415412" w:rsidRDefault="00724576">
      <w:pPr>
        <w:spacing w:line="520" w:lineRule="exact"/>
        <w:ind w:firstLineChars="200" w:firstLine="480"/>
        <w:rPr>
          <w:rFonts w:asciiTheme="minorEastAsia" w:hAnsiTheme="minorEastAsia"/>
          <w:sz w:val="24"/>
          <w:szCs w:val="24"/>
        </w:rPr>
      </w:pPr>
      <w:r>
        <w:rPr>
          <w:rFonts w:asciiTheme="minorEastAsia" w:hAnsiTheme="minorEastAsia" w:hint="eastAsia"/>
          <w:sz w:val="24"/>
          <w:szCs w:val="24"/>
        </w:rPr>
        <w:t>综合评分为“合格”（80分以下，70分以上＜含＞），当月服务费扣减5%-8%；</w:t>
      </w:r>
    </w:p>
    <w:p w:rsidR="00415412" w:rsidRDefault="00724576">
      <w:pPr>
        <w:spacing w:line="520" w:lineRule="exact"/>
        <w:ind w:firstLineChars="200" w:firstLine="480"/>
        <w:rPr>
          <w:rFonts w:asciiTheme="minorEastAsia" w:hAnsiTheme="minorEastAsia"/>
          <w:sz w:val="24"/>
          <w:szCs w:val="24"/>
        </w:rPr>
      </w:pPr>
      <w:r>
        <w:rPr>
          <w:rFonts w:asciiTheme="minorEastAsia" w:hAnsiTheme="minorEastAsia" w:hint="eastAsia"/>
          <w:sz w:val="24"/>
          <w:szCs w:val="24"/>
        </w:rPr>
        <w:t>综合评分为“不合格”（70分以下&lt;不含&gt;），当月物业服务费扣减5%-8%，并终止服务合同。</w:t>
      </w:r>
    </w:p>
    <w:p w:rsidR="00415412" w:rsidRDefault="00724576">
      <w:pPr>
        <w:spacing w:line="520" w:lineRule="exact"/>
        <w:ind w:firstLineChars="200" w:firstLine="480"/>
        <w:rPr>
          <w:rFonts w:asciiTheme="minorEastAsia" w:hAnsiTheme="minorEastAsia"/>
          <w:sz w:val="24"/>
          <w:szCs w:val="24"/>
        </w:rPr>
      </w:pPr>
      <w:r>
        <w:rPr>
          <w:rFonts w:asciiTheme="minorEastAsia" w:hAnsiTheme="minorEastAsia" w:hint="eastAsia"/>
          <w:sz w:val="24"/>
          <w:szCs w:val="24"/>
        </w:rPr>
        <w:t>（2）</w:t>
      </w:r>
      <w:r>
        <w:rPr>
          <w:rFonts w:asciiTheme="minorEastAsia" w:hAnsiTheme="minorEastAsia" w:hint="eastAsia"/>
          <w:sz w:val="24"/>
          <w:szCs w:val="24"/>
          <w:u w:val="double"/>
        </w:rPr>
        <w:t>未经甲方同意，中标方不得更换中标文件中承诺的项目经理。确有特殊情况须提前一个月书面报备人员变更信息，征得采购人的同意方可变更。如有违背，采购人将扣除合同款5万元/次。</w:t>
      </w:r>
    </w:p>
    <w:p w:rsidR="00415412" w:rsidRDefault="00724576">
      <w:pPr>
        <w:spacing w:line="520" w:lineRule="exact"/>
        <w:ind w:firstLineChars="200" w:firstLine="480"/>
        <w:rPr>
          <w:rFonts w:asciiTheme="minorEastAsia" w:hAnsiTheme="minorEastAsia"/>
          <w:sz w:val="24"/>
          <w:szCs w:val="24"/>
        </w:rPr>
      </w:pPr>
      <w:r>
        <w:rPr>
          <w:rFonts w:asciiTheme="minorEastAsia" w:hAnsiTheme="minorEastAsia" w:hint="eastAsia"/>
          <w:sz w:val="24"/>
          <w:szCs w:val="24"/>
        </w:rPr>
        <w:t>（3）</w:t>
      </w:r>
      <w:r>
        <w:rPr>
          <w:rFonts w:asciiTheme="minorEastAsia" w:hAnsiTheme="minorEastAsia" w:hint="eastAsia"/>
          <w:sz w:val="24"/>
          <w:szCs w:val="24"/>
          <w:u w:val="double"/>
        </w:rPr>
        <w:t>每月考核期间，实际在岗人数与投标文件相比较，每缺少一人，扣减当月合同款1%。</w:t>
      </w:r>
    </w:p>
    <w:p w:rsidR="00415412" w:rsidRDefault="00724576">
      <w:pPr>
        <w:pStyle w:val="a7"/>
        <w:spacing w:line="520" w:lineRule="exact"/>
        <w:ind w:firstLine="241"/>
        <w:rPr>
          <w:rFonts w:asciiTheme="minorEastAsia" w:hAnsiTheme="minorEastAsia"/>
          <w:b/>
          <w:sz w:val="24"/>
          <w:szCs w:val="24"/>
        </w:rPr>
      </w:pPr>
      <w:r>
        <w:rPr>
          <w:rFonts w:asciiTheme="minorEastAsia" w:hAnsiTheme="minorEastAsia" w:hint="eastAsia"/>
          <w:b/>
          <w:sz w:val="24"/>
          <w:szCs w:val="24"/>
        </w:rPr>
        <w:t>七、采购标的</w:t>
      </w:r>
      <w:proofErr w:type="gramStart"/>
      <w:r>
        <w:rPr>
          <w:rFonts w:asciiTheme="minorEastAsia" w:hAnsiTheme="minorEastAsia" w:hint="eastAsia"/>
          <w:b/>
          <w:sz w:val="24"/>
          <w:szCs w:val="24"/>
        </w:rPr>
        <w:t>的</w:t>
      </w:r>
      <w:proofErr w:type="gramEnd"/>
      <w:r>
        <w:rPr>
          <w:rFonts w:asciiTheme="minorEastAsia" w:hAnsiTheme="minorEastAsia" w:hint="eastAsia"/>
          <w:b/>
          <w:sz w:val="24"/>
          <w:szCs w:val="24"/>
        </w:rPr>
        <w:t>其他技术、服务等要求。</w:t>
      </w:r>
    </w:p>
    <w:p w:rsidR="00415412" w:rsidRDefault="00724576">
      <w:pPr>
        <w:pStyle w:val="a7"/>
        <w:spacing w:line="520" w:lineRule="exact"/>
        <w:ind w:firstLineChars="200" w:firstLine="480"/>
        <w:rPr>
          <w:rFonts w:asciiTheme="minorEastAsia" w:hAnsiTheme="minorEastAsia"/>
          <w:sz w:val="24"/>
          <w:szCs w:val="24"/>
        </w:rPr>
      </w:pPr>
      <w:r>
        <w:rPr>
          <w:rFonts w:asciiTheme="minorEastAsia" w:hAnsiTheme="minorEastAsia"/>
          <w:sz w:val="24"/>
          <w:szCs w:val="24"/>
        </w:rPr>
        <w:t>1、</w:t>
      </w:r>
      <w:r>
        <w:rPr>
          <w:rFonts w:asciiTheme="minorEastAsia" w:hAnsiTheme="minorEastAsia" w:hint="eastAsia"/>
          <w:sz w:val="24"/>
          <w:szCs w:val="24"/>
        </w:rPr>
        <w:t>在合同履行期间不得变更项目经理，如遇特殊情况须事前征得采购人的同意方可变更，并须将人员变更信息向采购人作书面报备。</w:t>
      </w:r>
    </w:p>
    <w:p w:rsidR="00415412" w:rsidRDefault="00724576" w:rsidP="0000764F">
      <w:pPr>
        <w:pStyle w:val="a7"/>
        <w:spacing w:afterLines="50" w:line="520" w:lineRule="exact"/>
        <w:ind w:firstLineChars="200" w:firstLine="480"/>
        <w:rPr>
          <w:rFonts w:asciiTheme="minorEastAsia" w:hAnsiTheme="minorEastAsia"/>
          <w:sz w:val="24"/>
          <w:szCs w:val="24"/>
        </w:rPr>
      </w:pPr>
      <w:r>
        <w:rPr>
          <w:rFonts w:asciiTheme="minorEastAsia" w:hAnsiTheme="minorEastAsia"/>
          <w:sz w:val="24"/>
          <w:szCs w:val="24"/>
        </w:rPr>
        <w:t>2、</w:t>
      </w:r>
      <w:r>
        <w:rPr>
          <w:rFonts w:asciiTheme="minorEastAsia" w:hAnsiTheme="minorEastAsia" w:hint="eastAsia"/>
          <w:sz w:val="24"/>
          <w:szCs w:val="24"/>
        </w:rPr>
        <w:t>中标人需在中标后</w:t>
      </w:r>
      <w:r>
        <w:rPr>
          <w:rFonts w:asciiTheme="minorEastAsia" w:hAnsiTheme="minorEastAsia"/>
          <w:sz w:val="24"/>
          <w:szCs w:val="24"/>
        </w:rPr>
        <w:t>30天内取得西安市安保从业单位备案登记证。</w:t>
      </w:r>
      <w:r>
        <w:rPr>
          <w:rFonts w:asciiTheme="minorEastAsia" w:hAnsiTheme="minorEastAsia" w:hint="eastAsia"/>
          <w:sz w:val="24"/>
          <w:szCs w:val="24"/>
        </w:rPr>
        <w:t>如不能取得相应的证件，采购人有权取消中标资格，并且对于已提供的服务不予支付服务费。</w:t>
      </w:r>
    </w:p>
    <w:p w:rsidR="00415412" w:rsidRDefault="00724576" w:rsidP="0000764F">
      <w:pPr>
        <w:pStyle w:val="a7"/>
        <w:spacing w:afterLines="50" w:line="520" w:lineRule="exact"/>
        <w:ind w:firstLineChars="200" w:firstLine="480"/>
        <w:rPr>
          <w:rFonts w:asciiTheme="minorEastAsia" w:hAnsiTheme="minorEastAsia"/>
          <w:sz w:val="24"/>
          <w:szCs w:val="24"/>
        </w:rPr>
      </w:pPr>
      <w:r>
        <w:rPr>
          <w:rFonts w:asciiTheme="minorEastAsia" w:hAnsiTheme="minorEastAsia" w:hint="eastAsia"/>
          <w:sz w:val="24"/>
          <w:szCs w:val="24"/>
        </w:rPr>
        <w:t>3、中标人</w:t>
      </w:r>
      <w:proofErr w:type="gramStart"/>
      <w:r>
        <w:rPr>
          <w:rFonts w:asciiTheme="minorEastAsia" w:hAnsiTheme="minorEastAsia" w:hint="eastAsia"/>
          <w:sz w:val="24"/>
          <w:szCs w:val="24"/>
        </w:rPr>
        <w:t>需承诺</w:t>
      </w:r>
      <w:proofErr w:type="gramEnd"/>
      <w:r>
        <w:rPr>
          <w:rFonts w:asciiTheme="minorEastAsia" w:hAnsiTheme="minorEastAsia" w:hint="eastAsia"/>
          <w:sz w:val="24"/>
          <w:szCs w:val="24"/>
        </w:rPr>
        <w:t>所有上岗人员提供有效期内的健康证明。</w:t>
      </w:r>
    </w:p>
    <w:p w:rsidR="00415412" w:rsidRDefault="00724576" w:rsidP="0000764F">
      <w:pPr>
        <w:pStyle w:val="a7"/>
        <w:spacing w:afterLines="50" w:line="520" w:lineRule="exact"/>
        <w:ind w:firstLineChars="200" w:firstLine="480"/>
        <w:rPr>
          <w:rFonts w:asciiTheme="minorEastAsia" w:hAnsiTheme="minorEastAsia"/>
          <w:sz w:val="24"/>
          <w:szCs w:val="24"/>
        </w:rPr>
      </w:pPr>
      <w:r>
        <w:rPr>
          <w:rFonts w:asciiTheme="minorEastAsia" w:hAnsiTheme="minorEastAsia"/>
          <w:sz w:val="24"/>
          <w:szCs w:val="24"/>
        </w:rPr>
        <w:t>4、项目管理人员、安保人员、维修人员、电梯操作、物业人员等各类工作人员统一着装、佩戴标志、持相应类别资格证上岗。中标方须合法用工。</w:t>
      </w:r>
    </w:p>
    <w:p w:rsidR="00415412" w:rsidRDefault="00724576" w:rsidP="0000764F">
      <w:pPr>
        <w:pStyle w:val="a7"/>
        <w:spacing w:afterLines="50" w:line="520" w:lineRule="exact"/>
        <w:ind w:firstLineChars="200" w:firstLine="480"/>
        <w:rPr>
          <w:rFonts w:asciiTheme="minorEastAsia" w:hAnsiTheme="minorEastAsia"/>
          <w:sz w:val="24"/>
          <w:szCs w:val="24"/>
        </w:rPr>
      </w:pPr>
      <w:r>
        <w:rPr>
          <w:rFonts w:asciiTheme="minorEastAsia" w:hAnsiTheme="minorEastAsia"/>
          <w:sz w:val="24"/>
          <w:szCs w:val="24"/>
        </w:rPr>
        <w:t>5、因中标方原因造成</w:t>
      </w:r>
      <w:r>
        <w:rPr>
          <w:rFonts w:asciiTheme="minorEastAsia" w:hAnsiTheme="minorEastAsia" w:hint="eastAsia"/>
          <w:sz w:val="24"/>
          <w:szCs w:val="24"/>
        </w:rPr>
        <w:t>采购人重大经济损失、重大负面影响，采购人有权单方中止合同并追究中标</w:t>
      </w:r>
      <w:proofErr w:type="gramStart"/>
      <w:r>
        <w:rPr>
          <w:rFonts w:asciiTheme="minorEastAsia" w:hAnsiTheme="minorEastAsia" w:hint="eastAsia"/>
          <w:sz w:val="24"/>
          <w:szCs w:val="24"/>
        </w:rPr>
        <w:t>方相关</w:t>
      </w:r>
      <w:proofErr w:type="gramEnd"/>
      <w:r>
        <w:rPr>
          <w:rFonts w:asciiTheme="minorEastAsia" w:hAnsiTheme="minorEastAsia" w:hint="eastAsia"/>
          <w:sz w:val="24"/>
          <w:szCs w:val="24"/>
        </w:rPr>
        <w:t>经济及法律责任。</w:t>
      </w:r>
    </w:p>
    <w:p w:rsidR="00415412" w:rsidRDefault="00724576" w:rsidP="0000764F">
      <w:pPr>
        <w:pStyle w:val="a7"/>
        <w:spacing w:afterLines="50" w:line="520" w:lineRule="exact"/>
        <w:ind w:firstLineChars="200" w:firstLine="480"/>
        <w:rPr>
          <w:rFonts w:asciiTheme="minorEastAsia" w:hAnsiTheme="minorEastAsia"/>
          <w:sz w:val="24"/>
          <w:szCs w:val="24"/>
        </w:rPr>
      </w:pPr>
      <w:r>
        <w:rPr>
          <w:rFonts w:asciiTheme="minorEastAsia" w:hAnsiTheme="minorEastAsia"/>
          <w:sz w:val="24"/>
          <w:szCs w:val="24"/>
        </w:rPr>
        <w:t>6、</w:t>
      </w:r>
      <w:r>
        <w:rPr>
          <w:rFonts w:asciiTheme="minorEastAsia" w:hAnsiTheme="minorEastAsia" w:hint="eastAsia"/>
          <w:sz w:val="24"/>
          <w:szCs w:val="24"/>
        </w:rPr>
        <w:t>中标方在合同期内应为用于本项目的各种服务车辆、各类设备、各类人员购买意外伤害险、意外伤害责任险等相应险种及其他必要的保险。并向采购人提供购置凭证留存。</w:t>
      </w:r>
    </w:p>
    <w:p w:rsidR="00415412" w:rsidRDefault="00415412">
      <w:pPr>
        <w:pStyle w:val="a7"/>
        <w:ind w:firstLineChars="0" w:firstLine="0"/>
        <w:rPr>
          <w:rFonts w:asciiTheme="minorEastAsia" w:hAnsiTheme="minorEastAsia" w:cs="宋体"/>
          <w:bCs/>
          <w:color w:val="FF0000"/>
          <w:spacing w:val="20"/>
          <w:sz w:val="24"/>
          <w:szCs w:val="24"/>
        </w:rPr>
      </w:pPr>
    </w:p>
    <w:p w:rsidR="00415412" w:rsidRDefault="00415412">
      <w:pPr>
        <w:pStyle w:val="a7"/>
        <w:ind w:firstLineChars="0" w:firstLine="0"/>
        <w:rPr>
          <w:rFonts w:asciiTheme="minorEastAsia" w:hAnsiTheme="minorEastAsia" w:cs="宋体"/>
          <w:bCs/>
          <w:color w:val="FF0000"/>
          <w:spacing w:val="20"/>
          <w:sz w:val="24"/>
          <w:szCs w:val="24"/>
        </w:rPr>
      </w:pPr>
    </w:p>
    <w:p w:rsidR="00415412" w:rsidRDefault="00415412">
      <w:pPr>
        <w:pStyle w:val="a7"/>
        <w:ind w:firstLineChars="0" w:firstLine="0"/>
        <w:rPr>
          <w:rFonts w:asciiTheme="minorEastAsia" w:hAnsiTheme="minorEastAsia" w:cs="宋体"/>
          <w:bCs/>
          <w:color w:val="FF0000"/>
          <w:spacing w:val="20"/>
          <w:sz w:val="24"/>
          <w:szCs w:val="24"/>
        </w:rPr>
      </w:pPr>
    </w:p>
    <w:p w:rsidR="00415412" w:rsidRDefault="00724576">
      <w:pPr>
        <w:spacing w:before="240" w:after="240" w:line="500" w:lineRule="exact"/>
        <w:rPr>
          <w:rFonts w:ascii="宋体" w:eastAsia="宋体" w:hAnsi="宋体" w:cs="宋体"/>
          <w:b/>
          <w:color w:val="000000" w:themeColor="text1"/>
          <w:kern w:val="0"/>
          <w:sz w:val="24"/>
          <w:szCs w:val="24"/>
        </w:rPr>
      </w:pPr>
      <w:r>
        <w:rPr>
          <w:rFonts w:ascii="宋体" w:eastAsia="宋体" w:hAnsi="宋体" w:cs="宋体" w:hint="eastAsia"/>
          <w:b/>
          <w:bCs/>
          <w:color w:val="000000" w:themeColor="text1"/>
          <w:kern w:val="0"/>
          <w:sz w:val="24"/>
          <w:szCs w:val="24"/>
        </w:rPr>
        <w:t>附件1:</w:t>
      </w:r>
    </w:p>
    <w:p w:rsidR="00415412" w:rsidRDefault="00724576">
      <w:pPr>
        <w:spacing w:before="240" w:after="240" w:line="500" w:lineRule="exact"/>
        <w:jc w:val="center"/>
        <w:rPr>
          <w:rFonts w:asciiTheme="minorEastAsia" w:hAnsiTheme="minorEastAsia" w:cs="宋体"/>
          <w:b/>
          <w:bCs/>
          <w:color w:val="000000" w:themeColor="text1"/>
          <w:kern w:val="0"/>
          <w:sz w:val="24"/>
          <w:szCs w:val="24"/>
        </w:rPr>
      </w:pPr>
      <w:r>
        <w:rPr>
          <w:rFonts w:asciiTheme="minorEastAsia" w:hAnsiTheme="minorEastAsia" w:cs="宋体" w:hint="eastAsia"/>
          <w:b/>
          <w:color w:val="000000"/>
          <w:kern w:val="0"/>
          <w:sz w:val="24"/>
          <w:szCs w:val="24"/>
        </w:rPr>
        <w:t>物业服务中心外包服务质量考核表（保洁）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3"/>
        <w:gridCol w:w="6003"/>
        <w:gridCol w:w="911"/>
        <w:gridCol w:w="845"/>
      </w:tblGrid>
      <w:tr w:rsidR="00415412">
        <w:trPr>
          <w:trHeight w:val="563"/>
          <w:jc w:val="center"/>
        </w:trPr>
        <w:tc>
          <w:tcPr>
            <w:tcW w:w="784" w:type="dxa"/>
            <w:tcBorders>
              <w:top w:val="single" w:sz="4" w:space="0" w:color="auto"/>
              <w:left w:val="single" w:sz="4" w:space="0" w:color="auto"/>
              <w:bottom w:val="single" w:sz="4" w:space="0" w:color="auto"/>
              <w:right w:val="single" w:sz="4" w:space="0" w:color="auto"/>
            </w:tcBorders>
            <w:vAlign w:val="center"/>
          </w:tcPr>
          <w:p w:rsidR="00415412" w:rsidRDefault="00724576">
            <w:pPr>
              <w:tabs>
                <w:tab w:val="left" w:pos="3420"/>
              </w:tabs>
              <w:spacing w:line="400" w:lineRule="exact"/>
              <w:jc w:val="center"/>
              <w:rPr>
                <w:rFonts w:asciiTheme="minorEastAsia" w:hAnsiTheme="minorEastAsia"/>
                <w:b/>
                <w:bCs/>
                <w:sz w:val="24"/>
                <w:szCs w:val="24"/>
              </w:rPr>
            </w:pPr>
            <w:r>
              <w:rPr>
                <w:rFonts w:asciiTheme="minorEastAsia" w:hAnsiTheme="minorEastAsia" w:hint="eastAsia"/>
                <w:b/>
                <w:bCs/>
                <w:sz w:val="24"/>
                <w:szCs w:val="24"/>
              </w:rPr>
              <w:t>类别</w:t>
            </w:r>
          </w:p>
        </w:tc>
        <w:tc>
          <w:tcPr>
            <w:tcW w:w="6367" w:type="dxa"/>
            <w:tcBorders>
              <w:top w:val="single" w:sz="4" w:space="0" w:color="auto"/>
              <w:left w:val="single" w:sz="4" w:space="0" w:color="auto"/>
              <w:bottom w:val="single" w:sz="4" w:space="0" w:color="auto"/>
              <w:right w:val="single" w:sz="4" w:space="0" w:color="auto"/>
            </w:tcBorders>
            <w:vAlign w:val="center"/>
          </w:tcPr>
          <w:p w:rsidR="00415412" w:rsidRDefault="00724576">
            <w:pPr>
              <w:tabs>
                <w:tab w:val="left" w:pos="3420"/>
              </w:tabs>
              <w:spacing w:line="400" w:lineRule="exact"/>
              <w:jc w:val="center"/>
              <w:rPr>
                <w:rFonts w:asciiTheme="minorEastAsia" w:hAnsiTheme="minorEastAsia"/>
                <w:b/>
                <w:bCs/>
                <w:sz w:val="24"/>
                <w:szCs w:val="24"/>
              </w:rPr>
            </w:pPr>
            <w:r>
              <w:rPr>
                <w:rFonts w:asciiTheme="minorEastAsia" w:hAnsiTheme="minorEastAsia" w:hint="eastAsia"/>
                <w:b/>
                <w:bCs/>
                <w:sz w:val="24"/>
                <w:szCs w:val="24"/>
              </w:rPr>
              <w:t>量化项目</w:t>
            </w:r>
          </w:p>
        </w:tc>
        <w:tc>
          <w:tcPr>
            <w:tcW w:w="942" w:type="dxa"/>
            <w:tcBorders>
              <w:top w:val="single" w:sz="4" w:space="0" w:color="auto"/>
              <w:left w:val="single" w:sz="4" w:space="0" w:color="auto"/>
              <w:bottom w:val="single" w:sz="4" w:space="0" w:color="auto"/>
              <w:right w:val="single" w:sz="4" w:space="0" w:color="auto"/>
            </w:tcBorders>
            <w:vAlign w:val="center"/>
          </w:tcPr>
          <w:p w:rsidR="00415412" w:rsidRDefault="00724576">
            <w:pPr>
              <w:tabs>
                <w:tab w:val="left" w:pos="3420"/>
              </w:tabs>
              <w:spacing w:line="400" w:lineRule="exact"/>
              <w:jc w:val="center"/>
              <w:rPr>
                <w:rFonts w:asciiTheme="minorEastAsia" w:hAnsiTheme="minorEastAsia"/>
                <w:b/>
                <w:bCs/>
                <w:sz w:val="24"/>
                <w:szCs w:val="24"/>
              </w:rPr>
            </w:pPr>
            <w:r>
              <w:rPr>
                <w:rFonts w:asciiTheme="minorEastAsia" w:hAnsiTheme="minorEastAsia" w:hint="eastAsia"/>
                <w:b/>
                <w:bCs/>
                <w:sz w:val="24"/>
                <w:szCs w:val="24"/>
              </w:rPr>
              <w:t>扣分</w:t>
            </w:r>
          </w:p>
        </w:tc>
        <w:tc>
          <w:tcPr>
            <w:tcW w:w="872" w:type="dxa"/>
            <w:tcBorders>
              <w:top w:val="single" w:sz="4" w:space="0" w:color="auto"/>
              <w:left w:val="single" w:sz="4" w:space="0" w:color="auto"/>
              <w:bottom w:val="single" w:sz="4" w:space="0" w:color="auto"/>
              <w:right w:val="single" w:sz="4" w:space="0" w:color="auto"/>
            </w:tcBorders>
            <w:vAlign w:val="center"/>
          </w:tcPr>
          <w:p w:rsidR="00415412" w:rsidRDefault="00724576">
            <w:pPr>
              <w:tabs>
                <w:tab w:val="left" w:pos="3420"/>
              </w:tabs>
              <w:spacing w:line="400" w:lineRule="exact"/>
              <w:jc w:val="center"/>
              <w:rPr>
                <w:rFonts w:asciiTheme="minorEastAsia" w:hAnsiTheme="minorEastAsia"/>
                <w:b/>
                <w:bCs/>
                <w:sz w:val="24"/>
                <w:szCs w:val="24"/>
              </w:rPr>
            </w:pPr>
            <w:r>
              <w:rPr>
                <w:rFonts w:asciiTheme="minorEastAsia" w:hAnsiTheme="minorEastAsia" w:hint="eastAsia"/>
                <w:b/>
                <w:bCs/>
                <w:sz w:val="24"/>
                <w:szCs w:val="24"/>
              </w:rPr>
              <w:t>得分</w:t>
            </w:r>
          </w:p>
        </w:tc>
      </w:tr>
      <w:tr w:rsidR="00415412">
        <w:trPr>
          <w:trHeight w:val="509"/>
          <w:jc w:val="center"/>
        </w:trPr>
        <w:tc>
          <w:tcPr>
            <w:tcW w:w="784" w:type="dxa"/>
            <w:vMerge w:val="restart"/>
            <w:tcBorders>
              <w:top w:val="single" w:sz="4" w:space="0" w:color="auto"/>
              <w:left w:val="single" w:sz="4" w:space="0" w:color="auto"/>
              <w:bottom w:val="single" w:sz="4" w:space="0" w:color="auto"/>
              <w:right w:val="single" w:sz="4" w:space="0" w:color="auto"/>
            </w:tcBorders>
            <w:vAlign w:val="center"/>
          </w:tcPr>
          <w:p w:rsidR="00415412" w:rsidRDefault="00724576">
            <w:pPr>
              <w:tabs>
                <w:tab w:val="left" w:pos="3420"/>
              </w:tabs>
              <w:spacing w:line="400" w:lineRule="exact"/>
              <w:jc w:val="center"/>
              <w:rPr>
                <w:rFonts w:asciiTheme="minorEastAsia" w:hAnsiTheme="minorEastAsia"/>
                <w:sz w:val="24"/>
                <w:szCs w:val="24"/>
              </w:rPr>
            </w:pPr>
            <w:r>
              <w:rPr>
                <w:rFonts w:asciiTheme="minorEastAsia" w:hAnsiTheme="minorEastAsia" w:hint="eastAsia"/>
                <w:sz w:val="24"/>
                <w:szCs w:val="24"/>
              </w:rPr>
              <w:t>形</w:t>
            </w:r>
          </w:p>
          <w:p w:rsidR="00415412" w:rsidRDefault="00724576">
            <w:pPr>
              <w:tabs>
                <w:tab w:val="left" w:pos="3420"/>
              </w:tabs>
              <w:spacing w:line="400" w:lineRule="exact"/>
              <w:jc w:val="center"/>
              <w:rPr>
                <w:rFonts w:asciiTheme="minorEastAsia" w:hAnsiTheme="minorEastAsia"/>
                <w:sz w:val="24"/>
                <w:szCs w:val="24"/>
              </w:rPr>
            </w:pPr>
            <w:proofErr w:type="gramStart"/>
            <w:r>
              <w:rPr>
                <w:rFonts w:asciiTheme="minorEastAsia" w:hAnsiTheme="minorEastAsia" w:hint="eastAsia"/>
                <w:sz w:val="24"/>
                <w:szCs w:val="24"/>
              </w:rPr>
              <w:t>象</w:t>
            </w:r>
            <w:proofErr w:type="gramEnd"/>
          </w:p>
          <w:p w:rsidR="00415412" w:rsidRDefault="00724576">
            <w:pPr>
              <w:tabs>
                <w:tab w:val="left" w:pos="3420"/>
              </w:tabs>
              <w:spacing w:line="400" w:lineRule="exact"/>
              <w:jc w:val="center"/>
              <w:rPr>
                <w:rFonts w:asciiTheme="minorEastAsia" w:hAnsiTheme="minorEastAsia"/>
                <w:sz w:val="24"/>
                <w:szCs w:val="24"/>
              </w:rPr>
            </w:pPr>
            <w:r>
              <w:rPr>
                <w:rFonts w:asciiTheme="minorEastAsia" w:hAnsiTheme="minorEastAsia" w:hint="eastAsia"/>
                <w:sz w:val="24"/>
                <w:szCs w:val="24"/>
              </w:rPr>
              <w:t>类</w:t>
            </w:r>
          </w:p>
          <w:p w:rsidR="00415412" w:rsidRDefault="00724576">
            <w:pPr>
              <w:tabs>
                <w:tab w:val="left" w:pos="3420"/>
              </w:tabs>
              <w:spacing w:line="400" w:lineRule="exact"/>
              <w:jc w:val="center"/>
              <w:rPr>
                <w:rFonts w:asciiTheme="minorEastAsia" w:hAnsiTheme="minorEastAsia"/>
                <w:sz w:val="24"/>
                <w:szCs w:val="24"/>
              </w:rPr>
            </w:pPr>
            <w:r>
              <w:rPr>
                <w:rFonts w:asciiTheme="minorEastAsia" w:hAnsiTheme="minorEastAsia" w:hint="eastAsia"/>
                <w:sz w:val="24"/>
                <w:szCs w:val="24"/>
              </w:rPr>
              <w:t>5分</w:t>
            </w:r>
          </w:p>
        </w:tc>
        <w:tc>
          <w:tcPr>
            <w:tcW w:w="6367" w:type="dxa"/>
            <w:tcBorders>
              <w:top w:val="single" w:sz="4" w:space="0" w:color="auto"/>
              <w:left w:val="single" w:sz="4" w:space="0" w:color="auto"/>
              <w:bottom w:val="single" w:sz="4" w:space="0" w:color="auto"/>
              <w:right w:val="single" w:sz="4" w:space="0" w:color="auto"/>
            </w:tcBorders>
            <w:vAlign w:val="center"/>
          </w:tcPr>
          <w:p w:rsidR="00415412" w:rsidRDefault="00724576">
            <w:pPr>
              <w:tabs>
                <w:tab w:val="left" w:pos="3420"/>
              </w:tabs>
              <w:spacing w:line="400" w:lineRule="exact"/>
              <w:jc w:val="left"/>
              <w:rPr>
                <w:rFonts w:asciiTheme="minorEastAsia" w:hAnsiTheme="minorEastAsia"/>
                <w:sz w:val="24"/>
                <w:szCs w:val="24"/>
              </w:rPr>
            </w:pPr>
            <w:r>
              <w:rPr>
                <w:rFonts w:asciiTheme="minorEastAsia" w:hAnsiTheme="minorEastAsia"/>
                <w:sz w:val="24"/>
                <w:szCs w:val="24"/>
              </w:rPr>
              <w:t>1</w:t>
            </w:r>
            <w:r>
              <w:rPr>
                <w:rFonts w:asciiTheme="minorEastAsia" w:hAnsiTheme="minorEastAsia" w:hint="eastAsia"/>
                <w:sz w:val="24"/>
                <w:szCs w:val="24"/>
              </w:rPr>
              <w:t>、未穿保洁服、未挂牌上岗</w:t>
            </w:r>
          </w:p>
        </w:tc>
        <w:tc>
          <w:tcPr>
            <w:tcW w:w="942" w:type="dxa"/>
            <w:tcBorders>
              <w:top w:val="single" w:sz="4" w:space="0" w:color="auto"/>
              <w:left w:val="single" w:sz="4" w:space="0" w:color="auto"/>
              <w:bottom w:val="single" w:sz="4" w:space="0" w:color="auto"/>
              <w:right w:val="single" w:sz="4" w:space="0" w:color="auto"/>
            </w:tcBorders>
            <w:vAlign w:val="center"/>
          </w:tcPr>
          <w:p w:rsidR="00415412" w:rsidRDefault="00724576">
            <w:pPr>
              <w:tabs>
                <w:tab w:val="left" w:pos="3420"/>
              </w:tabs>
              <w:spacing w:line="400" w:lineRule="exact"/>
              <w:jc w:val="center"/>
              <w:rPr>
                <w:rFonts w:asciiTheme="minorEastAsia" w:hAnsiTheme="minorEastAsia"/>
                <w:sz w:val="24"/>
                <w:szCs w:val="24"/>
              </w:rPr>
            </w:pPr>
            <w:r>
              <w:rPr>
                <w:rFonts w:asciiTheme="minorEastAsia" w:hAnsiTheme="minorEastAsia"/>
                <w:sz w:val="24"/>
                <w:szCs w:val="24"/>
              </w:rPr>
              <w:t>2</w:t>
            </w:r>
            <w:r>
              <w:rPr>
                <w:rFonts w:asciiTheme="minorEastAsia" w:hAnsiTheme="minorEastAsia" w:hint="eastAsia"/>
                <w:sz w:val="24"/>
                <w:szCs w:val="24"/>
              </w:rPr>
              <w:t>分</w:t>
            </w:r>
          </w:p>
        </w:tc>
        <w:tc>
          <w:tcPr>
            <w:tcW w:w="872" w:type="dxa"/>
            <w:tcBorders>
              <w:top w:val="single" w:sz="4" w:space="0" w:color="auto"/>
              <w:left w:val="single" w:sz="4" w:space="0" w:color="auto"/>
              <w:bottom w:val="single" w:sz="4" w:space="0" w:color="auto"/>
              <w:right w:val="single" w:sz="4" w:space="0" w:color="auto"/>
            </w:tcBorders>
            <w:vAlign w:val="center"/>
          </w:tcPr>
          <w:p w:rsidR="00415412" w:rsidRDefault="00415412">
            <w:pPr>
              <w:tabs>
                <w:tab w:val="left" w:pos="3420"/>
              </w:tabs>
              <w:spacing w:line="400" w:lineRule="exact"/>
              <w:jc w:val="center"/>
              <w:rPr>
                <w:rFonts w:asciiTheme="minorEastAsia" w:hAnsiTheme="minorEastAsia"/>
                <w:b/>
                <w:bCs/>
                <w:sz w:val="24"/>
                <w:szCs w:val="24"/>
              </w:rPr>
            </w:pPr>
          </w:p>
        </w:tc>
      </w:tr>
      <w:tr w:rsidR="00415412">
        <w:trPr>
          <w:trHeight w:val="559"/>
          <w:jc w:val="center"/>
        </w:trPr>
        <w:tc>
          <w:tcPr>
            <w:tcW w:w="784" w:type="dxa"/>
            <w:vMerge/>
            <w:tcBorders>
              <w:top w:val="single" w:sz="4" w:space="0" w:color="auto"/>
              <w:left w:val="single" w:sz="4" w:space="0" w:color="auto"/>
              <w:bottom w:val="single" w:sz="4" w:space="0" w:color="auto"/>
              <w:right w:val="single" w:sz="4" w:space="0" w:color="auto"/>
            </w:tcBorders>
            <w:vAlign w:val="center"/>
          </w:tcPr>
          <w:p w:rsidR="00415412" w:rsidRDefault="00415412">
            <w:pPr>
              <w:widowControl/>
              <w:jc w:val="center"/>
              <w:rPr>
                <w:rFonts w:asciiTheme="minorEastAsia" w:hAnsiTheme="minorEastAsia"/>
                <w:sz w:val="24"/>
                <w:szCs w:val="24"/>
              </w:rPr>
            </w:pPr>
          </w:p>
        </w:tc>
        <w:tc>
          <w:tcPr>
            <w:tcW w:w="6367" w:type="dxa"/>
            <w:tcBorders>
              <w:top w:val="single" w:sz="4" w:space="0" w:color="auto"/>
              <w:left w:val="single" w:sz="4" w:space="0" w:color="auto"/>
              <w:bottom w:val="single" w:sz="4" w:space="0" w:color="auto"/>
              <w:right w:val="single" w:sz="4" w:space="0" w:color="auto"/>
            </w:tcBorders>
            <w:vAlign w:val="center"/>
          </w:tcPr>
          <w:p w:rsidR="00415412" w:rsidRDefault="00724576">
            <w:pPr>
              <w:tabs>
                <w:tab w:val="left" w:pos="3420"/>
              </w:tabs>
              <w:spacing w:line="400" w:lineRule="exact"/>
              <w:jc w:val="left"/>
              <w:rPr>
                <w:rFonts w:asciiTheme="minorEastAsia" w:hAnsiTheme="minorEastAsia"/>
                <w:sz w:val="24"/>
                <w:szCs w:val="24"/>
              </w:rPr>
            </w:pPr>
            <w:r>
              <w:rPr>
                <w:rFonts w:asciiTheme="minorEastAsia" w:hAnsiTheme="minorEastAsia" w:hint="eastAsia"/>
                <w:sz w:val="24"/>
                <w:szCs w:val="24"/>
              </w:rPr>
              <w:t>2、公共区域未经允许存放与工作无关物品</w:t>
            </w:r>
          </w:p>
        </w:tc>
        <w:tc>
          <w:tcPr>
            <w:tcW w:w="942" w:type="dxa"/>
            <w:tcBorders>
              <w:top w:val="single" w:sz="4" w:space="0" w:color="auto"/>
              <w:left w:val="single" w:sz="4" w:space="0" w:color="auto"/>
              <w:bottom w:val="single" w:sz="4" w:space="0" w:color="auto"/>
              <w:right w:val="single" w:sz="4" w:space="0" w:color="auto"/>
            </w:tcBorders>
            <w:vAlign w:val="center"/>
          </w:tcPr>
          <w:p w:rsidR="00415412" w:rsidRDefault="00724576">
            <w:pPr>
              <w:tabs>
                <w:tab w:val="left" w:pos="3420"/>
              </w:tabs>
              <w:spacing w:line="400" w:lineRule="exact"/>
              <w:jc w:val="center"/>
              <w:rPr>
                <w:rFonts w:asciiTheme="minorEastAsia" w:hAnsiTheme="minorEastAsia"/>
                <w:sz w:val="24"/>
                <w:szCs w:val="24"/>
              </w:rPr>
            </w:pPr>
            <w:r>
              <w:rPr>
                <w:rFonts w:asciiTheme="minorEastAsia" w:hAnsiTheme="minorEastAsia"/>
                <w:sz w:val="24"/>
                <w:szCs w:val="24"/>
              </w:rPr>
              <w:t>1</w:t>
            </w:r>
            <w:r>
              <w:rPr>
                <w:rFonts w:asciiTheme="minorEastAsia" w:hAnsiTheme="minorEastAsia" w:hint="eastAsia"/>
                <w:sz w:val="24"/>
                <w:szCs w:val="24"/>
              </w:rPr>
              <w:t>分</w:t>
            </w:r>
          </w:p>
        </w:tc>
        <w:tc>
          <w:tcPr>
            <w:tcW w:w="872" w:type="dxa"/>
            <w:tcBorders>
              <w:top w:val="single" w:sz="4" w:space="0" w:color="auto"/>
              <w:left w:val="single" w:sz="4" w:space="0" w:color="auto"/>
              <w:bottom w:val="single" w:sz="4" w:space="0" w:color="auto"/>
              <w:right w:val="single" w:sz="4" w:space="0" w:color="auto"/>
            </w:tcBorders>
            <w:vAlign w:val="center"/>
          </w:tcPr>
          <w:p w:rsidR="00415412" w:rsidRDefault="00415412">
            <w:pPr>
              <w:tabs>
                <w:tab w:val="left" w:pos="3420"/>
              </w:tabs>
              <w:spacing w:line="400" w:lineRule="exact"/>
              <w:jc w:val="center"/>
              <w:rPr>
                <w:rFonts w:asciiTheme="minorEastAsia" w:hAnsiTheme="minorEastAsia"/>
                <w:b/>
                <w:bCs/>
                <w:sz w:val="24"/>
                <w:szCs w:val="24"/>
              </w:rPr>
            </w:pPr>
          </w:p>
        </w:tc>
      </w:tr>
      <w:tr w:rsidR="00415412">
        <w:trPr>
          <w:trHeight w:val="609"/>
          <w:jc w:val="center"/>
        </w:trPr>
        <w:tc>
          <w:tcPr>
            <w:tcW w:w="784" w:type="dxa"/>
            <w:vMerge/>
            <w:tcBorders>
              <w:top w:val="single" w:sz="4" w:space="0" w:color="auto"/>
              <w:left w:val="single" w:sz="4" w:space="0" w:color="auto"/>
              <w:bottom w:val="single" w:sz="4" w:space="0" w:color="auto"/>
              <w:right w:val="single" w:sz="4" w:space="0" w:color="auto"/>
            </w:tcBorders>
            <w:vAlign w:val="center"/>
          </w:tcPr>
          <w:p w:rsidR="00415412" w:rsidRDefault="00415412">
            <w:pPr>
              <w:widowControl/>
              <w:jc w:val="center"/>
              <w:rPr>
                <w:rFonts w:asciiTheme="minorEastAsia" w:hAnsiTheme="minorEastAsia"/>
                <w:sz w:val="24"/>
                <w:szCs w:val="24"/>
              </w:rPr>
            </w:pPr>
          </w:p>
        </w:tc>
        <w:tc>
          <w:tcPr>
            <w:tcW w:w="6367" w:type="dxa"/>
            <w:tcBorders>
              <w:top w:val="single" w:sz="4" w:space="0" w:color="auto"/>
              <w:left w:val="single" w:sz="4" w:space="0" w:color="auto"/>
              <w:bottom w:val="single" w:sz="4" w:space="0" w:color="auto"/>
              <w:right w:val="single" w:sz="4" w:space="0" w:color="auto"/>
            </w:tcBorders>
            <w:vAlign w:val="center"/>
          </w:tcPr>
          <w:p w:rsidR="00415412" w:rsidRDefault="00724576">
            <w:pPr>
              <w:tabs>
                <w:tab w:val="left" w:pos="3420"/>
              </w:tabs>
              <w:spacing w:line="400" w:lineRule="exact"/>
              <w:jc w:val="left"/>
              <w:rPr>
                <w:rFonts w:asciiTheme="minorEastAsia" w:hAnsiTheme="minorEastAsia"/>
                <w:sz w:val="24"/>
                <w:szCs w:val="24"/>
              </w:rPr>
            </w:pPr>
            <w:r>
              <w:rPr>
                <w:rFonts w:asciiTheme="minorEastAsia" w:hAnsiTheme="minorEastAsia" w:hint="eastAsia"/>
                <w:sz w:val="24"/>
                <w:szCs w:val="24"/>
              </w:rPr>
              <w:t>3、保洁用具乱堆乱放；物品摆放不整齐</w:t>
            </w:r>
          </w:p>
        </w:tc>
        <w:tc>
          <w:tcPr>
            <w:tcW w:w="942" w:type="dxa"/>
            <w:tcBorders>
              <w:top w:val="single" w:sz="4" w:space="0" w:color="auto"/>
              <w:left w:val="single" w:sz="4" w:space="0" w:color="auto"/>
              <w:bottom w:val="single" w:sz="4" w:space="0" w:color="auto"/>
              <w:right w:val="single" w:sz="4" w:space="0" w:color="auto"/>
            </w:tcBorders>
            <w:vAlign w:val="center"/>
          </w:tcPr>
          <w:p w:rsidR="00415412" w:rsidRDefault="00724576">
            <w:pPr>
              <w:tabs>
                <w:tab w:val="left" w:pos="3420"/>
              </w:tabs>
              <w:spacing w:line="400" w:lineRule="exact"/>
              <w:jc w:val="center"/>
              <w:rPr>
                <w:rFonts w:asciiTheme="minorEastAsia" w:hAnsiTheme="minorEastAsia"/>
                <w:sz w:val="24"/>
                <w:szCs w:val="24"/>
              </w:rPr>
            </w:pPr>
            <w:r>
              <w:rPr>
                <w:rFonts w:asciiTheme="minorEastAsia" w:hAnsiTheme="minorEastAsia" w:hint="eastAsia"/>
                <w:sz w:val="24"/>
                <w:szCs w:val="24"/>
              </w:rPr>
              <w:t>2分</w:t>
            </w:r>
          </w:p>
        </w:tc>
        <w:tc>
          <w:tcPr>
            <w:tcW w:w="872" w:type="dxa"/>
            <w:tcBorders>
              <w:top w:val="single" w:sz="4" w:space="0" w:color="auto"/>
              <w:left w:val="single" w:sz="4" w:space="0" w:color="auto"/>
              <w:bottom w:val="single" w:sz="4" w:space="0" w:color="auto"/>
              <w:right w:val="single" w:sz="4" w:space="0" w:color="auto"/>
            </w:tcBorders>
            <w:vAlign w:val="center"/>
          </w:tcPr>
          <w:p w:rsidR="00415412" w:rsidRDefault="00415412">
            <w:pPr>
              <w:tabs>
                <w:tab w:val="left" w:pos="3420"/>
              </w:tabs>
              <w:spacing w:line="400" w:lineRule="exact"/>
              <w:jc w:val="center"/>
              <w:rPr>
                <w:rFonts w:asciiTheme="minorEastAsia" w:hAnsiTheme="minorEastAsia"/>
                <w:b/>
                <w:bCs/>
                <w:sz w:val="24"/>
                <w:szCs w:val="24"/>
              </w:rPr>
            </w:pPr>
          </w:p>
        </w:tc>
      </w:tr>
      <w:tr w:rsidR="00415412">
        <w:trPr>
          <w:trHeight w:val="548"/>
          <w:jc w:val="center"/>
        </w:trPr>
        <w:tc>
          <w:tcPr>
            <w:tcW w:w="784" w:type="dxa"/>
            <w:vMerge w:val="restart"/>
            <w:tcBorders>
              <w:top w:val="single" w:sz="4" w:space="0" w:color="auto"/>
              <w:left w:val="single" w:sz="4" w:space="0" w:color="auto"/>
              <w:bottom w:val="single" w:sz="4" w:space="0" w:color="auto"/>
              <w:right w:val="single" w:sz="4" w:space="0" w:color="auto"/>
            </w:tcBorders>
            <w:vAlign w:val="center"/>
          </w:tcPr>
          <w:p w:rsidR="00415412" w:rsidRDefault="00724576">
            <w:pPr>
              <w:tabs>
                <w:tab w:val="left" w:pos="3420"/>
              </w:tabs>
              <w:spacing w:line="400" w:lineRule="exact"/>
              <w:jc w:val="center"/>
              <w:rPr>
                <w:rFonts w:asciiTheme="minorEastAsia" w:hAnsiTheme="minorEastAsia"/>
                <w:sz w:val="24"/>
                <w:szCs w:val="24"/>
              </w:rPr>
            </w:pPr>
            <w:r>
              <w:rPr>
                <w:rFonts w:asciiTheme="minorEastAsia" w:hAnsiTheme="minorEastAsia" w:hint="eastAsia"/>
                <w:sz w:val="24"/>
                <w:szCs w:val="24"/>
              </w:rPr>
              <w:t>卫</w:t>
            </w:r>
          </w:p>
          <w:p w:rsidR="00415412" w:rsidRDefault="00724576">
            <w:pPr>
              <w:tabs>
                <w:tab w:val="left" w:pos="3420"/>
              </w:tabs>
              <w:spacing w:line="400" w:lineRule="exact"/>
              <w:jc w:val="center"/>
              <w:rPr>
                <w:rFonts w:asciiTheme="minorEastAsia" w:hAnsiTheme="minorEastAsia"/>
                <w:sz w:val="24"/>
                <w:szCs w:val="24"/>
              </w:rPr>
            </w:pPr>
            <w:r>
              <w:rPr>
                <w:rFonts w:asciiTheme="minorEastAsia" w:hAnsiTheme="minorEastAsia" w:hint="eastAsia"/>
                <w:sz w:val="24"/>
                <w:szCs w:val="24"/>
              </w:rPr>
              <w:t>生</w:t>
            </w:r>
          </w:p>
          <w:p w:rsidR="00415412" w:rsidRDefault="00724576">
            <w:pPr>
              <w:tabs>
                <w:tab w:val="left" w:pos="3420"/>
              </w:tabs>
              <w:spacing w:line="400" w:lineRule="exact"/>
              <w:jc w:val="center"/>
              <w:rPr>
                <w:rFonts w:asciiTheme="minorEastAsia" w:hAnsiTheme="minorEastAsia"/>
                <w:sz w:val="24"/>
                <w:szCs w:val="24"/>
              </w:rPr>
            </w:pPr>
            <w:r>
              <w:rPr>
                <w:rFonts w:asciiTheme="minorEastAsia" w:hAnsiTheme="minorEastAsia" w:hint="eastAsia"/>
                <w:sz w:val="24"/>
                <w:szCs w:val="24"/>
              </w:rPr>
              <w:t>类</w:t>
            </w:r>
          </w:p>
          <w:p w:rsidR="00415412" w:rsidRDefault="00415412">
            <w:pPr>
              <w:tabs>
                <w:tab w:val="left" w:pos="3420"/>
              </w:tabs>
              <w:spacing w:line="400" w:lineRule="exact"/>
              <w:jc w:val="center"/>
              <w:rPr>
                <w:rFonts w:asciiTheme="minorEastAsia" w:hAnsiTheme="minorEastAsia"/>
                <w:sz w:val="24"/>
                <w:szCs w:val="24"/>
              </w:rPr>
            </w:pPr>
          </w:p>
          <w:p w:rsidR="00415412" w:rsidRDefault="00724576">
            <w:pPr>
              <w:tabs>
                <w:tab w:val="left" w:pos="3420"/>
              </w:tabs>
              <w:spacing w:line="400" w:lineRule="exact"/>
              <w:jc w:val="center"/>
              <w:rPr>
                <w:rFonts w:asciiTheme="minorEastAsia" w:hAnsiTheme="minorEastAsia"/>
                <w:sz w:val="24"/>
                <w:szCs w:val="24"/>
              </w:rPr>
            </w:pPr>
            <w:r>
              <w:rPr>
                <w:rFonts w:asciiTheme="minorEastAsia" w:hAnsiTheme="minorEastAsia" w:hint="eastAsia"/>
                <w:sz w:val="24"/>
                <w:szCs w:val="24"/>
              </w:rPr>
              <w:t>26分</w:t>
            </w:r>
          </w:p>
        </w:tc>
        <w:tc>
          <w:tcPr>
            <w:tcW w:w="6367" w:type="dxa"/>
            <w:tcBorders>
              <w:top w:val="single" w:sz="4" w:space="0" w:color="auto"/>
              <w:left w:val="single" w:sz="4" w:space="0" w:color="auto"/>
              <w:bottom w:val="single" w:sz="4" w:space="0" w:color="auto"/>
              <w:right w:val="single" w:sz="4" w:space="0" w:color="auto"/>
            </w:tcBorders>
            <w:vAlign w:val="center"/>
          </w:tcPr>
          <w:p w:rsidR="00415412" w:rsidRDefault="00724576">
            <w:pPr>
              <w:tabs>
                <w:tab w:val="left" w:pos="3420"/>
              </w:tabs>
              <w:spacing w:line="400" w:lineRule="exact"/>
              <w:jc w:val="left"/>
              <w:rPr>
                <w:rFonts w:asciiTheme="minorEastAsia" w:hAnsiTheme="minorEastAsia"/>
                <w:sz w:val="24"/>
                <w:szCs w:val="24"/>
              </w:rPr>
            </w:pPr>
            <w:r>
              <w:rPr>
                <w:rFonts w:asciiTheme="minorEastAsia" w:hAnsiTheme="minorEastAsia"/>
                <w:sz w:val="24"/>
                <w:szCs w:val="24"/>
              </w:rPr>
              <w:t>1</w:t>
            </w:r>
            <w:r>
              <w:rPr>
                <w:rFonts w:asciiTheme="minorEastAsia" w:hAnsiTheme="minorEastAsia" w:hint="eastAsia"/>
                <w:sz w:val="24"/>
                <w:szCs w:val="24"/>
              </w:rPr>
              <w:t>、楼梯扶手、地脚线、各类线盒、</w:t>
            </w:r>
            <w:proofErr w:type="gramStart"/>
            <w:r>
              <w:rPr>
                <w:rFonts w:asciiTheme="minorEastAsia" w:hAnsiTheme="minorEastAsia" w:hint="eastAsia"/>
                <w:sz w:val="24"/>
                <w:szCs w:val="24"/>
              </w:rPr>
              <w:t>地面箱未按</w:t>
            </w:r>
            <w:proofErr w:type="gramEnd"/>
            <w:r>
              <w:rPr>
                <w:rFonts w:asciiTheme="minorEastAsia" w:hAnsiTheme="minorEastAsia" w:hint="eastAsia"/>
                <w:sz w:val="24"/>
                <w:szCs w:val="24"/>
              </w:rPr>
              <w:t>要求清理干净；</w:t>
            </w:r>
          </w:p>
        </w:tc>
        <w:tc>
          <w:tcPr>
            <w:tcW w:w="942" w:type="dxa"/>
            <w:tcBorders>
              <w:top w:val="single" w:sz="4" w:space="0" w:color="auto"/>
              <w:left w:val="single" w:sz="4" w:space="0" w:color="auto"/>
              <w:bottom w:val="single" w:sz="4" w:space="0" w:color="auto"/>
              <w:right w:val="single" w:sz="4" w:space="0" w:color="auto"/>
            </w:tcBorders>
            <w:vAlign w:val="center"/>
          </w:tcPr>
          <w:p w:rsidR="00415412" w:rsidRDefault="00724576">
            <w:pPr>
              <w:tabs>
                <w:tab w:val="left" w:pos="3420"/>
              </w:tabs>
              <w:spacing w:line="400" w:lineRule="exact"/>
              <w:jc w:val="center"/>
              <w:rPr>
                <w:rFonts w:asciiTheme="minorEastAsia" w:hAnsiTheme="minorEastAsia"/>
                <w:sz w:val="24"/>
                <w:szCs w:val="24"/>
              </w:rPr>
            </w:pPr>
            <w:r>
              <w:rPr>
                <w:rFonts w:asciiTheme="minorEastAsia" w:hAnsiTheme="minorEastAsia"/>
                <w:sz w:val="24"/>
                <w:szCs w:val="24"/>
              </w:rPr>
              <w:t>2</w:t>
            </w:r>
            <w:r>
              <w:rPr>
                <w:rFonts w:asciiTheme="minorEastAsia" w:hAnsiTheme="minorEastAsia" w:hint="eastAsia"/>
                <w:sz w:val="24"/>
                <w:szCs w:val="24"/>
              </w:rPr>
              <w:t>分</w:t>
            </w:r>
          </w:p>
        </w:tc>
        <w:tc>
          <w:tcPr>
            <w:tcW w:w="872" w:type="dxa"/>
            <w:tcBorders>
              <w:top w:val="single" w:sz="4" w:space="0" w:color="auto"/>
              <w:left w:val="single" w:sz="4" w:space="0" w:color="auto"/>
              <w:bottom w:val="single" w:sz="4" w:space="0" w:color="auto"/>
              <w:right w:val="single" w:sz="4" w:space="0" w:color="auto"/>
            </w:tcBorders>
            <w:vAlign w:val="center"/>
          </w:tcPr>
          <w:p w:rsidR="00415412" w:rsidRDefault="00415412">
            <w:pPr>
              <w:tabs>
                <w:tab w:val="left" w:pos="3420"/>
              </w:tabs>
              <w:spacing w:line="400" w:lineRule="exact"/>
              <w:jc w:val="center"/>
              <w:rPr>
                <w:rFonts w:asciiTheme="minorEastAsia" w:hAnsiTheme="minorEastAsia"/>
                <w:b/>
                <w:bCs/>
                <w:sz w:val="24"/>
                <w:szCs w:val="24"/>
              </w:rPr>
            </w:pPr>
          </w:p>
        </w:tc>
      </w:tr>
      <w:tr w:rsidR="00415412">
        <w:trPr>
          <w:trHeight w:val="556"/>
          <w:jc w:val="center"/>
        </w:trPr>
        <w:tc>
          <w:tcPr>
            <w:tcW w:w="784" w:type="dxa"/>
            <w:vMerge/>
            <w:tcBorders>
              <w:top w:val="single" w:sz="4" w:space="0" w:color="auto"/>
              <w:left w:val="single" w:sz="4" w:space="0" w:color="auto"/>
              <w:bottom w:val="single" w:sz="4" w:space="0" w:color="auto"/>
              <w:right w:val="single" w:sz="4" w:space="0" w:color="auto"/>
            </w:tcBorders>
            <w:vAlign w:val="center"/>
          </w:tcPr>
          <w:p w:rsidR="00415412" w:rsidRDefault="00415412">
            <w:pPr>
              <w:widowControl/>
              <w:jc w:val="center"/>
              <w:rPr>
                <w:rFonts w:asciiTheme="minorEastAsia" w:hAnsiTheme="minorEastAsia"/>
                <w:sz w:val="24"/>
                <w:szCs w:val="24"/>
              </w:rPr>
            </w:pPr>
          </w:p>
        </w:tc>
        <w:tc>
          <w:tcPr>
            <w:tcW w:w="6367" w:type="dxa"/>
            <w:tcBorders>
              <w:top w:val="single" w:sz="4" w:space="0" w:color="auto"/>
              <w:left w:val="single" w:sz="4" w:space="0" w:color="auto"/>
              <w:bottom w:val="single" w:sz="4" w:space="0" w:color="auto"/>
              <w:right w:val="single" w:sz="4" w:space="0" w:color="auto"/>
            </w:tcBorders>
            <w:vAlign w:val="center"/>
          </w:tcPr>
          <w:p w:rsidR="00415412" w:rsidRDefault="00724576">
            <w:pPr>
              <w:tabs>
                <w:tab w:val="left" w:pos="3420"/>
              </w:tabs>
              <w:spacing w:line="400" w:lineRule="exact"/>
              <w:jc w:val="left"/>
              <w:rPr>
                <w:rFonts w:asciiTheme="minorEastAsia" w:hAnsiTheme="minorEastAsia"/>
                <w:sz w:val="24"/>
                <w:szCs w:val="24"/>
              </w:rPr>
            </w:pPr>
            <w:r>
              <w:rPr>
                <w:rFonts w:asciiTheme="minorEastAsia" w:hAnsiTheme="minorEastAsia"/>
                <w:sz w:val="24"/>
                <w:szCs w:val="24"/>
              </w:rPr>
              <w:t>2</w:t>
            </w:r>
            <w:r>
              <w:rPr>
                <w:rFonts w:asciiTheme="minorEastAsia" w:hAnsiTheme="minorEastAsia" w:hint="eastAsia"/>
                <w:sz w:val="24"/>
                <w:szCs w:val="24"/>
              </w:rPr>
              <w:t>、保洁水房地面卫生、休息室地面卫生不合格</w:t>
            </w:r>
          </w:p>
        </w:tc>
        <w:tc>
          <w:tcPr>
            <w:tcW w:w="942" w:type="dxa"/>
            <w:tcBorders>
              <w:top w:val="single" w:sz="4" w:space="0" w:color="auto"/>
              <w:left w:val="single" w:sz="4" w:space="0" w:color="auto"/>
              <w:bottom w:val="single" w:sz="4" w:space="0" w:color="auto"/>
              <w:right w:val="single" w:sz="4" w:space="0" w:color="auto"/>
            </w:tcBorders>
            <w:vAlign w:val="center"/>
          </w:tcPr>
          <w:p w:rsidR="00415412" w:rsidRDefault="00724576">
            <w:pPr>
              <w:tabs>
                <w:tab w:val="left" w:pos="3420"/>
              </w:tabs>
              <w:spacing w:line="400" w:lineRule="exact"/>
              <w:jc w:val="center"/>
              <w:rPr>
                <w:rFonts w:asciiTheme="minorEastAsia" w:hAnsiTheme="minorEastAsia"/>
                <w:sz w:val="24"/>
                <w:szCs w:val="24"/>
              </w:rPr>
            </w:pPr>
            <w:r>
              <w:rPr>
                <w:rFonts w:asciiTheme="minorEastAsia" w:hAnsiTheme="minorEastAsia" w:hint="eastAsia"/>
                <w:sz w:val="24"/>
                <w:szCs w:val="24"/>
              </w:rPr>
              <w:t>4分</w:t>
            </w:r>
          </w:p>
        </w:tc>
        <w:tc>
          <w:tcPr>
            <w:tcW w:w="872" w:type="dxa"/>
            <w:tcBorders>
              <w:top w:val="single" w:sz="4" w:space="0" w:color="auto"/>
              <w:left w:val="single" w:sz="4" w:space="0" w:color="auto"/>
              <w:bottom w:val="single" w:sz="4" w:space="0" w:color="auto"/>
              <w:right w:val="single" w:sz="4" w:space="0" w:color="auto"/>
            </w:tcBorders>
            <w:vAlign w:val="center"/>
          </w:tcPr>
          <w:p w:rsidR="00415412" w:rsidRDefault="00415412">
            <w:pPr>
              <w:tabs>
                <w:tab w:val="left" w:pos="3420"/>
              </w:tabs>
              <w:spacing w:line="400" w:lineRule="exact"/>
              <w:jc w:val="center"/>
              <w:rPr>
                <w:rFonts w:asciiTheme="minorEastAsia" w:hAnsiTheme="minorEastAsia"/>
                <w:b/>
                <w:bCs/>
                <w:sz w:val="24"/>
                <w:szCs w:val="24"/>
              </w:rPr>
            </w:pPr>
          </w:p>
        </w:tc>
      </w:tr>
      <w:tr w:rsidR="00415412">
        <w:trPr>
          <w:trHeight w:val="1016"/>
          <w:jc w:val="center"/>
        </w:trPr>
        <w:tc>
          <w:tcPr>
            <w:tcW w:w="784" w:type="dxa"/>
            <w:vMerge/>
            <w:tcBorders>
              <w:top w:val="single" w:sz="4" w:space="0" w:color="auto"/>
              <w:left w:val="single" w:sz="4" w:space="0" w:color="auto"/>
              <w:bottom w:val="single" w:sz="4" w:space="0" w:color="auto"/>
              <w:right w:val="single" w:sz="4" w:space="0" w:color="auto"/>
            </w:tcBorders>
            <w:vAlign w:val="center"/>
          </w:tcPr>
          <w:p w:rsidR="00415412" w:rsidRDefault="00415412">
            <w:pPr>
              <w:widowControl/>
              <w:jc w:val="center"/>
              <w:rPr>
                <w:rFonts w:asciiTheme="minorEastAsia" w:hAnsiTheme="minorEastAsia"/>
                <w:sz w:val="24"/>
                <w:szCs w:val="24"/>
              </w:rPr>
            </w:pPr>
          </w:p>
        </w:tc>
        <w:tc>
          <w:tcPr>
            <w:tcW w:w="6367" w:type="dxa"/>
            <w:tcBorders>
              <w:top w:val="single" w:sz="4" w:space="0" w:color="auto"/>
              <w:left w:val="single" w:sz="4" w:space="0" w:color="auto"/>
              <w:bottom w:val="single" w:sz="4" w:space="0" w:color="auto"/>
              <w:right w:val="single" w:sz="4" w:space="0" w:color="auto"/>
            </w:tcBorders>
            <w:vAlign w:val="center"/>
          </w:tcPr>
          <w:p w:rsidR="00415412" w:rsidRDefault="00724576">
            <w:pPr>
              <w:tabs>
                <w:tab w:val="left" w:pos="3420"/>
              </w:tabs>
              <w:spacing w:line="400" w:lineRule="exact"/>
              <w:jc w:val="left"/>
              <w:rPr>
                <w:rFonts w:asciiTheme="minorEastAsia" w:hAnsiTheme="minorEastAsia"/>
                <w:sz w:val="24"/>
                <w:szCs w:val="24"/>
              </w:rPr>
            </w:pPr>
            <w:r>
              <w:rPr>
                <w:rFonts w:asciiTheme="minorEastAsia" w:hAnsiTheme="minorEastAsia"/>
                <w:sz w:val="24"/>
                <w:szCs w:val="24"/>
              </w:rPr>
              <w:t>3</w:t>
            </w:r>
            <w:r>
              <w:rPr>
                <w:rFonts w:asciiTheme="minorEastAsia" w:hAnsiTheme="minorEastAsia" w:hint="eastAsia"/>
                <w:sz w:val="24"/>
                <w:szCs w:val="24"/>
              </w:rPr>
              <w:t>、户外区域有烟头，以</w:t>
            </w:r>
            <w:r>
              <w:rPr>
                <w:rFonts w:asciiTheme="minorEastAsia" w:hAnsiTheme="minorEastAsia"/>
                <w:sz w:val="24"/>
                <w:szCs w:val="24"/>
              </w:rPr>
              <w:t>10</w:t>
            </w:r>
            <w:r>
              <w:rPr>
                <w:rFonts w:asciiTheme="minorEastAsia" w:hAnsiTheme="minorEastAsia" w:hint="eastAsia"/>
                <w:sz w:val="24"/>
                <w:szCs w:val="24"/>
              </w:rPr>
              <w:t>平方内</w:t>
            </w:r>
            <w:r>
              <w:rPr>
                <w:rFonts w:asciiTheme="minorEastAsia" w:hAnsiTheme="minorEastAsia"/>
                <w:sz w:val="24"/>
                <w:szCs w:val="24"/>
              </w:rPr>
              <w:t>2</w:t>
            </w:r>
            <w:r>
              <w:rPr>
                <w:rFonts w:asciiTheme="minorEastAsia" w:hAnsiTheme="minorEastAsia" w:hint="eastAsia"/>
                <w:sz w:val="24"/>
                <w:szCs w:val="24"/>
              </w:rPr>
              <w:t>个烟头为扣分界限；路崖边堆积尘土、各类垃圾未清理或不干净。</w:t>
            </w:r>
          </w:p>
        </w:tc>
        <w:tc>
          <w:tcPr>
            <w:tcW w:w="942" w:type="dxa"/>
            <w:tcBorders>
              <w:top w:val="single" w:sz="4" w:space="0" w:color="auto"/>
              <w:left w:val="single" w:sz="4" w:space="0" w:color="auto"/>
              <w:bottom w:val="single" w:sz="4" w:space="0" w:color="auto"/>
              <w:right w:val="single" w:sz="4" w:space="0" w:color="auto"/>
            </w:tcBorders>
            <w:vAlign w:val="center"/>
          </w:tcPr>
          <w:p w:rsidR="00415412" w:rsidRDefault="00724576">
            <w:pPr>
              <w:tabs>
                <w:tab w:val="left" w:pos="3420"/>
              </w:tabs>
              <w:spacing w:line="400" w:lineRule="exact"/>
              <w:jc w:val="center"/>
              <w:rPr>
                <w:rFonts w:asciiTheme="minorEastAsia" w:hAnsiTheme="minorEastAsia"/>
                <w:sz w:val="24"/>
                <w:szCs w:val="24"/>
              </w:rPr>
            </w:pPr>
            <w:r>
              <w:rPr>
                <w:rFonts w:asciiTheme="minorEastAsia" w:hAnsiTheme="minorEastAsia"/>
                <w:sz w:val="24"/>
                <w:szCs w:val="24"/>
              </w:rPr>
              <w:t>2</w:t>
            </w:r>
            <w:r>
              <w:rPr>
                <w:rFonts w:asciiTheme="minorEastAsia" w:hAnsiTheme="minorEastAsia" w:hint="eastAsia"/>
                <w:sz w:val="24"/>
                <w:szCs w:val="24"/>
              </w:rPr>
              <w:t>分</w:t>
            </w:r>
          </w:p>
        </w:tc>
        <w:tc>
          <w:tcPr>
            <w:tcW w:w="872" w:type="dxa"/>
            <w:tcBorders>
              <w:top w:val="single" w:sz="4" w:space="0" w:color="auto"/>
              <w:left w:val="single" w:sz="4" w:space="0" w:color="auto"/>
              <w:bottom w:val="single" w:sz="4" w:space="0" w:color="auto"/>
              <w:right w:val="single" w:sz="4" w:space="0" w:color="auto"/>
            </w:tcBorders>
            <w:vAlign w:val="center"/>
          </w:tcPr>
          <w:p w:rsidR="00415412" w:rsidRDefault="00415412">
            <w:pPr>
              <w:tabs>
                <w:tab w:val="left" w:pos="3420"/>
              </w:tabs>
              <w:spacing w:line="400" w:lineRule="exact"/>
              <w:jc w:val="center"/>
              <w:rPr>
                <w:rFonts w:asciiTheme="minorEastAsia" w:hAnsiTheme="minorEastAsia"/>
                <w:b/>
                <w:bCs/>
                <w:sz w:val="24"/>
                <w:szCs w:val="24"/>
              </w:rPr>
            </w:pPr>
          </w:p>
        </w:tc>
      </w:tr>
      <w:tr w:rsidR="00415412">
        <w:trPr>
          <w:trHeight w:val="630"/>
          <w:jc w:val="center"/>
        </w:trPr>
        <w:tc>
          <w:tcPr>
            <w:tcW w:w="784" w:type="dxa"/>
            <w:vMerge/>
            <w:tcBorders>
              <w:top w:val="single" w:sz="4" w:space="0" w:color="auto"/>
              <w:left w:val="single" w:sz="4" w:space="0" w:color="auto"/>
              <w:bottom w:val="single" w:sz="4" w:space="0" w:color="auto"/>
              <w:right w:val="single" w:sz="4" w:space="0" w:color="auto"/>
            </w:tcBorders>
            <w:vAlign w:val="center"/>
          </w:tcPr>
          <w:p w:rsidR="00415412" w:rsidRDefault="00415412">
            <w:pPr>
              <w:widowControl/>
              <w:jc w:val="center"/>
              <w:rPr>
                <w:rFonts w:asciiTheme="minorEastAsia" w:hAnsiTheme="minorEastAsia"/>
                <w:sz w:val="24"/>
                <w:szCs w:val="24"/>
              </w:rPr>
            </w:pPr>
          </w:p>
        </w:tc>
        <w:tc>
          <w:tcPr>
            <w:tcW w:w="6367" w:type="dxa"/>
            <w:tcBorders>
              <w:top w:val="single" w:sz="4" w:space="0" w:color="auto"/>
              <w:left w:val="single" w:sz="4" w:space="0" w:color="auto"/>
              <w:bottom w:val="single" w:sz="4" w:space="0" w:color="auto"/>
              <w:right w:val="single" w:sz="4" w:space="0" w:color="auto"/>
            </w:tcBorders>
            <w:vAlign w:val="center"/>
          </w:tcPr>
          <w:p w:rsidR="00415412" w:rsidRDefault="00724576">
            <w:pPr>
              <w:tabs>
                <w:tab w:val="left" w:pos="3420"/>
              </w:tabs>
              <w:spacing w:line="400" w:lineRule="exact"/>
              <w:jc w:val="left"/>
              <w:rPr>
                <w:rFonts w:asciiTheme="minorEastAsia" w:hAnsiTheme="minorEastAsia"/>
                <w:sz w:val="24"/>
                <w:szCs w:val="24"/>
              </w:rPr>
            </w:pPr>
            <w:r>
              <w:rPr>
                <w:rFonts w:asciiTheme="minorEastAsia" w:hAnsiTheme="minorEastAsia" w:hint="eastAsia"/>
                <w:sz w:val="24"/>
                <w:szCs w:val="24"/>
              </w:rPr>
              <w:t>4、垃圾桶、户外灯具、办公室（会议室）门、</w:t>
            </w:r>
            <w:proofErr w:type="gramStart"/>
            <w:r>
              <w:rPr>
                <w:rFonts w:asciiTheme="minorEastAsia" w:hAnsiTheme="minorEastAsia" w:hint="eastAsia"/>
                <w:sz w:val="24"/>
                <w:szCs w:val="24"/>
              </w:rPr>
              <w:t>窗外表卫生不清洁有</w:t>
            </w:r>
            <w:proofErr w:type="gramEnd"/>
            <w:r>
              <w:rPr>
                <w:rFonts w:asciiTheme="minorEastAsia" w:hAnsiTheme="minorEastAsia" w:hint="eastAsia"/>
                <w:sz w:val="24"/>
                <w:szCs w:val="24"/>
              </w:rPr>
              <w:t>灰尘污垢</w:t>
            </w:r>
          </w:p>
        </w:tc>
        <w:tc>
          <w:tcPr>
            <w:tcW w:w="942" w:type="dxa"/>
            <w:tcBorders>
              <w:top w:val="single" w:sz="4" w:space="0" w:color="auto"/>
              <w:left w:val="single" w:sz="4" w:space="0" w:color="auto"/>
              <w:bottom w:val="single" w:sz="4" w:space="0" w:color="auto"/>
              <w:right w:val="single" w:sz="4" w:space="0" w:color="auto"/>
            </w:tcBorders>
            <w:vAlign w:val="center"/>
          </w:tcPr>
          <w:p w:rsidR="00415412" w:rsidRDefault="00724576">
            <w:pPr>
              <w:tabs>
                <w:tab w:val="left" w:pos="3420"/>
              </w:tabs>
              <w:spacing w:line="400" w:lineRule="exact"/>
              <w:ind w:firstLineChars="50" w:firstLine="120"/>
              <w:rPr>
                <w:rFonts w:asciiTheme="minorEastAsia" w:hAnsiTheme="minorEastAsia"/>
                <w:sz w:val="24"/>
                <w:szCs w:val="24"/>
              </w:rPr>
            </w:pPr>
            <w:r>
              <w:rPr>
                <w:rFonts w:asciiTheme="minorEastAsia" w:hAnsiTheme="minorEastAsia" w:hint="eastAsia"/>
                <w:sz w:val="24"/>
                <w:szCs w:val="24"/>
              </w:rPr>
              <w:t>5分</w:t>
            </w:r>
          </w:p>
        </w:tc>
        <w:tc>
          <w:tcPr>
            <w:tcW w:w="872" w:type="dxa"/>
            <w:tcBorders>
              <w:top w:val="single" w:sz="4" w:space="0" w:color="auto"/>
              <w:left w:val="single" w:sz="4" w:space="0" w:color="auto"/>
              <w:bottom w:val="single" w:sz="4" w:space="0" w:color="auto"/>
              <w:right w:val="single" w:sz="4" w:space="0" w:color="auto"/>
            </w:tcBorders>
            <w:vAlign w:val="center"/>
          </w:tcPr>
          <w:p w:rsidR="00415412" w:rsidRDefault="00415412">
            <w:pPr>
              <w:tabs>
                <w:tab w:val="left" w:pos="3420"/>
              </w:tabs>
              <w:spacing w:line="400" w:lineRule="exact"/>
              <w:jc w:val="center"/>
              <w:rPr>
                <w:rFonts w:asciiTheme="minorEastAsia" w:hAnsiTheme="minorEastAsia"/>
                <w:b/>
                <w:bCs/>
                <w:sz w:val="24"/>
                <w:szCs w:val="24"/>
              </w:rPr>
            </w:pPr>
          </w:p>
        </w:tc>
      </w:tr>
      <w:tr w:rsidR="00415412">
        <w:trPr>
          <w:trHeight w:val="912"/>
          <w:jc w:val="center"/>
        </w:trPr>
        <w:tc>
          <w:tcPr>
            <w:tcW w:w="784" w:type="dxa"/>
            <w:vMerge/>
            <w:tcBorders>
              <w:top w:val="single" w:sz="4" w:space="0" w:color="auto"/>
              <w:left w:val="single" w:sz="4" w:space="0" w:color="auto"/>
              <w:bottom w:val="single" w:sz="4" w:space="0" w:color="auto"/>
              <w:right w:val="single" w:sz="4" w:space="0" w:color="auto"/>
            </w:tcBorders>
            <w:vAlign w:val="center"/>
          </w:tcPr>
          <w:p w:rsidR="00415412" w:rsidRDefault="00415412">
            <w:pPr>
              <w:widowControl/>
              <w:jc w:val="center"/>
              <w:rPr>
                <w:rFonts w:asciiTheme="minorEastAsia" w:hAnsiTheme="minorEastAsia"/>
                <w:sz w:val="24"/>
                <w:szCs w:val="24"/>
              </w:rPr>
            </w:pPr>
          </w:p>
        </w:tc>
        <w:tc>
          <w:tcPr>
            <w:tcW w:w="6367" w:type="dxa"/>
            <w:tcBorders>
              <w:top w:val="single" w:sz="4" w:space="0" w:color="auto"/>
              <w:left w:val="single" w:sz="4" w:space="0" w:color="auto"/>
              <w:bottom w:val="single" w:sz="4" w:space="0" w:color="auto"/>
              <w:right w:val="single" w:sz="4" w:space="0" w:color="auto"/>
            </w:tcBorders>
            <w:vAlign w:val="center"/>
          </w:tcPr>
          <w:p w:rsidR="00415412" w:rsidRDefault="00724576">
            <w:pPr>
              <w:tabs>
                <w:tab w:val="left" w:pos="3420"/>
              </w:tabs>
              <w:spacing w:line="400" w:lineRule="exact"/>
              <w:jc w:val="left"/>
              <w:rPr>
                <w:rFonts w:asciiTheme="minorEastAsia" w:hAnsiTheme="minorEastAsia"/>
                <w:sz w:val="24"/>
                <w:szCs w:val="24"/>
              </w:rPr>
            </w:pPr>
            <w:r>
              <w:rPr>
                <w:rFonts w:asciiTheme="minorEastAsia" w:hAnsiTheme="minorEastAsia" w:hint="eastAsia"/>
                <w:sz w:val="24"/>
                <w:szCs w:val="24"/>
              </w:rPr>
              <w:t>5、卫生间便池、地面、洗手盆、垃圾</w:t>
            </w:r>
            <w:proofErr w:type="gramStart"/>
            <w:r>
              <w:rPr>
                <w:rFonts w:asciiTheme="minorEastAsia" w:hAnsiTheme="minorEastAsia" w:hint="eastAsia"/>
                <w:sz w:val="24"/>
                <w:szCs w:val="24"/>
              </w:rPr>
              <w:t>筐</w:t>
            </w:r>
            <w:proofErr w:type="gramEnd"/>
            <w:r>
              <w:rPr>
                <w:rFonts w:asciiTheme="minorEastAsia" w:hAnsiTheme="minorEastAsia" w:hint="eastAsia"/>
                <w:sz w:val="24"/>
                <w:szCs w:val="24"/>
              </w:rPr>
              <w:t>卫生不好；便池无卫生球、卫生间隔板有乱写乱画、大便池不及时清理。</w:t>
            </w:r>
          </w:p>
        </w:tc>
        <w:tc>
          <w:tcPr>
            <w:tcW w:w="942" w:type="dxa"/>
            <w:tcBorders>
              <w:top w:val="single" w:sz="4" w:space="0" w:color="auto"/>
              <w:left w:val="single" w:sz="4" w:space="0" w:color="auto"/>
              <w:bottom w:val="single" w:sz="4" w:space="0" w:color="auto"/>
              <w:right w:val="single" w:sz="4" w:space="0" w:color="auto"/>
            </w:tcBorders>
            <w:vAlign w:val="center"/>
          </w:tcPr>
          <w:p w:rsidR="00415412" w:rsidRDefault="00724576">
            <w:pPr>
              <w:tabs>
                <w:tab w:val="left" w:pos="3420"/>
              </w:tabs>
              <w:spacing w:line="400" w:lineRule="exact"/>
              <w:jc w:val="center"/>
              <w:rPr>
                <w:rFonts w:asciiTheme="minorEastAsia" w:hAnsiTheme="minorEastAsia"/>
                <w:sz w:val="24"/>
                <w:szCs w:val="24"/>
              </w:rPr>
            </w:pPr>
            <w:r>
              <w:rPr>
                <w:rFonts w:asciiTheme="minorEastAsia" w:hAnsiTheme="minorEastAsia" w:hint="eastAsia"/>
                <w:sz w:val="24"/>
                <w:szCs w:val="24"/>
              </w:rPr>
              <w:t>8分</w:t>
            </w:r>
          </w:p>
        </w:tc>
        <w:tc>
          <w:tcPr>
            <w:tcW w:w="872" w:type="dxa"/>
            <w:tcBorders>
              <w:top w:val="single" w:sz="4" w:space="0" w:color="auto"/>
              <w:left w:val="single" w:sz="4" w:space="0" w:color="auto"/>
              <w:bottom w:val="single" w:sz="4" w:space="0" w:color="auto"/>
              <w:right w:val="single" w:sz="4" w:space="0" w:color="auto"/>
            </w:tcBorders>
            <w:vAlign w:val="center"/>
          </w:tcPr>
          <w:p w:rsidR="00415412" w:rsidRDefault="00415412">
            <w:pPr>
              <w:tabs>
                <w:tab w:val="left" w:pos="3420"/>
              </w:tabs>
              <w:spacing w:line="400" w:lineRule="exact"/>
              <w:jc w:val="center"/>
              <w:rPr>
                <w:rFonts w:asciiTheme="minorEastAsia" w:hAnsiTheme="minorEastAsia"/>
                <w:b/>
                <w:bCs/>
                <w:sz w:val="24"/>
                <w:szCs w:val="24"/>
              </w:rPr>
            </w:pPr>
          </w:p>
        </w:tc>
      </w:tr>
      <w:tr w:rsidR="00415412">
        <w:trPr>
          <w:jc w:val="center"/>
        </w:trPr>
        <w:tc>
          <w:tcPr>
            <w:tcW w:w="784" w:type="dxa"/>
            <w:vMerge/>
            <w:tcBorders>
              <w:top w:val="single" w:sz="4" w:space="0" w:color="auto"/>
              <w:left w:val="single" w:sz="4" w:space="0" w:color="auto"/>
              <w:bottom w:val="single" w:sz="4" w:space="0" w:color="auto"/>
              <w:right w:val="single" w:sz="4" w:space="0" w:color="auto"/>
            </w:tcBorders>
            <w:vAlign w:val="center"/>
          </w:tcPr>
          <w:p w:rsidR="00415412" w:rsidRDefault="00415412">
            <w:pPr>
              <w:widowControl/>
              <w:jc w:val="center"/>
              <w:rPr>
                <w:rFonts w:asciiTheme="minorEastAsia" w:hAnsiTheme="minorEastAsia"/>
                <w:sz w:val="24"/>
                <w:szCs w:val="24"/>
              </w:rPr>
            </w:pPr>
          </w:p>
        </w:tc>
        <w:tc>
          <w:tcPr>
            <w:tcW w:w="6367" w:type="dxa"/>
            <w:tcBorders>
              <w:top w:val="single" w:sz="4" w:space="0" w:color="auto"/>
              <w:left w:val="single" w:sz="4" w:space="0" w:color="auto"/>
              <w:bottom w:val="single" w:sz="4" w:space="0" w:color="auto"/>
              <w:right w:val="single" w:sz="4" w:space="0" w:color="auto"/>
            </w:tcBorders>
            <w:vAlign w:val="center"/>
          </w:tcPr>
          <w:p w:rsidR="00415412" w:rsidRDefault="00724576">
            <w:pPr>
              <w:tabs>
                <w:tab w:val="left" w:pos="3420"/>
              </w:tabs>
              <w:spacing w:line="400" w:lineRule="exact"/>
              <w:jc w:val="left"/>
              <w:rPr>
                <w:rFonts w:asciiTheme="minorEastAsia" w:hAnsiTheme="minorEastAsia"/>
                <w:sz w:val="24"/>
                <w:szCs w:val="24"/>
              </w:rPr>
            </w:pPr>
            <w:r>
              <w:rPr>
                <w:rFonts w:asciiTheme="minorEastAsia" w:hAnsiTheme="minorEastAsia" w:hint="eastAsia"/>
                <w:sz w:val="24"/>
                <w:szCs w:val="24"/>
              </w:rPr>
              <w:t>6、区域楼道卫生不合格，被教职工及住户确认情况属实；当日超过两次加倍扣分。垃圾箱是否清理、不能外堆。</w:t>
            </w:r>
          </w:p>
        </w:tc>
        <w:tc>
          <w:tcPr>
            <w:tcW w:w="942" w:type="dxa"/>
            <w:tcBorders>
              <w:top w:val="single" w:sz="4" w:space="0" w:color="auto"/>
              <w:left w:val="single" w:sz="4" w:space="0" w:color="auto"/>
              <w:bottom w:val="single" w:sz="4" w:space="0" w:color="auto"/>
              <w:right w:val="single" w:sz="4" w:space="0" w:color="auto"/>
            </w:tcBorders>
            <w:vAlign w:val="center"/>
          </w:tcPr>
          <w:p w:rsidR="00415412" w:rsidRDefault="00724576">
            <w:pPr>
              <w:tabs>
                <w:tab w:val="left" w:pos="3420"/>
              </w:tabs>
              <w:spacing w:line="400" w:lineRule="exact"/>
              <w:jc w:val="center"/>
              <w:rPr>
                <w:rFonts w:asciiTheme="minorEastAsia" w:hAnsiTheme="minorEastAsia"/>
                <w:sz w:val="24"/>
                <w:szCs w:val="24"/>
              </w:rPr>
            </w:pPr>
            <w:r>
              <w:rPr>
                <w:rFonts w:asciiTheme="minorEastAsia" w:hAnsiTheme="minorEastAsia" w:hint="eastAsia"/>
                <w:sz w:val="24"/>
                <w:szCs w:val="24"/>
              </w:rPr>
              <w:t>5分</w:t>
            </w:r>
          </w:p>
        </w:tc>
        <w:tc>
          <w:tcPr>
            <w:tcW w:w="872" w:type="dxa"/>
            <w:tcBorders>
              <w:top w:val="single" w:sz="4" w:space="0" w:color="auto"/>
              <w:left w:val="single" w:sz="4" w:space="0" w:color="auto"/>
              <w:bottom w:val="single" w:sz="4" w:space="0" w:color="auto"/>
              <w:right w:val="single" w:sz="4" w:space="0" w:color="auto"/>
            </w:tcBorders>
            <w:vAlign w:val="center"/>
          </w:tcPr>
          <w:p w:rsidR="00415412" w:rsidRDefault="00415412">
            <w:pPr>
              <w:tabs>
                <w:tab w:val="left" w:pos="3420"/>
              </w:tabs>
              <w:spacing w:line="400" w:lineRule="exact"/>
              <w:jc w:val="center"/>
              <w:rPr>
                <w:rFonts w:asciiTheme="minorEastAsia" w:hAnsiTheme="minorEastAsia"/>
                <w:b/>
                <w:bCs/>
                <w:sz w:val="24"/>
                <w:szCs w:val="24"/>
              </w:rPr>
            </w:pPr>
          </w:p>
        </w:tc>
      </w:tr>
      <w:tr w:rsidR="00415412">
        <w:trPr>
          <w:trHeight w:val="720"/>
          <w:jc w:val="center"/>
        </w:trPr>
        <w:tc>
          <w:tcPr>
            <w:tcW w:w="784" w:type="dxa"/>
            <w:vMerge w:val="restart"/>
            <w:tcBorders>
              <w:top w:val="single" w:sz="4" w:space="0" w:color="auto"/>
              <w:left w:val="single" w:sz="4" w:space="0" w:color="auto"/>
              <w:right w:val="single" w:sz="4" w:space="0" w:color="auto"/>
            </w:tcBorders>
            <w:vAlign w:val="center"/>
          </w:tcPr>
          <w:p w:rsidR="00415412" w:rsidRDefault="00724576">
            <w:pPr>
              <w:tabs>
                <w:tab w:val="left" w:pos="3420"/>
              </w:tabs>
              <w:spacing w:line="400" w:lineRule="exact"/>
              <w:jc w:val="center"/>
              <w:rPr>
                <w:rFonts w:asciiTheme="minorEastAsia" w:hAnsiTheme="minorEastAsia"/>
                <w:sz w:val="24"/>
                <w:szCs w:val="24"/>
              </w:rPr>
            </w:pPr>
            <w:r>
              <w:rPr>
                <w:rFonts w:asciiTheme="minorEastAsia" w:hAnsiTheme="minorEastAsia" w:hint="eastAsia"/>
                <w:sz w:val="24"/>
                <w:szCs w:val="24"/>
              </w:rPr>
              <w:t>职</w:t>
            </w:r>
          </w:p>
          <w:p w:rsidR="00415412" w:rsidRDefault="00724576">
            <w:pPr>
              <w:tabs>
                <w:tab w:val="left" w:pos="3420"/>
              </w:tabs>
              <w:spacing w:line="400" w:lineRule="exact"/>
              <w:jc w:val="center"/>
              <w:rPr>
                <w:rFonts w:asciiTheme="minorEastAsia" w:hAnsiTheme="minorEastAsia"/>
                <w:sz w:val="24"/>
                <w:szCs w:val="24"/>
              </w:rPr>
            </w:pPr>
            <w:proofErr w:type="gramStart"/>
            <w:r>
              <w:rPr>
                <w:rFonts w:asciiTheme="minorEastAsia" w:hAnsiTheme="minorEastAsia" w:hint="eastAsia"/>
                <w:sz w:val="24"/>
                <w:szCs w:val="24"/>
              </w:rPr>
              <w:t>责</w:t>
            </w:r>
            <w:proofErr w:type="gramEnd"/>
          </w:p>
          <w:p w:rsidR="00415412" w:rsidRDefault="00724576">
            <w:pPr>
              <w:tabs>
                <w:tab w:val="left" w:pos="3420"/>
              </w:tabs>
              <w:spacing w:line="400" w:lineRule="exact"/>
              <w:jc w:val="center"/>
              <w:rPr>
                <w:rFonts w:asciiTheme="minorEastAsia" w:hAnsiTheme="minorEastAsia"/>
                <w:sz w:val="24"/>
                <w:szCs w:val="24"/>
              </w:rPr>
            </w:pPr>
            <w:r>
              <w:rPr>
                <w:rFonts w:asciiTheme="minorEastAsia" w:hAnsiTheme="minorEastAsia" w:hint="eastAsia"/>
                <w:sz w:val="24"/>
                <w:szCs w:val="24"/>
              </w:rPr>
              <w:t>类</w:t>
            </w:r>
          </w:p>
          <w:p w:rsidR="00415412" w:rsidRDefault="00415412">
            <w:pPr>
              <w:tabs>
                <w:tab w:val="left" w:pos="3420"/>
              </w:tabs>
              <w:spacing w:line="400" w:lineRule="exact"/>
              <w:jc w:val="center"/>
              <w:rPr>
                <w:rFonts w:asciiTheme="minorEastAsia" w:hAnsiTheme="minorEastAsia"/>
                <w:sz w:val="24"/>
                <w:szCs w:val="24"/>
              </w:rPr>
            </w:pPr>
          </w:p>
          <w:p w:rsidR="00415412" w:rsidRDefault="00724576">
            <w:pPr>
              <w:tabs>
                <w:tab w:val="left" w:pos="3420"/>
              </w:tabs>
              <w:spacing w:line="400" w:lineRule="exact"/>
              <w:jc w:val="center"/>
              <w:rPr>
                <w:rFonts w:asciiTheme="minorEastAsia" w:hAnsiTheme="minorEastAsia"/>
                <w:sz w:val="24"/>
                <w:szCs w:val="24"/>
              </w:rPr>
            </w:pPr>
            <w:r>
              <w:rPr>
                <w:rFonts w:asciiTheme="minorEastAsia" w:hAnsiTheme="minorEastAsia" w:hint="eastAsia"/>
                <w:sz w:val="24"/>
                <w:szCs w:val="24"/>
              </w:rPr>
              <w:t>37分</w:t>
            </w:r>
          </w:p>
        </w:tc>
        <w:tc>
          <w:tcPr>
            <w:tcW w:w="6367" w:type="dxa"/>
            <w:tcBorders>
              <w:top w:val="single" w:sz="4" w:space="0" w:color="auto"/>
              <w:left w:val="single" w:sz="4" w:space="0" w:color="auto"/>
              <w:bottom w:val="single" w:sz="4" w:space="0" w:color="auto"/>
              <w:right w:val="single" w:sz="4" w:space="0" w:color="auto"/>
            </w:tcBorders>
            <w:vAlign w:val="center"/>
          </w:tcPr>
          <w:p w:rsidR="00415412" w:rsidRDefault="00724576">
            <w:pPr>
              <w:tabs>
                <w:tab w:val="left" w:pos="3420"/>
              </w:tabs>
              <w:spacing w:line="400" w:lineRule="exact"/>
              <w:jc w:val="left"/>
              <w:rPr>
                <w:rFonts w:asciiTheme="minorEastAsia" w:hAnsiTheme="minorEastAsia"/>
                <w:sz w:val="24"/>
                <w:szCs w:val="24"/>
              </w:rPr>
            </w:pPr>
            <w:r>
              <w:rPr>
                <w:rFonts w:asciiTheme="minorEastAsia" w:hAnsiTheme="minorEastAsia"/>
                <w:sz w:val="24"/>
                <w:szCs w:val="24"/>
              </w:rPr>
              <w:t>1</w:t>
            </w:r>
            <w:r>
              <w:rPr>
                <w:rFonts w:asciiTheme="minorEastAsia" w:hAnsiTheme="minorEastAsia" w:hint="eastAsia"/>
                <w:sz w:val="24"/>
                <w:szCs w:val="24"/>
              </w:rPr>
              <w:t>、未按规定时间清理区域卫生、废弃物及生活垃圾；</w:t>
            </w:r>
          </w:p>
        </w:tc>
        <w:tc>
          <w:tcPr>
            <w:tcW w:w="942" w:type="dxa"/>
            <w:tcBorders>
              <w:top w:val="single" w:sz="4" w:space="0" w:color="auto"/>
              <w:left w:val="single" w:sz="4" w:space="0" w:color="auto"/>
              <w:bottom w:val="single" w:sz="4" w:space="0" w:color="auto"/>
              <w:right w:val="single" w:sz="4" w:space="0" w:color="auto"/>
            </w:tcBorders>
            <w:vAlign w:val="center"/>
          </w:tcPr>
          <w:p w:rsidR="00415412" w:rsidRDefault="00724576">
            <w:pPr>
              <w:tabs>
                <w:tab w:val="left" w:pos="3420"/>
              </w:tabs>
              <w:spacing w:line="400" w:lineRule="exact"/>
              <w:jc w:val="center"/>
              <w:rPr>
                <w:rFonts w:asciiTheme="minorEastAsia" w:hAnsiTheme="minorEastAsia"/>
                <w:sz w:val="24"/>
                <w:szCs w:val="24"/>
              </w:rPr>
            </w:pPr>
            <w:r>
              <w:rPr>
                <w:rFonts w:asciiTheme="minorEastAsia" w:hAnsiTheme="minorEastAsia" w:hint="eastAsia"/>
                <w:sz w:val="24"/>
                <w:szCs w:val="24"/>
              </w:rPr>
              <w:t>5分</w:t>
            </w:r>
          </w:p>
        </w:tc>
        <w:tc>
          <w:tcPr>
            <w:tcW w:w="872" w:type="dxa"/>
            <w:tcBorders>
              <w:top w:val="single" w:sz="4" w:space="0" w:color="auto"/>
              <w:left w:val="single" w:sz="4" w:space="0" w:color="auto"/>
              <w:bottom w:val="single" w:sz="4" w:space="0" w:color="auto"/>
              <w:right w:val="single" w:sz="4" w:space="0" w:color="auto"/>
            </w:tcBorders>
            <w:vAlign w:val="center"/>
          </w:tcPr>
          <w:p w:rsidR="00415412" w:rsidRDefault="00415412">
            <w:pPr>
              <w:tabs>
                <w:tab w:val="left" w:pos="3420"/>
              </w:tabs>
              <w:spacing w:line="400" w:lineRule="exact"/>
              <w:jc w:val="center"/>
              <w:rPr>
                <w:rFonts w:asciiTheme="minorEastAsia" w:hAnsiTheme="minorEastAsia"/>
                <w:b/>
                <w:bCs/>
                <w:sz w:val="24"/>
                <w:szCs w:val="24"/>
              </w:rPr>
            </w:pPr>
          </w:p>
        </w:tc>
      </w:tr>
      <w:tr w:rsidR="00415412">
        <w:trPr>
          <w:trHeight w:val="547"/>
          <w:jc w:val="center"/>
        </w:trPr>
        <w:tc>
          <w:tcPr>
            <w:tcW w:w="784" w:type="dxa"/>
            <w:vMerge/>
            <w:tcBorders>
              <w:left w:val="single" w:sz="4" w:space="0" w:color="auto"/>
              <w:right w:val="single" w:sz="4" w:space="0" w:color="auto"/>
            </w:tcBorders>
            <w:vAlign w:val="center"/>
          </w:tcPr>
          <w:p w:rsidR="00415412" w:rsidRDefault="00415412">
            <w:pPr>
              <w:widowControl/>
              <w:jc w:val="center"/>
              <w:rPr>
                <w:rFonts w:asciiTheme="minorEastAsia" w:hAnsiTheme="minorEastAsia"/>
                <w:sz w:val="24"/>
                <w:szCs w:val="24"/>
              </w:rPr>
            </w:pPr>
          </w:p>
        </w:tc>
        <w:tc>
          <w:tcPr>
            <w:tcW w:w="6367" w:type="dxa"/>
            <w:tcBorders>
              <w:top w:val="single" w:sz="4" w:space="0" w:color="auto"/>
              <w:left w:val="single" w:sz="4" w:space="0" w:color="auto"/>
              <w:bottom w:val="single" w:sz="4" w:space="0" w:color="auto"/>
              <w:right w:val="single" w:sz="4" w:space="0" w:color="auto"/>
            </w:tcBorders>
            <w:vAlign w:val="center"/>
          </w:tcPr>
          <w:p w:rsidR="00415412" w:rsidRDefault="00724576">
            <w:pPr>
              <w:tabs>
                <w:tab w:val="left" w:pos="3420"/>
              </w:tabs>
              <w:spacing w:line="400" w:lineRule="exact"/>
              <w:jc w:val="left"/>
              <w:rPr>
                <w:rFonts w:asciiTheme="minorEastAsia" w:hAnsiTheme="minorEastAsia"/>
                <w:sz w:val="24"/>
                <w:szCs w:val="24"/>
              </w:rPr>
            </w:pPr>
            <w:r>
              <w:rPr>
                <w:rFonts w:asciiTheme="minorEastAsia" w:hAnsiTheme="minorEastAsia"/>
                <w:sz w:val="24"/>
                <w:szCs w:val="24"/>
              </w:rPr>
              <w:t>2</w:t>
            </w:r>
            <w:r>
              <w:rPr>
                <w:rFonts w:asciiTheme="minorEastAsia" w:hAnsiTheme="minorEastAsia" w:hint="eastAsia"/>
                <w:sz w:val="24"/>
                <w:szCs w:val="24"/>
              </w:rPr>
              <w:t>、楼道及管道井堆放装修垃圾、物品现象未清理；</w:t>
            </w:r>
          </w:p>
        </w:tc>
        <w:tc>
          <w:tcPr>
            <w:tcW w:w="942" w:type="dxa"/>
            <w:tcBorders>
              <w:top w:val="single" w:sz="4" w:space="0" w:color="auto"/>
              <w:left w:val="single" w:sz="4" w:space="0" w:color="auto"/>
              <w:bottom w:val="single" w:sz="4" w:space="0" w:color="auto"/>
              <w:right w:val="single" w:sz="4" w:space="0" w:color="auto"/>
            </w:tcBorders>
            <w:vAlign w:val="center"/>
          </w:tcPr>
          <w:p w:rsidR="00415412" w:rsidRDefault="00724576">
            <w:pPr>
              <w:tabs>
                <w:tab w:val="left" w:pos="3420"/>
              </w:tabs>
              <w:spacing w:line="400" w:lineRule="exact"/>
              <w:jc w:val="center"/>
              <w:rPr>
                <w:rFonts w:asciiTheme="minorEastAsia" w:hAnsiTheme="minorEastAsia"/>
                <w:sz w:val="24"/>
                <w:szCs w:val="24"/>
              </w:rPr>
            </w:pPr>
            <w:r>
              <w:rPr>
                <w:rFonts w:asciiTheme="minorEastAsia" w:hAnsiTheme="minorEastAsia"/>
                <w:sz w:val="24"/>
                <w:szCs w:val="24"/>
              </w:rPr>
              <w:t>3</w:t>
            </w:r>
            <w:r>
              <w:rPr>
                <w:rFonts w:asciiTheme="minorEastAsia" w:hAnsiTheme="minorEastAsia" w:hint="eastAsia"/>
                <w:sz w:val="24"/>
                <w:szCs w:val="24"/>
              </w:rPr>
              <w:t>分</w:t>
            </w:r>
          </w:p>
        </w:tc>
        <w:tc>
          <w:tcPr>
            <w:tcW w:w="872" w:type="dxa"/>
            <w:tcBorders>
              <w:top w:val="single" w:sz="4" w:space="0" w:color="auto"/>
              <w:left w:val="single" w:sz="4" w:space="0" w:color="auto"/>
              <w:bottom w:val="single" w:sz="4" w:space="0" w:color="auto"/>
              <w:right w:val="single" w:sz="4" w:space="0" w:color="auto"/>
            </w:tcBorders>
            <w:vAlign w:val="center"/>
          </w:tcPr>
          <w:p w:rsidR="00415412" w:rsidRDefault="00415412">
            <w:pPr>
              <w:tabs>
                <w:tab w:val="left" w:pos="3420"/>
              </w:tabs>
              <w:spacing w:line="400" w:lineRule="exact"/>
              <w:jc w:val="center"/>
              <w:rPr>
                <w:rFonts w:asciiTheme="minorEastAsia" w:hAnsiTheme="minorEastAsia"/>
                <w:b/>
                <w:bCs/>
                <w:sz w:val="24"/>
                <w:szCs w:val="24"/>
              </w:rPr>
            </w:pPr>
          </w:p>
        </w:tc>
      </w:tr>
      <w:tr w:rsidR="00415412">
        <w:trPr>
          <w:jc w:val="center"/>
        </w:trPr>
        <w:tc>
          <w:tcPr>
            <w:tcW w:w="784" w:type="dxa"/>
            <w:vMerge/>
            <w:tcBorders>
              <w:left w:val="single" w:sz="4" w:space="0" w:color="auto"/>
              <w:right w:val="single" w:sz="4" w:space="0" w:color="auto"/>
            </w:tcBorders>
            <w:vAlign w:val="center"/>
          </w:tcPr>
          <w:p w:rsidR="00415412" w:rsidRDefault="00415412">
            <w:pPr>
              <w:widowControl/>
              <w:jc w:val="center"/>
              <w:rPr>
                <w:rFonts w:asciiTheme="minorEastAsia" w:hAnsiTheme="minorEastAsia"/>
                <w:sz w:val="24"/>
                <w:szCs w:val="24"/>
              </w:rPr>
            </w:pPr>
          </w:p>
        </w:tc>
        <w:tc>
          <w:tcPr>
            <w:tcW w:w="6367" w:type="dxa"/>
            <w:tcBorders>
              <w:top w:val="single" w:sz="4" w:space="0" w:color="auto"/>
              <w:left w:val="single" w:sz="4" w:space="0" w:color="auto"/>
              <w:bottom w:val="single" w:sz="4" w:space="0" w:color="auto"/>
              <w:right w:val="single" w:sz="4" w:space="0" w:color="auto"/>
            </w:tcBorders>
            <w:vAlign w:val="center"/>
          </w:tcPr>
          <w:p w:rsidR="00415412" w:rsidRDefault="00724576">
            <w:pPr>
              <w:tabs>
                <w:tab w:val="left" w:pos="3420"/>
              </w:tabs>
              <w:spacing w:line="400" w:lineRule="exact"/>
              <w:jc w:val="left"/>
              <w:rPr>
                <w:rFonts w:asciiTheme="minorEastAsia" w:hAnsiTheme="minorEastAsia"/>
                <w:sz w:val="24"/>
                <w:szCs w:val="24"/>
              </w:rPr>
            </w:pPr>
            <w:r>
              <w:rPr>
                <w:rFonts w:asciiTheme="minorEastAsia" w:hAnsiTheme="minorEastAsia"/>
                <w:sz w:val="24"/>
                <w:szCs w:val="24"/>
              </w:rPr>
              <w:t>3</w:t>
            </w:r>
            <w:r>
              <w:rPr>
                <w:rFonts w:asciiTheme="minorEastAsia" w:hAnsiTheme="minorEastAsia" w:hint="eastAsia"/>
                <w:sz w:val="24"/>
                <w:szCs w:val="24"/>
              </w:rPr>
              <w:t>、分担区域公</w:t>
            </w:r>
            <w:proofErr w:type="gramStart"/>
            <w:r>
              <w:rPr>
                <w:rFonts w:asciiTheme="minorEastAsia" w:hAnsiTheme="minorEastAsia" w:hint="eastAsia"/>
                <w:sz w:val="24"/>
                <w:szCs w:val="24"/>
              </w:rPr>
              <w:t>区设施</w:t>
            </w:r>
            <w:proofErr w:type="gramEnd"/>
            <w:r>
              <w:rPr>
                <w:rFonts w:asciiTheme="minorEastAsia" w:hAnsiTheme="minorEastAsia" w:hint="eastAsia"/>
                <w:sz w:val="24"/>
                <w:szCs w:val="24"/>
              </w:rPr>
              <w:t>损坏、乱贴广告、乱画，未能发现处理和及时上报；</w:t>
            </w:r>
          </w:p>
        </w:tc>
        <w:tc>
          <w:tcPr>
            <w:tcW w:w="942" w:type="dxa"/>
            <w:tcBorders>
              <w:top w:val="single" w:sz="4" w:space="0" w:color="auto"/>
              <w:left w:val="single" w:sz="4" w:space="0" w:color="auto"/>
              <w:bottom w:val="single" w:sz="4" w:space="0" w:color="auto"/>
              <w:right w:val="single" w:sz="4" w:space="0" w:color="auto"/>
            </w:tcBorders>
            <w:vAlign w:val="center"/>
          </w:tcPr>
          <w:p w:rsidR="00415412" w:rsidRDefault="00724576">
            <w:pPr>
              <w:tabs>
                <w:tab w:val="left" w:pos="3420"/>
              </w:tabs>
              <w:spacing w:line="400" w:lineRule="exact"/>
              <w:jc w:val="center"/>
              <w:rPr>
                <w:rFonts w:asciiTheme="minorEastAsia" w:hAnsiTheme="minorEastAsia"/>
                <w:sz w:val="24"/>
                <w:szCs w:val="24"/>
              </w:rPr>
            </w:pPr>
            <w:r>
              <w:rPr>
                <w:rFonts w:asciiTheme="minorEastAsia" w:hAnsiTheme="minorEastAsia" w:hint="eastAsia"/>
                <w:sz w:val="24"/>
                <w:szCs w:val="24"/>
              </w:rPr>
              <w:t>5分</w:t>
            </w:r>
          </w:p>
        </w:tc>
        <w:tc>
          <w:tcPr>
            <w:tcW w:w="872" w:type="dxa"/>
            <w:tcBorders>
              <w:top w:val="single" w:sz="4" w:space="0" w:color="auto"/>
              <w:left w:val="single" w:sz="4" w:space="0" w:color="auto"/>
              <w:bottom w:val="single" w:sz="4" w:space="0" w:color="auto"/>
              <w:right w:val="single" w:sz="4" w:space="0" w:color="auto"/>
            </w:tcBorders>
            <w:vAlign w:val="center"/>
          </w:tcPr>
          <w:p w:rsidR="00415412" w:rsidRDefault="00415412">
            <w:pPr>
              <w:tabs>
                <w:tab w:val="left" w:pos="3420"/>
              </w:tabs>
              <w:spacing w:line="400" w:lineRule="exact"/>
              <w:jc w:val="center"/>
              <w:rPr>
                <w:rFonts w:asciiTheme="minorEastAsia" w:hAnsiTheme="minorEastAsia"/>
                <w:b/>
                <w:bCs/>
                <w:sz w:val="24"/>
                <w:szCs w:val="24"/>
              </w:rPr>
            </w:pPr>
          </w:p>
        </w:tc>
      </w:tr>
      <w:tr w:rsidR="00415412">
        <w:trPr>
          <w:trHeight w:val="594"/>
          <w:jc w:val="center"/>
        </w:trPr>
        <w:tc>
          <w:tcPr>
            <w:tcW w:w="784" w:type="dxa"/>
            <w:vMerge/>
            <w:tcBorders>
              <w:left w:val="single" w:sz="4" w:space="0" w:color="auto"/>
              <w:right w:val="single" w:sz="4" w:space="0" w:color="auto"/>
            </w:tcBorders>
            <w:vAlign w:val="center"/>
          </w:tcPr>
          <w:p w:rsidR="00415412" w:rsidRDefault="00415412">
            <w:pPr>
              <w:widowControl/>
              <w:jc w:val="center"/>
              <w:rPr>
                <w:rFonts w:asciiTheme="minorEastAsia" w:hAnsiTheme="minorEastAsia"/>
                <w:sz w:val="24"/>
                <w:szCs w:val="24"/>
              </w:rPr>
            </w:pPr>
          </w:p>
        </w:tc>
        <w:tc>
          <w:tcPr>
            <w:tcW w:w="6367" w:type="dxa"/>
            <w:tcBorders>
              <w:top w:val="single" w:sz="4" w:space="0" w:color="auto"/>
              <w:left w:val="single" w:sz="4" w:space="0" w:color="auto"/>
              <w:bottom w:val="single" w:sz="4" w:space="0" w:color="auto"/>
              <w:right w:val="single" w:sz="4" w:space="0" w:color="auto"/>
            </w:tcBorders>
            <w:vAlign w:val="center"/>
          </w:tcPr>
          <w:p w:rsidR="00415412" w:rsidRDefault="00724576">
            <w:pPr>
              <w:tabs>
                <w:tab w:val="left" w:pos="3420"/>
              </w:tabs>
              <w:spacing w:line="400" w:lineRule="exact"/>
              <w:jc w:val="left"/>
              <w:rPr>
                <w:rFonts w:asciiTheme="minorEastAsia" w:hAnsiTheme="minorEastAsia"/>
                <w:sz w:val="24"/>
                <w:szCs w:val="24"/>
              </w:rPr>
            </w:pPr>
            <w:r>
              <w:rPr>
                <w:rFonts w:asciiTheme="minorEastAsia" w:hAnsiTheme="minorEastAsia"/>
                <w:sz w:val="24"/>
                <w:szCs w:val="24"/>
              </w:rPr>
              <w:t>4</w:t>
            </w:r>
            <w:r>
              <w:rPr>
                <w:rFonts w:asciiTheme="minorEastAsia" w:hAnsiTheme="minorEastAsia" w:hint="eastAsia"/>
                <w:sz w:val="24"/>
                <w:szCs w:val="24"/>
              </w:rPr>
              <w:t>、不文明用语、工作期间干私活。</w:t>
            </w:r>
          </w:p>
        </w:tc>
        <w:tc>
          <w:tcPr>
            <w:tcW w:w="942" w:type="dxa"/>
            <w:tcBorders>
              <w:top w:val="single" w:sz="4" w:space="0" w:color="auto"/>
              <w:left w:val="single" w:sz="4" w:space="0" w:color="auto"/>
              <w:bottom w:val="single" w:sz="4" w:space="0" w:color="auto"/>
              <w:right w:val="single" w:sz="4" w:space="0" w:color="auto"/>
            </w:tcBorders>
            <w:vAlign w:val="center"/>
          </w:tcPr>
          <w:p w:rsidR="00415412" w:rsidRDefault="00724576">
            <w:pPr>
              <w:tabs>
                <w:tab w:val="left" w:pos="3420"/>
              </w:tabs>
              <w:spacing w:line="400" w:lineRule="exact"/>
              <w:jc w:val="center"/>
              <w:rPr>
                <w:rFonts w:asciiTheme="minorEastAsia" w:hAnsiTheme="minorEastAsia"/>
                <w:sz w:val="24"/>
                <w:szCs w:val="24"/>
              </w:rPr>
            </w:pPr>
            <w:r>
              <w:rPr>
                <w:rFonts w:asciiTheme="minorEastAsia" w:hAnsiTheme="minorEastAsia" w:hint="eastAsia"/>
                <w:sz w:val="24"/>
                <w:szCs w:val="24"/>
              </w:rPr>
              <w:t>6分</w:t>
            </w:r>
          </w:p>
        </w:tc>
        <w:tc>
          <w:tcPr>
            <w:tcW w:w="872" w:type="dxa"/>
            <w:tcBorders>
              <w:top w:val="single" w:sz="4" w:space="0" w:color="auto"/>
              <w:left w:val="single" w:sz="4" w:space="0" w:color="auto"/>
              <w:bottom w:val="single" w:sz="4" w:space="0" w:color="auto"/>
              <w:right w:val="single" w:sz="4" w:space="0" w:color="auto"/>
            </w:tcBorders>
            <w:vAlign w:val="center"/>
          </w:tcPr>
          <w:p w:rsidR="00415412" w:rsidRDefault="00415412">
            <w:pPr>
              <w:tabs>
                <w:tab w:val="left" w:pos="3420"/>
              </w:tabs>
              <w:spacing w:line="400" w:lineRule="exact"/>
              <w:jc w:val="center"/>
              <w:rPr>
                <w:rFonts w:asciiTheme="minorEastAsia" w:hAnsiTheme="minorEastAsia"/>
                <w:b/>
                <w:bCs/>
                <w:sz w:val="24"/>
                <w:szCs w:val="24"/>
              </w:rPr>
            </w:pPr>
          </w:p>
        </w:tc>
      </w:tr>
      <w:tr w:rsidR="00415412">
        <w:trPr>
          <w:jc w:val="center"/>
        </w:trPr>
        <w:tc>
          <w:tcPr>
            <w:tcW w:w="784" w:type="dxa"/>
            <w:vMerge/>
            <w:tcBorders>
              <w:left w:val="single" w:sz="4" w:space="0" w:color="auto"/>
              <w:right w:val="single" w:sz="4" w:space="0" w:color="auto"/>
            </w:tcBorders>
            <w:vAlign w:val="center"/>
          </w:tcPr>
          <w:p w:rsidR="00415412" w:rsidRDefault="00415412">
            <w:pPr>
              <w:widowControl/>
              <w:jc w:val="center"/>
              <w:rPr>
                <w:rFonts w:asciiTheme="minorEastAsia" w:hAnsiTheme="minorEastAsia"/>
                <w:sz w:val="24"/>
                <w:szCs w:val="24"/>
              </w:rPr>
            </w:pPr>
          </w:p>
        </w:tc>
        <w:tc>
          <w:tcPr>
            <w:tcW w:w="6367" w:type="dxa"/>
            <w:tcBorders>
              <w:top w:val="single" w:sz="4" w:space="0" w:color="auto"/>
              <w:left w:val="single" w:sz="4" w:space="0" w:color="auto"/>
              <w:bottom w:val="single" w:sz="4" w:space="0" w:color="auto"/>
              <w:right w:val="single" w:sz="4" w:space="0" w:color="auto"/>
            </w:tcBorders>
            <w:vAlign w:val="center"/>
          </w:tcPr>
          <w:p w:rsidR="00415412" w:rsidRDefault="00724576">
            <w:pPr>
              <w:tabs>
                <w:tab w:val="left" w:pos="3420"/>
              </w:tabs>
              <w:spacing w:line="400" w:lineRule="exact"/>
              <w:jc w:val="left"/>
              <w:rPr>
                <w:rFonts w:asciiTheme="minorEastAsia" w:hAnsiTheme="minorEastAsia"/>
                <w:sz w:val="24"/>
                <w:szCs w:val="24"/>
              </w:rPr>
            </w:pPr>
            <w:r>
              <w:rPr>
                <w:rFonts w:asciiTheme="minorEastAsia" w:hAnsiTheme="minorEastAsia" w:hint="eastAsia"/>
                <w:sz w:val="24"/>
                <w:szCs w:val="24"/>
              </w:rPr>
              <w:t>5、生活垃圾分类监管不到位，居民生活垃圾未按类别分类投放；在生活垃圾的分类收集、分类转运中存在混装问题，没有严格执行政府对垃圾分类要求。</w:t>
            </w:r>
          </w:p>
        </w:tc>
        <w:tc>
          <w:tcPr>
            <w:tcW w:w="942" w:type="dxa"/>
            <w:tcBorders>
              <w:top w:val="single" w:sz="4" w:space="0" w:color="auto"/>
              <w:left w:val="single" w:sz="4" w:space="0" w:color="auto"/>
              <w:bottom w:val="single" w:sz="4" w:space="0" w:color="auto"/>
              <w:right w:val="single" w:sz="4" w:space="0" w:color="auto"/>
            </w:tcBorders>
            <w:vAlign w:val="center"/>
          </w:tcPr>
          <w:p w:rsidR="00415412" w:rsidRDefault="00724576">
            <w:pPr>
              <w:tabs>
                <w:tab w:val="left" w:pos="3420"/>
              </w:tabs>
              <w:spacing w:line="400" w:lineRule="exact"/>
              <w:jc w:val="center"/>
              <w:rPr>
                <w:rFonts w:asciiTheme="minorEastAsia" w:hAnsiTheme="minorEastAsia"/>
                <w:sz w:val="24"/>
                <w:szCs w:val="24"/>
              </w:rPr>
            </w:pPr>
            <w:r>
              <w:rPr>
                <w:rFonts w:asciiTheme="minorEastAsia" w:hAnsiTheme="minorEastAsia" w:hint="eastAsia"/>
                <w:sz w:val="24"/>
                <w:szCs w:val="24"/>
              </w:rPr>
              <w:t>10分</w:t>
            </w:r>
          </w:p>
        </w:tc>
        <w:tc>
          <w:tcPr>
            <w:tcW w:w="872" w:type="dxa"/>
            <w:tcBorders>
              <w:top w:val="single" w:sz="4" w:space="0" w:color="auto"/>
              <w:left w:val="single" w:sz="4" w:space="0" w:color="auto"/>
              <w:bottom w:val="single" w:sz="4" w:space="0" w:color="auto"/>
              <w:right w:val="single" w:sz="4" w:space="0" w:color="auto"/>
            </w:tcBorders>
            <w:vAlign w:val="center"/>
          </w:tcPr>
          <w:p w:rsidR="00415412" w:rsidRDefault="00415412">
            <w:pPr>
              <w:tabs>
                <w:tab w:val="left" w:pos="3420"/>
              </w:tabs>
              <w:spacing w:line="400" w:lineRule="exact"/>
              <w:jc w:val="center"/>
              <w:rPr>
                <w:rFonts w:asciiTheme="minorEastAsia" w:hAnsiTheme="minorEastAsia"/>
                <w:b/>
                <w:bCs/>
                <w:sz w:val="24"/>
                <w:szCs w:val="24"/>
              </w:rPr>
            </w:pPr>
          </w:p>
        </w:tc>
      </w:tr>
      <w:tr w:rsidR="00415412">
        <w:trPr>
          <w:jc w:val="center"/>
        </w:trPr>
        <w:tc>
          <w:tcPr>
            <w:tcW w:w="784" w:type="dxa"/>
            <w:vMerge/>
            <w:tcBorders>
              <w:left w:val="single" w:sz="4" w:space="0" w:color="auto"/>
              <w:right w:val="single" w:sz="4" w:space="0" w:color="auto"/>
            </w:tcBorders>
            <w:vAlign w:val="center"/>
          </w:tcPr>
          <w:p w:rsidR="00415412" w:rsidRDefault="00415412">
            <w:pPr>
              <w:widowControl/>
              <w:jc w:val="center"/>
              <w:rPr>
                <w:rFonts w:asciiTheme="minorEastAsia" w:hAnsiTheme="minorEastAsia"/>
                <w:sz w:val="24"/>
                <w:szCs w:val="24"/>
              </w:rPr>
            </w:pPr>
          </w:p>
        </w:tc>
        <w:tc>
          <w:tcPr>
            <w:tcW w:w="6367" w:type="dxa"/>
            <w:tcBorders>
              <w:top w:val="single" w:sz="4" w:space="0" w:color="auto"/>
              <w:left w:val="single" w:sz="4" w:space="0" w:color="auto"/>
              <w:bottom w:val="single" w:sz="4" w:space="0" w:color="auto"/>
              <w:right w:val="single" w:sz="4" w:space="0" w:color="auto"/>
            </w:tcBorders>
            <w:vAlign w:val="center"/>
          </w:tcPr>
          <w:p w:rsidR="00415412" w:rsidRDefault="00724576">
            <w:pPr>
              <w:tabs>
                <w:tab w:val="left" w:pos="3420"/>
              </w:tabs>
              <w:spacing w:line="400" w:lineRule="exact"/>
              <w:jc w:val="left"/>
              <w:rPr>
                <w:rFonts w:asciiTheme="minorEastAsia" w:hAnsiTheme="minorEastAsia"/>
                <w:sz w:val="24"/>
                <w:szCs w:val="24"/>
              </w:rPr>
            </w:pPr>
            <w:r>
              <w:rPr>
                <w:rFonts w:asciiTheme="minorEastAsia" w:hAnsiTheme="minorEastAsia" w:hint="eastAsia"/>
                <w:sz w:val="24"/>
                <w:szCs w:val="24"/>
              </w:rPr>
              <w:t>6、分类垃圾运转不及时，垃圾长期堆放，垃圾桶壁污浊，垃圾站污水横流，恶臭不堪</w:t>
            </w:r>
          </w:p>
        </w:tc>
        <w:tc>
          <w:tcPr>
            <w:tcW w:w="942" w:type="dxa"/>
            <w:tcBorders>
              <w:top w:val="single" w:sz="4" w:space="0" w:color="auto"/>
              <w:left w:val="single" w:sz="4" w:space="0" w:color="auto"/>
              <w:bottom w:val="single" w:sz="4" w:space="0" w:color="auto"/>
              <w:right w:val="single" w:sz="4" w:space="0" w:color="auto"/>
            </w:tcBorders>
            <w:vAlign w:val="center"/>
          </w:tcPr>
          <w:p w:rsidR="00415412" w:rsidRDefault="00724576">
            <w:pPr>
              <w:tabs>
                <w:tab w:val="left" w:pos="3420"/>
              </w:tabs>
              <w:spacing w:line="400" w:lineRule="exact"/>
              <w:jc w:val="center"/>
              <w:rPr>
                <w:rFonts w:asciiTheme="minorEastAsia" w:hAnsiTheme="minorEastAsia"/>
                <w:sz w:val="24"/>
                <w:szCs w:val="24"/>
              </w:rPr>
            </w:pPr>
            <w:r>
              <w:rPr>
                <w:rFonts w:asciiTheme="minorEastAsia" w:hAnsiTheme="minorEastAsia" w:hint="eastAsia"/>
                <w:sz w:val="24"/>
                <w:szCs w:val="24"/>
              </w:rPr>
              <w:t>8分</w:t>
            </w:r>
          </w:p>
        </w:tc>
        <w:tc>
          <w:tcPr>
            <w:tcW w:w="872" w:type="dxa"/>
            <w:tcBorders>
              <w:top w:val="single" w:sz="4" w:space="0" w:color="auto"/>
              <w:left w:val="single" w:sz="4" w:space="0" w:color="auto"/>
              <w:bottom w:val="single" w:sz="4" w:space="0" w:color="auto"/>
              <w:right w:val="single" w:sz="4" w:space="0" w:color="auto"/>
            </w:tcBorders>
            <w:vAlign w:val="center"/>
          </w:tcPr>
          <w:p w:rsidR="00415412" w:rsidRDefault="00415412">
            <w:pPr>
              <w:tabs>
                <w:tab w:val="left" w:pos="3420"/>
              </w:tabs>
              <w:spacing w:line="400" w:lineRule="exact"/>
              <w:jc w:val="center"/>
              <w:rPr>
                <w:rFonts w:asciiTheme="minorEastAsia" w:hAnsiTheme="minorEastAsia"/>
                <w:b/>
                <w:bCs/>
                <w:sz w:val="24"/>
                <w:szCs w:val="24"/>
              </w:rPr>
            </w:pPr>
          </w:p>
        </w:tc>
      </w:tr>
      <w:tr w:rsidR="00415412">
        <w:trPr>
          <w:trHeight w:val="884"/>
          <w:jc w:val="center"/>
        </w:trPr>
        <w:tc>
          <w:tcPr>
            <w:tcW w:w="784" w:type="dxa"/>
            <w:vMerge w:val="restart"/>
            <w:tcBorders>
              <w:top w:val="single" w:sz="4" w:space="0" w:color="auto"/>
              <w:left w:val="single" w:sz="4" w:space="0" w:color="auto"/>
              <w:bottom w:val="single" w:sz="4" w:space="0" w:color="auto"/>
              <w:right w:val="single" w:sz="4" w:space="0" w:color="auto"/>
            </w:tcBorders>
            <w:vAlign w:val="center"/>
          </w:tcPr>
          <w:p w:rsidR="00415412" w:rsidRDefault="00724576">
            <w:pPr>
              <w:tabs>
                <w:tab w:val="left" w:pos="3420"/>
              </w:tabs>
              <w:spacing w:line="400" w:lineRule="exact"/>
              <w:jc w:val="center"/>
              <w:rPr>
                <w:rFonts w:asciiTheme="minorEastAsia" w:hAnsiTheme="minorEastAsia"/>
                <w:sz w:val="24"/>
                <w:szCs w:val="24"/>
              </w:rPr>
            </w:pPr>
            <w:r>
              <w:rPr>
                <w:rFonts w:asciiTheme="minorEastAsia" w:hAnsiTheme="minorEastAsia" w:hint="eastAsia"/>
                <w:sz w:val="24"/>
                <w:szCs w:val="24"/>
              </w:rPr>
              <w:t>纪</w:t>
            </w:r>
          </w:p>
          <w:p w:rsidR="00415412" w:rsidRDefault="00724576">
            <w:pPr>
              <w:tabs>
                <w:tab w:val="left" w:pos="3420"/>
              </w:tabs>
              <w:spacing w:line="400" w:lineRule="exact"/>
              <w:jc w:val="center"/>
              <w:rPr>
                <w:rFonts w:asciiTheme="minorEastAsia" w:hAnsiTheme="minorEastAsia"/>
                <w:sz w:val="24"/>
                <w:szCs w:val="24"/>
              </w:rPr>
            </w:pPr>
            <w:r>
              <w:rPr>
                <w:rFonts w:asciiTheme="minorEastAsia" w:hAnsiTheme="minorEastAsia" w:hint="eastAsia"/>
                <w:sz w:val="24"/>
                <w:szCs w:val="24"/>
              </w:rPr>
              <w:t>律</w:t>
            </w:r>
          </w:p>
          <w:p w:rsidR="00415412" w:rsidRDefault="00724576">
            <w:pPr>
              <w:tabs>
                <w:tab w:val="left" w:pos="3420"/>
              </w:tabs>
              <w:spacing w:line="400" w:lineRule="exact"/>
              <w:jc w:val="center"/>
              <w:rPr>
                <w:rFonts w:asciiTheme="minorEastAsia" w:hAnsiTheme="minorEastAsia"/>
                <w:sz w:val="24"/>
                <w:szCs w:val="24"/>
              </w:rPr>
            </w:pPr>
            <w:r>
              <w:rPr>
                <w:rFonts w:asciiTheme="minorEastAsia" w:hAnsiTheme="minorEastAsia" w:hint="eastAsia"/>
                <w:sz w:val="24"/>
                <w:szCs w:val="24"/>
              </w:rPr>
              <w:t>类</w:t>
            </w:r>
          </w:p>
          <w:p w:rsidR="00415412" w:rsidRDefault="00415412">
            <w:pPr>
              <w:tabs>
                <w:tab w:val="left" w:pos="3420"/>
              </w:tabs>
              <w:spacing w:line="400" w:lineRule="exact"/>
              <w:jc w:val="center"/>
              <w:rPr>
                <w:rFonts w:asciiTheme="minorEastAsia" w:hAnsiTheme="minorEastAsia"/>
                <w:sz w:val="24"/>
                <w:szCs w:val="24"/>
              </w:rPr>
            </w:pPr>
          </w:p>
          <w:p w:rsidR="00415412" w:rsidRDefault="00724576">
            <w:pPr>
              <w:tabs>
                <w:tab w:val="left" w:pos="3420"/>
              </w:tabs>
              <w:spacing w:line="400" w:lineRule="exact"/>
              <w:jc w:val="center"/>
              <w:rPr>
                <w:rFonts w:asciiTheme="minorEastAsia" w:hAnsiTheme="minorEastAsia"/>
                <w:sz w:val="24"/>
                <w:szCs w:val="24"/>
              </w:rPr>
            </w:pPr>
            <w:r>
              <w:rPr>
                <w:rFonts w:asciiTheme="minorEastAsia" w:hAnsiTheme="minorEastAsia" w:hint="eastAsia"/>
                <w:sz w:val="24"/>
                <w:szCs w:val="24"/>
              </w:rPr>
              <w:t>32分</w:t>
            </w:r>
          </w:p>
        </w:tc>
        <w:tc>
          <w:tcPr>
            <w:tcW w:w="6367" w:type="dxa"/>
            <w:tcBorders>
              <w:top w:val="single" w:sz="4" w:space="0" w:color="auto"/>
              <w:left w:val="single" w:sz="4" w:space="0" w:color="auto"/>
              <w:bottom w:val="single" w:sz="4" w:space="0" w:color="auto"/>
              <w:right w:val="single" w:sz="4" w:space="0" w:color="auto"/>
            </w:tcBorders>
            <w:vAlign w:val="center"/>
          </w:tcPr>
          <w:p w:rsidR="00415412" w:rsidRDefault="00724576">
            <w:pPr>
              <w:tabs>
                <w:tab w:val="left" w:pos="3420"/>
              </w:tabs>
              <w:spacing w:line="400" w:lineRule="exact"/>
              <w:jc w:val="left"/>
              <w:rPr>
                <w:rFonts w:asciiTheme="minorEastAsia" w:hAnsiTheme="minorEastAsia"/>
                <w:sz w:val="24"/>
                <w:szCs w:val="24"/>
              </w:rPr>
            </w:pPr>
            <w:r>
              <w:rPr>
                <w:rFonts w:asciiTheme="minorEastAsia" w:hAnsiTheme="minorEastAsia"/>
                <w:sz w:val="24"/>
                <w:szCs w:val="24"/>
              </w:rPr>
              <w:t>1</w:t>
            </w:r>
            <w:r>
              <w:rPr>
                <w:rFonts w:asciiTheme="minorEastAsia" w:hAnsiTheme="minorEastAsia" w:hint="eastAsia"/>
                <w:sz w:val="24"/>
                <w:szCs w:val="24"/>
              </w:rPr>
              <w:t>、外环境清扫上午7:30下午1:30时以前是否打扫完成工作，保洁员是否在岗。</w:t>
            </w:r>
          </w:p>
        </w:tc>
        <w:tc>
          <w:tcPr>
            <w:tcW w:w="942" w:type="dxa"/>
            <w:tcBorders>
              <w:top w:val="single" w:sz="4" w:space="0" w:color="auto"/>
              <w:left w:val="single" w:sz="4" w:space="0" w:color="auto"/>
              <w:bottom w:val="single" w:sz="4" w:space="0" w:color="auto"/>
              <w:right w:val="single" w:sz="4" w:space="0" w:color="auto"/>
            </w:tcBorders>
            <w:vAlign w:val="center"/>
          </w:tcPr>
          <w:p w:rsidR="00415412" w:rsidRDefault="00724576">
            <w:pPr>
              <w:tabs>
                <w:tab w:val="left" w:pos="3420"/>
              </w:tabs>
              <w:spacing w:line="400" w:lineRule="exact"/>
              <w:jc w:val="center"/>
              <w:rPr>
                <w:rFonts w:asciiTheme="minorEastAsia" w:hAnsiTheme="minorEastAsia"/>
                <w:sz w:val="24"/>
                <w:szCs w:val="24"/>
              </w:rPr>
            </w:pPr>
            <w:r>
              <w:rPr>
                <w:rFonts w:asciiTheme="minorEastAsia" w:hAnsiTheme="minorEastAsia"/>
                <w:sz w:val="24"/>
                <w:szCs w:val="24"/>
              </w:rPr>
              <w:t>3</w:t>
            </w:r>
            <w:r>
              <w:rPr>
                <w:rFonts w:asciiTheme="minorEastAsia" w:hAnsiTheme="minorEastAsia" w:hint="eastAsia"/>
                <w:sz w:val="24"/>
                <w:szCs w:val="24"/>
              </w:rPr>
              <w:t>分</w:t>
            </w:r>
          </w:p>
        </w:tc>
        <w:tc>
          <w:tcPr>
            <w:tcW w:w="872" w:type="dxa"/>
            <w:tcBorders>
              <w:top w:val="single" w:sz="4" w:space="0" w:color="auto"/>
              <w:left w:val="single" w:sz="4" w:space="0" w:color="auto"/>
              <w:bottom w:val="single" w:sz="4" w:space="0" w:color="auto"/>
              <w:right w:val="single" w:sz="4" w:space="0" w:color="auto"/>
            </w:tcBorders>
            <w:vAlign w:val="center"/>
          </w:tcPr>
          <w:p w:rsidR="00415412" w:rsidRDefault="00415412">
            <w:pPr>
              <w:tabs>
                <w:tab w:val="left" w:pos="3420"/>
              </w:tabs>
              <w:spacing w:line="400" w:lineRule="exact"/>
              <w:jc w:val="center"/>
              <w:rPr>
                <w:rFonts w:asciiTheme="minorEastAsia" w:hAnsiTheme="minorEastAsia"/>
                <w:b/>
                <w:bCs/>
                <w:sz w:val="24"/>
                <w:szCs w:val="24"/>
              </w:rPr>
            </w:pPr>
          </w:p>
        </w:tc>
      </w:tr>
      <w:tr w:rsidR="00415412">
        <w:trPr>
          <w:trHeight w:val="556"/>
          <w:jc w:val="center"/>
        </w:trPr>
        <w:tc>
          <w:tcPr>
            <w:tcW w:w="784" w:type="dxa"/>
            <w:vMerge/>
            <w:tcBorders>
              <w:top w:val="single" w:sz="4" w:space="0" w:color="auto"/>
              <w:left w:val="single" w:sz="4" w:space="0" w:color="auto"/>
              <w:bottom w:val="single" w:sz="4" w:space="0" w:color="auto"/>
              <w:right w:val="single" w:sz="4" w:space="0" w:color="auto"/>
            </w:tcBorders>
            <w:vAlign w:val="center"/>
          </w:tcPr>
          <w:p w:rsidR="00415412" w:rsidRDefault="00415412">
            <w:pPr>
              <w:widowControl/>
              <w:jc w:val="center"/>
              <w:rPr>
                <w:rFonts w:asciiTheme="minorEastAsia" w:hAnsiTheme="minorEastAsia"/>
                <w:sz w:val="24"/>
                <w:szCs w:val="24"/>
              </w:rPr>
            </w:pPr>
          </w:p>
        </w:tc>
        <w:tc>
          <w:tcPr>
            <w:tcW w:w="6367" w:type="dxa"/>
            <w:tcBorders>
              <w:top w:val="single" w:sz="4" w:space="0" w:color="auto"/>
              <w:left w:val="single" w:sz="4" w:space="0" w:color="auto"/>
              <w:bottom w:val="single" w:sz="4" w:space="0" w:color="auto"/>
              <w:right w:val="single" w:sz="4" w:space="0" w:color="auto"/>
            </w:tcBorders>
            <w:vAlign w:val="center"/>
          </w:tcPr>
          <w:p w:rsidR="00415412" w:rsidRDefault="00724576">
            <w:pPr>
              <w:tabs>
                <w:tab w:val="left" w:pos="3420"/>
              </w:tabs>
              <w:spacing w:line="400" w:lineRule="exact"/>
              <w:jc w:val="left"/>
              <w:rPr>
                <w:rFonts w:asciiTheme="minorEastAsia" w:hAnsiTheme="minorEastAsia"/>
                <w:sz w:val="24"/>
                <w:szCs w:val="24"/>
              </w:rPr>
            </w:pPr>
            <w:r>
              <w:rPr>
                <w:rFonts w:asciiTheme="minorEastAsia" w:hAnsiTheme="minorEastAsia"/>
                <w:sz w:val="24"/>
                <w:szCs w:val="24"/>
              </w:rPr>
              <w:t>2</w:t>
            </w:r>
            <w:r>
              <w:rPr>
                <w:rFonts w:asciiTheme="minorEastAsia" w:hAnsiTheme="minorEastAsia" w:hint="eastAsia"/>
                <w:sz w:val="24"/>
                <w:szCs w:val="24"/>
              </w:rPr>
              <w:t>、工作时间脱岗、串岗、迟到、早退</w:t>
            </w:r>
          </w:p>
        </w:tc>
        <w:tc>
          <w:tcPr>
            <w:tcW w:w="942" w:type="dxa"/>
            <w:tcBorders>
              <w:top w:val="single" w:sz="4" w:space="0" w:color="auto"/>
              <w:left w:val="single" w:sz="4" w:space="0" w:color="auto"/>
              <w:bottom w:val="single" w:sz="4" w:space="0" w:color="auto"/>
              <w:right w:val="single" w:sz="4" w:space="0" w:color="auto"/>
            </w:tcBorders>
            <w:vAlign w:val="center"/>
          </w:tcPr>
          <w:p w:rsidR="00415412" w:rsidRDefault="00724576">
            <w:pPr>
              <w:tabs>
                <w:tab w:val="left" w:pos="3420"/>
              </w:tabs>
              <w:spacing w:line="400" w:lineRule="exact"/>
              <w:jc w:val="center"/>
              <w:rPr>
                <w:rFonts w:asciiTheme="minorEastAsia" w:hAnsiTheme="minorEastAsia"/>
                <w:sz w:val="24"/>
                <w:szCs w:val="24"/>
              </w:rPr>
            </w:pPr>
            <w:r>
              <w:rPr>
                <w:rFonts w:asciiTheme="minorEastAsia" w:hAnsiTheme="minorEastAsia"/>
                <w:sz w:val="24"/>
                <w:szCs w:val="24"/>
              </w:rPr>
              <w:t>5</w:t>
            </w:r>
            <w:r>
              <w:rPr>
                <w:rFonts w:asciiTheme="minorEastAsia" w:hAnsiTheme="minorEastAsia" w:hint="eastAsia"/>
                <w:sz w:val="24"/>
                <w:szCs w:val="24"/>
              </w:rPr>
              <w:t>分</w:t>
            </w:r>
          </w:p>
        </w:tc>
        <w:tc>
          <w:tcPr>
            <w:tcW w:w="872" w:type="dxa"/>
            <w:tcBorders>
              <w:top w:val="single" w:sz="4" w:space="0" w:color="auto"/>
              <w:left w:val="single" w:sz="4" w:space="0" w:color="auto"/>
              <w:bottom w:val="single" w:sz="4" w:space="0" w:color="auto"/>
              <w:right w:val="single" w:sz="4" w:space="0" w:color="auto"/>
            </w:tcBorders>
            <w:vAlign w:val="center"/>
          </w:tcPr>
          <w:p w:rsidR="00415412" w:rsidRDefault="00415412">
            <w:pPr>
              <w:tabs>
                <w:tab w:val="left" w:pos="3420"/>
              </w:tabs>
              <w:spacing w:line="400" w:lineRule="exact"/>
              <w:jc w:val="center"/>
              <w:rPr>
                <w:rFonts w:asciiTheme="minorEastAsia" w:hAnsiTheme="minorEastAsia"/>
                <w:b/>
                <w:bCs/>
                <w:sz w:val="24"/>
                <w:szCs w:val="24"/>
              </w:rPr>
            </w:pPr>
          </w:p>
        </w:tc>
      </w:tr>
      <w:tr w:rsidR="00415412">
        <w:trPr>
          <w:trHeight w:val="550"/>
          <w:jc w:val="center"/>
        </w:trPr>
        <w:tc>
          <w:tcPr>
            <w:tcW w:w="784" w:type="dxa"/>
            <w:vMerge/>
            <w:tcBorders>
              <w:top w:val="single" w:sz="4" w:space="0" w:color="auto"/>
              <w:left w:val="single" w:sz="4" w:space="0" w:color="auto"/>
              <w:bottom w:val="single" w:sz="4" w:space="0" w:color="auto"/>
              <w:right w:val="single" w:sz="4" w:space="0" w:color="auto"/>
            </w:tcBorders>
            <w:vAlign w:val="center"/>
          </w:tcPr>
          <w:p w:rsidR="00415412" w:rsidRDefault="00415412">
            <w:pPr>
              <w:widowControl/>
              <w:jc w:val="center"/>
              <w:rPr>
                <w:rFonts w:asciiTheme="minorEastAsia" w:hAnsiTheme="minorEastAsia"/>
                <w:sz w:val="24"/>
                <w:szCs w:val="24"/>
              </w:rPr>
            </w:pPr>
          </w:p>
        </w:tc>
        <w:tc>
          <w:tcPr>
            <w:tcW w:w="6367" w:type="dxa"/>
            <w:tcBorders>
              <w:top w:val="single" w:sz="4" w:space="0" w:color="auto"/>
              <w:left w:val="single" w:sz="4" w:space="0" w:color="auto"/>
              <w:bottom w:val="single" w:sz="4" w:space="0" w:color="auto"/>
              <w:right w:val="single" w:sz="4" w:space="0" w:color="auto"/>
            </w:tcBorders>
            <w:vAlign w:val="center"/>
          </w:tcPr>
          <w:p w:rsidR="00415412" w:rsidRDefault="00724576">
            <w:pPr>
              <w:tabs>
                <w:tab w:val="left" w:pos="3420"/>
              </w:tabs>
              <w:spacing w:line="400" w:lineRule="exact"/>
              <w:jc w:val="left"/>
              <w:rPr>
                <w:rFonts w:asciiTheme="minorEastAsia" w:hAnsiTheme="minorEastAsia"/>
                <w:sz w:val="24"/>
                <w:szCs w:val="24"/>
              </w:rPr>
            </w:pPr>
            <w:r>
              <w:rPr>
                <w:rFonts w:asciiTheme="minorEastAsia" w:hAnsiTheme="minorEastAsia"/>
                <w:sz w:val="24"/>
                <w:szCs w:val="24"/>
              </w:rPr>
              <w:t>3</w:t>
            </w:r>
            <w:r>
              <w:rPr>
                <w:rFonts w:asciiTheme="minorEastAsia" w:hAnsiTheme="minorEastAsia" w:hint="eastAsia"/>
                <w:sz w:val="24"/>
                <w:szCs w:val="24"/>
              </w:rPr>
              <w:t>、</w:t>
            </w:r>
            <w:proofErr w:type="gramStart"/>
            <w:r>
              <w:rPr>
                <w:rFonts w:asciiTheme="minorEastAsia" w:hAnsiTheme="minorEastAsia" w:hint="eastAsia"/>
                <w:sz w:val="24"/>
                <w:szCs w:val="24"/>
              </w:rPr>
              <w:t>雪天未</w:t>
            </w:r>
            <w:proofErr w:type="gramEnd"/>
            <w:r>
              <w:rPr>
                <w:rFonts w:asciiTheme="minorEastAsia" w:hAnsiTheme="minorEastAsia" w:hint="eastAsia"/>
                <w:sz w:val="24"/>
                <w:szCs w:val="24"/>
              </w:rPr>
              <w:t>按规定时间清雪。雨后、风后未及时清理路面卫生。</w:t>
            </w:r>
          </w:p>
        </w:tc>
        <w:tc>
          <w:tcPr>
            <w:tcW w:w="942" w:type="dxa"/>
            <w:tcBorders>
              <w:top w:val="single" w:sz="4" w:space="0" w:color="auto"/>
              <w:left w:val="single" w:sz="4" w:space="0" w:color="auto"/>
              <w:bottom w:val="single" w:sz="4" w:space="0" w:color="auto"/>
              <w:right w:val="single" w:sz="4" w:space="0" w:color="auto"/>
            </w:tcBorders>
            <w:vAlign w:val="center"/>
          </w:tcPr>
          <w:p w:rsidR="00415412" w:rsidRDefault="00724576">
            <w:pPr>
              <w:tabs>
                <w:tab w:val="left" w:pos="3420"/>
              </w:tabs>
              <w:spacing w:line="400" w:lineRule="exact"/>
              <w:jc w:val="center"/>
              <w:rPr>
                <w:rFonts w:asciiTheme="minorEastAsia" w:hAnsiTheme="minorEastAsia"/>
                <w:sz w:val="24"/>
                <w:szCs w:val="24"/>
              </w:rPr>
            </w:pPr>
            <w:r>
              <w:rPr>
                <w:rFonts w:asciiTheme="minorEastAsia" w:hAnsiTheme="minorEastAsia" w:hint="eastAsia"/>
                <w:sz w:val="24"/>
                <w:szCs w:val="24"/>
              </w:rPr>
              <w:t>4分</w:t>
            </w:r>
          </w:p>
        </w:tc>
        <w:tc>
          <w:tcPr>
            <w:tcW w:w="872" w:type="dxa"/>
            <w:tcBorders>
              <w:top w:val="single" w:sz="4" w:space="0" w:color="auto"/>
              <w:left w:val="single" w:sz="4" w:space="0" w:color="auto"/>
              <w:bottom w:val="single" w:sz="4" w:space="0" w:color="auto"/>
              <w:right w:val="single" w:sz="4" w:space="0" w:color="auto"/>
            </w:tcBorders>
            <w:vAlign w:val="center"/>
          </w:tcPr>
          <w:p w:rsidR="00415412" w:rsidRDefault="00415412">
            <w:pPr>
              <w:tabs>
                <w:tab w:val="left" w:pos="3420"/>
              </w:tabs>
              <w:spacing w:line="400" w:lineRule="exact"/>
              <w:jc w:val="center"/>
              <w:rPr>
                <w:rFonts w:asciiTheme="minorEastAsia" w:hAnsiTheme="minorEastAsia"/>
                <w:b/>
                <w:bCs/>
                <w:sz w:val="24"/>
                <w:szCs w:val="24"/>
              </w:rPr>
            </w:pPr>
          </w:p>
        </w:tc>
      </w:tr>
      <w:tr w:rsidR="00415412">
        <w:trPr>
          <w:trHeight w:val="558"/>
          <w:jc w:val="center"/>
        </w:trPr>
        <w:tc>
          <w:tcPr>
            <w:tcW w:w="784" w:type="dxa"/>
            <w:vMerge/>
            <w:tcBorders>
              <w:top w:val="single" w:sz="4" w:space="0" w:color="auto"/>
              <w:left w:val="single" w:sz="4" w:space="0" w:color="auto"/>
              <w:bottom w:val="single" w:sz="4" w:space="0" w:color="auto"/>
              <w:right w:val="single" w:sz="4" w:space="0" w:color="auto"/>
            </w:tcBorders>
            <w:vAlign w:val="center"/>
          </w:tcPr>
          <w:p w:rsidR="00415412" w:rsidRDefault="00415412">
            <w:pPr>
              <w:widowControl/>
              <w:jc w:val="center"/>
              <w:rPr>
                <w:rFonts w:asciiTheme="minorEastAsia" w:hAnsiTheme="minorEastAsia"/>
                <w:sz w:val="24"/>
                <w:szCs w:val="24"/>
              </w:rPr>
            </w:pPr>
          </w:p>
        </w:tc>
        <w:tc>
          <w:tcPr>
            <w:tcW w:w="6367" w:type="dxa"/>
            <w:tcBorders>
              <w:top w:val="single" w:sz="4" w:space="0" w:color="auto"/>
              <w:left w:val="single" w:sz="4" w:space="0" w:color="auto"/>
              <w:bottom w:val="single" w:sz="4" w:space="0" w:color="auto"/>
              <w:right w:val="single" w:sz="4" w:space="0" w:color="auto"/>
            </w:tcBorders>
            <w:vAlign w:val="center"/>
          </w:tcPr>
          <w:p w:rsidR="00415412" w:rsidRDefault="00724576">
            <w:pPr>
              <w:tabs>
                <w:tab w:val="left" w:pos="3420"/>
              </w:tabs>
              <w:spacing w:line="400" w:lineRule="exact"/>
              <w:jc w:val="left"/>
              <w:rPr>
                <w:rFonts w:asciiTheme="minorEastAsia" w:hAnsiTheme="minorEastAsia"/>
                <w:sz w:val="24"/>
                <w:szCs w:val="24"/>
              </w:rPr>
            </w:pPr>
            <w:r>
              <w:rPr>
                <w:rFonts w:asciiTheme="minorEastAsia" w:hAnsiTheme="minorEastAsia"/>
                <w:sz w:val="24"/>
                <w:szCs w:val="24"/>
              </w:rPr>
              <w:t>4</w:t>
            </w:r>
            <w:r>
              <w:rPr>
                <w:rFonts w:asciiTheme="minorEastAsia" w:hAnsiTheme="minorEastAsia" w:hint="eastAsia"/>
                <w:sz w:val="24"/>
                <w:szCs w:val="24"/>
              </w:rPr>
              <w:t>、工作时间聚众聊天、争吵、打架、骂人、搬弄是非。</w:t>
            </w:r>
          </w:p>
        </w:tc>
        <w:tc>
          <w:tcPr>
            <w:tcW w:w="942" w:type="dxa"/>
            <w:tcBorders>
              <w:top w:val="single" w:sz="4" w:space="0" w:color="auto"/>
              <w:left w:val="single" w:sz="4" w:space="0" w:color="auto"/>
              <w:bottom w:val="single" w:sz="4" w:space="0" w:color="auto"/>
              <w:right w:val="single" w:sz="4" w:space="0" w:color="auto"/>
            </w:tcBorders>
            <w:vAlign w:val="center"/>
          </w:tcPr>
          <w:p w:rsidR="00415412" w:rsidRDefault="00724576">
            <w:pPr>
              <w:tabs>
                <w:tab w:val="left" w:pos="3420"/>
              </w:tabs>
              <w:spacing w:line="400" w:lineRule="exact"/>
              <w:jc w:val="center"/>
              <w:rPr>
                <w:rFonts w:asciiTheme="minorEastAsia" w:hAnsiTheme="minorEastAsia"/>
                <w:sz w:val="24"/>
                <w:szCs w:val="24"/>
              </w:rPr>
            </w:pPr>
            <w:r>
              <w:rPr>
                <w:rFonts w:asciiTheme="minorEastAsia" w:hAnsiTheme="minorEastAsia"/>
                <w:sz w:val="24"/>
                <w:szCs w:val="24"/>
              </w:rPr>
              <w:t>5</w:t>
            </w:r>
            <w:r>
              <w:rPr>
                <w:rFonts w:asciiTheme="minorEastAsia" w:hAnsiTheme="minorEastAsia" w:hint="eastAsia"/>
                <w:sz w:val="24"/>
                <w:szCs w:val="24"/>
              </w:rPr>
              <w:t>分</w:t>
            </w:r>
          </w:p>
        </w:tc>
        <w:tc>
          <w:tcPr>
            <w:tcW w:w="872" w:type="dxa"/>
            <w:tcBorders>
              <w:top w:val="single" w:sz="4" w:space="0" w:color="auto"/>
              <w:left w:val="single" w:sz="4" w:space="0" w:color="auto"/>
              <w:bottom w:val="single" w:sz="4" w:space="0" w:color="auto"/>
              <w:right w:val="single" w:sz="4" w:space="0" w:color="auto"/>
            </w:tcBorders>
            <w:vAlign w:val="center"/>
          </w:tcPr>
          <w:p w:rsidR="00415412" w:rsidRDefault="00415412">
            <w:pPr>
              <w:tabs>
                <w:tab w:val="left" w:pos="3420"/>
              </w:tabs>
              <w:spacing w:line="400" w:lineRule="exact"/>
              <w:jc w:val="center"/>
              <w:rPr>
                <w:rFonts w:asciiTheme="minorEastAsia" w:hAnsiTheme="minorEastAsia"/>
                <w:b/>
                <w:bCs/>
                <w:sz w:val="24"/>
                <w:szCs w:val="24"/>
              </w:rPr>
            </w:pPr>
          </w:p>
        </w:tc>
      </w:tr>
      <w:tr w:rsidR="00415412">
        <w:trPr>
          <w:trHeight w:val="566"/>
          <w:jc w:val="center"/>
        </w:trPr>
        <w:tc>
          <w:tcPr>
            <w:tcW w:w="784" w:type="dxa"/>
            <w:vMerge/>
            <w:tcBorders>
              <w:top w:val="single" w:sz="4" w:space="0" w:color="auto"/>
              <w:left w:val="single" w:sz="4" w:space="0" w:color="auto"/>
              <w:bottom w:val="single" w:sz="4" w:space="0" w:color="auto"/>
              <w:right w:val="single" w:sz="4" w:space="0" w:color="auto"/>
            </w:tcBorders>
            <w:vAlign w:val="center"/>
          </w:tcPr>
          <w:p w:rsidR="00415412" w:rsidRDefault="00415412">
            <w:pPr>
              <w:widowControl/>
              <w:jc w:val="center"/>
              <w:rPr>
                <w:rFonts w:asciiTheme="minorEastAsia" w:hAnsiTheme="minorEastAsia"/>
                <w:sz w:val="24"/>
                <w:szCs w:val="24"/>
              </w:rPr>
            </w:pPr>
          </w:p>
        </w:tc>
        <w:tc>
          <w:tcPr>
            <w:tcW w:w="6367" w:type="dxa"/>
            <w:tcBorders>
              <w:top w:val="single" w:sz="4" w:space="0" w:color="auto"/>
              <w:left w:val="single" w:sz="4" w:space="0" w:color="auto"/>
              <w:bottom w:val="single" w:sz="4" w:space="0" w:color="auto"/>
              <w:right w:val="single" w:sz="4" w:space="0" w:color="auto"/>
            </w:tcBorders>
            <w:vAlign w:val="center"/>
          </w:tcPr>
          <w:p w:rsidR="00415412" w:rsidRDefault="00724576">
            <w:pPr>
              <w:tabs>
                <w:tab w:val="left" w:pos="3420"/>
              </w:tabs>
              <w:spacing w:line="400" w:lineRule="exact"/>
              <w:jc w:val="left"/>
              <w:rPr>
                <w:rFonts w:asciiTheme="minorEastAsia" w:hAnsiTheme="minorEastAsia"/>
                <w:sz w:val="24"/>
                <w:szCs w:val="24"/>
              </w:rPr>
            </w:pPr>
            <w:r>
              <w:rPr>
                <w:rFonts w:asciiTheme="minorEastAsia" w:hAnsiTheme="minorEastAsia"/>
                <w:sz w:val="24"/>
                <w:szCs w:val="24"/>
              </w:rPr>
              <w:t>5</w:t>
            </w:r>
            <w:r>
              <w:rPr>
                <w:rFonts w:asciiTheme="minorEastAsia" w:hAnsiTheme="minorEastAsia" w:hint="eastAsia"/>
                <w:sz w:val="24"/>
                <w:szCs w:val="24"/>
              </w:rPr>
              <w:t>、私自捡废品占用公共区域堆放储存及违反物业其他相关规定。</w:t>
            </w:r>
          </w:p>
        </w:tc>
        <w:tc>
          <w:tcPr>
            <w:tcW w:w="942" w:type="dxa"/>
            <w:tcBorders>
              <w:top w:val="single" w:sz="4" w:space="0" w:color="auto"/>
              <w:left w:val="single" w:sz="4" w:space="0" w:color="auto"/>
              <w:bottom w:val="single" w:sz="4" w:space="0" w:color="auto"/>
              <w:right w:val="single" w:sz="4" w:space="0" w:color="auto"/>
            </w:tcBorders>
            <w:vAlign w:val="center"/>
          </w:tcPr>
          <w:p w:rsidR="00415412" w:rsidRDefault="00724576">
            <w:pPr>
              <w:tabs>
                <w:tab w:val="left" w:pos="3420"/>
              </w:tabs>
              <w:spacing w:line="400" w:lineRule="exact"/>
              <w:jc w:val="center"/>
              <w:rPr>
                <w:rFonts w:asciiTheme="minorEastAsia" w:hAnsiTheme="minorEastAsia"/>
                <w:sz w:val="24"/>
                <w:szCs w:val="24"/>
              </w:rPr>
            </w:pPr>
            <w:r>
              <w:rPr>
                <w:rFonts w:asciiTheme="minorEastAsia" w:hAnsiTheme="minorEastAsia"/>
                <w:sz w:val="24"/>
                <w:szCs w:val="24"/>
              </w:rPr>
              <w:t>15</w:t>
            </w:r>
            <w:r>
              <w:rPr>
                <w:rFonts w:asciiTheme="minorEastAsia" w:hAnsiTheme="minorEastAsia" w:hint="eastAsia"/>
                <w:sz w:val="24"/>
                <w:szCs w:val="24"/>
              </w:rPr>
              <w:t>分</w:t>
            </w:r>
          </w:p>
        </w:tc>
        <w:tc>
          <w:tcPr>
            <w:tcW w:w="872" w:type="dxa"/>
            <w:tcBorders>
              <w:top w:val="single" w:sz="4" w:space="0" w:color="auto"/>
              <w:left w:val="single" w:sz="4" w:space="0" w:color="auto"/>
              <w:bottom w:val="single" w:sz="4" w:space="0" w:color="auto"/>
              <w:right w:val="single" w:sz="4" w:space="0" w:color="auto"/>
            </w:tcBorders>
            <w:vAlign w:val="center"/>
          </w:tcPr>
          <w:p w:rsidR="00415412" w:rsidRDefault="00415412">
            <w:pPr>
              <w:tabs>
                <w:tab w:val="left" w:pos="3420"/>
              </w:tabs>
              <w:spacing w:line="400" w:lineRule="exact"/>
              <w:jc w:val="center"/>
              <w:rPr>
                <w:rFonts w:asciiTheme="minorEastAsia" w:hAnsiTheme="minorEastAsia"/>
                <w:b/>
                <w:bCs/>
                <w:sz w:val="24"/>
                <w:szCs w:val="24"/>
              </w:rPr>
            </w:pPr>
          </w:p>
        </w:tc>
      </w:tr>
      <w:tr w:rsidR="00415412">
        <w:trPr>
          <w:trHeight w:val="964"/>
          <w:jc w:val="center"/>
        </w:trPr>
        <w:tc>
          <w:tcPr>
            <w:tcW w:w="7151" w:type="dxa"/>
            <w:gridSpan w:val="2"/>
            <w:tcBorders>
              <w:top w:val="single" w:sz="4" w:space="0" w:color="auto"/>
              <w:left w:val="single" w:sz="4" w:space="0" w:color="auto"/>
              <w:bottom w:val="single" w:sz="4" w:space="0" w:color="auto"/>
              <w:right w:val="single" w:sz="4" w:space="0" w:color="auto"/>
            </w:tcBorders>
            <w:vAlign w:val="center"/>
          </w:tcPr>
          <w:p w:rsidR="00415412" w:rsidRDefault="00724576">
            <w:pPr>
              <w:tabs>
                <w:tab w:val="left" w:pos="3420"/>
              </w:tabs>
              <w:spacing w:line="400" w:lineRule="exact"/>
              <w:jc w:val="left"/>
              <w:rPr>
                <w:rFonts w:asciiTheme="minorEastAsia" w:hAnsiTheme="minorEastAsia"/>
                <w:sz w:val="24"/>
                <w:szCs w:val="24"/>
              </w:rPr>
            </w:pPr>
            <w:r>
              <w:rPr>
                <w:rFonts w:asciiTheme="minorEastAsia" w:hAnsiTheme="minorEastAsia" w:hint="eastAsia"/>
                <w:sz w:val="24"/>
                <w:szCs w:val="24"/>
              </w:rPr>
              <w:t>1、“优”（90分以上＜含＞；2、“良”（90分以下，80分以上＜含＞）；3、“合格”（80分以下，70分以上＜不含＞ ；4 “不合格”（70分以下&lt;含&gt;</w:t>
            </w:r>
          </w:p>
        </w:tc>
        <w:tc>
          <w:tcPr>
            <w:tcW w:w="942" w:type="dxa"/>
            <w:tcBorders>
              <w:top w:val="single" w:sz="4" w:space="0" w:color="auto"/>
              <w:left w:val="single" w:sz="4" w:space="0" w:color="auto"/>
              <w:bottom w:val="single" w:sz="4" w:space="0" w:color="auto"/>
              <w:right w:val="single" w:sz="4" w:space="0" w:color="auto"/>
            </w:tcBorders>
            <w:vAlign w:val="center"/>
          </w:tcPr>
          <w:p w:rsidR="00415412" w:rsidRDefault="00724576">
            <w:pPr>
              <w:tabs>
                <w:tab w:val="left" w:pos="3420"/>
              </w:tabs>
              <w:spacing w:line="400" w:lineRule="exact"/>
              <w:jc w:val="center"/>
              <w:rPr>
                <w:rFonts w:asciiTheme="minorEastAsia" w:hAnsiTheme="minorEastAsia"/>
                <w:b/>
                <w:bCs/>
                <w:sz w:val="24"/>
                <w:szCs w:val="24"/>
              </w:rPr>
            </w:pPr>
            <w:r>
              <w:rPr>
                <w:rFonts w:asciiTheme="minorEastAsia" w:hAnsiTheme="minorEastAsia" w:hint="eastAsia"/>
                <w:b/>
                <w:bCs/>
                <w:sz w:val="24"/>
                <w:szCs w:val="24"/>
              </w:rPr>
              <w:t>得分</w:t>
            </w:r>
          </w:p>
        </w:tc>
        <w:tc>
          <w:tcPr>
            <w:tcW w:w="872" w:type="dxa"/>
            <w:tcBorders>
              <w:top w:val="single" w:sz="4" w:space="0" w:color="auto"/>
              <w:left w:val="single" w:sz="4" w:space="0" w:color="auto"/>
              <w:bottom w:val="single" w:sz="4" w:space="0" w:color="auto"/>
              <w:right w:val="single" w:sz="4" w:space="0" w:color="auto"/>
            </w:tcBorders>
            <w:vAlign w:val="center"/>
          </w:tcPr>
          <w:p w:rsidR="00415412" w:rsidRDefault="00415412">
            <w:pPr>
              <w:tabs>
                <w:tab w:val="left" w:pos="3420"/>
              </w:tabs>
              <w:spacing w:line="400" w:lineRule="exact"/>
              <w:jc w:val="center"/>
              <w:rPr>
                <w:rFonts w:asciiTheme="minorEastAsia" w:hAnsiTheme="minorEastAsia"/>
                <w:b/>
                <w:bCs/>
                <w:sz w:val="24"/>
                <w:szCs w:val="24"/>
              </w:rPr>
            </w:pPr>
          </w:p>
        </w:tc>
      </w:tr>
    </w:tbl>
    <w:p w:rsidR="00415412" w:rsidRDefault="00415412">
      <w:pPr>
        <w:spacing w:after="120"/>
        <w:rPr>
          <w:rFonts w:asciiTheme="minorEastAsia" w:hAnsiTheme="minorEastAsia" w:cs="Times New Roman"/>
          <w:b/>
          <w:sz w:val="24"/>
          <w:szCs w:val="24"/>
        </w:rPr>
      </w:pPr>
    </w:p>
    <w:p w:rsidR="00415412" w:rsidRDefault="00724576">
      <w:pPr>
        <w:spacing w:after="120"/>
        <w:rPr>
          <w:rFonts w:asciiTheme="minorEastAsia" w:hAnsiTheme="minorEastAsia" w:cs="Times New Roman"/>
          <w:b/>
          <w:sz w:val="24"/>
          <w:szCs w:val="24"/>
        </w:rPr>
      </w:pPr>
      <w:r>
        <w:rPr>
          <w:rFonts w:asciiTheme="minorEastAsia" w:hAnsiTheme="minorEastAsia" w:cs="Times New Roman" w:hint="eastAsia"/>
          <w:b/>
          <w:sz w:val="24"/>
          <w:szCs w:val="24"/>
        </w:rPr>
        <w:t>附件2：</w:t>
      </w:r>
    </w:p>
    <w:p w:rsidR="00415412" w:rsidRDefault="00724576">
      <w:pPr>
        <w:spacing w:before="240" w:after="240" w:line="500" w:lineRule="exact"/>
        <w:jc w:val="center"/>
        <w:rPr>
          <w:rFonts w:asciiTheme="minorEastAsia" w:hAnsiTheme="minorEastAsia" w:cs="宋体"/>
          <w:b/>
          <w:color w:val="000000"/>
          <w:kern w:val="0"/>
          <w:sz w:val="24"/>
          <w:szCs w:val="24"/>
        </w:rPr>
      </w:pPr>
      <w:r>
        <w:rPr>
          <w:rFonts w:asciiTheme="minorEastAsia" w:hAnsiTheme="minorEastAsia" w:cs="宋体" w:hint="eastAsia"/>
          <w:b/>
          <w:color w:val="000000"/>
          <w:kern w:val="0"/>
          <w:sz w:val="24"/>
          <w:szCs w:val="24"/>
        </w:rPr>
        <w:t>物业服务中心外包服务质量现场考核标准（绿化养护）</w:t>
      </w:r>
    </w:p>
    <w:tbl>
      <w:tblPr>
        <w:tblW w:w="8869" w:type="dxa"/>
        <w:tblInd w:w="93" w:type="dxa"/>
        <w:tblLook w:val="04A0"/>
      </w:tblPr>
      <w:tblGrid>
        <w:gridCol w:w="1291"/>
        <w:gridCol w:w="584"/>
        <w:gridCol w:w="5086"/>
        <w:gridCol w:w="992"/>
        <w:gridCol w:w="906"/>
        <w:gridCol w:w="10"/>
      </w:tblGrid>
      <w:tr w:rsidR="00415412">
        <w:trPr>
          <w:trHeight w:val="285"/>
        </w:trPr>
        <w:tc>
          <w:tcPr>
            <w:tcW w:w="8869"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415412" w:rsidRDefault="00724576">
            <w:pPr>
              <w:spacing w:after="120"/>
              <w:rPr>
                <w:rFonts w:asciiTheme="minorEastAsia" w:hAnsiTheme="minorEastAsia" w:cs="宋体"/>
                <w:bCs/>
                <w:sz w:val="24"/>
                <w:szCs w:val="24"/>
              </w:rPr>
            </w:pPr>
            <w:r>
              <w:rPr>
                <w:rFonts w:asciiTheme="minorEastAsia" w:hAnsiTheme="minorEastAsia" w:cs="宋体" w:hint="eastAsia"/>
                <w:bCs/>
                <w:sz w:val="24"/>
                <w:szCs w:val="24"/>
              </w:rPr>
              <w:t>物业服务质量现场考核标准（绿化）</w:t>
            </w:r>
          </w:p>
        </w:tc>
      </w:tr>
      <w:tr w:rsidR="00415412">
        <w:trPr>
          <w:trHeight w:val="300"/>
        </w:trPr>
        <w:tc>
          <w:tcPr>
            <w:tcW w:w="1875" w:type="dxa"/>
            <w:gridSpan w:val="2"/>
            <w:tcBorders>
              <w:top w:val="nil"/>
              <w:left w:val="single" w:sz="4" w:space="0" w:color="auto"/>
              <w:bottom w:val="single" w:sz="4" w:space="0" w:color="auto"/>
              <w:right w:val="single" w:sz="4" w:space="0" w:color="auto"/>
            </w:tcBorders>
            <w:shd w:val="clear" w:color="auto" w:fill="auto"/>
            <w:vAlign w:val="center"/>
          </w:tcPr>
          <w:p w:rsidR="00415412" w:rsidRDefault="00724576">
            <w:pPr>
              <w:spacing w:after="120"/>
              <w:rPr>
                <w:rFonts w:asciiTheme="minorEastAsia" w:hAnsiTheme="minorEastAsia" w:cs="宋体"/>
                <w:bCs/>
                <w:sz w:val="24"/>
                <w:szCs w:val="24"/>
              </w:rPr>
            </w:pPr>
            <w:r>
              <w:rPr>
                <w:rFonts w:asciiTheme="minorEastAsia" w:hAnsiTheme="minorEastAsia" w:cs="宋体" w:hint="eastAsia"/>
                <w:bCs/>
                <w:sz w:val="24"/>
                <w:szCs w:val="24"/>
              </w:rPr>
              <w:t>考核日期</w:t>
            </w:r>
          </w:p>
        </w:tc>
        <w:tc>
          <w:tcPr>
            <w:tcW w:w="6994" w:type="dxa"/>
            <w:gridSpan w:val="4"/>
            <w:tcBorders>
              <w:top w:val="single" w:sz="4" w:space="0" w:color="auto"/>
              <w:left w:val="nil"/>
              <w:bottom w:val="single" w:sz="4" w:space="0" w:color="auto"/>
              <w:right w:val="single" w:sz="4" w:space="0" w:color="auto"/>
            </w:tcBorders>
            <w:shd w:val="clear" w:color="auto" w:fill="auto"/>
            <w:vAlign w:val="center"/>
          </w:tcPr>
          <w:p w:rsidR="00415412" w:rsidRDefault="00724576">
            <w:pPr>
              <w:spacing w:after="120"/>
              <w:rPr>
                <w:rFonts w:asciiTheme="minorEastAsia" w:hAnsiTheme="minorEastAsia" w:cs="宋体"/>
                <w:bCs/>
                <w:sz w:val="24"/>
                <w:szCs w:val="24"/>
              </w:rPr>
            </w:pPr>
            <w:r>
              <w:rPr>
                <w:rFonts w:asciiTheme="minorEastAsia" w:hAnsiTheme="minorEastAsia" w:cs="宋体" w:hint="eastAsia"/>
                <w:bCs/>
                <w:sz w:val="24"/>
                <w:szCs w:val="24"/>
              </w:rPr>
              <w:t xml:space="preserve">　</w:t>
            </w:r>
          </w:p>
        </w:tc>
      </w:tr>
      <w:tr w:rsidR="00415412">
        <w:trPr>
          <w:trHeight w:val="300"/>
        </w:trPr>
        <w:tc>
          <w:tcPr>
            <w:tcW w:w="1875" w:type="dxa"/>
            <w:gridSpan w:val="2"/>
            <w:tcBorders>
              <w:top w:val="nil"/>
              <w:left w:val="single" w:sz="4" w:space="0" w:color="auto"/>
              <w:bottom w:val="single" w:sz="4" w:space="0" w:color="auto"/>
              <w:right w:val="single" w:sz="4" w:space="0" w:color="auto"/>
            </w:tcBorders>
            <w:shd w:val="clear" w:color="auto" w:fill="auto"/>
            <w:vAlign w:val="center"/>
          </w:tcPr>
          <w:p w:rsidR="00415412" w:rsidRDefault="00724576">
            <w:pPr>
              <w:spacing w:after="120"/>
              <w:rPr>
                <w:rFonts w:asciiTheme="minorEastAsia" w:hAnsiTheme="minorEastAsia" w:cs="宋体"/>
                <w:bCs/>
                <w:sz w:val="24"/>
                <w:szCs w:val="24"/>
              </w:rPr>
            </w:pPr>
            <w:r>
              <w:rPr>
                <w:rFonts w:asciiTheme="minorEastAsia" w:hAnsiTheme="minorEastAsia" w:cs="宋体" w:hint="eastAsia"/>
                <w:bCs/>
                <w:sz w:val="24"/>
                <w:szCs w:val="24"/>
              </w:rPr>
              <w:t>被考核单位</w:t>
            </w:r>
          </w:p>
        </w:tc>
        <w:tc>
          <w:tcPr>
            <w:tcW w:w="6994" w:type="dxa"/>
            <w:gridSpan w:val="4"/>
            <w:tcBorders>
              <w:top w:val="single" w:sz="4" w:space="0" w:color="auto"/>
              <w:left w:val="nil"/>
              <w:bottom w:val="single" w:sz="4" w:space="0" w:color="auto"/>
              <w:right w:val="single" w:sz="4" w:space="0" w:color="auto"/>
            </w:tcBorders>
            <w:shd w:val="clear" w:color="auto" w:fill="auto"/>
            <w:vAlign w:val="center"/>
          </w:tcPr>
          <w:p w:rsidR="00415412" w:rsidRDefault="00724576">
            <w:pPr>
              <w:spacing w:after="120"/>
              <w:rPr>
                <w:rFonts w:asciiTheme="minorEastAsia" w:hAnsiTheme="minorEastAsia" w:cs="宋体"/>
                <w:bCs/>
                <w:sz w:val="24"/>
                <w:szCs w:val="24"/>
              </w:rPr>
            </w:pPr>
            <w:r>
              <w:rPr>
                <w:rFonts w:asciiTheme="minorEastAsia" w:hAnsiTheme="minorEastAsia" w:cs="宋体" w:hint="eastAsia"/>
                <w:bCs/>
                <w:sz w:val="24"/>
                <w:szCs w:val="24"/>
              </w:rPr>
              <w:t xml:space="preserve">　</w:t>
            </w:r>
          </w:p>
        </w:tc>
      </w:tr>
      <w:tr w:rsidR="00415412">
        <w:trPr>
          <w:trHeight w:val="285"/>
        </w:trPr>
        <w:tc>
          <w:tcPr>
            <w:tcW w:w="1875" w:type="dxa"/>
            <w:gridSpan w:val="2"/>
            <w:tcBorders>
              <w:top w:val="nil"/>
              <w:left w:val="single" w:sz="4" w:space="0" w:color="auto"/>
              <w:bottom w:val="single" w:sz="4" w:space="0" w:color="auto"/>
              <w:right w:val="single" w:sz="4" w:space="0" w:color="auto"/>
            </w:tcBorders>
            <w:shd w:val="clear" w:color="auto" w:fill="auto"/>
            <w:vAlign w:val="center"/>
          </w:tcPr>
          <w:p w:rsidR="00415412" w:rsidRDefault="00724576">
            <w:pPr>
              <w:spacing w:after="120"/>
              <w:rPr>
                <w:rFonts w:asciiTheme="minorEastAsia" w:hAnsiTheme="minorEastAsia" w:cs="宋体"/>
                <w:bCs/>
                <w:sz w:val="24"/>
                <w:szCs w:val="24"/>
              </w:rPr>
            </w:pPr>
            <w:r>
              <w:rPr>
                <w:rFonts w:asciiTheme="minorEastAsia" w:hAnsiTheme="minorEastAsia" w:cs="宋体" w:hint="eastAsia"/>
                <w:bCs/>
                <w:sz w:val="24"/>
                <w:szCs w:val="24"/>
              </w:rPr>
              <w:t>参加考核人员</w:t>
            </w:r>
          </w:p>
        </w:tc>
        <w:tc>
          <w:tcPr>
            <w:tcW w:w="6994" w:type="dxa"/>
            <w:gridSpan w:val="4"/>
            <w:tcBorders>
              <w:top w:val="single" w:sz="4" w:space="0" w:color="auto"/>
              <w:left w:val="nil"/>
              <w:bottom w:val="single" w:sz="4" w:space="0" w:color="auto"/>
              <w:right w:val="single" w:sz="4" w:space="0" w:color="000000"/>
            </w:tcBorders>
            <w:shd w:val="clear" w:color="auto" w:fill="auto"/>
            <w:vAlign w:val="center"/>
          </w:tcPr>
          <w:p w:rsidR="00415412" w:rsidRDefault="00724576">
            <w:pPr>
              <w:spacing w:after="120"/>
              <w:rPr>
                <w:rFonts w:asciiTheme="minorEastAsia" w:hAnsiTheme="minorEastAsia" w:cs="宋体"/>
                <w:bCs/>
                <w:sz w:val="24"/>
                <w:szCs w:val="24"/>
              </w:rPr>
            </w:pPr>
            <w:r>
              <w:rPr>
                <w:rFonts w:asciiTheme="minorEastAsia" w:hAnsiTheme="minorEastAsia" w:cs="宋体" w:hint="eastAsia"/>
                <w:bCs/>
                <w:sz w:val="24"/>
                <w:szCs w:val="24"/>
              </w:rPr>
              <w:t xml:space="preserve">　</w:t>
            </w:r>
          </w:p>
        </w:tc>
      </w:tr>
      <w:tr w:rsidR="00415412">
        <w:trPr>
          <w:gridAfter w:val="1"/>
          <w:wAfter w:w="10" w:type="dxa"/>
          <w:trHeight w:val="285"/>
        </w:trPr>
        <w:tc>
          <w:tcPr>
            <w:tcW w:w="1291" w:type="dxa"/>
            <w:tcBorders>
              <w:top w:val="nil"/>
              <w:left w:val="single" w:sz="4" w:space="0" w:color="auto"/>
              <w:bottom w:val="single" w:sz="4" w:space="0" w:color="auto"/>
              <w:right w:val="single" w:sz="4" w:space="0" w:color="auto"/>
            </w:tcBorders>
            <w:shd w:val="clear" w:color="auto" w:fill="auto"/>
            <w:vAlign w:val="center"/>
          </w:tcPr>
          <w:p w:rsidR="00415412" w:rsidRDefault="00724576">
            <w:pPr>
              <w:spacing w:after="120"/>
              <w:jc w:val="center"/>
              <w:rPr>
                <w:rFonts w:asciiTheme="minorEastAsia" w:hAnsiTheme="minorEastAsia" w:cs="宋体"/>
                <w:bCs/>
                <w:sz w:val="24"/>
                <w:szCs w:val="24"/>
              </w:rPr>
            </w:pPr>
            <w:r>
              <w:rPr>
                <w:rFonts w:asciiTheme="minorEastAsia" w:hAnsiTheme="minorEastAsia" w:cs="宋体" w:hint="eastAsia"/>
                <w:bCs/>
                <w:sz w:val="24"/>
                <w:szCs w:val="24"/>
              </w:rPr>
              <w:t>内容</w:t>
            </w:r>
          </w:p>
        </w:tc>
        <w:tc>
          <w:tcPr>
            <w:tcW w:w="5670" w:type="dxa"/>
            <w:gridSpan w:val="2"/>
            <w:tcBorders>
              <w:top w:val="nil"/>
              <w:left w:val="nil"/>
              <w:bottom w:val="single" w:sz="4" w:space="0" w:color="auto"/>
              <w:right w:val="single" w:sz="4" w:space="0" w:color="auto"/>
            </w:tcBorders>
            <w:shd w:val="clear" w:color="auto" w:fill="auto"/>
            <w:vAlign w:val="center"/>
          </w:tcPr>
          <w:p w:rsidR="00415412" w:rsidRDefault="00724576">
            <w:pPr>
              <w:spacing w:after="120"/>
              <w:jc w:val="center"/>
              <w:rPr>
                <w:rFonts w:asciiTheme="minorEastAsia" w:hAnsiTheme="minorEastAsia" w:cs="宋体"/>
                <w:bCs/>
                <w:sz w:val="24"/>
                <w:szCs w:val="24"/>
              </w:rPr>
            </w:pPr>
            <w:r>
              <w:rPr>
                <w:rFonts w:asciiTheme="minorEastAsia" w:hAnsiTheme="minorEastAsia" w:cs="宋体" w:hint="eastAsia"/>
                <w:bCs/>
                <w:sz w:val="24"/>
                <w:szCs w:val="24"/>
              </w:rPr>
              <w:t>分项指标</w:t>
            </w:r>
          </w:p>
        </w:tc>
        <w:tc>
          <w:tcPr>
            <w:tcW w:w="992" w:type="dxa"/>
            <w:tcBorders>
              <w:top w:val="nil"/>
              <w:left w:val="nil"/>
              <w:bottom w:val="single" w:sz="4" w:space="0" w:color="auto"/>
              <w:right w:val="single" w:sz="4" w:space="0" w:color="auto"/>
            </w:tcBorders>
            <w:shd w:val="clear" w:color="auto" w:fill="auto"/>
            <w:vAlign w:val="center"/>
          </w:tcPr>
          <w:p w:rsidR="00415412" w:rsidRDefault="00724576">
            <w:pPr>
              <w:spacing w:after="120"/>
              <w:jc w:val="center"/>
              <w:rPr>
                <w:rFonts w:asciiTheme="minorEastAsia" w:hAnsiTheme="minorEastAsia" w:cs="宋体"/>
                <w:bCs/>
                <w:sz w:val="24"/>
                <w:szCs w:val="24"/>
              </w:rPr>
            </w:pPr>
            <w:r>
              <w:rPr>
                <w:rFonts w:asciiTheme="minorEastAsia" w:hAnsiTheme="minorEastAsia" w:cs="宋体" w:hint="eastAsia"/>
                <w:bCs/>
                <w:sz w:val="24"/>
                <w:szCs w:val="24"/>
              </w:rPr>
              <w:t>分值</w:t>
            </w:r>
          </w:p>
        </w:tc>
        <w:tc>
          <w:tcPr>
            <w:tcW w:w="906" w:type="dxa"/>
            <w:tcBorders>
              <w:top w:val="nil"/>
              <w:left w:val="nil"/>
              <w:bottom w:val="single" w:sz="4" w:space="0" w:color="auto"/>
              <w:right w:val="single" w:sz="4" w:space="0" w:color="auto"/>
            </w:tcBorders>
            <w:shd w:val="clear" w:color="auto" w:fill="auto"/>
            <w:vAlign w:val="center"/>
          </w:tcPr>
          <w:p w:rsidR="00415412" w:rsidRDefault="00724576">
            <w:pPr>
              <w:spacing w:after="120"/>
              <w:jc w:val="center"/>
              <w:rPr>
                <w:rFonts w:asciiTheme="minorEastAsia" w:hAnsiTheme="minorEastAsia" w:cs="宋体"/>
                <w:bCs/>
                <w:sz w:val="24"/>
                <w:szCs w:val="24"/>
              </w:rPr>
            </w:pPr>
            <w:r>
              <w:rPr>
                <w:rFonts w:asciiTheme="minorEastAsia" w:hAnsiTheme="minorEastAsia" w:cs="宋体" w:hint="eastAsia"/>
                <w:bCs/>
                <w:sz w:val="24"/>
                <w:szCs w:val="24"/>
              </w:rPr>
              <w:t>得分</w:t>
            </w:r>
          </w:p>
        </w:tc>
      </w:tr>
      <w:tr w:rsidR="00415412">
        <w:trPr>
          <w:gridAfter w:val="1"/>
          <w:wAfter w:w="10" w:type="dxa"/>
          <w:trHeight w:val="855"/>
        </w:trPr>
        <w:tc>
          <w:tcPr>
            <w:tcW w:w="1291" w:type="dxa"/>
            <w:vMerge w:val="restart"/>
            <w:tcBorders>
              <w:top w:val="nil"/>
              <w:left w:val="single" w:sz="4" w:space="0" w:color="auto"/>
              <w:bottom w:val="single" w:sz="4" w:space="0" w:color="auto"/>
              <w:right w:val="single" w:sz="4" w:space="0" w:color="auto"/>
            </w:tcBorders>
            <w:shd w:val="clear" w:color="auto" w:fill="auto"/>
            <w:vAlign w:val="center"/>
          </w:tcPr>
          <w:p w:rsidR="00415412" w:rsidRDefault="00724576">
            <w:pPr>
              <w:spacing w:after="120"/>
              <w:rPr>
                <w:rFonts w:asciiTheme="minorEastAsia" w:hAnsiTheme="minorEastAsia" w:cs="宋体"/>
                <w:bCs/>
                <w:sz w:val="24"/>
                <w:szCs w:val="24"/>
              </w:rPr>
            </w:pPr>
            <w:r>
              <w:rPr>
                <w:rFonts w:asciiTheme="minorEastAsia" w:hAnsiTheme="minorEastAsia" w:cs="宋体" w:hint="eastAsia"/>
                <w:bCs/>
                <w:sz w:val="24"/>
                <w:szCs w:val="24"/>
              </w:rPr>
              <w:t>绿篱养护    （25分）</w:t>
            </w:r>
          </w:p>
        </w:tc>
        <w:tc>
          <w:tcPr>
            <w:tcW w:w="5670" w:type="dxa"/>
            <w:gridSpan w:val="2"/>
            <w:tcBorders>
              <w:top w:val="nil"/>
              <w:left w:val="nil"/>
              <w:bottom w:val="single" w:sz="4" w:space="0" w:color="auto"/>
              <w:right w:val="single" w:sz="4" w:space="0" w:color="auto"/>
            </w:tcBorders>
            <w:shd w:val="clear" w:color="auto" w:fill="auto"/>
            <w:vAlign w:val="center"/>
          </w:tcPr>
          <w:p w:rsidR="00415412" w:rsidRDefault="00724576">
            <w:pPr>
              <w:spacing w:after="120"/>
              <w:rPr>
                <w:rFonts w:asciiTheme="minorEastAsia" w:hAnsiTheme="minorEastAsia" w:cs="宋体"/>
                <w:bCs/>
                <w:sz w:val="24"/>
                <w:szCs w:val="24"/>
              </w:rPr>
            </w:pPr>
            <w:r>
              <w:rPr>
                <w:rFonts w:asciiTheme="minorEastAsia" w:hAnsiTheme="minorEastAsia" w:cs="宋体" w:hint="eastAsia"/>
                <w:bCs/>
                <w:sz w:val="24"/>
                <w:szCs w:val="24"/>
              </w:rPr>
              <w:t>绿篱应不定期进行整型修剪，修剪后高度一致、平整有型，新长枝不超过20公分。发现一处扣1分</w:t>
            </w:r>
          </w:p>
        </w:tc>
        <w:tc>
          <w:tcPr>
            <w:tcW w:w="992" w:type="dxa"/>
            <w:tcBorders>
              <w:top w:val="nil"/>
              <w:left w:val="nil"/>
              <w:bottom w:val="single" w:sz="4" w:space="0" w:color="auto"/>
              <w:right w:val="single" w:sz="4" w:space="0" w:color="auto"/>
            </w:tcBorders>
            <w:shd w:val="clear" w:color="auto" w:fill="auto"/>
            <w:noWrap/>
            <w:vAlign w:val="center"/>
          </w:tcPr>
          <w:p w:rsidR="00415412" w:rsidRDefault="00724576">
            <w:pPr>
              <w:spacing w:after="120"/>
              <w:jc w:val="center"/>
              <w:rPr>
                <w:rFonts w:asciiTheme="minorEastAsia" w:hAnsiTheme="minorEastAsia" w:cs="宋体"/>
                <w:bCs/>
                <w:sz w:val="24"/>
                <w:szCs w:val="24"/>
              </w:rPr>
            </w:pPr>
            <w:r>
              <w:rPr>
                <w:rFonts w:asciiTheme="minorEastAsia" w:hAnsiTheme="minorEastAsia" w:cs="宋体" w:hint="eastAsia"/>
                <w:bCs/>
                <w:sz w:val="24"/>
                <w:szCs w:val="24"/>
              </w:rPr>
              <w:t>10</w:t>
            </w:r>
          </w:p>
        </w:tc>
        <w:tc>
          <w:tcPr>
            <w:tcW w:w="906" w:type="dxa"/>
            <w:tcBorders>
              <w:top w:val="nil"/>
              <w:left w:val="nil"/>
              <w:bottom w:val="single" w:sz="4" w:space="0" w:color="auto"/>
              <w:right w:val="single" w:sz="4" w:space="0" w:color="auto"/>
            </w:tcBorders>
            <w:shd w:val="clear" w:color="auto" w:fill="auto"/>
            <w:vAlign w:val="center"/>
          </w:tcPr>
          <w:p w:rsidR="00415412" w:rsidRDefault="00724576">
            <w:pPr>
              <w:spacing w:after="120"/>
              <w:rPr>
                <w:rFonts w:asciiTheme="minorEastAsia" w:hAnsiTheme="minorEastAsia" w:cs="宋体"/>
                <w:bCs/>
                <w:sz w:val="24"/>
                <w:szCs w:val="24"/>
              </w:rPr>
            </w:pPr>
            <w:r>
              <w:rPr>
                <w:rFonts w:asciiTheme="minorEastAsia" w:hAnsiTheme="minorEastAsia" w:cs="宋体" w:hint="eastAsia"/>
                <w:bCs/>
                <w:sz w:val="24"/>
                <w:szCs w:val="24"/>
              </w:rPr>
              <w:t xml:space="preserve">　</w:t>
            </w:r>
          </w:p>
        </w:tc>
      </w:tr>
      <w:tr w:rsidR="00415412">
        <w:trPr>
          <w:gridAfter w:val="1"/>
          <w:wAfter w:w="10" w:type="dxa"/>
          <w:trHeight w:val="570"/>
        </w:trPr>
        <w:tc>
          <w:tcPr>
            <w:tcW w:w="1291" w:type="dxa"/>
            <w:vMerge/>
            <w:tcBorders>
              <w:top w:val="nil"/>
              <w:left w:val="single" w:sz="4" w:space="0" w:color="auto"/>
              <w:bottom w:val="single" w:sz="4" w:space="0" w:color="auto"/>
              <w:right w:val="single" w:sz="4" w:space="0" w:color="auto"/>
            </w:tcBorders>
            <w:vAlign w:val="center"/>
          </w:tcPr>
          <w:p w:rsidR="00415412" w:rsidRDefault="00415412">
            <w:pPr>
              <w:spacing w:after="120"/>
              <w:rPr>
                <w:rFonts w:asciiTheme="minorEastAsia" w:hAnsiTheme="minorEastAsia" w:cs="宋体"/>
                <w:bCs/>
                <w:sz w:val="24"/>
                <w:szCs w:val="24"/>
              </w:rPr>
            </w:pPr>
          </w:p>
        </w:tc>
        <w:tc>
          <w:tcPr>
            <w:tcW w:w="5670" w:type="dxa"/>
            <w:gridSpan w:val="2"/>
            <w:tcBorders>
              <w:top w:val="nil"/>
              <w:left w:val="nil"/>
              <w:bottom w:val="single" w:sz="4" w:space="0" w:color="auto"/>
              <w:right w:val="single" w:sz="4" w:space="0" w:color="auto"/>
            </w:tcBorders>
            <w:shd w:val="clear" w:color="auto" w:fill="auto"/>
            <w:vAlign w:val="center"/>
          </w:tcPr>
          <w:p w:rsidR="00415412" w:rsidRDefault="00724576">
            <w:pPr>
              <w:spacing w:after="120"/>
              <w:rPr>
                <w:rFonts w:asciiTheme="minorEastAsia" w:hAnsiTheme="minorEastAsia" w:cs="宋体"/>
                <w:bCs/>
                <w:sz w:val="24"/>
                <w:szCs w:val="24"/>
              </w:rPr>
            </w:pPr>
            <w:r>
              <w:rPr>
                <w:rFonts w:asciiTheme="minorEastAsia" w:hAnsiTheme="minorEastAsia" w:cs="宋体" w:hint="eastAsia"/>
                <w:bCs/>
                <w:sz w:val="24"/>
                <w:szCs w:val="24"/>
              </w:rPr>
              <w:t>绿篱死亡或损坏，须适时进行补栽，每30m内绿篱损坏不超过1m。发现一处扣1分</w:t>
            </w:r>
          </w:p>
        </w:tc>
        <w:tc>
          <w:tcPr>
            <w:tcW w:w="992" w:type="dxa"/>
            <w:tcBorders>
              <w:top w:val="nil"/>
              <w:left w:val="nil"/>
              <w:bottom w:val="single" w:sz="4" w:space="0" w:color="auto"/>
              <w:right w:val="single" w:sz="4" w:space="0" w:color="auto"/>
            </w:tcBorders>
            <w:shd w:val="clear" w:color="auto" w:fill="auto"/>
            <w:noWrap/>
            <w:vAlign w:val="center"/>
          </w:tcPr>
          <w:p w:rsidR="00415412" w:rsidRDefault="00724576">
            <w:pPr>
              <w:spacing w:after="120"/>
              <w:jc w:val="center"/>
              <w:rPr>
                <w:rFonts w:asciiTheme="minorEastAsia" w:hAnsiTheme="minorEastAsia" w:cs="宋体"/>
                <w:bCs/>
                <w:sz w:val="24"/>
                <w:szCs w:val="24"/>
              </w:rPr>
            </w:pPr>
            <w:r>
              <w:rPr>
                <w:rFonts w:asciiTheme="minorEastAsia" w:hAnsiTheme="minorEastAsia" w:cs="宋体" w:hint="eastAsia"/>
                <w:bCs/>
                <w:sz w:val="24"/>
                <w:szCs w:val="24"/>
              </w:rPr>
              <w:t>10</w:t>
            </w:r>
          </w:p>
        </w:tc>
        <w:tc>
          <w:tcPr>
            <w:tcW w:w="906" w:type="dxa"/>
            <w:tcBorders>
              <w:top w:val="nil"/>
              <w:left w:val="nil"/>
              <w:bottom w:val="single" w:sz="4" w:space="0" w:color="auto"/>
              <w:right w:val="single" w:sz="4" w:space="0" w:color="auto"/>
            </w:tcBorders>
            <w:shd w:val="clear" w:color="auto" w:fill="auto"/>
            <w:noWrap/>
            <w:vAlign w:val="center"/>
          </w:tcPr>
          <w:p w:rsidR="00415412" w:rsidRDefault="00724576">
            <w:pPr>
              <w:spacing w:after="120"/>
              <w:rPr>
                <w:rFonts w:asciiTheme="minorEastAsia" w:hAnsiTheme="minorEastAsia" w:cs="宋体"/>
                <w:bCs/>
                <w:sz w:val="24"/>
                <w:szCs w:val="24"/>
              </w:rPr>
            </w:pPr>
            <w:r>
              <w:rPr>
                <w:rFonts w:asciiTheme="minorEastAsia" w:hAnsiTheme="minorEastAsia" w:cs="宋体" w:hint="eastAsia"/>
                <w:bCs/>
                <w:sz w:val="24"/>
                <w:szCs w:val="24"/>
              </w:rPr>
              <w:t xml:space="preserve">　</w:t>
            </w:r>
          </w:p>
        </w:tc>
      </w:tr>
      <w:tr w:rsidR="00415412">
        <w:trPr>
          <w:gridAfter w:val="1"/>
          <w:wAfter w:w="10" w:type="dxa"/>
          <w:trHeight w:val="570"/>
        </w:trPr>
        <w:tc>
          <w:tcPr>
            <w:tcW w:w="1291" w:type="dxa"/>
            <w:vMerge/>
            <w:tcBorders>
              <w:top w:val="nil"/>
              <w:left w:val="single" w:sz="4" w:space="0" w:color="auto"/>
              <w:bottom w:val="single" w:sz="4" w:space="0" w:color="auto"/>
              <w:right w:val="single" w:sz="4" w:space="0" w:color="auto"/>
            </w:tcBorders>
            <w:vAlign w:val="center"/>
          </w:tcPr>
          <w:p w:rsidR="00415412" w:rsidRDefault="00415412">
            <w:pPr>
              <w:spacing w:after="120"/>
              <w:rPr>
                <w:rFonts w:asciiTheme="minorEastAsia" w:hAnsiTheme="minorEastAsia" w:cs="宋体"/>
                <w:bCs/>
                <w:sz w:val="24"/>
                <w:szCs w:val="24"/>
              </w:rPr>
            </w:pPr>
          </w:p>
        </w:tc>
        <w:tc>
          <w:tcPr>
            <w:tcW w:w="5670" w:type="dxa"/>
            <w:gridSpan w:val="2"/>
            <w:tcBorders>
              <w:top w:val="nil"/>
              <w:left w:val="nil"/>
              <w:bottom w:val="single" w:sz="4" w:space="0" w:color="auto"/>
              <w:right w:val="single" w:sz="4" w:space="0" w:color="auto"/>
            </w:tcBorders>
            <w:shd w:val="clear" w:color="auto" w:fill="auto"/>
            <w:vAlign w:val="center"/>
          </w:tcPr>
          <w:p w:rsidR="00415412" w:rsidRDefault="00724576">
            <w:pPr>
              <w:spacing w:after="120"/>
              <w:rPr>
                <w:rFonts w:asciiTheme="minorEastAsia" w:hAnsiTheme="minorEastAsia" w:cs="宋体"/>
                <w:bCs/>
                <w:sz w:val="24"/>
                <w:szCs w:val="24"/>
              </w:rPr>
            </w:pPr>
            <w:r>
              <w:rPr>
                <w:rFonts w:asciiTheme="minorEastAsia" w:hAnsiTheme="minorEastAsia" w:cs="宋体" w:hint="eastAsia"/>
                <w:bCs/>
                <w:sz w:val="24"/>
                <w:szCs w:val="24"/>
              </w:rPr>
              <w:t>定期做好浇水、施肥管理工作，植物生长旺盛，株型优美，发现一处扣1分</w:t>
            </w:r>
          </w:p>
        </w:tc>
        <w:tc>
          <w:tcPr>
            <w:tcW w:w="992" w:type="dxa"/>
            <w:tcBorders>
              <w:top w:val="nil"/>
              <w:left w:val="nil"/>
              <w:bottom w:val="single" w:sz="4" w:space="0" w:color="auto"/>
              <w:right w:val="single" w:sz="4" w:space="0" w:color="auto"/>
            </w:tcBorders>
            <w:shd w:val="clear" w:color="auto" w:fill="auto"/>
            <w:noWrap/>
            <w:vAlign w:val="center"/>
          </w:tcPr>
          <w:p w:rsidR="00415412" w:rsidRDefault="00724576">
            <w:pPr>
              <w:spacing w:after="120"/>
              <w:jc w:val="center"/>
              <w:rPr>
                <w:rFonts w:asciiTheme="minorEastAsia" w:hAnsiTheme="minorEastAsia" w:cs="宋体"/>
                <w:bCs/>
                <w:sz w:val="24"/>
                <w:szCs w:val="24"/>
              </w:rPr>
            </w:pPr>
            <w:r>
              <w:rPr>
                <w:rFonts w:asciiTheme="minorEastAsia" w:hAnsiTheme="minorEastAsia" w:cs="宋体" w:hint="eastAsia"/>
                <w:bCs/>
                <w:sz w:val="24"/>
                <w:szCs w:val="24"/>
              </w:rPr>
              <w:t>5</w:t>
            </w:r>
          </w:p>
        </w:tc>
        <w:tc>
          <w:tcPr>
            <w:tcW w:w="906" w:type="dxa"/>
            <w:tcBorders>
              <w:top w:val="nil"/>
              <w:left w:val="nil"/>
              <w:bottom w:val="single" w:sz="4" w:space="0" w:color="auto"/>
              <w:right w:val="single" w:sz="4" w:space="0" w:color="auto"/>
            </w:tcBorders>
            <w:shd w:val="clear" w:color="auto" w:fill="auto"/>
            <w:vAlign w:val="center"/>
          </w:tcPr>
          <w:p w:rsidR="00415412" w:rsidRDefault="00724576">
            <w:pPr>
              <w:spacing w:after="120"/>
              <w:rPr>
                <w:rFonts w:asciiTheme="minorEastAsia" w:hAnsiTheme="minorEastAsia" w:cs="宋体"/>
                <w:bCs/>
                <w:sz w:val="24"/>
                <w:szCs w:val="24"/>
              </w:rPr>
            </w:pPr>
            <w:r>
              <w:rPr>
                <w:rFonts w:asciiTheme="minorEastAsia" w:hAnsiTheme="minorEastAsia" w:cs="宋体" w:hint="eastAsia"/>
                <w:bCs/>
                <w:sz w:val="24"/>
                <w:szCs w:val="24"/>
              </w:rPr>
              <w:t xml:space="preserve">　</w:t>
            </w:r>
          </w:p>
        </w:tc>
      </w:tr>
      <w:tr w:rsidR="00415412">
        <w:trPr>
          <w:gridAfter w:val="1"/>
          <w:wAfter w:w="10" w:type="dxa"/>
          <w:trHeight w:val="1710"/>
        </w:trPr>
        <w:tc>
          <w:tcPr>
            <w:tcW w:w="1291" w:type="dxa"/>
            <w:vMerge w:val="restart"/>
            <w:tcBorders>
              <w:top w:val="nil"/>
              <w:left w:val="single" w:sz="4" w:space="0" w:color="auto"/>
              <w:bottom w:val="single" w:sz="4" w:space="0" w:color="auto"/>
              <w:right w:val="single" w:sz="4" w:space="0" w:color="auto"/>
            </w:tcBorders>
            <w:shd w:val="clear" w:color="auto" w:fill="auto"/>
            <w:vAlign w:val="center"/>
          </w:tcPr>
          <w:p w:rsidR="00415412" w:rsidRDefault="00724576">
            <w:pPr>
              <w:spacing w:after="120"/>
              <w:rPr>
                <w:rFonts w:asciiTheme="minorEastAsia" w:hAnsiTheme="minorEastAsia" w:cs="宋体"/>
                <w:bCs/>
                <w:sz w:val="24"/>
                <w:szCs w:val="24"/>
              </w:rPr>
            </w:pPr>
            <w:r>
              <w:rPr>
                <w:rFonts w:asciiTheme="minorEastAsia" w:hAnsiTheme="minorEastAsia" w:cs="宋体" w:hint="eastAsia"/>
                <w:bCs/>
                <w:sz w:val="24"/>
                <w:szCs w:val="24"/>
              </w:rPr>
              <w:t>植保工作    （15分)</w:t>
            </w:r>
          </w:p>
        </w:tc>
        <w:tc>
          <w:tcPr>
            <w:tcW w:w="5670" w:type="dxa"/>
            <w:gridSpan w:val="2"/>
            <w:tcBorders>
              <w:top w:val="nil"/>
              <w:left w:val="nil"/>
              <w:bottom w:val="single" w:sz="4" w:space="0" w:color="auto"/>
              <w:right w:val="single" w:sz="4" w:space="0" w:color="auto"/>
            </w:tcBorders>
            <w:shd w:val="clear" w:color="auto" w:fill="auto"/>
            <w:vAlign w:val="center"/>
          </w:tcPr>
          <w:p w:rsidR="00415412" w:rsidRDefault="00724576">
            <w:pPr>
              <w:spacing w:after="120"/>
              <w:rPr>
                <w:rFonts w:asciiTheme="minorEastAsia" w:hAnsiTheme="minorEastAsia" w:cs="宋体"/>
                <w:bCs/>
                <w:sz w:val="24"/>
                <w:szCs w:val="24"/>
              </w:rPr>
            </w:pPr>
            <w:r>
              <w:rPr>
                <w:rFonts w:asciiTheme="minorEastAsia" w:hAnsiTheme="minorEastAsia" w:cs="宋体" w:hint="eastAsia"/>
                <w:bCs/>
                <w:sz w:val="24"/>
                <w:szCs w:val="24"/>
              </w:rPr>
              <w:t>按植物生长周期定期、定时喷洒药物，喷药有计划，工作中有详细记录，每年落叶后、发芽前应进行重点喷药，每次进行大面积喷药时，喷药应全面不留死角，讲求实效，无病虫害率应达95%以上。发现一处病虫害扣1分</w:t>
            </w:r>
          </w:p>
        </w:tc>
        <w:tc>
          <w:tcPr>
            <w:tcW w:w="992" w:type="dxa"/>
            <w:tcBorders>
              <w:top w:val="nil"/>
              <w:left w:val="nil"/>
              <w:bottom w:val="single" w:sz="4" w:space="0" w:color="auto"/>
              <w:right w:val="single" w:sz="4" w:space="0" w:color="auto"/>
            </w:tcBorders>
            <w:shd w:val="clear" w:color="auto" w:fill="auto"/>
            <w:noWrap/>
            <w:vAlign w:val="center"/>
          </w:tcPr>
          <w:p w:rsidR="00415412" w:rsidRDefault="00724576">
            <w:pPr>
              <w:spacing w:after="120"/>
              <w:jc w:val="center"/>
              <w:rPr>
                <w:rFonts w:asciiTheme="minorEastAsia" w:hAnsiTheme="minorEastAsia" w:cs="宋体"/>
                <w:bCs/>
                <w:sz w:val="24"/>
                <w:szCs w:val="24"/>
              </w:rPr>
            </w:pPr>
            <w:r>
              <w:rPr>
                <w:rFonts w:asciiTheme="minorEastAsia" w:hAnsiTheme="minorEastAsia" w:cs="宋体" w:hint="eastAsia"/>
                <w:bCs/>
                <w:sz w:val="24"/>
                <w:szCs w:val="24"/>
              </w:rPr>
              <w:t>5</w:t>
            </w:r>
          </w:p>
        </w:tc>
        <w:tc>
          <w:tcPr>
            <w:tcW w:w="906" w:type="dxa"/>
            <w:tcBorders>
              <w:top w:val="nil"/>
              <w:left w:val="nil"/>
              <w:bottom w:val="single" w:sz="4" w:space="0" w:color="auto"/>
              <w:right w:val="single" w:sz="4" w:space="0" w:color="auto"/>
            </w:tcBorders>
            <w:shd w:val="clear" w:color="auto" w:fill="auto"/>
            <w:vAlign w:val="center"/>
          </w:tcPr>
          <w:p w:rsidR="00415412" w:rsidRDefault="00724576">
            <w:pPr>
              <w:spacing w:after="120"/>
              <w:rPr>
                <w:rFonts w:asciiTheme="minorEastAsia" w:hAnsiTheme="minorEastAsia" w:cs="宋体"/>
                <w:bCs/>
                <w:sz w:val="24"/>
                <w:szCs w:val="24"/>
              </w:rPr>
            </w:pPr>
            <w:r>
              <w:rPr>
                <w:rFonts w:asciiTheme="minorEastAsia" w:hAnsiTheme="minorEastAsia" w:cs="宋体" w:hint="eastAsia"/>
                <w:bCs/>
                <w:sz w:val="24"/>
                <w:szCs w:val="24"/>
              </w:rPr>
              <w:t xml:space="preserve">　</w:t>
            </w:r>
          </w:p>
        </w:tc>
      </w:tr>
      <w:tr w:rsidR="00415412">
        <w:trPr>
          <w:gridAfter w:val="1"/>
          <w:wAfter w:w="10" w:type="dxa"/>
          <w:trHeight w:val="570"/>
        </w:trPr>
        <w:tc>
          <w:tcPr>
            <w:tcW w:w="1291" w:type="dxa"/>
            <w:vMerge/>
            <w:tcBorders>
              <w:top w:val="nil"/>
              <w:left w:val="single" w:sz="4" w:space="0" w:color="auto"/>
              <w:bottom w:val="single" w:sz="4" w:space="0" w:color="auto"/>
              <w:right w:val="single" w:sz="4" w:space="0" w:color="auto"/>
            </w:tcBorders>
            <w:vAlign w:val="center"/>
          </w:tcPr>
          <w:p w:rsidR="00415412" w:rsidRDefault="00415412">
            <w:pPr>
              <w:spacing w:after="120"/>
              <w:rPr>
                <w:rFonts w:asciiTheme="minorEastAsia" w:hAnsiTheme="minorEastAsia" w:cs="宋体"/>
                <w:bCs/>
                <w:sz w:val="24"/>
                <w:szCs w:val="24"/>
              </w:rPr>
            </w:pPr>
          </w:p>
        </w:tc>
        <w:tc>
          <w:tcPr>
            <w:tcW w:w="5670" w:type="dxa"/>
            <w:gridSpan w:val="2"/>
            <w:tcBorders>
              <w:top w:val="nil"/>
              <w:left w:val="nil"/>
              <w:bottom w:val="single" w:sz="4" w:space="0" w:color="auto"/>
              <w:right w:val="single" w:sz="4" w:space="0" w:color="auto"/>
            </w:tcBorders>
            <w:shd w:val="clear" w:color="auto" w:fill="auto"/>
            <w:vAlign w:val="center"/>
          </w:tcPr>
          <w:p w:rsidR="00415412" w:rsidRDefault="00724576">
            <w:pPr>
              <w:spacing w:after="120"/>
              <w:rPr>
                <w:rFonts w:asciiTheme="minorEastAsia" w:hAnsiTheme="minorEastAsia" w:cs="宋体"/>
                <w:bCs/>
                <w:sz w:val="24"/>
                <w:szCs w:val="24"/>
              </w:rPr>
            </w:pPr>
            <w:r>
              <w:rPr>
                <w:rFonts w:asciiTheme="minorEastAsia" w:hAnsiTheme="minorEastAsia" w:cs="宋体" w:hint="eastAsia"/>
                <w:bCs/>
                <w:sz w:val="24"/>
                <w:szCs w:val="24"/>
              </w:rPr>
              <w:t>药物使用科学、合理，符合相关规范，发现一次扣1分</w:t>
            </w:r>
          </w:p>
        </w:tc>
        <w:tc>
          <w:tcPr>
            <w:tcW w:w="992" w:type="dxa"/>
            <w:tcBorders>
              <w:top w:val="nil"/>
              <w:left w:val="nil"/>
              <w:bottom w:val="single" w:sz="4" w:space="0" w:color="auto"/>
              <w:right w:val="single" w:sz="4" w:space="0" w:color="auto"/>
            </w:tcBorders>
            <w:shd w:val="clear" w:color="auto" w:fill="auto"/>
            <w:noWrap/>
            <w:vAlign w:val="center"/>
          </w:tcPr>
          <w:p w:rsidR="00415412" w:rsidRDefault="00724576">
            <w:pPr>
              <w:spacing w:after="120"/>
              <w:jc w:val="center"/>
              <w:rPr>
                <w:rFonts w:asciiTheme="minorEastAsia" w:hAnsiTheme="minorEastAsia" w:cs="宋体"/>
                <w:bCs/>
                <w:sz w:val="24"/>
                <w:szCs w:val="24"/>
              </w:rPr>
            </w:pPr>
            <w:r>
              <w:rPr>
                <w:rFonts w:asciiTheme="minorEastAsia" w:hAnsiTheme="minorEastAsia" w:cs="宋体" w:hint="eastAsia"/>
                <w:bCs/>
                <w:sz w:val="24"/>
                <w:szCs w:val="24"/>
              </w:rPr>
              <w:t>10</w:t>
            </w:r>
          </w:p>
        </w:tc>
        <w:tc>
          <w:tcPr>
            <w:tcW w:w="906" w:type="dxa"/>
            <w:tcBorders>
              <w:top w:val="nil"/>
              <w:left w:val="nil"/>
              <w:bottom w:val="single" w:sz="4" w:space="0" w:color="auto"/>
              <w:right w:val="single" w:sz="4" w:space="0" w:color="auto"/>
            </w:tcBorders>
            <w:shd w:val="clear" w:color="auto" w:fill="auto"/>
            <w:vAlign w:val="center"/>
          </w:tcPr>
          <w:p w:rsidR="00415412" w:rsidRDefault="00724576">
            <w:pPr>
              <w:spacing w:after="120"/>
              <w:rPr>
                <w:rFonts w:asciiTheme="minorEastAsia" w:hAnsiTheme="minorEastAsia" w:cs="宋体"/>
                <w:bCs/>
                <w:sz w:val="24"/>
                <w:szCs w:val="24"/>
              </w:rPr>
            </w:pPr>
            <w:r>
              <w:rPr>
                <w:rFonts w:asciiTheme="minorEastAsia" w:hAnsiTheme="minorEastAsia" w:cs="宋体" w:hint="eastAsia"/>
                <w:bCs/>
                <w:sz w:val="24"/>
                <w:szCs w:val="24"/>
              </w:rPr>
              <w:t xml:space="preserve">　</w:t>
            </w:r>
          </w:p>
        </w:tc>
      </w:tr>
      <w:tr w:rsidR="00415412">
        <w:trPr>
          <w:gridAfter w:val="1"/>
          <w:wAfter w:w="10" w:type="dxa"/>
          <w:trHeight w:val="570"/>
        </w:trPr>
        <w:tc>
          <w:tcPr>
            <w:tcW w:w="1291" w:type="dxa"/>
            <w:vMerge w:val="restart"/>
            <w:tcBorders>
              <w:top w:val="nil"/>
              <w:left w:val="single" w:sz="4" w:space="0" w:color="auto"/>
              <w:bottom w:val="single" w:sz="4" w:space="0" w:color="auto"/>
              <w:right w:val="single" w:sz="4" w:space="0" w:color="auto"/>
            </w:tcBorders>
            <w:shd w:val="clear" w:color="auto" w:fill="auto"/>
            <w:vAlign w:val="center"/>
          </w:tcPr>
          <w:p w:rsidR="00415412" w:rsidRDefault="00724576">
            <w:pPr>
              <w:spacing w:after="120"/>
              <w:rPr>
                <w:rFonts w:asciiTheme="minorEastAsia" w:hAnsiTheme="minorEastAsia" w:cs="宋体"/>
                <w:bCs/>
                <w:sz w:val="24"/>
                <w:szCs w:val="24"/>
              </w:rPr>
            </w:pPr>
            <w:r>
              <w:rPr>
                <w:rFonts w:asciiTheme="minorEastAsia" w:hAnsiTheme="minorEastAsia" w:cs="宋体" w:hint="eastAsia"/>
                <w:bCs/>
                <w:sz w:val="24"/>
                <w:szCs w:val="24"/>
              </w:rPr>
              <w:t>草坪养护     (30分）</w:t>
            </w:r>
          </w:p>
        </w:tc>
        <w:tc>
          <w:tcPr>
            <w:tcW w:w="5670" w:type="dxa"/>
            <w:gridSpan w:val="2"/>
            <w:tcBorders>
              <w:top w:val="nil"/>
              <w:left w:val="nil"/>
              <w:bottom w:val="single" w:sz="4" w:space="0" w:color="auto"/>
              <w:right w:val="single" w:sz="4" w:space="0" w:color="auto"/>
            </w:tcBorders>
            <w:shd w:val="clear" w:color="auto" w:fill="auto"/>
            <w:vAlign w:val="center"/>
          </w:tcPr>
          <w:p w:rsidR="00415412" w:rsidRDefault="00724576">
            <w:pPr>
              <w:spacing w:after="120"/>
              <w:rPr>
                <w:rFonts w:asciiTheme="minorEastAsia" w:hAnsiTheme="minorEastAsia" w:cs="宋体"/>
                <w:bCs/>
                <w:sz w:val="24"/>
                <w:szCs w:val="24"/>
              </w:rPr>
            </w:pPr>
            <w:r>
              <w:rPr>
                <w:rFonts w:asciiTheme="minorEastAsia" w:hAnsiTheme="minorEastAsia" w:cs="宋体" w:hint="eastAsia"/>
                <w:bCs/>
                <w:sz w:val="24"/>
                <w:szCs w:val="24"/>
              </w:rPr>
              <w:t>绿篱、草坪基本无杂草生长（杂草面积每50m2不超过2㎡），发现一处扣1分</w:t>
            </w:r>
          </w:p>
        </w:tc>
        <w:tc>
          <w:tcPr>
            <w:tcW w:w="992" w:type="dxa"/>
            <w:tcBorders>
              <w:top w:val="nil"/>
              <w:left w:val="nil"/>
              <w:bottom w:val="single" w:sz="4" w:space="0" w:color="auto"/>
              <w:right w:val="single" w:sz="4" w:space="0" w:color="auto"/>
            </w:tcBorders>
            <w:shd w:val="clear" w:color="auto" w:fill="auto"/>
            <w:noWrap/>
            <w:vAlign w:val="center"/>
          </w:tcPr>
          <w:p w:rsidR="00415412" w:rsidRDefault="00724576">
            <w:pPr>
              <w:spacing w:after="120"/>
              <w:jc w:val="center"/>
              <w:rPr>
                <w:rFonts w:asciiTheme="minorEastAsia" w:hAnsiTheme="minorEastAsia" w:cs="宋体"/>
                <w:bCs/>
                <w:sz w:val="24"/>
                <w:szCs w:val="24"/>
              </w:rPr>
            </w:pPr>
            <w:r>
              <w:rPr>
                <w:rFonts w:asciiTheme="minorEastAsia" w:hAnsiTheme="minorEastAsia" w:cs="宋体" w:hint="eastAsia"/>
                <w:bCs/>
                <w:sz w:val="24"/>
                <w:szCs w:val="24"/>
              </w:rPr>
              <w:t>8</w:t>
            </w:r>
          </w:p>
        </w:tc>
        <w:tc>
          <w:tcPr>
            <w:tcW w:w="906" w:type="dxa"/>
            <w:tcBorders>
              <w:top w:val="nil"/>
              <w:left w:val="nil"/>
              <w:bottom w:val="single" w:sz="4" w:space="0" w:color="auto"/>
              <w:right w:val="single" w:sz="4" w:space="0" w:color="auto"/>
            </w:tcBorders>
            <w:shd w:val="clear" w:color="auto" w:fill="auto"/>
            <w:vAlign w:val="center"/>
          </w:tcPr>
          <w:p w:rsidR="00415412" w:rsidRDefault="00724576">
            <w:pPr>
              <w:spacing w:after="120"/>
              <w:rPr>
                <w:rFonts w:asciiTheme="minorEastAsia" w:hAnsiTheme="minorEastAsia" w:cs="宋体"/>
                <w:bCs/>
                <w:sz w:val="24"/>
                <w:szCs w:val="24"/>
              </w:rPr>
            </w:pPr>
            <w:r>
              <w:rPr>
                <w:rFonts w:asciiTheme="minorEastAsia" w:hAnsiTheme="minorEastAsia" w:cs="宋体" w:hint="eastAsia"/>
                <w:bCs/>
                <w:sz w:val="24"/>
                <w:szCs w:val="24"/>
              </w:rPr>
              <w:t xml:space="preserve">　</w:t>
            </w:r>
          </w:p>
        </w:tc>
      </w:tr>
      <w:tr w:rsidR="00415412">
        <w:trPr>
          <w:gridAfter w:val="1"/>
          <w:wAfter w:w="10" w:type="dxa"/>
          <w:trHeight w:val="570"/>
        </w:trPr>
        <w:tc>
          <w:tcPr>
            <w:tcW w:w="1291" w:type="dxa"/>
            <w:vMerge/>
            <w:tcBorders>
              <w:top w:val="nil"/>
              <w:left w:val="single" w:sz="4" w:space="0" w:color="auto"/>
              <w:bottom w:val="single" w:sz="4" w:space="0" w:color="auto"/>
              <w:right w:val="single" w:sz="4" w:space="0" w:color="auto"/>
            </w:tcBorders>
            <w:vAlign w:val="center"/>
          </w:tcPr>
          <w:p w:rsidR="00415412" w:rsidRDefault="00415412">
            <w:pPr>
              <w:spacing w:after="120"/>
              <w:rPr>
                <w:rFonts w:asciiTheme="minorEastAsia" w:hAnsiTheme="minorEastAsia" w:cs="宋体"/>
                <w:bCs/>
                <w:sz w:val="24"/>
                <w:szCs w:val="24"/>
              </w:rPr>
            </w:pPr>
          </w:p>
        </w:tc>
        <w:tc>
          <w:tcPr>
            <w:tcW w:w="5670" w:type="dxa"/>
            <w:gridSpan w:val="2"/>
            <w:tcBorders>
              <w:top w:val="nil"/>
              <w:left w:val="nil"/>
              <w:bottom w:val="single" w:sz="4" w:space="0" w:color="auto"/>
              <w:right w:val="single" w:sz="4" w:space="0" w:color="auto"/>
            </w:tcBorders>
            <w:shd w:val="clear" w:color="auto" w:fill="auto"/>
            <w:vAlign w:val="center"/>
          </w:tcPr>
          <w:p w:rsidR="00415412" w:rsidRDefault="00724576">
            <w:pPr>
              <w:spacing w:after="120"/>
              <w:rPr>
                <w:rFonts w:asciiTheme="minorEastAsia" w:hAnsiTheme="minorEastAsia" w:cs="宋体"/>
                <w:bCs/>
                <w:sz w:val="24"/>
                <w:szCs w:val="24"/>
              </w:rPr>
            </w:pPr>
            <w:r>
              <w:rPr>
                <w:rFonts w:asciiTheme="minorEastAsia" w:hAnsiTheme="minorEastAsia" w:cs="宋体" w:hint="eastAsia"/>
                <w:bCs/>
                <w:sz w:val="24"/>
                <w:szCs w:val="24"/>
              </w:rPr>
              <w:t>草坪草高不超过15公分 （麦冬草除外），发现一处扣1分</w:t>
            </w:r>
          </w:p>
        </w:tc>
        <w:tc>
          <w:tcPr>
            <w:tcW w:w="992" w:type="dxa"/>
            <w:tcBorders>
              <w:top w:val="nil"/>
              <w:left w:val="nil"/>
              <w:bottom w:val="single" w:sz="4" w:space="0" w:color="auto"/>
              <w:right w:val="single" w:sz="4" w:space="0" w:color="auto"/>
            </w:tcBorders>
            <w:shd w:val="clear" w:color="auto" w:fill="auto"/>
            <w:noWrap/>
            <w:vAlign w:val="center"/>
          </w:tcPr>
          <w:p w:rsidR="00415412" w:rsidRDefault="00724576">
            <w:pPr>
              <w:spacing w:after="120"/>
              <w:jc w:val="center"/>
              <w:rPr>
                <w:rFonts w:asciiTheme="minorEastAsia" w:hAnsiTheme="minorEastAsia" w:cs="宋体"/>
                <w:bCs/>
                <w:sz w:val="24"/>
                <w:szCs w:val="24"/>
              </w:rPr>
            </w:pPr>
            <w:r>
              <w:rPr>
                <w:rFonts w:asciiTheme="minorEastAsia" w:hAnsiTheme="minorEastAsia" w:cs="宋体" w:hint="eastAsia"/>
                <w:bCs/>
                <w:sz w:val="24"/>
                <w:szCs w:val="24"/>
              </w:rPr>
              <w:t>8</w:t>
            </w:r>
          </w:p>
        </w:tc>
        <w:tc>
          <w:tcPr>
            <w:tcW w:w="906" w:type="dxa"/>
            <w:tcBorders>
              <w:top w:val="nil"/>
              <w:left w:val="nil"/>
              <w:bottom w:val="single" w:sz="4" w:space="0" w:color="auto"/>
              <w:right w:val="single" w:sz="4" w:space="0" w:color="auto"/>
            </w:tcBorders>
            <w:shd w:val="clear" w:color="auto" w:fill="auto"/>
            <w:vAlign w:val="center"/>
          </w:tcPr>
          <w:p w:rsidR="00415412" w:rsidRDefault="00724576">
            <w:pPr>
              <w:spacing w:after="120"/>
              <w:rPr>
                <w:rFonts w:asciiTheme="minorEastAsia" w:hAnsiTheme="minorEastAsia" w:cs="宋体"/>
                <w:bCs/>
                <w:sz w:val="24"/>
                <w:szCs w:val="24"/>
              </w:rPr>
            </w:pPr>
            <w:r>
              <w:rPr>
                <w:rFonts w:asciiTheme="minorEastAsia" w:hAnsiTheme="minorEastAsia" w:cs="宋体" w:hint="eastAsia"/>
                <w:bCs/>
                <w:sz w:val="24"/>
                <w:szCs w:val="24"/>
              </w:rPr>
              <w:t xml:space="preserve">　</w:t>
            </w:r>
          </w:p>
        </w:tc>
      </w:tr>
      <w:tr w:rsidR="00415412">
        <w:trPr>
          <w:gridAfter w:val="1"/>
          <w:wAfter w:w="10" w:type="dxa"/>
          <w:trHeight w:val="855"/>
        </w:trPr>
        <w:tc>
          <w:tcPr>
            <w:tcW w:w="1291" w:type="dxa"/>
            <w:vMerge/>
            <w:tcBorders>
              <w:top w:val="nil"/>
              <w:left w:val="single" w:sz="4" w:space="0" w:color="auto"/>
              <w:bottom w:val="single" w:sz="4" w:space="0" w:color="auto"/>
              <w:right w:val="single" w:sz="4" w:space="0" w:color="auto"/>
            </w:tcBorders>
            <w:vAlign w:val="center"/>
          </w:tcPr>
          <w:p w:rsidR="00415412" w:rsidRDefault="00415412">
            <w:pPr>
              <w:spacing w:after="120"/>
              <w:rPr>
                <w:rFonts w:asciiTheme="minorEastAsia" w:hAnsiTheme="minorEastAsia" w:cs="宋体"/>
                <w:bCs/>
                <w:sz w:val="24"/>
                <w:szCs w:val="24"/>
              </w:rPr>
            </w:pPr>
          </w:p>
        </w:tc>
        <w:tc>
          <w:tcPr>
            <w:tcW w:w="5670" w:type="dxa"/>
            <w:gridSpan w:val="2"/>
            <w:tcBorders>
              <w:top w:val="nil"/>
              <w:left w:val="nil"/>
              <w:bottom w:val="single" w:sz="4" w:space="0" w:color="auto"/>
              <w:right w:val="single" w:sz="4" w:space="0" w:color="auto"/>
            </w:tcBorders>
            <w:shd w:val="clear" w:color="auto" w:fill="auto"/>
            <w:vAlign w:val="center"/>
          </w:tcPr>
          <w:p w:rsidR="00415412" w:rsidRDefault="00724576">
            <w:pPr>
              <w:spacing w:after="120"/>
              <w:rPr>
                <w:rFonts w:asciiTheme="minorEastAsia" w:hAnsiTheme="minorEastAsia" w:cs="宋体"/>
                <w:bCs/>
                <w:sz w:val="24"/>
                <w:szCs w:val="24"/>
              </w:rPr>
            </w:pPr>
            <w:r>
              <w:rPr>
                <w:rFonts w:asciiTheme="minorEastAsia" w:hAnsiTheme="minorEastAsia" w:cs="宋体" w:hint="eastAsia"/>
                <w:bCs/>
                <w:sz w:val="24"/>
                <w:szCs w:val="24"/>
              </w:rPr>
              <w:t>发现草坪死亡、损坏、缺损，须及时进行补栽，草坪内的地表裸露每50m2不超过2m2，发现一处扣1分</w:t>
            </w:r>
          </w:p>
        </w:tc>
        <w:tc>
          <w:tcPr>
            <w:tcW w:w="992" w:type="dxa"/>
            <w:tcBorders>
              <w:top w:val="nil"/>
              <w:left w:val="nil"/>
              <w:bottom w:val="single" w:sz="4" w:space="0" w:color="auto"/>
              <w:right w:val="single" w:sz="4" w:space="0" w:color="auto"/>
            </w:tcBorders>
            <w:shd w:val="clear" w:color="auto" w:fill="auto"/>
            <w:noWrap/>
            <w:vAlign w:val="center"/>
          </w:tcPr>
          <w:p w:rsidR="00415412" w:rsidRDefault="00724576">
            <w:pPr>
              <w:spacing w:after="120"/>
              <w:jc w:val="center"/>
              <w:rPr>
                <w:rFonts w:asciiTheme="minorEastAsia" w:hAnsiTheme="minorEastAsia" w:cs="宋体"/>
                <w:bCs/>
                <w:sz w:val="24"/>
                <w:szCs w:val="24"/>
              </w:rPr>
            </w:pPr>
            <w:r>
              <w:rPr>
                <w:rFonts w:asciiTheme="minorEastAsia" w:hAnsiTheme="minorEastAsia" w:cs="宋体" w:hint="eastAsia"/>
                <w:bCs/>
                <w:sz w:val="24"/>
                <w:szCs w:val="24"/>
              </w:rPr>
              <w:t>9</w:t>
            </w:r>
          </w:p>
        </w:tc>
        <w:tc>
          <w:tcPr>
            <w:tcW w:w="906" w:type="dxa"/>
            <w:tcBorders>
              <w:top w:val="nil"/>
              <w:left w:val="nil"/>
              <w:bottom w:val="single" w:sz="4" w:space="0" w:color="auto"/>
              <w:right w:val="single" w:sz="4" w:space="0" w:color="auto"/>
            </w:tcBorders>
            <w:shd w:val="clear" w:color="auto" w:fill="auto"/>
            <w:vAlign w:val="center"/>
          </w:tcPr>
          <w:p w:rsidR="00415412" w:rsidRDefault="00724576">
            <w:pPr>
              <w:spacing w:after="120"/>
              <w:rPr>
                <w:rFonts w:asciiTheme="minorEastAsia" w:hAnsiTheme="minorEastAsia" w:cs="宋体"/>
                <w:bCs/>
                <w:sz w:val="24"/>
                <w:szCs w:val="24"/>
              </w:rPr>
            </w:pPr>
            <w:r>
              <w:rPr>
                <w:rFonts w:asciiTheme="minorEastAsia" w:hAnsiTheme="minorEastAsia" w:cs="宋体" w:hint="eastAsia"/>
                <w:bCs/>
                <w:sz w:val="24"/>
                <w:szCs w:val="24"/>
              </w:rPr>
              <w:t xml:space="preserve">　</w:t>
            </w:r>
          </w:p>
        </w:tc>
      </w:tr>
      <w:tr w:rsidR="00415412">
        <w:trPr>
          <w:gridAfter w:val="1"/>
          <w:wAfter w:w="10" w:type="dxa"/>
          <w:trHeight w:val="570"/>
        </w:trPr>
        <w:tc>
          <w:tcPr>
            <w:tcW w:w="1291" w:type="dxa"/>
            <w:vMerge/>
            <w:tcBorders>
              <w:top w:val="nil"/>
              <w:left w:val="single" w:sz="4" w:space="0" w:color="auto"/>
              <w:bottom w:val="single" w:sz="4" w:space="0" w:color="auto"/>
              <w:right w:val="single" w:sz="4" w:space="0" w:color="auto"/>
            </w:tcBorders>
            <w:vAlign w:val="center"/>
          </w:tcPr>
          <w:p w:rsidR="00415412" w:rsidRDefault="00415412">
            <w:pPr>
              <w:spacing w:after="120"/>
              <w:rPr>
                <w:rFonts w:asciiTheme="minorEastAsia" w:hAnsiTheme="minorEastAsia" w:cs="宋体"/>
                <w:bCs/>
                <w:sz w:val="24"/>
                <w:szCs w:val="24"/>
              </w:rPr>
            </w:pPr>
          </w:p>
        </w:tc>
        <w:tc>
          <w:tcPr>
            <w:tcW w:w="5670" w:type="dxa"/>
            <w:gridSpan w:val="2"/>
            <w:tcBorders>
              <w:top w:val="nil"/>
              <w:left w:val="nil"/>
              <w:bottom w:val="nil"/>
              <w:right w:val="nil"/>
            </w:tcBorders>
            <w:shd w:val="clear" w:color="auto" w:fill="auto"/>
            <w:vAlign w:val="center"/>
          </w:tcPr>
          <w:p w:rsidR="00415412" w:rsidRDefault="00724576">
            <w:pPr>
              <w:spacing w:after="120"/>
              <w:rPr>
                <w:rFonts w:asciiTheme="minorEastAsia" w:hAnsiTheme="minorEastAsia" w:cs="宋体"/>
                <w:bCs/>
                <w:sz w:val="24"/>
                <w:szCs w:val="24"/>
              </w:rPr>
            </w:pPr>
            <w:r>
              <w:rPr>
                <w:rFonts w:asciiTheme="minorEastAsia" w:hAnsiTheme="minorEastAsia" w:cs="宋体" w:hint="eastAsia"/>
                <w:bCs/>
                <w:sz w:val="24"/>
                <w:szCs w:val="24"/>
              </w:rPr>
              <w:t>草坪地内喷灌系统、护栏设施完好、使用规范，发现损坏一处扣1分</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415412" w:rsidRDefault="00724576">
            <w:pPr>
              <w:spacing w:after="120"/>
              <w:jc w:val="center"/>
              <w:rPr>
                <w:rFonts w:asciiTheme="minorEastAsia" w:hAnsiTheme="minorEastAsia" w:cs="宋体"/>
                <w:bCs/>
                <w:sz w:val="24"/>
                <w:szCs w:val="24"/>
              </w:rPr>
            </w:pPr>
            <w:r>
              <w:rPr>
                <w:rFonts w:asciiTheme="minorEastAsia" w:hAnsiTheme="minorEastAsia" w:cs="宋体" w:hint="eastAsia"/>
                <w:bCs/>
                <w:sz w:val="24"/>
                <w:szCs w:val="24"/>
              </w:rPr>
              <w:t>5</w:t>
            </w:r>
          </w:p>
        </w:tc>
        <w:tc>
          <w:tcPr>
            <w:tcW w:w="906" w:type="dxa"/>
            <w:tcBorders>
              <w:top w:val="nil"/>
              <w:left w:val="nil"/>
              <w:bottom w:val="single" w:sz="4" w:space="0" w:color="auto"/>
              <w:right w:val="single" w:sz="4" w:space="0" w:color="auto"/>
            </w:tcBorders>
            <w:shd w:val="clear" w:color="auto" w:fill="auto"/>
            <w:vAlign w:val="center"/>
          </w:tcPr>
          <w:p w:rsidR="00415412" w:rsidRDefault="00724576">
            <w:pPr>
              <w:spacing w:after="120"/>
              <w:rPr>
                <w:rFonts w:asciiTheme="minorEastAsia" w:hAnsiTheme="minorEastAsia" w:cs="宋体"/>
                <w:bCs/>
                <w:sz w:val="24"/>
                <w:szCs w:val="24"/>
              </w:rPr>
            </w:pPr>
            <w:r>
              <w:rPr>
                <w:rFonts w:asciiTheme="minorEastAsia" w:hAnsiTheme="minorEastAsia" w:cs="宋体" w:hint="eastAsia"/>
                <w:bCs/>
                <w:sz w:val="24"/>
                <w:szCs w:val="24"/>
              </w:rPr>
              <w:t xml:space="preserve">　</w:t>
            </w:r>
          </w:p>
        </w:tc>
      </w:tr>
      <w:tr w:rsidR="00415412">
        <w:trPr>
          <w:gridAfter w:val="1"/>
          <w:wAfter w:w="10" w:type="dxa"/>
          <w:trHeight w:val="285"/>
        </w:trPr>
        <w:tc>
          <w:tcPr>
            <w:tcW w:w="1291" w:type="dxa"/>
            <w:vMerge w:val="restart"/>
            <w:tcBorders>
              <w:top w:val="nil"/>
              <w:left w:val="single" w:sz="4" w:space="0" w:color="auto"/>
              <w:bottom w:val="single" w:sz="4" w:space="0" w:color="auto"/>
              <w:right w:val="single" w:sz="4" w:space="0" w:color="auto"/>
            </w:tcBorders>
            <w:shd w:val="clear" w:color="auto" w:fill="auto"/>
            <w:vAlign w:val="center"/>
          </w:tcPr>
          <w:p w:rsidR="00415412" w:rsidRDefault="00724576">
            <w:pPr>
              <w:spacing w:after="120"/>
              <w:rPr>
                <w:rFonts w:asciiTheme="minorEastAsia" w:hAnsiTheme="minorEastAsia" w:cs="宋体"/>
                <w:bCs/>
                <w:sz w:val="24"/>
                <w:szCs w:val="24"/>
              </w:rPr>
            </w:pPr>
            <w:r>
              <w:rPr>
                <w:rFonts w:asciiTheme="minorEastAsia" w:hAnsiTheme="minorEastAsia" w:cs="宋体" w:hint="eastAsia"/>
                <w:bCs/>
                <w:sz w:val="24"/>
                <w:szCs w:val="24"/>
              </w:rPr>
              <w:t>综合管理</w:t>
            </w:r>
          </w:p>
          <w:p w:rsidR="00415412" w:rsidRDefault="00724576">
            <w:pPr>
              <w:spacing w:after="120"/>
              <w:rPr>
                <w:rFonts w:asciiTheme="minorEastAsia" w:hAnsiTheme="minorEastAsia" w:cs="宋体"/>
                <w:bCs/>
                <w:sz w:val="24"/>
                <w:szCs w:val="24"/>
              </w:rPr>
            </w:pPr>
            <w:r>
              <w:rPr>
                <w:rFonts w:asciiTheme="minorEastAsia" w:hAnsiTheme="minorEastAsia" w:cs="宋体" w:hint="eastAsia"/>
                <w:bCs/>
                <w:sz w:val="24"/>
                <w:szCs w:val="24"/>
              </w:rPr>
              <w:t>（20分）</w:t>
            </w:r>
          </w:p>
        </w:tc>
        <w:tc>
          <w:tcPr>
            <w:tcW w:w="5670" w:type="dxa"/>
            <w:gridSpan w:val="2"/>
            <w:tcBorders>
              <w:top w:val="single" w:sz="4" w:space="0" w:color="auto"/>
              <w:left w:val="nil"/>
              <w:bottom w:val="single" w:sz="4" w:space="0" w:color="auto"/>
              <w:right w:val="single" w:sz="4" w:space="0" w:color="auto"/>
            </w:tcBorders>
            <w:shd w:val="clear" w:color="auto" w:fill="auto"/>
            <w:noWrap/>
            <w:vAlign w:val="center"/>
          </w:tcPr>
          <w:p w:rsidR="00415412" w:rsidRDefault="00724576">
            <w:pPr>
              <w:spacing w:after="120"/>
              <w:rPr>
                <w:rFonts w:asciiTheme="minorEastAsia" w:hAnsiTheme="minorEastAsia" w:cs="宋体"/>
                <w:bCs/>
                <w:sz w:val="24"/>
                <w:szCs w:val="24"/>
              </w:rPr>
            </w:pPr>
            <w:r>
              <w:rPr>
                <w:rFonts w:asciiTheme="minorEastAsia" w:hAnsiTheme="minorEastAsia" w:cs="宋体" w:hint="eastAsia"/>
                <w:bCs/>
                <w:sz w:val="24"/>
                <w:szCs w:val="24"/>
              </w:rPr>
              <w:t>养护管理工具配备合理，规范使用</w:t>
            </w:r>
          </w:p>
        </w:tc>
        <w:tc>
          <w:tcPr>
            <w:tcW w:w="992" w:type="dxa"/>
            <w:tcBorders>
              <w:top w:val="nil"/>
              <w:left w:val="nil"/>
              <w:bottom w:val="single" w:sz="4" w:space="0" w:color="auto"/>
              <w:right w:val="single" w:sz="4" w:space="0" w:color="auto"/>
            </w:tcBorders>
            <w:shd w:val="clear" w:color="auto" w:fill="auto"/>
            <w:noWrap/>
            <w:vAlign w:val="center"/>
          </w:tcPr>
          <w:p w:rsidR="00415412" w:rsidRDefault="00724576">
            <w:pPr>
              <w:spacing w:after="120"/>
              <w:jc w:val="center"/>
              <w:rPr>
                <w:rFonts w:asciiTheme="minorEastAsia" w:hAnsiTheme="minorEastAsia" w:cs="宋体"/>
                <w:bCs/>
                <w:sz w:val="24"/>
                <w:szCs w:val="24"/>
              </w:rPr>
            </w:pPr>
            <w:r>
              <w:rPr>
                <w:rFonts w:asciiTheme="minorEastAsia" w:hAnsiTheme="minorEastAsia" w:cs="宋体" w:hint="eastAsia"/>
                <w:bCs/>
                <w:sz w:val="24"/>
                <w:szCs w:val="24"/>
              </w:rPr>
              <w:t>5</w:t>
            </w:r>
          </w:p>
        </w:tc>
        <w:tc>
          <w:tcPr>
            <w:tcW w:w="906" w:type="dxa"/>
            <w:tcBorders>
              <w:top w:val="nil"/>
              <w:left w:val="nil"/>
              <w:bottom w:val="single" w:sz="4" w:space="0" w:color="auto"/>
              <w:right w:val="single" w:sz="4" w:space="0" w:color="auto"/>
            </w:tcBorders>
            <w:shd w:val="clear" w:color="auto" w:fill="auto"/>
            <w:noWrap/>
            <w:vAlign w:val="center"/>
          </w:tcPr>
          <w:p w:rsidR="00415412" w:rsidRDefault="00724576">
            <w:pPr>
              <w:spacing w:after="120"/>
              <w:rPr>
                <w:rFonts w:asciiTheme="minorEastAsia" w:hAnsiTheme="minorEastAsia" w:cs="宋体"/>
                <w:bCs/>
                <w:sz w:val="24"/>
                <w:szCs w:val="24"/>
              </w:rPr>
            </w:pPr>
            <w:r>
              <w:rPr>
                <w:rFonts w:asciiTheme="minorEastAsia" w:hAnsiTheme="minorEastAsia" w:cs="宋体" w:hint="eastAsia"/>
                <w:bCs/>
                <w:sz w:val="24"/>
                <w:szCs w:val="24"/>
              </w:rPr>
              <w:t xml:space="preserve">　</w:t>
            </w:r>
          </w:p>
        </w:tc>
      </w:tr>
      <w:tr w:rsidR="00415412">
        <w:trPr>
          <w:gridAfter w:val="1"/>
          <w:wAfter w:w="10" w:type="dxa"/>
          <w:trHeight w:val="600"/>
        </w:trPr>
        <w:tc>
          <w:tcPr>
            <w:tcW w:w="1291" w:type="dxa"/>
            <w:vMerge/>
            <w:tcBorders>
              <w:top w:val="nil"/>
              <w:left w:val="single" w:sz="4" w:space="0" w:color="auto"/>
              <w:bottom w:val="single" w:sz="4" w:space="0" w:color="auto"/>
              <w:right w:val="single" w:sz="4" w:space="0" w:color="auto"/>
            </w:tcBorders>
            <w:vAlign w:val="center"/>
          </w:tcPr>
          <w:p w:rsidR="00415412" w:rsidRDefault="00415412">
            <w:pPr>
              <w:spacing w:after="120"/>
              <w:rPr>
                <w:rFonts w:asciiTheme="minorEastAsia" w:hAnsiTheme="minorEastAsia" w:cs="宋体"/>
                <w:bCs/>
                <w:sz w:val="24"/>
                <w:szCs w:val="24"/>
              </w:rPr>
            </w:pPr>
          </w:p>
        </w:tc>
        <w:tc>
          <w:tcPr>
            <w:tcW w:w="5670" w:type="dxa"/>
            <w:gridSpan w:val="2"/>
            <w:tcBorders>
              <w:top w:val="nil"/>
              <w:left w:val="nil"/>
              <w:bottom w:val="single" w:sz="4" w:space="0" w:color="auto"/>
              <w:right w:val="single" w:sz="4" w:space="0" w:color="auto"/>
            </w:tcBorders>
            <w:shd w:val="clear" w:color="auto" w:fill="auto"/>
            <w:vAlign w:val="center"/>
          </w:tcPr>
          <w:p w:rsidR="00415412" w:rsidRDefault="00724576">
            <w:pPr>
              <w:spacing w:after="120"/>
              <w:rPr>
                <w:rFonts w:asciiTheme="minorEastAsia" w:hAnsiTheme="minorEastAsia" w:cs="宋体"/>
                <w:bCs/>
                <w:sz w:val="24"/>
                <w:szCs w:val="24"/>
              </w:rPr>
            </w:pPr>
            <w:r>
              <w:rPr>
                <w:rFonts w:asciiTheme="minorEastAsia" w:hAnsiTheme="minorEastAsia" w:cs="宋体" w:hint="eastAsia"/>
                <w:bCs/>
                <w:sz w:val="24"/>
                <w:szCs w:val="24"/>
              </w:rPr>
              <w:t>组织架构明确，分工明确，按合同条款配备人员；未按要求每次扣0.5分</w:t>
            </w:r>
          </w:p>
        </w:tc>
        <w:tc>
          <w:tcPr>
            <w:tcW w:w="992" w:type="dxa"/>
            <w:tcBorders>
              <w:top w:val="nil"/>
              <w:left w:val="nil"/>
              <w:bottom w:val="single" w:sz="4" w:space="0" w:color="auto"/>
              <w:right w:val="single" w:sz="4" w:space="0" w:color="auto"/>
            </w:tcBorders>
            <w:shd w:val="clear" w:color="auto" w:fill="auto"/>
            <w:vAlign w:val="center"/>
          </w:tcPr>
          <w:p w:rsidR="00415412" w:rsidRDefault="00724576">
            <w:pPr>
              <w:spacing w:after="120"/>
              <w:jc w:val="center"/>
              <w:rPr>
                <w:rFonts w:asciiTheme="minorEastAsia" w:hAnsiTheme="minorEastAsia" w:cs="宋体"/>
                <w:bCs/>
                <w:sz w:val="24"/>
                <w:szCs w:val="24"/>
              </w:rPr>
            </w:pPr>
            <w:r>
              <w:rPr>
                <w:rFonts w:asciiTheme="minorEastAsia" w:hAnsiTheme="minorEastAsia" w:cs="宋体" w:hint="eastAsia"/>
                <w:bCs/>
                <w:sz w:val="24"/>
                <w:szCs w:val="24"/>
              </w:rPr>
              <w:t>3</w:t>
            </w:r>
          </w:p>
        </w:tc>
        <w:tc>
          <w:tcPr>
            <w:tcW w:w="906" w:type="dxa"/>
            <w:tcBorders>
              <w:top w:val="nil"/>
              <w:left w:val="nil"/>
              <w:bottom w:val="single" w:sz="4" w:space="0" w:color="auto"/>
              <w:right w:val="single" w:sz="4" w:space="0" w:color="auto"/>
            </w:tcBorders>
            <w:shd w:val="clear" w:color="auto" w:fill="auto"/>
            <w:noWrap/>
            <w:vAlign w:val="center"/>
          </w:tcPr>
          <w:p w:rsidR="00415412" w:rsidRDefault="00724576">
            <w:pPr>
              <w:spacing w:after="120"/>
              <w:rPr>
                <w:rFonts w:asciiTheme="minorEastAsia" w:hAnsiTheme="minorEastAsia" w:cs="宋体"/>
                <w:bCs/>
                <w:sz w:val="24"/>
                <w:szCs w:val="24"/>
              </w:rPr>
            </w:pPr>
            <w:r>
              <w:rPr>
                <w:rFonts w:asciiTheme="minorEastAsia" w:hAnsiTheme="minorEastAsia" w:cs="宋体" w:hint="eastAsia"/>
                <w:bCs/>
                <w:sz w:val="24"/>
                <w:szCs w:val="24"/>
              </w:rPr>
              <w:t xml:space="preserve">　</w:t>
            </w:r>
          </w:p>
        </w:tc>
      </w:tr>
      <w:tr w:rsidR="00415412">
        <w:trPr>
          <w:gridAfter w:val="1"/>
          <w:wAfter w:w="10" w:type="dxa"/>
          <w:trHeight w:val="566"/>
        </w:trPr>
        <w:tc>
          <w:tcPr>
            <w:tcW w:w="1291" w:type="dxa"/>
            <w:vMerge/>
            <w:tcBorders>
              <w:top w:val="nil"/>
              <w:left w:val="single" w:sz="4" w:space="0" w:color="auto"/>
              <w:bottom w:val="single" w:sz="4" w:space="0" w:color="auto"/>
              <w:right w:val="single" w:sz="4" w:space="0" w:color="auto"/>
            </w:tcBorders>
            <w:vAlign w:val="center"/>
          </w:tcPr>
          <w:p w:rsidR="00415412" w:rsidRDefault="00415412">
            <w:pPr>
              <w:spacing w:after="120"/>
              <w:rPr>
                <w:rFonts w:asciiTheme="minorEastAsia" w:hAnsiTheme="minorEastAsia" w:cs="宋体"/>
                <w:bCs/>
                <w:sz w:val="24"/>
                <w:szCs w:val="24"/>
              </w:rPr>
            </w:pPr>
          </w:p>
        </w:tc>
        <w:tc>
          <w:tcPr>
            <w:tcW w:w="5670" w:type="dxa"/>
            <w:gridSpan w:val="2"/>
            <w:tcBorders>
              <w:top w:val="nil"/>
              <w:left w:val="nil"/>
              <w:bottom w:val="single" w:sz="4" w:space="0" w:color="auto"/>
              <w:right w:val="single" w:sz="4" w:space="0" w:color="auto"/>
            </w:tcBorders>
            <w:shd w:val="clear" w:color="auto" w:fill="auto"/>
            <w:vAlign w:val="center"/>
          </w:tcPr>
          <w:p w:rsidR="00415412" w:rsidRDefault="00724576">
            <w:pPr>
              <w:spacing w:after="120"/>
              <w:rPr>
                <w:rFonts w:asciiTheme="minorEastAsia" w:hAnsiTheme="minorEastAsia" w:cs="宋体"/>
                <w:bCs/>
                <w:sz w:val="24"/>
                <w:szCs w:val="24"/>
              </w:rPr>
            </w:pPr>
            <w:r>
              <w:rPr>
                <w:rFonts w:asciiTheme="minorEastAsia" w:hAnsiTheme="minorEastAsia" w:cs="宋体" w:hint="eastAsia"/>
                <w:bCs/>
                <w:sz w:val="24"/>
                <w:szCs w:val="24"/>
              </w:rPr>
              <w:t>建立、健全各项规章制度（《员工管理制度》、《安全管理制度》、《检查考核制度》、《奖惩制度》、《报告制度》等）；、建立</w:t>
            </w:r>
            <w:proofErr w:type="gramStart"/>
            <w:r>
              <w:rPr>
                <w:rFonts w:asciiTheme="minorEastAsia" w:hAnsiTheme="minorEastAsia" w:cs="宋体" w:hint="eastAsia"/>
                <w:bCs/>
                <w:sz w:val="24"/>
                <w:szCs w:val="24"/>
              </w:rPr>
              <w:t>各类台帐</w:t>
            </w:r>
            <w:proofErr w:type="gramEnd"/>
            <w:r>
              <w:rPr>
                <w:rFonts w:asciiTheme="minorEastAsia" w:hAnsiTheme="minorEastAsia" w:cs="宋体" w:hint="eastAsia"/>
                <w:bCs/>
                <w:sz w:val="24"/>
                <w:szCs w:val="24"/>
              </w:rPr>
              <w:t>、记录齐全，填写规范，少一项扣0.4分；</w:t>
            </w:r>
          </w:p>
        </w:tc>
        <w:tc>
          <w:tcPr>
            <w:tcW w:w="992" w:type="dxa"/>
            <w:tcBorders>
              <w:top w:val="nil"/>
              <w:left w:val="nil"/>
              <w:bottom w:val="single" w:sz="4" w:space="0" w:color="auto"/>
              <w:right w:val="single" w:sz="4" w:space="0" w:color="auto"/>
            </w:tcBorders>
            <w:shd w:val="clear" w:color="auto" w:fill="auto"/>
            <w:vAlign w:val="center"/>
          </w:tcPr>
          <w:p w:rsidR="00415412" w:rsidRDefault="00724576">
            <w:pPr>
              <w:spacing w:after="120"/>
              <w:jc w:val="center"/>
              <w:rPr>
                <w:rFonts w:asciiTheme="minorEastAsia" w:hAnsiTheme="minorEastAsia" w:cs="宋体"/>
                <w:bCs/>
                <w:sz w:val="24"/>
                <w:szCs w:val="24"/>
              </w:rPr>
            </w:pPr>
            <w:r>
              <w:rPr>
                <w:rFonts w:asciiTheme="minorEastAsia" w:hAnsiTheme="minorEastAsia" w:cs="宋体" w:hint="eastAsia"/>
                <w:bCs/>
                <w:sz w:val="24"/>
                <w:szCs w:val="24"/>
              </w:rPr>
              <w:t>3</w:t>
            </w:r>
          </w:p>
        </w:tc>
        <w:tc>
          <w:tcPr>
            <w:tcW w:w="906" w:type="dxa"/>
            <w:tcBorders>
              <w:top w:val="nil"/>
              <w:left w:val="nil"/>
              <w:bottom w:val="single" w:sz="4" w:space="0" w:color="auto"/>
              <w:right w:val="single" w:sz="4" w:space="0" w:color="auto"/>
            </w:tcBorders>
            <w:shd w:val="clear" w:color="auto" w:fill="auto"/>
            <w:noWrap/>
            <w:vAlign w:val="center"/>
          </w:tcPr>
          <w:p w:rsidR="00415412" w:rsidRDefault="00724576">
            <w:pPr>
              <w:spacing w:after="120"/>
              <w:rPr>
                <w:rFonts w:asciiTheme="minorEastAsia" w:hAnsiTheme="minorEastAsia" w:cs="宋体"/>
                <w:bCs/>
                <w:sz w:val="24"/>
                <w:szCs w:val="24"/>
              </w:rPr>
            </w:pPr>
            <w:r>
              <w:rPr>
                <w:rFonts w:asciiTheme="minorEastAsia" w:hAnsiTheme="minorEastAsia" w:cs="宋体" w:hint="eastAsia"/>
                <w:bCs/>
                <w:sz w:val="24"/>
                <w:szCs w:val="24"/>
              </w:rPr>
              <w:t xml:space="preserve">　</w:t>
            </w:r>
          </w:p>
        </w:tc>
      </w:tr>
      <w:tr w:rsidR="00415412">
        <w:trPr>
          <w:gridAfter w:val="1"/>
          <w:wAfter w:w="10" w:type="dxa"/>
          <w:trHeight w:val="570"/>
        </w:trPr>
        <w:tc>
          <w:tcPr>
            <w:tcW w:w="1291" w:type="dxa"/>
            <w:vMerge/>
            <w:tcBorders>
              <w:top w:val="nil"/>
              <w:left w:val="single" w:sz="4" w:space="0" w:color="auto"/>
              <w:bottom w:val="single" w:sz="4" w:space="0" w:color="auto"/>
              <w:right w:val="single" w:sz="4" w:space="0" w:color="auto"/>
            </w:tcBorders>
            <w:vAlign w:val="center"/>
          </w:tcPr>
          <w:p w:rsidR="00415412" w:rsidRDefault="00415412">
            <w:pPr>
              <w:spacing w:after="120"/>
              <w:rPr>
                <w:rFonts w:asciiTheme="minorEastAsia" w:hAnsiTheme="minorEastAsia" w:cs="宋体"/>
                <w:bCs/>
                <w:sz w:val="24"/>
                <w:szCs w:val="24"/>
              </w:rPr>
            </w:pPr>
          </w:p>
        </w:tc>
        <w:tc>
          <w:tcPr>
            <w:tcW w:w="5670" w:type="dxa"/>
            <w:gridSpan w:val="2"/>
            <w:tcBorders>
              <w:top w:val="nil"/>
              <w:left w:val="nil"/>
              <w:bottom w:val="single" w:sz="4" w:space="0" w:color="auto"/>
              <w:right w:val="single" w:sz="4" w:space="0" w:color="auto"/>
            </w:tcBorders>
            <w:shd w:val="clear" w:color="auto" w:fill="auto"/>
            <w:vAlign w:val="center"/>
          </w:tcPr>
          <w:p w:rsidR="00415412" w:rsidRDefault="00724576">
            <w:pPr>
              <w:spacing w:after="120"/>
              <w:rPr>
                <w:rFonts w:asciiTheme="minorEastAsia" w:hAnsiTheme="minorEastAsia" w:cs="宋体"/>
                <w:bCs/>
                <w:sz w:val="24"/>
                <w:szCs w:val="24"/>
              </w:rPr>
            </w:pPr>
            <w:r>
              <w:rPr>
                <w:rFonts w:asciiTheme="minorEastAsia" w:hAnsiTheme="minorEastAsia" w:cs="宋体" w:hint="eastAsia"/>
                <w:bCs/>
                <w:sz w:val="24"/>
                <w:szCs w:val="24"/>
              </w:rPr>
              <w:t>工作态度端正，能积极主动配合及执行甲方安排的其它工作；</w:t>
            </w:r>
          </w:p>
        </w:tc>
        <w:tc>
          <w:tcPr>
            <w:tcW w:w="992" w:type="dxa"/>
            <w:tcBorders>
              <w:top w:val="nil"/>
              <w:left w:val="nil"/>
              <w:bottom w:val="single" w:sz="4" w:space="0" w:color="auto"/>
              <w:right w:val="single" w:sz="4" w:space="0" w:color="auto"/>
            </w:tcBorders>
            <w:shd w:val="clear" w:color="auto" w:fill="auto"/>
            <w:vAlign w:val="center"/>
          </w:tcPr>
          <w:p w:rsidR="00415412" w:rsidRDefault="00724576">
            <w:pPr>
              <w:spacing w:after="120"/>
              <w:jc w:val="center"/>
              <w:rPr>
                <w:rFonts w:asciiTheme="minorEastAsia" w:hAnsiTheme="minorEastAsia" w:cs="宋体"/>
                <w:bCs/>
                <w:sz w:val="24"/>
                <w:szCs w:val="24"/>
              </w:rPr>
            </w:pPr>
            <w:r>
              <w:rPr>
                <w:rFonts w:asciiTheme="minorEastAsia" w:hAnsiTheme="minorEastAsia" w:cs="宋体" w:hint="eastAsia"/>
                <w:bCs/>
                <w:sz w:val="24"/>
                <w:szCs w:val="24"/>
              </w:rPr>
              <w:t>2</w:t>
            </w:r>
          </w:p>
        </w:tc>
        <w:tc>
          <w:tcPr>
            <w:tcW w:w="906" w:type="dxa"/>
            <w:tcBorders>
              <w:top w:val="nil"/>
              <w:left w:val="nil"/>
              <w:bottom w:val="single" w:sz="4" w:space="0" w:color="auto"/>
              <w:right w:val="single" w:sz="4" w:space="0" w:color="auto"/>
            </w:tcBorders>
            <w:shd w:val="clear" w:color="auto" w:fill="auto"/>
            <w:noWrap/>
            <w:vAlign w:val="center"/>
          </w:tcPr>
          <w:p w:rsidR="00415412" w:rsidRDefault="00724576">
            <w:pPr>
              <w:spacing w:after="120"/>
              <w:rPr>
                <w:rFonts w:asciiTheme="minorEastAsia" w:hAnsiTheme="minorEastAsia" w:cs="宋体"/>
                <w:bCs/>
                <w:sz w:val="24"/>
                <w:szCs w:val="24"/>
              </w:rPr>
            </w:pPr>
            <w:r>
              <w:rPr>
                <w:rFonts w:asciiTheme="minorEastAsia" w:hAnsiTheme="minorEastAsia" w:cs="宋体" w:hint="eastAsia"/>
                <w:bCs/>
                <w:sz w:val="24"/>
                <w:szCs w:val="24"/>
              </w:rPr>
              <w:t xml:space="preserve">　</w:t>
            </w:r>
          </w:p>
        </w:tc>
      </w:tr>
      <w:tr w:rsidR="00415412">
        <w:trPr>
          <w:gridAfter w:val="1"/>
          <w:wAfter w:w="10" w:type="dxa"/>
          <w:trHeight w:val="885"/>
        </w:trPr>
        <w:tc>
          <w:tcPr>
            <w:tcW w:w="1291" w:type="dxa"/>
            <w:vMerge/>
            <w:tcBorders>
              <w:top w:val="nil"/>
              <w:left w:val="single" w:sz="4" w:space="0" w:color="auto"/>
              <w:bottom w:val="single" w:sz="4" w:space="0" w:color="auto"/>
              <w:right w:val="single" w:sz="4" w:space="0" w:color="auto"/>
            </w:tcBorders>
            <w:vAlign w:val="center"/>
          </w:tcPr>
          <w:p w:rsidR="00415412" w:rsidRDefault="00415412">
            <w:pPr>
              <w:spacing w:after="120"/>
              <w:rPr>
                <w:rFonts w:asciiTheme="minorEastAsia" w:hAnsiTheme="minorEastAsia" w:cs="宋体"/>
                <w:bCs/>
                <w:sz w:val="24"/>
                <w:szCs w:val="24"/>
              </w:rPr>
            </w:pPr>
          </w:p>
        </w:tc>
        <w:tc>
          <w:tcPr>
            <w:tcW w:w="5670" w:type="dxa"/>
            <w:gridSpan w:val="2"/>
            <w:tcBorders>
              <w:top w:val="nil"/>
              <w:left w:val="nil"/>
              <w:bottom w:val="single" w:sz="4" w:space="0" w:color="auto"/>
              <w:right w:val="single" w:sz="4" w:space="0" w:color="auto"/>
            </w:tcBorders>
            <w:shd w:val="clear" w:color="auto" w:fill="auto"/>
            <w:vAlign w:val="center"/>
          </w:tcPr>
          <w:p w:rsidR="00415412" w:rsidRDefault="00724576">
            <w:pPr>
              <w:spacing w:after="120"/>
              <w:rPr>
                <w:rFonts w:asciiTheme="minorEastAsia" w:hAnsiTheme="minorEastAsia" w:cs="宋体"/>
                <w:bCs/>
                <w:sz w:val="24"/>
                <w:szCs w:val="24"/>
              </w:rPr>
            </w:pPr>
            <w:r>
              <w:rPr>
                <w:rFonts w:asciiTheme="minorEastAsia" w:hAnsiTheme="minorEastAsia" w:cs="宋体" w:hint="eastAsia"/>
                <w:bCs/>
                <w:sz w:val="24"/>
                <w:szCs w:val="24"/>
              </w:rPr>
              <w:t>穿工作服、戴工号牌，整体形象干净、整洁，使用文明用语，态度和蔼，礼貌待人；未做到扣0.5分；</w:t>
            </w:r>
          </w:p>
        </w:tc>
        <w:tc>
          <w:tcPr>
            <w:tcW w:w="992" w:type="dxa"/>
            <w:tcBorders>
              <w:top w:val="nil"/>
              <w:left w:val="nil"/>
              <w:bottom w:val="single" w:sz="4" w:space="0" w:color="auto"/>
              <w:right w:val="single" w:sz="4" w:space="0" w:color="auto"/>
            </w:tcBorders>
            <w:shd w:val="clear" w:color="auto" w:fill="auto"/>
            <w:vAlign w:val="center"/>
          </w:tcPr>
          <w:p w:rsidR="00415412" w:rsidRDefault="00724576">
            <w:pPr>
              <w:spacing w:after="120"/>
              <w:jc w:val="center"/>
              <w:rPr>
                <w:rFonts w:asciiTheme="minorEastAsia" w:hAnsiTheme="minorEastAsia" w:cs="宋体"/>
                <w:bCs/>
                <w:sz w:val="24"/>
                <w:szCs w:val="24"/>
              </w:rPr>
            </w:pPr>
            <w:r>
              <w:rPr>
                <w:rFonts w:asciiTheme="minorEastAsia" w:hAnsiTheme="minorEastAsia" w:cs="宋体" w:hint="eastAsia"/>
                <w:bCs/>
                <w:sz w:val="24"/>
                <w:szCs w:val="24"/>
              </w:rPr>
              <w:t>2</w:t>
            </w:r>
          </w:p>
        </w:tc>
        <w:tc>
          <w:tcPr>
            <w:tcW w:w="906" w:type="dxa"/>
            <w:tcBorders>
              <w:top w:val="nil"/>
              <w:left w:val="nil"/>
              <w:bottom w:val="single" w:sz="4" w:space="0" w:color="auto"/>
              <w:right w:val="single" w:sz="4" w:space="0" w:color="auto"/>
            </w:tcBorders>
            <w:shd w:val="clear" w:color="auto" w:fill="auto"/>
            <w:noWrap/>
            <w:vAlign w:val="center"/>
          </w:tcPr>
          <w:p w:rsidR="00415412" w:rsidRDefault="00724576">
            <w:pPr>
              <w:spacing w:after="120"/>
              <w:rPr>
                <w:rFonts w:asciiTheme="minorEastAsia" w:hAnsiTheme="minorEastAsia" w:cs="宋体"/>
                <w:bCs/>
                <w:sz w:val="24"/>
                <w:szCs w:val="24"/>
              </w:rPr>
            </w:pPr>
            <w:r>
              <w:rPr>
                <w:rFonts w:asciiTheme="minorEastAsia" w:hAnsiTheme="minorEastAsia" w:cs="宋体" w:hint="eastAsia"/>
                <w:bCs/>
                <w:sz w:val="24"/>
                <w:szCs w:val="24"/>
              </w:rPr>
              <w:t xml:space="preserve">　</w:t>
            </w:r>
          </w:p>
        </w:tc>
      </w:tr>
      <w:tr w:rsidR="00415412">
        <w:trPr>
          <w:gridAfter w:val="1"/>
          <w:wAfter w:w="10" w:type="dxa"/>
          <w:trHeight w:val="1170"/>
        </w:trPr>
        <w:tc>
          <w:tcPr>
            <w:tcW w:w="1291" w:type="dxa"/>
            <w:vMerge/>
            <w:tcBorders>
              <w:top w:val="nil"/>
              <w:left w:val="single" w:sz="4" w:space="0" w:color="auto"/>
              <w:bottom w:val="single" w:sz="4" w:space="0" w:color="auto"/>
              <w:right w:val="single" w:sz="4" w:space="0" w:color="auto"/>
            </w:tcBorders>
            <w:vAlign w:val="center"/>
          </w:tcPr>
          <w:p w:rsidR="00415412" w:rsidRDefault="00415412">
            <w:pPr>
              <w:spacing w:after="120"/>
              <w:rPr>
                <w:rFonts w:asciiTheme="minorEastAsia" w:hAnsiTheme="minorEastAsia" w:cs="宋体"/>
                <w:bCs/>
                <w:sz w:val="24"/>
                <w:szCs w:val="24"/>
              </w:rPr>
            </w:pPr>
          </w:p>
        </w:tc>
        <w:tc>
          <w:tcPr>
            <w:tcW w:w="5670" w:type="dxa"/>
            <w:gridSpan w:val="2"/>
            <w:tcBorders>
              <w:top w:val="nil"/>
              <w:left w:val="nil"/>
              <w:bottom w:val="single" w:sz="4" w:space="0" w:color="auto"/>
              <w:right w:val="single" w:sz="4" w:space="0" w:color="auto"/>
            </w:tcBorders>
            <w:shd w:val="clear" w:color="auto" w:fill="auto"/>
            <w:vAlign w:val="center"/>
          </w:tcPr>
          <w:p w:rsidR="00415412" w:rsidRDefault="00724576">
            <w:pPr>
              <w:spacing w:after="120"/>
              <w:rPr>
                <w:rFonts w:asciiTheme="minorEastAsia" w:hAnsiTheme="minorEastAsia" w:cs="宋体"/>
                <w:bCs/>
                <w:sz w:val="24"/>
                <w:szCs w:val="24"/>
              </w:rPr>
            </w:pPr>
            <w:r>
              <w:rPr>
                <w:rFonts w:asciiTheme="minorEastAsia" w:hAnsiTheme="minorEastAsia" w:cs="宋体" w:hint="eastAsia"/>
                <w:bCs/>
                <w:sz w:val="24"/>
                <w:szCs w:val="24"/>
              </w:rPr>
              <w:t>上班期间严格遵守工作纪律，不抽烟、喝酒、睡觉、闲聊、玩手机电脑等与工作无关的事情，认真做好各项工作记录。出现每次扣0.5分</w:t>
            </w:r>
          </w:p>
        </w:tc>
        <w:tc>
          <w:tcPr>
            <w:tcW w:w="992" w:type="dxa"/>
            <w:tcBorders>
              <w:top w:val="nil"/>
              <w:left w:val="nil"/>
              <w:bottom w:val="single" w:sz="4" w:space="0" w:color="auto"/>
              <w:right w:val="single" w:sz="4" w:space="0" w:color="auto"/>
            </w:tcBorders>
            <w:shd w:val="clear" w:color="auto" w:fill="auto"/>
            <w:vAlign w:val="center"/>
          </w:tcPr>
          <w:p w:rsidR="00415412" w:rsidRDefault="00724576">
            <w:pPr>
              <w:spacing w:after="120"/>
              <w:jc w:val="center"/>
              <w:rPr>
                <w:rFonts w:asciiTheme="minorEastAsia" w:hAnsiTheme="minorEastAsia" w:cs="宋体"/>
                <w:bCs/>
                <w:sz w:val="24"/>
                <w:szCs w:val="24"/>
              </w:rPr>
            </w:pPr>
            <w:r>
              <w:rPr>
                <w:rFonts w:asciiTheme="minorEastAsia" w:hAnsiTheme="minorEastAsia" w:cs="宋体" w:hint="eastAsia"/>
                <w:bCs/>
                <w:sz w:val="24"/>
                <w:szCs w:val="24"/>
              </w:rPr>
              <w:t>2</w:t>
            </w:r>
          </w:p>
        </w:tc>
        <w:tc>
          <w:tcPr>
            <w:tcW w:w="906" w:type="dxa"/>
            <w:tcBorders>
              <w:top w:val="nil"/>
              <w:left w:val="nil"/>
              <w:bottom w:val="single" w:sz="4" w:space="0" w:color="auto"/>
              <w:right w:val="single" w:sz="4" w:space="0" w:color="auto"/>
            </w:tcBorders>
            <w:shd w:val="clear" w:color="auto" w:fill="auto"/>
            <w:noWrap/>
            <w:vAlign w:val="center"/>
          </w:tcPr>
          <w:p w:rsidR="00415412" w:rsidRDefault="00724576">
            <w:pPr>
              <w:spacing w:after="120"/>
              <w:rPr>
                <w:rFonts w:asciiTheme="minorEastAsia" w:hAnsiTheme="minorEastAsia" w:cs="宋体"/>
                <w:bCs/>
                <w:sz w:val="24"/>
                <w:szCs w:val="24"/>
              </w:rPr>
            </w:pPr>
            <w:r>
              <w:rPr>
                <w:rFonts w:asciiTheme="minorEastAsia" w:hAnsiTheme="minorEastAsia" w:cs="宋体" w:hint="eastAsia"/>
                <w:bCs/>
                <w:sz w:val="24"/>
                <w:szCs w:val="24"/>
              </w:rPr>
              <w:t xml:space="preserve">　</w:t>
            </w:r>
          </w:p>
        </w:tc>
      </w:tr>
      <w:tr w:rsidR="00415412">
        <w:trPr>
          <w:gridAfter w:val="1"/>
          <w:wAfter w:w="10" w:type="dxa"/>
          <w:trHeight w:val="789"/>
        </w:trPr>
        <w:tc>
          <w:tcPr>
            <w:tcW w:w="1291" w:type="dxa"/>
            <w:vMerge/>
            <w:tcBorders>
              <w:top w:val="nil"/>
              <w:left w:val="single" w:sz="4" w:space="0" w:color="auto"/>
              <w:bottom w:val="single" w:sz="4" w:space="0" w:color="auto"/>
              <w:right w:val="single" w:sz="4" w:space="0" w:color="auto"/>
            </w:tcBorders>
            <w:vAlign w:val="center"/>
          </w:tcPr>
          <w:p w:rsidR="00415412" w:rsidRDefault="00415412">
            <w:pPr>
              <w:spacing w:after="120"/>
              <w:rPr>
                <w:rFonts w:asciiTheme="minorEastAsia" w:hAnsiTheme="minorEastAsia" w:cs="宋体"/>
                <w:bCs/>
                <w:sz w:val="24"/>
                <w:szCs w:val="24"/>
              </w:rPr>
            </w:pPr>
          </w:p>
        </w:tc>
        <w:tc>
          <w:tcPr>
            <w:tcW w:w="5670" w:type="dxa"/>
            <w:gridSpan w:val="2"/>
            <w:tcBorders>
              <w:top w:val="nil"/>
              <w:left w:val="nil"/>
              <w:bottom w:val="single" w:sz="4" w:space="0" w:color="auto"/>
              <w:right w:val="single" w:sz="4" w:space="0" w:color="auto"/>
            </w:tcBorders>
            <w:shd w:val="clear" w:color="auto" w:fill="auto"/>
            <w:vAlign w:val="center"/>
          </w:tcPr>
          <w:p w:rsidR="00415412" w:rsidRDefault="00724576">
            <w:pPr>
              <w:spacing w:after="120"/>
              <w:rPr>
                <w:rFonts w:asciiTheme="minorEastAsia" w:hAnsiTheme="minorEastAsia" w:cs="宋体"/>
                <w:bCs/>
                <w:sz w:val="24"/>
                <w:szCs w:val="24"/>
              </w:rPr>
            </w:pPr>
            <w:r>
              <w:rPr>
                <w:rFonts w:asciiTheme="minorEastAsia" w:hAnsiTheme="minorEastAsia" w:cs="宋体" w:hint="eastAsia"/>
                <w:bCs/>
                <w:sz w:val="24"/>
                <w:szCs w:val="24"/>
              </w:rPr>
              <w:t>物品摆放规范、有序；养护工具、植保用品等管理规范；未按要求做扣0.5分</w:t>
            </w:r>
          </w:p>
        </w:tc>
        <w:tc>
          <w:tcPr>
            <w:tcW w:w="992" w:type="dxa"/>
            <w:tcBorders>
              <w:top w:val="nil"/>
              <w:left w:val="nil"/>
              <w:bottom w:val="single" w:sz="4" w:space="0" w:color="auto"/>
              <w:right w:val="single" w:sz="4" w:space="0" w:color="auto"/>
            </w:tcBorders>
            <w:shd w:val="clear" w:color="auto" w:fill="auto"/>
            <w:vAlign w:val="center"/>
          </w:tcPr>
          <w:p w:rsidR="00415412" w:rsidRDefault="00724576">
            <w:pPr>
              <w:spacing w:after="120"/>
              <w:jc w:val="center"/>
              <w:rPr>
                <w:rFonts w:asciiTheme="minorEastAsia" w:hAnsiTheme="minorEastAsia" w:cs="宋体"/>
                <w:bCs/>
                <w:sz w:val="24"/>
                <w:szCs w:val="24"/>
              </w:rPr>
            </w:pPr>
            <w:r>
              <w:rPr>
                <w:rFonts w:asciiTheme="minorEastAsia" w:hAnsiTheme="minorEastAsia" w:cs="宋体" w:hint="eastAsia"/>
                <w:bCs/>
                <w:sz w:val="24"/>
                <w:szCs w:val="24"/>
              </w:rPr>
              <w:t>3</w:t>
            </w:r>
          </w:p>
        </w:tc>
        <w:tc>
          <w:tcPr>
            <w:tcW w:w="906" w:type="dxa"/>
            <w:tcBorders>
              <w:top w:val="nil"/>
              <w:left w:val="nil"/>
              <w:bottom w:val="single" w:sz="4" w:space="0" w:color="auto"/>
              <w:right w:val="single" w:sz="4" w:space="0" w:color="auto"/>
            </w:tcBorders>
            <w:shd w:val="clear" w:color="auto" w:fill="auto"/>
            <w:noWrap/>
            <w:vAlign w:val="center"/>
          </w:tcPr>
          <w:p w:rsidR="00415412" w:rsidRDefault="00724576">
            <w:pPr>
              <w:spacing w:after="120"/>
              <w:rPr>
                <w:rFonts w:asciiTheme="minorEastAsia" w:hAnsiTheme="minorEastAsia" w:cs="宋体"/>
                <w:bCs/>
                <w:sz w:val="24"/>
                <w:szCs w:val="24"/>
              </w:rPr>
            </w:pPr>
            <w:r>
              <w:rPr>
                <w:rFonts w:asciiTheme="minorEastAsia" w:hAnsiTheme="minorEastAsia" w:cs="宋体" w:hint="eastAsia"/>
                <w:bCs/>
                <w:sz w:val="24"/>
                <w:szCs w:val="24"/>
              </w:rPr>
              <w:t xml:space="preserve">　</w:t>
            </w:r>
          </w:p>
        </w:tc>
      </w:tr>
      <w:tr w:rsidR="00415412">
        <w:trPr>
          <w:gridAfter w:val="1"/>
          <w:wAfter w:w="10" w:type="dxa"/>
          <w:trHeight w:val="885"/>
        </w:trPr>
        <w:tc>
          <w:tcPr>
            <w:tcW w:w="1291" w:type="dxa"/>
            <w:tcBorders>
              <w:top w:val="nil"/>
              <w:left w:val="single" w:sz="4" w:space="0" w:color="auto"/>
              <w:bottom w:val="single" w:sz="4" w:space="0" w:color="auto"/>
              <w:right w:val="single" w:sz="4" w:space="0" w:color="auto"/>
            </w:tcBorders>
            <w:shd w:val="clear" w:color="auto" w:fill="auto"/>
            <w:vAlign w:val="center"/>
          </w:tcPr>
          <w:p w:rsidR="00415412" w:rsidRDefault="00724576">
            <w:pPr>
              <w:spacing w:after="120"/>
              <w:jc w:val="center"/>
              <w:rPr>
                <w:rFonts w:asciiTheme="minorEastAsia" w:hAnsiTheme="minorEastAsia" w:cs="宋体"/>
                <w:bCs/>
                <w:sz w:val="24"/>
                <w:szCs w:val="24"/>
              </w:rPr>
            </w:pPr>
            <w:r>
              <w:rPr>
                <w:rFonts w:asciiTheme="minorEastAsia" w:hAnsiTheme="minorEastAsia" w:cs="宋体" w:hint="eastAsia"/>
                <w:bCs/>
                <w:sz w:val="24"/>
                <w:szCs w:val="24"/>
              </w:rPr>
              <w:t>投诉</w:t>
            </w:r>
          </w:p>
          <w:p w:rsidR="00415412" w:rsidRDefault="00724576">
            <w:pPr>
              <w:spacing w:after="120"/>
              <w:rPr>
                <w:rFonts w:asciiTheme="minorEastAsia" w:hAnsiTheme="minorEastAsia" w:cs="宋体"/>
                <w:bCs/>
                <w:sz w:val="24"/>
                <w:szCs w:val="24"/>
              </w:rPr>
            </w:pPr>
            <w:r>
              <w:rPr>
                <w:rFonts w:asciiTheme="minorEastAsia" w:hAnsiTheme="minorEastAsia" w:cs="宋体" w:hint="eastAsia"/>
                <w:bCs/>
                <w:sz w:val="24"/>
                <w:szCs w:val="24"/>
              </w:rPr>
              <w:t>（10分）</w:t>
            </w:r>
          </w:p>
        </w:tc>
        <w:tc>
          <w:tcPr>
            <w:tcW w:w="5670" w:type="dxa"/>
            <w:gridSpan w:val="2"/>
            <w:tcBorders>
              <w:top w:val="nil"/>
              <w:left w:val="nil"/>
              <w:bottom w:val="single" w:sz="4" w:space="0" w:color="auto"/>
              <w:right w:val="single" w:sz="4" w:space="0" w:color="auto"/>
            </w:tcBorders>
            <w:shd w:val="clear" w:color="auto" w:fill="auto"/>
            <w:vAlign w:val="center"/>
          </w:tcPr>
          <w:p w:rsidR="00415412" w:rsidRDefault="00724576">
            <w:pPr>
              <w:spacing w:after="120"/>
              <w:rPr>
                <w:rFonts w:asciiTheme="minorEastAsia" w:hAnsiTheme="minorEastAsia" w:cs="宋体"/>
                <w:bCs/>
                <w:sz w:val="24"/>
                <w:szCs w:val="24"/>
              </w:rPr>
            </w:pPr>
            <w:r>
              <w:rPr>
                <w:rFonts w:asciiTheme="minorEastAsia" w:hAnsiTheme="minorEastAsia" w:cs="宋体" w:hint="eastAsia"/>
                <w:bCs/>
                <w:sz w:val="24"/>
                <w:szCs w:val="24"/>
              </w:rPr>
              <w:t>由于管理不善，或服务人员工作不达标，经过核实的有责投诉事件，</w:t>
            </w:r>
            <w:proofErr w:type="gramStart"/>
            <w:r>
              <w:rPr>
                <w:rFonts w:asciiTheme="minorEastAsia" w:hAnsiTheme="minorEastAsia" w:cs="宋体" w:hint="eastAsia"/>
                <w:bCs/>
                <w:sz w:val="24"/>
                <w:szCs w:val="24"/>
              </w:rPr>
              <w:t>每投诉</w:t>
            </w:r>
            <w:proofErr w:type="gramEnd"/>
            <w:r>
              <w:rPr>
                <w:rFonts w:asciiTheme="minorEastAsia" w:hAnsiTheme="minorEastAsia" w:cs="宋体" w:hint="eastAsia"/>
                <w:bCs/>
                <w:sz w:val="24"/>
                <w:szCs w:val="24"/>
              </w:rPr>
              <w:t>一起扣5分。</w:t>
            </w:r>
          </w:p>
        </w:tc>
        <w:tc>
          <w:tcPr>
            <w:tcW w:w="992" w:type="dxa"/>
            <w:tcBorders>
              <w:top w:val="nil"/>
              <w:left w:val="nil"/>
              <w:bottom w:val="single" w:sz="4" w:space="0" w:color="auto"/>
              <w:right w:val="single" w:sz="4" w:space="0" w:color="auto"/>
            </w:tcBorders>
            <w:shd w:val="clear" w:color="auto" w:fill="auto"/>
            <w:vAlign w:val="center"/>
          </w:tcPr>
          <w:p w:rsidR="00415412" w:rsidRDefault="00724576">
            <w:pPr>
              <w:spacing w:after="120"/>
              <w:jc w:val="center"/>
              <w:rPr>
                <w:rFonts w:asciiTheme="minorEastAsia" w:hAnsiTheme="minorEastAsia" w:cs="宋体"/>
                <w:bCs/>
                <w:sz w:val="24"/>
                <w:szCs w:val="24"/>
              </w:rPr>
            </w:pPr>
            <w:r>
              <w:rPr>
                <w:rFonts w:asciiTheme="minorEastAsia" w:hAnsiTheme="minorEastAsia" w:cs="宋体" w:hint="eastAsia"/>
                <w:bCs/>
                <w:sz w:val="24"/>
                <w:szCs w:val="24"/>
              </w:rPr>
              <w:t>10</w:t>
            </w:r>
          </w:p>
        </w:tc>
        <w:tc>
          <w:tcPr>
            <w:tcW w:w="906" w:type="dxa"/>
            <w:tcBorders>
              <w:top w:val="nil"/>
              <w:left w:val="nil"/>
              <w:bottom w:val="single" w:sz="4" w:space="0" w:color="auto"/>
              <w:right w:val="single" w:sz="4" w:space="0" w:color="auto"/>
            </w:tcBorders>
            <w:shd w:val="clear" w:color="auto" w:fill="auto"/>
            <w:noWrap/>
            <w:vAlign w:val="center"/>
          </w:tcPr>
          <w:p w:rsidR="00415412" w:rsidRDefault="00724576">
            <w:pPr>
              <w:spacing w:after="120"/>
              <w:rPr>
                <w:rFonts w:asciiTheme="minorEastAsia" w:hAnsiTheme="minorEastAsia" w:cs="宋体"/>
                <w:bCs/>
                <w:sz w:val="24"/>
                <w:szCs w:val="24"/>
              </w:rPr>
            </w:pPr>
            <w:r>
              <w:rPr>
                <w:rFonts w:asciiTheme="minorEastAsia" w:hAnsiTheme="minorEastAsia" w:cs="宋体" w:hint="eastAsia"/>
                <w:bCs/>
                <w:sz w:val="24"/>
                <w:szCs w:val="24"/>
              </w:rPr>
              <w:t xml:space="preserve">　</w:t>
            </w:r>
          </w:p>
        </w:tc>
      </w:tr>
      <w:tr w:rsidR="00415412">
        <w:trPr>
          <w:gridAfter w:val="1"/>
          <w:wAfter w:w="10" w:type="dxa"/>
          <w:trHeight w:val="527"/>
        </w:trPr>
        <w:tc>
          <w:tcPr>
            <w:tcW w:w="1291" w:type="dxa"/>
            <w:tcBorders>
              <w:top w:val="nil"/>
              <w:left w:val="single" w:sz="4" w:space="0" w:color="auto"/>
              <w:bottom w:val="single" w:sz="4" w:space="0" w:color="auto"/>
              <w:right w:val="single" w:sz="4" w:space="0" w:color="auto"/>
            </w:tcBorders>
            <w:shd w:val="clear" w:color="auto" w:fill="auto"/>
            <w:vAlign w:val="center"/>
          </w:tcPr>
          <w:p w:rsidR="00415412" w:rsidRDefault="00724576">
            <w:pPr>
              <w:spacing w:after="120"/>
              <w:jc w:val="center"/>
              <w:rPr>
                <w:rFonts w:asciiTheme="minorEastAsia" w:hAnsiTheme="minorEastAsia" w:cs="宋体"/>
                <w:sz w:val="24"/>
                <w:szCs w:val="24"/>
              </w:rPr>
            </w:pPr>
            <w:r>
              <w:rPr>
                <w:rFonts w:asciiTheme="minorEastAsia" w:hAnsiTheme="minorEastAsia" w:cs="宋体" w:hint="eastAsia"/>
                <w:sz w:val="24"/>
                <w:szCs w:val="24"/>
              </w:rPr>
              <w:t>总分</w:t>
            </w:r>
          </w:p>
        </w:tc>
        <w:tc>
          <w:tcPr>
            <w:tcW w:w="5670" w:type="dxa"/>
            <w:gridSpan w:val="2"/>
            <w:tcBorders>
              <w:top w:val="nil"/>
              <w:left w:val="nil"/>
              <w:bottom w:val="single" w:sz="4" w:space="0" w:color="auto"/>
              <w:right w:val="single" w:sz="4" w:space="0" w:color="auto"/>
            </w:tcBorders>
            <w:shd w:val="clear" w:color="auto" w:fill="auto"/>
            <w:vAlign w:val="center"/>
          </w:tcPr>
          <w:p w:rsidR="00415412" w:rsidRDefault="00724576">
            <w:pPr>
              <w:spacing w:after="120"/>
              <w:rPr>
                <w:rFonts w:asciiTheme="minorEastAsia" w:hAnsiTheme="minorEastAsia" w:cs="宋体"/>
                <w:sz w:val="24"/>
                <w:szCs w:val="24"/>
              </w:rPr>
            </w:pPr>
            <w:r>
              <w:rPr>
                <w:rFonts w:asciiTheme="minorEastAsia" w:hAnsiTheme="minorEastAsia" w:cs="宋体" w:hint="eastAsia"/>
                <w:sz w:val="24"/>
                <w:szCs w:val="24"/>
              </w:rPr>
              <w:t xml:space="preserve">　</w:t>
            </w:r>
          </w:p>
        </w:tc>
        <w:tc>
          <w:tcPr>
            <w:tcW w:w="992" w:type="dxa"/>
            <w:tcBorders>
              <w:top w:val="nil"/>
              <w:left w:val="nil"/>
              <w:bottom w:val="single" w:sz="4" w:space="0" w:color="auto"/>
              <w:right w:val="single" w:sz="4" w:space="0" w:color="auto"/>
            </w:tcBorders>
            <w:shd w:val="clear" w:color="auto" w:fill="auto"/>
            <w:vAlign w:val="center"/>
          </w:tcPr>
          <w:p w:rsidR="00415412" w:rsidRDefault="00724576">
            <w:pPr>
              <w:spacing w:after="120"/>
              <w:jc w:val="center"/>
              <w:rPr>
                <w:rFonts w:asciiTheme="minorEastAsia" w:hAnsiTheme="minorEastAsia" w:cs="宋体"/>
                <w:sz w:val="24"/>
                <w:szCs w:val="24"/>
              </w:rPr>
            </w:pPr>
            <w:r>
              <w:rPr>
                <w:rFonts w:asciiTheme="minorEastAsia" w:hAnsiTheme="minorEastAsia" w:cs="宋体" w:hint="eastAsia"/>
                <w:sz w:val="24"/>
                <w:szCs w:val="24"/>
              </w:rPr>
              <w:t>100</w:t>
            </w:r>
          </w:p>
        </w:tc>
        <w:tc>
          <w:tcPr>
            <w:tcW w:w="906" w:type="dxa"/>
            <w:tcBorders>
              <w:top w:val="nil"/>
              <w:left w:val="nil"/>
              <w:bottom w:val="single" w:sz="4" w:space="0" w:color="auto"/>
              <w:right w:val="single" w:sz="4" w:space="0" w:color="auto"/>
            </w:tcBorders>
            <w:shd w:val="clear" w:color="auto" w:fill="auto"/>
            <w:noWrap/>
            <w:vAlign w:val="center"/>
          </w:tcPr>
          <w:p w:rsidR="00415412" w:rsidRDefault="00724576">
            <w:pPr>
              <w:spacing w:after="120"/>
              <w:rPr>
                <w:rFonts w:asciiTheme="minorEastAsia" w:hAnsiTheme="minorEastAsia" w:cs="宋体"/>
                <w:sz w:val="24"/>
                <w:szCs w:val="24"/>
              </w:rPr>
            </w:pPr>
            <w:r>
              <w:rPr>
                <w:rFonts w:asciiTheme="minorEastAsia" w:hAnsiTheme="minorEastAsia" w:cs="宋体" w:hint="eastAsia"/>
                <w:sz w:val="24"/>
                <w:szCs w:val="24"/>
              </w:rPr>
              <w:t xml:space="preserve">　</w:t>
            </w:r>
          </w:p>
        </w:tc>
      </w:tr>
    </w:tbl>
    <w:p w:rsidR="00415412" w:rsidRDefault="00415412">
      <w:pPr>
        <w:spacing w:after="120"/>
        <w:ind w:firstLineChars="100" w:firstLine="210"/>
        <w:rPr>
          <w:rFonts w:ascii="Times New Roman" w:eastAsia="宋体" w:hAnsi="Times New Roman" w:cs="Times New Roman"/>
          <w:szCs w:val="24"/>
        </w:rPr>
      </w:pPr>
    </w:p>
    <w:p w:rsidR="00415412" w:rsidRDefault="00415412">
      <w:pPr>
        <w:pStyle w:val="a7"/>
        <w:ind w:firstLine="210"/>
        <w:rPr>
          <w:rFonts w:ascii="Times New Roman" w:eastAsia="宋体" w:hAnsi="Times New Roman" w:cs="Times New Roman"/>
          <w:szCs w:val="24"/>
        </w:rPr>
      </w:pPr>
    </w:p>
    <w:p w:rsidR="00415412" w:rsidRDefault="00415412">
      <w:pPr>
        <w:pStyle w:val="a7"/>
        <w:ind w:firstLine="210"/>
        <w:rPr>
          <w:rFonts w:ascii="Times New Roman" w:eastAsia="宋体" w:hAnsi="Times New Roman" w:cs="Times New Roman"/>
          <w:szCs w:val="24"/>
        </w:rPr>
      </w:pPr>
    </w:p>
    <w:p w:rsidR="00415412" w:rsidRDefault="00415412">
      <w:pPr>
        <w:pStyle w:val="a7"/>
        <w:ind w:firstLine="210"/>
        <w:rPr>
          <w:rFonts w:ascii="Times New Roman" w:eastAsia="宋体" w:hAnsi="Times New Roman" w:cs="Times New Roman"/>
          <w:szCs w:val="24"/>
        </w:rPr>
      </w:pPr>
    </w:p>
    <w:p w:rsidR="00415412" w:rsidRDefault="00415412">
      <w:pPr>
        <w:pStyle w:val="a7"/>
        <w:ind w:firstLine="210"/>
        <w:rPr>
          <w:rFonts w:ascii="Times New Roman" w:eastAsia="宋体" w:hAnsi="Times New Roman" w:cs="Times New Roman"/>
          <w:szCs w:val="24"/>
        </w:rPr>
      </w:pPr>
    </w:p>
    <w:p w:rsidR="00415412" w:rsidRDefault="00415412">
      <w:pPr>
        <w:pStyle w:val="a7"/>
        <w:ind w:firstLine="210"/>
        <w:rPr>
          <w:rFonts w:ascii="Times New Roman" w:eastAsia="宋体" w:hAnsi="Times New Roman" w:cs="Times New Roman"/>
          <w:szCs w:val="24"/>
        </w:rPr>
      </w:pPr>
    </w:p>
    <w:p w:rsidR="00415412" w:rsidRDefault="00415412">
      <w:pPr>
        <w:pStyle w:val="a7"/>
        <w:ind w:firstLine="210"/>
        <w:rPr>
          <w:rFonts w:ascii="Times New Roman" w:eastAsia="宋体" w:hAnsi="Times New Roman" w:cs="Times New Roman"/>
          <w:szCs w:val="24"/>
        </w:rPr>
      </w:pPr>
    </w:p>
    <w:p w:rsidR="00415412" w:rsidRDefault="00415412">
      <w:pPr>
        <w:pStyle w:val="a7"/>
        <w:ind w:firstLine="210"/>
        <w:rPr>
          <w:rFonts w:ascii="Times New Roman" w:eastAsia="宋体" w:hAnsi="Times New Roman" w:cs="Times New Roman"/>
          <w:szCs w:val="24"/>
        </w:rPr>
      </w:pPr>
    </w:p>
    <w:p w:rsidR="00415412" w:rsidRDefault="00415412">
      <w:pPr>
        <w:pStyle w:val="a7"/>
        <w:ind w:firstLine="210"/>
        <w:rPr>
          <w:rFonts w:ascii="Times New Roman" w:eastAsia="宋体" w:hAnsi="Times New Roman" w:cs="Times New Roman"/>
          <w:szCs w:val="24"/>
        </w:rPr>
      </w:pPr>
    </w:p>
    <w:p w:rsidR="00415412" w:rsidRDefault="00415412">
      <w:pPr>
        <w:pStyle w:val="a7"/>
        <w:ind w:firstLine="210"/>
        <w:rPr>
          <w:rFonts w:ascii="Times New Roman" w:eastAsia="宋体" w:hAnsi="Times New Roman" w:cs="Times New Roman"/>
          <w:szCs w:val="24"/>
        </w:rPr>
      </w:pPr>
    </w:p>
    <w:p w:rsidR="00415412" w:rsidRDefault="00415412">
      <w:pPr>
        <w:pStyle w:val="a7"/>
        <w:ind w:firstLine="210"/>
        <w:rPr>
          <w:rFonts w:ascii="Times New Roman" w:eastAsia="宋体" w:hAnsi="Times New Roman" w:cs="Times New Roman"/>
          <w:szCs w:val="24"/>
        </w:rPr>
      </w:pPr>
    </w:p>
    <w:p w:rsidR="00415412" w:rsidRDefault="00415412">
      <w:pPr>
        <w:pStyle w:val="a7"/>
        <w:ind w:firstLine="210"/>
        <w:rPr>
          <w:rFonts w:ascii="Times New Roman" w:eastAsia="宋体" w:hAnsi="Times New Roman" w:cs="Times New Roman"/>
          <w:szCs w:val="24"/>
        </w:rPr>
      </w:pPr>
    </w:p>
    <w:p w:rsidR="00415412" w:rsidRDefault="00415412">
      <w:pPr>
        <w:pStyle w:val="a7"/>
        <w:ind w:firstLine="210"/>
        <w:rPr>
          <w:rFonts w:ascii="Times New Roman" w:eastAsia="宋体" w:hAnsi="Times New Roman" w:cs="Times New Roman"/>
          <w:szCs w:val="24"/>
        </w:rPr>
      </w:pPr>
    </w:p>
    <w:p w:rsidR="00415412" w:rsidRDefault="00415412">
      <w:pPr>
        <w:pStyle w:val="a7"/>
        <w:ind w:firstLine="210"/>
        <w:rPr>
          <w:rFonts w:ascii="Times New Roman" w:eastAsia="宋体" w:hAnsi="Times New Roman" w:cs="Times New Roman"/>
          <w:szCs w:val="24"/>
        </w:rPr>
      </w:pPr>
    </w:p>
    <w:p w:rsidR="00415412" w:rsidRDefault="00415412">
      <w:pPr>
        <w:pStyle w:val="a7"/>
        <w:ind w:firstLine="210"/>
        <w:rPr>
          <w:rFonts w:ascii="Times New Roman" w:eastAsia="宋体" w:hAnsi="Times New Roman" w:cs="Times New Roman"/>
          <w:szCs w:val="24"/>
        </w:rPr>
      </w:pPr>
    </w:p>
    <w:p w:rsidR="00415412" w:rsidRDefault="00415412">
      <w:pPr>
        <w:pStyle w:val="a7"/>
        <w:ind w:firstLine="210"/>
        <w:rPr>
          <w:rFonts w:ascii="Times New Roman" w:eastAsia="宋体" w:hAnsi="Times New Roman" w:cs="Times New Roman"/>
          <w:szCs w:val="24"/>
        </w:rPr>
      </w:pPr>
    </w:p>
    <w:p w:rsidR="00415412" w:rsidRDefault="00415412">
      <w:pPr>
        <w:pStyle w:val="a7"/>
        <w:ind w:firstLine="210"/>
        <w:rPr>
          <w:rFonts w:ascii="Times New Roman" w:eastAsia="宋体" w:hAnsi="Times New Roman" w:cs="Times New Roman"/>
          <w:szCs w:val="24"/>
        </w:rPr>
      </w:pPr>
    </w:p>
    <w:p w:rsidR="00415412" w:rsidRDefault="00415412">
      <w:pPr>
        <w:pStyle w:val="a7"/>
        <w:ind w:firstLine="210"/>
        <w:rPr>
          <w:rFonts w:ascii="Times New Roman" w:eastAsia="宋体" w:hAnsi="Times New Roman" w:cs="Times New Roman"/>
          <w:szCs w:val="24"/>
        </w:rPr>
      </w:pPr>
    </w:p>
    <w:p w:rsidR="00415412" w:rsidRDefault="00415412">
      <w:pPr>
        <w:pStyle w:val="a7"/>
        <w:ind w:firstLineChars="0" w:firstLine="0"/>
        <w:rPr>
          <w:rFonts w:ascii="Times New Roman" w:eastAsia="宋体" w:hAnsi="Times New Roman" w:cs="Times New Roman"/>
          <w:szCs w:val="24"/>
        </w:rPr>
      </w:pPr>
    </w:p>
    <w:p w:rsidR="00415412" w:rsidRDefault="00724576">
      <w:pPr>
        <w:spacing w:before="240" w:after="240" w:line="500" w:lineRule="exact"/>
        <w:rPr>
          <w:rFonts w:ascii="宋体" w:eastAsia="宋体" w:hAnsi="宋体" w:cs="宋体"/>
          <w:b/>
          <w:color w:val="000000"/>
          <w:kern w:val="0"/>
          <w:sz w:val="24"/>
          <w:szCs w:val="24"/>
        </w:rPr>
      </w:pPr>
      <w:r>
        <w:rPr>
          <w:rFonts w:ascii="宋体" w:eastAsia="宋体" w:hAnsi="宋体" w:cs="宋体" w:hint="eastAsia"/>
          <w:b/>
          <w:color w:val="000000"/>
          <w:kern w:val="0"/>
          <w:sz w:val="24"/>
          <w:szCs w:val="24"/>
        </w:rPr>
        <w:t>附件三：</w:t>
      </w:r>
    </w:p>
    <w:p w:rsidR="00415412" w:rsidRDefault="00724576">
      <w:pPr>
        <w:spacing w:before="240" w:after="240" w:line="500" w:lineRule="exact"/>
        <w:jc w:val="center"/>
      </w:pPr>
      <w:r>
        <w:rPr>
          <w:rFonts w:ascii="宋体" w:eastAsia="宋体" w:hAnsi="宋体" w:cs="宋体" w:hint="eastAsia"/>
          <w:b/>
          <w:color w:val="000000"/>
          <w:kern w:val="0"/>
          <w:sz w:val="24"/>
          <w:szCs w:val="24"/>
        </w:rPr>
        <w:t>物业服务中心外包服务质量考核表（门岗服务）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6241"/>
        <w:gridCol w:w="757"/>
        <w:gridCol w:w="707"/>
      </w:tblGrid>
      <w:tr w:rsidR="00415412">
        <w:trPr>
          <w:trHeight w:val="563"/>
          <w:jc w:val="center"/>
        </w:trPr>
        <w:tc>
          <w:tcPr>
            <w:tcW w:w="817" w:type="dxa"/>
            <w:tcBorders>
              <w:top w:val="single" w:sz="4" w:space="0" w:color="auto"/>
              <w:left w:val="single" w:sz="4" w:space="0" w:color="auto"/>
              <w:bottom w:val="single" w:sz="4" w:space="0" w:color="auto"/>
              <w:right w:val="single" w:sz="4" w:space="0" w:color="auto"/>
            </w:tcBorders>
            <w:vAlign w:val="center"/>
          </w:tcPr>
          <w:p w:rsidR="00415412" w:rsidRDefault="00724576">
            <w:pPr>
              <w:tabs>
                <w:tab w:val="left" w:pos="3420"/>
              </w:tabs>
              <w:spacing w:line="400" w:lineRule="exact"/>
              <w:jc w:val="center"/>
              <w:rPr>
                <w:rFonts w:ascii="宋体" w:eastAsia="宋体" w:hAnsi="宋体"/>
                <w:b/>
                <w:bCs/>
                <w:sz w:val="24"/>
                <w:szCs w:val="24"/>
              </w:rPr>
            </w:pPr>
            <w:r>
              <w:rPr>
                <w:rFonts w:ascii="宋体" w:eastAsia="宋体" w:hAnsi="宋体" w:hint="eastAsia"/>
                <w:b/>
                <w:bCs/>
                <w:sz w:val="24"/>
                <w:szCs w:val="24"/>
              </w:rPr>
              <w:t>类别</w:t>
            </w:r>
          </w:p>
        </w:tc>
        <w:tc>
          <w:tcPr>
            <w:tcW w:w="6241" w:type="dxa"/>
            <w:tcBorders>
              <w:top w:val="single" w:sz="4" w:space="0" w:color="auto"/>
              <w:left w:val="single" w:sz="4" w:space="0" w:color="auto"/>
              <w:bottom w:val="single" w:sz="4" w:space="0" w:color="auto"/>
              <w:right w:val="single" w:sz="4" w:space="0" w:color="auto"/>
            </w:tcBorders>
            <w:vAlign w:val="center"/>
          </w:tcPr>
          <w:p w:rsidR="00415412" w:rsidRDefault="00724576">
            <w:pPr>
              <w:tabs>
                <w:tab w:val="left" w:pos="3420"/>
              </w:tabs>
              <w:spacing w:line="400" w:lineRule="exact"/>
              <w:jc w:val="center"/>
              <w:rPr>
                <w:rFonts w:ascii="宋体" w:eastAsia="宋体" w:hAnsi="宋体"/>
                <w:b/>
                <w:bCs/>
                <w:sz w:val="24"/>
                <w:szCs w:val="24"/>
              </w:rPr>
            </w:pPr>
            <w:r>
              <w:rPr>
                <w:rFonts w:ascii="宋体" w:eastAsia="宋体" w:hAnsi="宋体" w:hint="eastAsia"/>
                <w:b/>
                <w:bCs/>
                <w:sz w:val="24"/>
                <w:szCs w:val="24"/>
              </w:rPr>
              <w:t>量化项目</w:t>
            </w:r>
          </w:p>
        </w:tc>
        <w:tc>
          <w:tcPr>
            <w:tcW w:w="757" w:type="dxa"/>
            <w:tcBorders>
              <w:top w:val="single" w:sz="4" w:space="0" w:color="auto"/>
              <w:left w:val="single" w:sz="4" w:space="0" w:color="auto"/>
              <w:bottom w:val="single" w:sz="4" w:space="0" w:color="auto"/>
              <w:right w:val="single" w:sz="4" w:space="0" w:color="auto"/>
            </w:tcBorders>
            <w:vAlign w:val="center"/>
          </w:tcPr>
          <w:p w:rsidR="00415412" w:rsidRDefault="00724576">
            <w:pPr>
              <w:tabs>
                <w:tab w:val="left" w:pos="3420"/>
              </w:tabs>
              <w:spacing w:line="400" w:lineRule="exact"/>
              <w:jc w:val="center"/>
              <w:rPr>
                <w:rFonts w:ascii="宋体" w:eastAsia="宋体" w:hAnsi="宋体"/>
                <w:b/>
                <w:bCs/>
                <w:sz w:val="24"/>
                <w:szCs w:val="24"/>
              </w:rPr>
            </w:pPr>
            <w:r>
              <w:rPr>
                <w:rFonts w:ascii="宋体" w:eastAsia="宋体" w:hAnsi="宋体" w:hint="eastAsia"/>
                <w:b/>
                <w:bCs/>
                <w:sz w:val="24"/>
                <w:szCs w:val="24"/>
              </w:rPr>
              <w:t>扣分</w:t>
            </w:r>
          </w:p>
        </w:tc>
        <w:tc>
          <w:tcPr>
            <w:tcW w:w="707" w:type="dxa"/>
            <w:tcBorders>
              <w:top w:val="single" w:sz="4" w:space="0" w:color="auto"/>
              <w:left w:val="single" w:sz="4" w:space="0" w:color="auto"/>
              <w:bottom w:val="single" w:sz="4" w:space="0" w:color="auto"/>
              <w:right w:val="single" w:sz="4" w:space="0" w:color="auto"/>
            </w:tcBorders>
            <w:vAlign w:val="center"/>
          </w:tcPr>
          <w:p w:rsidR="00415412" w:rsidRDefault="00724576">
            <w:pPr>
              <w:tabs>
                <w:tab w:val="left" w:pos="3420"/>
              </w:tabs>
              <w:spacing w:line="400" w:lineRule="exact"/>
              <w:jc w:val="center"/>
              <w:rPr>
                <w:rFonts w:ascii="宋体" w:eastAsia="宋体" w:hAnsi="宋体"/>
                <w:b/>
                <w:bCs/>
                <w:sz w:val="24"/>
                <w:szCs w:val="24"/>
              </w:rPr>
            </w:pPr>
            <w:r>
              <w:rPr>
                <w:rFonts w:ascii="宋体" w:eastAsia="宋体" w:hAnsi="宋体" w:hint="eastAsia"/>
                <w:b/>
                <w:bCs/>
                <w:sz w:val="24"/>
                <w:szCs w:val="24"/>
              </w:rPr>
              <w:t>得分</w:t>
            </w:r>
          </w:p>
        </w:tc>
      </w:tr>
      <w:tr w:rsidR="00415412">
        <w:trPr>
          <w:trHeight w:val="737"/>
          <w:jc w:val="center"/>
        </w:trPr>
        <w:tc>
          <w:tcPr>
            <w:tcW w:w="817" w:type="dxa"/>
            <w:vMerge w:val="restart"/>
            <w:tcBorders>
              <w:top w:val="single" w:sz="4" w:space="0" w:color="auto"/>
              <w:left w:val="single" w:sz="4" w:space="0" w:color="auto"/>
              <w:right w:val="single" w:sz="4" w:space="0" w:color="auto"/>
            </w:tcBorders>
            <w:vAlign w:val="center"/>
          </w:tcPr>
          <w:p w:rsidR="00415412" w:rsidRDefault="00724576">
            <w:pPr>
              <w:tabs>
                <w:tab w:val="left" w:pos="3420"/>
              </w:tabs>
              <w:spacing w:line="400" w:lineRule="exact"/>
              <w:jc w:val="center"/>
              <w:rPr>
                <w:rFonts w:ascii="宋体" w:eastAsia="宋体" w:hAnsi="宋体"/>
                <w:sz w:val="24"/>
                <w:szCs w:val="24"/>
              </w:rPr>
            </w:pPr>
            <w:r>
              <w:rPr>
                <w:rFonts w:ascii="宋体" w:eastAsia="宋体" w:hAnsi="宋体" w:hint="eastAsia"/>
                <w:sz w:val="24"/>
                <w:szCs w:val="24"/>
              </w:rPr>
              <w:t>形</w:t>
            </w:r>
          </w:p>
          <w:p w:rsidR="00415412" w:rsidRDefault="00724576">
            <w:pPr>
              <w:tabs>
                <w:tab w:val="left" w:pos="3420"/>
              </w:tabs>
              <w:spacing w:line="400" w:lineRule="exact"/>
              <w:jc w:val="center"/>
              <w:rPr>
                <w:rFonts w:ascii="宋体" w:eastAsia="宋体" w:hAnsi="宋体"/>
                <w:sz w:val="24"/>
                <w:szCs w:val="24"/>
              </w:rPr>
            </w:pPr>
            <w:proofErr w:type="gramStart"/>
            <w:r>
              <w:rPr>
                <w:rFonts w:ascii="宋体" w:eastAsia="宋体" w:hAnsi="宋体" w:hint="eastAsia"/>
                <w:sz w:val="24"/>
                <w:szCs w:val="24"/>
              </w:rPr>
              <w:t>象</w:t>
            </w:r>
            <w:proofErr w:type="gramEnd"/>
          </w:p>
          <w:p w:rsidR="00415412" w:rsidRDefault="00724576">
            <w:pPr>
              <w:tabs>
                <w:tab w:val="left" w:pos="3420"/>
              </w:tabs>
              <w:spacing w:line="400" w:lineRule="exact"/>
              <w:jc w:val="center"/>
              <w:rPr>
                <w:rFonts w:ascii="宋体" w:eastAsia="宋体" w:hAnsi="宋体"/>
                <w:sz w:val="24"/>
                <w:szCs w:val="24"/>
              </w:rPr>
            </w:pPr>
            <w:r>
              <w:rPr>
                <w:rFonts w:ascii="宋体" w:eastAsia="宋体" w:hAnsi="宋体" w:hint="eastAsia"/>
                <w:sz w:val="24"/>
                <w:szCs w:val="24"/>
              </w:rPr>
              <w:t>类</w:t>
            </w:r>
          </w:p>
          <w:p w:rsidR="00415412" w:rsidRDefault="00724576">
            <w:pPr>
              <w:tabs>
                <w:tab w:val="left" w:pos="3420"/>
              </w:tabs>
              <w:spacing w:line="400" w:lineRule="exact"/>
              <w:jc w:val="center"/>
              <w:rPr>
                <w:rFonts w:ascii="宋体" w:eastAsia="宋体" w:hAnsi="宋体"/>
                <w:sz w:val="24"/>
                <w:szCs w:val="24"/>
              </w:rPr>
            </w:pPr>
            <w:r>
              <w:rPr>
                <w:rFonts w:ascii="宋体" w:eastAsia="宋体" w:hAnsi="宋体" w:hint="eastAsia"/>
                <w:sz w:val="24"/>
                <w:szCs w:val="24"/>
              </w:rPr>
              <w:t>5分</w:t>
            </w:r>
          </w:p>
        </w:tc>
        <w:tc>
          <w:tcPr>
            <w:tcW w:w="6241" w:type="dxa"/>
            <w:tcBorders>
              <w:top w:val="single" w:sz="4" w:space="0" w:color="auto"/>
              <w:left w:val="single" w:sz="4" w:space="0" w:color="auto"/>
              <w:bottom w:val="single" w:sz="4" w:space="0" w:color="auto"/>
              <w:right w:val="single" w:sz="4" w:space="0" w:color="auto"/>
            </w:tcBorders>
            <w:vAlign w:val="center"/>
          </w:tcPr>
          <w:p w:rsidR="00415412" w:rsidRDefault="00724576">
            <w:pPr>
              <w:tabs>
                <w:tab w:val="left" w:pos="3420"/>
              </w:tabs>
              <w:spacing w:line="500" w:lineRule="exact"/>
              <w:rPr>
                <w:rFonts w:ascii="宋体" w:eastAsia="宋体" w:hAnsi="宋体"/>
                <w:sz w:val="24"/>
                <w:szCs w:val="24"/>
              </w:rPr>
            </w:pPr>
            <w:r>
              <w:rPr>
                <w:rFonts w:ascii="宋体" w:eastAsia="宋体" w:hAnsi="宋体" w:hint="eastAsia"/>
                <w:sz w:val="24"/>
                <w:szCs w:val="24"/>
              </w:rPr>
              <w:t>1、未统一着装，形象不佳</w:t>
            </w:r>
          </w:p>
        </w:tc>
        <w:tc>
          <w:tcPr>
            <w:tcW w:w="757" w:type="dxa"/>
            <w:tcBorders>
              <w:top w:val="single" w:sz="4" w:space="0" w:color="auto"/>
              <w:left w:val="single" w:sz="4" w:space="0" w:color="auto"/>
              <w:bottom w:val="single" w:sz="4" w:space="0" w:color="auto"/>
              <w:right w:val="single" w:sz="4" w:space="0" w:color="auto"/>
            </w:tcBorders>
            <w:vAlign w:val="center"/>
          </w:tcPr>
          <w:p w:rsidR="00415412" w:rsidRDefault="00724576">
            <w:pPr>
              <w:tabs>
                <w:tab w:val="left" w:pos="3420"/>
              </w:tabs>
              <w:spacing w:line="400" w:lineRule="exact"/>
              <w:jc w:val="center"/>
              <w:rPr>
                <w:rFonts w:ascii="宋体" w:eastAsia="宋体" w:hAnsi="宋体"/>
                <w:sz w:val="24"/>
                <w:szCs w:val="24"/>
              </w:rPr>
            </w:pPr>
            <w:r>
              <w:rPr>
                <w:rFonts w:ascii="宋体" w:eastAsia="宋体" w:hAnsi="宋体" w:hint="eastAsia"/>
                <w:sz w:val="24"/>
                <w:szCs w:val="24"/>
              </w:rPr>
              <w:t>2分</w:t>
            </w:r>
          </w:p>
        </w:tc>
        <w:tc>
          <w:tcPr>
            <w:tcW w:w="707" w:type="dxa"/>
            <w:vMerge w:val="restart"/>
            <w:tcBorders>
              <w:top w:val="single" w:sz="4" w:space="0" w:color="auto"/>
              <w:left w:val="single" w:sz="4" w:space="0" w:color="auto"/>
              <w:right w:val="single" w:sz="4" w:space="0" w:color="auto"/>
            </w:tcBorders>
            <w:vAlign w:val="center"/>
          </w:tcPr>
          <w:p w:rsidR="00415412" w:rsidRDefault="00415412">
            <w:pPr>
              <w:tabs>
                <w:tab w:val="left" w:pos="3420"/>
              </w:tabs>
              <w:spacing w:line="400" w:lineRule="exact"/>
              <w:rPr>
                <w:rFonts w:ascii="宋体" w:eastAsia="宋体" w:hAnsi="宋体"/>
                <w:b/>
                <w:bCs/>
                <w:sz w:val="28"/>
                <w:szCs w:val="28"/>
              </w:rPr>
            </w:pPr>
          </w:p>
        </w:tc>
      </w:tr>
      <w:tr w:rsidR="00415412">
        <w:trPr>
          <w:trHeight w:val="737"/>
          <w:jc w:val="center"/>
        </w:trPr>
        <w:tc>
          <w:tcPr>
            <w:tcW w:w="817" w:type="dxa"/>
            <w:vMerge/>
            <w:tcBorders>
              <w:top w:val="single" w:sz="4" w:space="0" w:color="auto"/>
              <w:left w:val="single" w:sz="4" w:space="0" w:color="auto"/>
              <w:right w:val="single" w:sz="4" w:space="0" w:color="auto"/>
            </w:tcBorders>
            <w:vAlign w:val="center"/>
          </w:tcPr>
          <w:p w:rsidR="00415412" w:rsidRDefault="00415412">
            <w:pPr>
              <w:tabs>
                <w:tab w:val="left" w:pos="3420"/>
              </w:tabs>
              <w:spacing w:line="400" w:lineRule="exact"/>
              <w:jc w:val="center"/>
              <w:rPr>
                <w:rFonts w:ascii="宋体" w:eastAsia="宋体" w:hAnsi="宋体"/>
                <w:sz w:val="24"/>
                <w:szCs w:val="24"/>
              </w:rPr>
            </w:pPr>
          </w:p>
        </w:tc>
        <w:tc>
          <w:tcPr>
            <w:tcW w:w="6241" w:type="dxa"/>
            <w:tcBorders>
              <w:top w:val="single" w:sz="4" w:space="0" w:color="auto"/>
              <w:left w:val="single" w:sz="4" w:space="0" w:color="auto"/>
              <w:bottom w:val="single" w:sz="4" w:space="0" w:color="auto"/>
              <w:right w:val="single" w:sz="4" w:space="0" w:color="auto"/>
            </w:tcBorders>
            <w:vAlign w:val="center"/>
          </w:tcPr>
          <w:p w:rsidR="00415412" w:rsidRDefault="00724576">
            <w:pPr>
              <w:tabs>
                <w:tab w:val="left" w:pos="3420"/>
              </w:tabs>
              <w:spacing w:line="500" w:lineRule="exact"/>
              <w:rPr>
                <w:rFonts w:ascii="宋体" w:eastAsia="宋体" w:hAnsi="宋体"/>
                <w:sz w:val="24"/>
                <w:szCs w:val="24"/>
              </w:rPr>
            </w:pPr>
            <w:r>
              <w:rPr>
                <w:rFonts w:ascii="宋体" w:eastAsia="宋体" w:hAnsi="宋体" w:hint="eastAsia"/>
                <w:sz w:val="24"/>
                <w:szCs w:val="24"/>
              </w:rPr>
              <w:t>2、存在不文明用语使用现象</w:t>
            </w:r>
          </w:p>
        </w:tc>
        <w:tc>
          <w:tcPr>
            <w:tcW w:w="757" w:type="dxa"/>
            <w:tcBorders>
              <w:top w:val="single" w:sz="4" w:space="0" w:color="auto"/>
              <w:left w:val="single" w:sz="4" w:space="0" w:color="auto"/>
              <w:bottom w:val="single" w:sz="4" w:space="0" w:color="auto"/>
              <w:right w:val="single" w:sz="4" w:space="0" w:color="auto"/>
            </w:tcBorders>
            <w:vAlign w:val="center"/>
          </w:tcPr>
          <w:p w:rsidR="00415412" w:rsidRDefault="00724576">
            <w:pPr>
              <w:tabs>
                <w:tab w:val="left" w:pos="3420"/>
              </w:tabs>
              <w:spacing w:line="400" w:lineRule="exact"/>
              <w:jc w:val="center"/>
              <w:rPr>
                <w:rFonts w:ascii="宋体" w:eastAsia="宋体" w:hAnsi="宋体"/>
                <w:sz w:val="24"/>
                <w:szCs w:val="24"/>
              </w:rPr>
            </w:pPr>
            <w:r>
              <w:rPr>
                <w:rFonts w:ascii="宋体" w:eastAsia="宋体" w:hAnsi="宋体" w:hint="eastAsia"/>
                <w:sz w:val="24"/>
                <w:szCs w:val="24"/>
              </w:rPr>
              <w:t>3分</w:t>
            </w:r>
          </w:p>
        </w:tc>
        <w:tc>
          <w:tcPr>
            <w:tcW w:w="707" w:type="dxa"/>
            <w:vMerge/>
            <w:tcBorders>
              <w:left w:val="single" w:sz="4" w:space="0" w:color="auto"/>
              <w:bottom w:val="single" w:sz="4" w:space="0" w:color="auto"/>
              <w:right w:val="single" w:sz="4" w:space="0" w:color="auto"/>
            </w:tcBorders>
            <w:vAlign w:val="center"/>
          </w:tcPr>
          <w:p w:rsidR="00415412" w:rsidRDefault="00415412">
            <w:pPr>
              <w:tabs>
                <w:tab w:val="left" w:pos="3420"/>
              </w:tabs>
              <w:spacing w:line="400" w:lineRule="exact"/>
              <w:rPr>
                <w:rFonts w:ascii="宋体" w:eastAsia="宋体" w:hAnsi="宋体"/>
                <w:b/>
                <w:bCs/>
                <w:sz w:val="28"/>
                <w:szCs w:val="28"/>
              </w:rPr>
            </w:pPr>
          </w:p>
        </w:tc>
      </w:tr>
      <w:tr w:rsidR="00415412">
        <w:trPr>
          <w:trHeight w:val="737"/>
          <w:jc w:val="center"/>
        </w:trPr>
        <w:tc>
          <w:tcPr>
            <w:tcW w:w="817" w:type="dxa"/>
            <w:vMerge w:val="restart"/>
            <w:tcBorders>
              <w:top w:val="single" w:sz="4" w:space="0" w:color="auto"/>
              <w:left w:val="single" w:sz="4" w:space="0" w:color="auto"/>
              <w:bottom w:val="single" w:sz="4" w:space="0" w:color="auto"/>
              <w:right w:val="single" w:sz="4" w:space="0" w:color="auto"/>
            </w:tcBorders>
            <w:vAlign w:val="center"/>
          </w:tcPr>
          <w:p w:rsidR="00415412" w:rsidRDefault="00724576">
            <w:pPr>
              <w:tabs>
                <w:tab w:val="left" w:pos="3420"/>
              </w:tabs>
              <w:spacing w:line="400" w:lineRule="exact"/>
              <w:jc w:val="center"/>
              <w:rPr>
                <w:rFonts w:ascii="宋体" w:eastAsia="宋体" w:hAnsi="宋体"/>
                <w:sz w:val="24"/>
                <w:szCs w:val="24"/>
              </w:rPr>
            </w:pPr>
            <w:r>
              <w:rPr>
                <w:rFonts w:ascii="宋体" w:eastAsia="宋体" w:hAnsi="宋体" w:hint="eastAsia"/>
                <w:sz w:val="24"/>
                <w:szCs w:val="24"/>
              </w:rPr>
              <w:t>卫</w:t>
            </w:r>
          </w:p>
          <w:p w:rsidR="00415412" w:rsidRDefault="00724576">
            <w:pPr>
              <w:tabs>
                <w:tab w:val="left" w:pos="3420"/>
              </w:tabs>
              <w:spacing w:line="400" w:lineRule="exact"/>
              <w:jc w:val="center"/>
              <w:rPr>
                <w:rFonts w:ascii="宋体" w:eastAsia="宋体" w:hAnsi="宋体"/>
                <w:sz w:val="24"/>
                <w:szCs w:val="24"/>
              </w:rPr>
            </w:pPr>
            <w:r>
              <w:rPr>
                <w:rFonts w:ascii="宋体" w:eastAsia="宋体" w:hAnsi="宋体" w:hint="eastAsia"/>
                <w:sz w:val="24"/>
                <w:szCs w:val="24"/>
              </w:rPr>
              <w:t>生</w:t>
            </w:r>
          </w:p>
          <w:p w:rsidR="00415412" w:rsidRDefault="00724576">
            <w:pPr>
              <w:tabs>
                <w:tab w:val="left" w:pos="3420"/>
              </w:tabs>
              <w:spacing w:line="400" w:lineRule="exact"/>
              <w:jc w:val="center"/>
              <w:rPr>
                <w:rFonts w:ascii="宋体" w:eastAsia="宋体" w:hAnsi="宋体"/>
                <w:sz w:val="24"/>
                <w:szCs w:val="24"/>
              </w:rPr>
            </w:pPr>
            <w:r>
              <w:rPr>
                <w:rFonts w:ascii="宋体" w:eastAsia="宋体" w:hAnsi="宋体" w:hint="eastAsia"/>
                <w:sz w:val="24"/>
                <w:szCs w:val="24"/>
              </w:rPr>
              <w:t>类</w:t>
            </w:r>
          </w:p>
          <w:p w:rsidR="00415412" w:rsidRDefault="00724576">
            <w:pPr>
              <w:tabs>
                <w:tab w:val="left" w:pos="3420"/>
              </w:tabs>
              <w:spacing w:line="400" w:lineRule="exact"/>
              <w:jc w:val="center"/>
              <w:rPr>
                <w:rFonts w:ascii="宋体" w:eastAsia="宋体" w:hAnsi="宋体"/>
                <w:sz w:val="24"/>
                <w:szCs w:val="24"/>
              </w:rPr>
            </w:pPr>
            <w:r>
              <w:rPr>
                <w:rFonts w:ascii="宋体" w:eastAsia="宋体" w:hAnsi="宋体" w:hint="eastAsia"/>
                <w:sz w:val="24"/>
                <w:szCs w:val="24"/>
              </w:rPr>
              <w:t>5分</w:t>
            </w:r>
          </w:p>
        </w:tc>
        <w:tc>
          <w:tcPr>
            <w:tcW w:w="6241" w:type="dxa"/>
            <w:tcBorders>
              <w:top w:val="single" w:sz="4" w:space="0" w:color="auto"/>
              <w:left w:val="single" w:sz="4" w:space="0" w:color="auto"/>
              <w:bottom w:val="single" w:sz="4" w:space="0" w:color="auto"/>
              <w:right w:val="single" w:sz="4" w:space="0" w:color="auto"/>
            </w:tcBorders>
            <w:vAlign w:val="center"/>
          </w:tcPr>
          <w:p w:rsidR="00415412" w:rsidRDefault="00724576">
            <w:pPr>
              <w:tabs>
                <w:tab w:val="left" w:pos="3420"/>
              </w:tabs>
              <w:spacing w:line="500" w:lineRule="exact"/>
              <w:rPr>
                <w:rFonts w:ascii="宋体" w:eastAsia="宋体" w:hAnsi="宋体"/>
                <w:sz w:val="24"/>
                <w:szCs w:val="24"/>
              </w:rPr>
            </w:pPr>
            <w:r>
              <w:rPr>
                <w:rFonts w:ascii="宋体" w:eastAsia="宋体" w:hAnsi="宋体" w:hint="eastAsia"/>
                <w:sz w:val="24"/>
                <w:szCs w:val="24"/>
              </w:rPr>
              <w:t>1、值班区域内环境卫生未按要求保持整洁</w:t>
            </w:r>
          </w:p>
        </w:tc>
        <w:tc>
          <w:tcPr>
            <w:tcW w:w="757" w:type="dxa"/>
            <w:tcBorders>
              <w:top w:val="single" w:sz="4" w:space="0" w:color="auto"/>
              <w:left w:val="single" w:sz="4" w:space="0" w:color="auto"/>
              <w:bottom w:val="single" w:sz="4" w:space="0" w:color="auto"/>
              <w:right w:val="single" w:sz="4" w:space="0" w:color="auto"/>
            </w:tcBorders>
            <w:vAlign w:val="center"/>
          </w:tcPr>
          <w:p w:rsidR="00415412" w:rsidRDefault="00724576">
            <w:pPr>
              <w:tabs>
                <w:tab w:val="left" w:pos="3420"/>
              </w:tabs>
              <w:spacing w:line="400" w:lineRule="exact"/>
              <w:jc w:val="center"/>
              <w:rPr>
                <w:rFonts w:ascii="宋体" w:eastAsia="宋体" w:hAnsi="宋体"/>
                <w:sz w:val="24"/>
                <w:szCs w:val="24"/>
              </w:rPr>
            </w:pPr>
            <w:r>
              <w:rPr>
                <w:rFonts w:ascii="宋体" w:eastAsia="宋体" w:hAnsi="宋体" w:hint="eastAsia"/>
                <w:sz w:val="24"/>
                <w:szCs w:val="24"/>
              </w:rPr>
              <w:t>2分</w:t>
            </w:r>
          </w:p>
        </w:tc>
        <w:tc>
          <w:tcPr>
            <w:tcW w:w="707" w:type="dxa"/>
            <w:vMerge w:val="restart"/>
            <w:tcBorders>
              <w:top w:val="single" w:sz="4" w:space="0" w:color="auto"/>
              <w:left w:val="single" w:sz="4" w:space="0" w:color="auto"/>
              <w:right w:val="single" w:sz="4" w:space="0" w:color="auto"/>
            </w:tcBorders>
            <w:vAlign w:val="center"/>
          </w:tcPr>
          <w:p w:rsidR="00415412" w:rsidRDefault="00415412">
            <w:pPr>
              <w:tabs>
                <w:tab w:val="left" w:pos="3420"/>
              </w:tabs>
              <w:spacing w:line="400" w:lineRule="exact"/>
              <w:rPr>
                <w:rFonts w:ascii="宋体" w:eastAsia="宋体" w:hAnsi="宋体"/>
                <w:b/>
                <w:bCs/>
                <w:sz w:val="28"/>
                <w:szCs w:val="28"/>
              </w:rPr>
            </w:pPr>
          </w:p>
        </w:tc>
      </w:tr>
      <w:tr w:rsidR="00415412">
        <w:trPr>
          <w:trHeight w:val="737"/>
          <w:jc w:val="center"/>
        </w:trPr>
        <w:tc>
          <w:tcPr>
            <w:tcW w:w="817" w:type="dxa"/>
            <w:vMerge/>
            <w:tcBorders>
              <w:top w:val="single" w:sz="4" w:space="0" w:color="auto"/>
              <w:left w:val="single" w:sz="4" w:space="0" w:color="auto"/>
              <w:bottom w:val="single" w:sz="4" w:space="0" w:color="auto"/>
              <w:right w:val="single" w:sz="4" w:space="0" w:color="auto"/>
            </w:tcBorders>
            <w:vAlign w:val="center"/>
          </w:tcPr>
          <w:p w:rsidR="00415412" w:rsidRDefault="00415412">
            <w:pPr>
              <w:widowControl/>
              <w:jc w:val="center"/>
              <w:rPr>
                <w:rFonts w:ascii="宋体" w:eastAsia="宋体" w:hAnsi="宋体"/>
                <w:sz w:val="24"/>
                <w:szCs w:val="24"/>
              </w:rPr>
            </w:pPr>
          </w:p>
        </w:tc>
        <w:tc>
          <w:tcPr>
            <w:tcW w:w="6241" w:type="dxa"/>
            <w:tcBorders>
              <w:top w:val="single" w:sz="4" w:space="0" w:color="auto"/>
              <w:left w:val="single" w:sz="4" w:space="0" w:color="auto"/>
              <w:bottom w:val="single" w:sz="4" w:space="0" w:color="auto"/>
              <w:right w:val="single" w:sz="4" w:space="0" w:color="auto"/>
            </w:tcBorders>
            <w:vAlign w:val="center"/>
          </w:tcPr>
          <w:p w:rsidR="00415412" w:rsidRDefault="00724576">
            <w:pPr>
              <w:tabs>
                <w:tab w:val="left" w:pos="3420"/>
              </w:tabs>
              <w:spacing w:line="500" w:lineRule="exact"/>
              <w:rPr>
                <w:rFonts w:ascii="宋体" w:eastAsia="宋体" w:hAnsi="宋体"/>
                <w:sz w:val="24"/>
                <w:szCs w:val="24"/>
              </w:rPr>
            </w:pPr>
            <w:r>
              <w:rPr>
                <w:rFonts w:ascii="宋体" w:eastAsia="宋体" w:hAnsi="宋体" w:hint="eastAsia"/>
                <w:sz w:val="24"/>
                <w:szCs w:val="24"/>
              </w:rPr>
              <w:t>2、</w:t>
            </w:r>
            <w:proofErr w:type="gramStart"/>
            <w:r>
              <w:rPr>
                <w:rFonts w:ascii="宋体" w:eastAsia="宋体" w:hAnsi="宋体" w:hint="eastAsia"/>
                <w:sz w:val="24"/>
                <w:szCs w:val="24"/>
              </w:rPr>
              <w:t>道闸及门禁</w:t>
            </w:r>
            <w:proofErr w:type="gramEnd"/>
            <w:r>
              <w:rPr>
                <w:rFonts w:ascii="宋体" w:eastAsia="宋体" w:hAnsi="宋体" w:hint="eastAsia"/>
                <w:sz w:val="24"/>
                <w:szCs w:val="24"/>
              </w:rPr>
              <w:t>未及时擦拭</w:t>
            </w:r>
          </w:p>
        </w:tc>
        <w:tc>
          <w:tcPr>
            <w:tcW w:w="757" w:type="dxa"/>
            <w:tcBorders>
              <w:top w:val="single" w:sz="4" w:space="0" w:color="auto"/>
              <w:left w:val="single" w:sz="4" w:space="0" w:color="auto"/>
              <w:bottom w:val="single" w:sz="4" w:space="0" w:color="auto"/>
              <w:right w:val="single" w:sz="4" w:space="0" w:color="auto"/>
            </w:tcBorders>
            <w:vAlign w:val="center"/>
          </w:tcPr>
          <w:p w:rsidR="00415412" w:rsidRDefault="00724576">
            <w:pPr>
              <w:tabs>
                <w:tab w:val="left" w:pos="3420"/>
              </w:tabs>
              <w:spacing w:line="400" w:lineRule="exact"/>
              <w:jc w:val="center"/>
              <w:rPr>
                <w:rFonts w:ascii="宋体" w:eastAsia="宋体" w:hAnsi="宋体"/>
                <w:sz w:val="24"/>
                <w:szCs w:val="24"/>
              </w:rPr>
            </w:pPr>
            <w:r>
              <w:rPr>
                <w:rFonts w:ascii="宋体" w:eastAsia="宋体" w:hAnsi="宋体" w:hint="eastAsia"/>
                <w:sz w:val="24"/>
                <w:szCs w:val="24"/>
              </w:rPr>
              <w:t>2分</w:t>
            </w:r>
          </w:p>
        </w:tc>
        <w:tc>
          <w:tcPr>
            <w:tcW w:w="707" w:type="dxa"/>
            <w:vMerge/>
            <w:tcBorders>
              <w:left w:val="single" w:sz="4" w:space="0" w:color="auto"/>
              <w:right w:val="single" w:sz="4" w:space="0" w:color="auto"/>
            </w:tcBorders>
            <w:vAlign w:val="center"/>
          </w:tcPr>
          <w:p w:rsidR="00415412" w:rsidRDefault="00415412">
            <w:pPr>
              <w:tabs>
                <w:tab w:val="left" w:pos="3420"/>
              </w:tabs>
              <w:spacing w:line="400" w:lineRule="exact"/>
              <w:rPr>
                <w:rFonts w:ascii="宋体" w:eastAsia="宋体" w:hAnsi="宋体"/>
                <w:b/>
                <w:bCs/>
                <w:sz w:val="28"/>
                <w:szCs w:val="28"/>
              </w:rPr>
            </w:pPr>
          </w:p>
        </w:tc>
      </w:tr>
      <w:tr w:rsidR="00415412">
        <w:trPr>
          <w:trHeight w:val="737"/>
          <w:jc w:val="center"/>
        </w:trPr>
        <w:tc>
          <w:tcPr>
            <w:tcW w:w="817" w:type="dxa"/>
            <w:vMerge/>
            <w:tcBorders>
              <w:top w:val="single" w:sz="4" w:space="0" w:color="auto"/>
              <w:left w:val="single" w:sz="4" w:space="0" w:color="auto"/>
              <w:bottom w:val="single" w:sz="4" w:space="0" w:color="auto"/>
              <w:right w:val="single" w:sz="4" w:space="0" w:color="auto"/>
            </w:tcBorders>
            <w:vAlign w:val="center"/>
          </w:tcPr>
          <w:p w:rsidR="00415412" w:rsidRDefault="00415412">
            <w:pPr>
              <w:widowControl/>
              <w:jc w:val="center"/>
              <w:rPr>
                <w:rFonts w:ascii="宋体" w:eastAsia="宋体" w:hAnsi="宋体"/>
                <w:sz w:val="24"/>
                <w:szCs w:val="24"/>
              </w:rPr>
            </w:pPr>
          </w:p>
        </w:tc>
        <w:tc>
          <w:tcPr>
            <w:tcW w:w="6241" w:type="dxa"/>
            <w:tcBorders>
              <w:top w:val="single" w:sz="4" w:space="0" w:color="auto"/>
              <w:left w:val="single" w:sz="4" w:space="0" w:color="auto"/>
              <w:bottom w:val="single" w:sz="4" w:space="0" w:color="auto"/>
              <w:right w:val="single" w:sz="4" w:space="0" w:color="auto"/>
            </w:tcBorders>
            <w:vAlign w:val="center"/>
          </w:tcPr>
          <w:p w:rsidR="00415412" w:rsidRDefault="00724576">
            <w:pPr>
              <w:tabs>
                <w:tab w:val="left" w:pos="3420"/>
              </w:tabs>
              <w:spacing w:line="500" w:lineRule="exact"/>
              <w:rPr>
                <w:rFonts w:ascii="宋体" w:eastAsia="宋体" w:hAnsi="宋体"/>
                <w:sz w:val="24"/>
                <w:szCs w:val="24"/>
              </w:rPr>
            </w:pPr>
            <w:r>
              <w:rPr>
                <w:rFonts w:ascii="宋体" w:eastAsia="宋体" w:hAnsi="宋体" w:hint="eastAsia"/>
                <w:sz w:val="24"/>
                <w:szCs w:val="24"/>
              </w:rPr>
              <w:t>3、工作设施设备未按要求摆放</w:t>
            </w:r>
          </w:p>
        </w:tc>
        <w:tc>
          <w:tcPr>
            <w:tcW w:w="757" w:type="dxa"/>
            <w:tcBorders>
              <w:top w:val="single" w:sz="4" w:space="0" w:color="auto"/>
              <w:left w:val="single" w:sz="4" w:space="0" w:color="auto"/>
              <w:bottom w:val="single" w:sz="4" w:space="0" w:color="auto"/>
              <w:right w:val="single" w:sz="4" w:space="0" w:color="auto"/>
            </w:tcBorders>
            <w:vAlign w:val="center"/>
          </w:tcPr>
          <w:p w:rsidR="00415412" w:rsidRDefault="00724576">
            <w:pPr>
              <w:tabs>
                <w:tab w:val="left" w:pos="3420"/>
              </w:tabs>
              <w:spacing w:line="400" w:lineRule="exact"/>
              <w:jc w:val="center"/>
              <w:rPr>
                <w:rFonts w:ascii="宋体" w:eastAsia="宋体" w:hAnsi="宋体"/>
                <w:sz w:val="24"/>
                <w:szCs w:val="24"/>
              </w:rPr>
            </w:pPr>
            <w:r>
              <w:rPr>
                <w:rFonts w:ascii="宋体" w:eastAsia="宋体" w:hAnsi="宋体" w:hint="eastAsia"/>
                <w:sz w:val="24"/>
                <w:szCs w:val="24"/>
              </w:rPr>
              <w:t>1分</w:t>
            </w:r>
          </w:p>
        </w:tc>
        <w:tc>
          <w:tcPr>
            <w:tcW w:w="707" w:type="dxa"/>
            <w:vMerge/>
            <w:tcBorders>
              <w:left w:val="single" w:sz="4" w:space="0" w:color="auto"/>
              <w:bottom w:val="single" w:sz="4" w:space="0" w:color="auto"/>
              <w:right w:val="single" w:sz="4" w:space="0" w:color="auto"/>
            </w:tcBorders>
            <w:vAlign w:val="center"/>
          </w:tcPr>
          <w:p w:rsidR="00415412" w:rsidRDefault="00415412">
            <w:pPr>
              <w:tabs>
                <w:tab w:val="left" w:pos="3420"/>
              </w:tabs>
              <w:spacing w:line="400" w:lineRule="exact"/>
              <w:rPr>
                <w:rFonts w:ascii="宋体" w:eastAsia="宋体" w:hAnsi="宋体"/>
                <w:b/>
                <w:bCs/>
                <w:sz w:val="28"/>
                <w:szCs w:val="28"/>
              </w:rPr>
            </w:pPr>
          </w:p>
        </w:tc>
      </w:tr>
      <w:tr w:rsidR="00415412">
        <w:trPr>
          <w:trHeight w:val="737"/>
          <w:jc w:val="center"/>
        </w:trPr>
        <w:tc>
          <w:tcPr>
            <w:tcW w:w="817" w:type="dxa"/>
            <w:vMerge w:val="restart"/>
            <w:tcBorders>
              <w:top w:val="single" w:sz="4" w:space="0" w:color="auto"/>
              <w:left w:val="single" w:sz="4" w:space="0" w:color="auto"/>
              <w:right w:val="single" w:sz="4" w:space="0" w:color="auto"/>
            </w:tcBorders>
            <w:vAlign w:val="center"/>
          </w:tcPr>
          <w:p w:rsidR="00415412" w:rsidRDefault="00724576">
            <w:pPr>
              <w:tabs>
                <w:tab w:val="left" w:pos="3420"/>
              </w:tabs>
              <w:spacing w:line="400" w:lineRule="exact"/>
              <w:jc w:val="center"/>
              <w:rPr>
                <w:rFonts w:ascii="宋体" w:eastAsia="宋体" w:hAnsi="宋体"/>
                <w:sz w:val="24"/>
                <w:szCs w:val="24"/>
              </w:rPr>
            </w:pPr>
            <w:r>
              <w:rPr>
                <w:rFonts w:ascii="宋体" w:eastAsia="宋体" w:hAnsi="宋体" w:hint="eastAsia"/>
                <w:sz w:val="24"/>
                <w:szCs w:val="24"/>
              </w:rPr>
              <w:t>职</w:t>
            </w:r>
          </w:p>
          <w:p w:rsidR="00415412" w:rsidRDefault="00724576">
            <w:pPr>
              <w:tabs>
                <w:tab w:val="left" w:pos="3420"/>
              </w:tabs>
              <w:spacing w:line="400" w:lineRule="exact"/>
              <w:jc w:val="center"/>
              <w:rPr>
                <w:rFonts w:ascii="宋体" w:eastAsia="宋体" w:hAnsi="宋体"/>
                <w:sz w:val="24"/>
                <w:szCs w:val="24"/>
              </w:rPr>
            </w:pPr>
            <w:proofErr w:type="gramStart"/>
            <w:r>
              <w:rPr>
                <w:rFonts w:ascii="宋体" w:eastAsia="宋体" w:hAnsi="宋体" w:hint="eastAsia"/>
                <w:sz w:val="24"/>
                <w:szCs w:val="24"/>
              </w:rPr>
              <w:t>责</w:t>
            </w:r>
            <w:proofErr w:type="gramEnd"/>
          </w:p>
          <w:p w:rsidR="00415412" w:rsidRDefault="00724576">
            <w:pPr>
              <w:tabs>
                <w:tab w:val="left" w:pos="3420"/>
              </w:tabs>
              <w:spacing w:line="400" w:lineRule="exact"/>
              <w:jc w:val="center"/>
              <w:rPr>
                <w:rFonts w:ascii="宋体" w:eastAsia="宋体" w:hAnsi="宋体"/>
                <w:sz w:val="24"/>
                <w:szCs w:val="24"/>
              </w:rPr>
            </w:pPr>
            <w:r>
              <w:rPr>
                <w:rFonts w:ascii="宋体" w:eastAsia="宋体" w:hAnsi="宋体" w:hint="eastAsia"/>
                <w:sz w:val="24"/>
                <w:szCs w:val="24"/>
              </w:rPr>
              <w:t>类</w:t>
            </w:r>
          </w:p>
          <w:p w:rsidR="00415412" w:rsidRDefault="00724576">
            <w:pPr>
              <w:tabs>
                <w:tab w:val="left" w:pos="3420"/>
              </w:tabs>
              <w:spacing w:line="400" w:lineRule="exact"/>
              <w:jc w:val="center"/>
              <w:rPr>
                <w:rFonts w:ascii="宋体" w:eastAsia="宋体" w:hAnsi="宋体"/>
                <w:sz w:val="24"/>
                <w:szCs w:val="24"/>
              </w:rPr>
            </w:pPr>
            <w:r>
              <w:rPr>
                <w:rFonts w:ascii="宋体" w:eastAsia="宋体" w:hAnsi="宋体" w:hint="eastAsia"/>
                <w:sz w:val="24"/>
                <w:szCs w:val="24"/>
              </w:rPr>
              <w:t>55分</w:t>
            </w:r>
          </w:p>
        </w:tc>
        <w:tc>
          <w:tcPr>
            <w:tcW w:w="6241" w:type="dxa"/>
            <w:tcBorders>
              <w:top w:val="single" w:sz="4" w:space="0" w:color="auto"/>
              <w:left w:val="single" w:sz="4" w:space="0" w:color="auto"/>
              <w:bottom w:val="single" w:sz="4" w:space="0" w:color="auto"/>
              <w:right w:val="single" w:sz="4" w:space="0" w:color="auto"/>
            </w:tcBorders>
            <w:vAlign w:val="center"/>
          </w:tcPr>
          <w:p w:rsidR="00415412" w:rsidRDefault="00724576">
            <w:pPr>
              <w:tabs>
                <w:tab w:val="left" w:pos="3420"/>
              </w:tabs>
              <w:spacing w:line="500" w:lineRule="exact"/>
              <w:rPr>
                <w:rFonts w:ascii="宋体" w:eastAsia="宋体" w:hAnsi="宋体"/>
                <w:sz w:val="24"/>
                <w:szCs w:val="24"/>
              </w:rPr>
            </w:pPr>
            <w:r>
              <w:rPr>
                <w:rFonts w:ascii="宋体" w:eastAsia="宋体" w:hAnsi="宋体" w:hint="eastAsia"/>
                <w:sz w:val="24"/>
                <w:szCs w:val="24"/>
              </w:rPr>
              <w:t>1、未按照要求登记来访人员情况</w:t>
            </w:r>
          </w:p>
        </w:tc>
        <w:tc>
          <w:tcPr>
            <w:tcW w:w="757" w:type="dxa"/>
            <w:tcBorders>
              <w:top w:val="single" w:sz="4" w:space="0" w:color="auto"/>
              <w:left w:val="single" w:sz="4" w:space="0" w:color="auto"/>
              <w:bottom w:val="single" w:sz="4" w:space="0" w:color="auto"/>
              <w:right w:val="single" w:sz="4" w:space="0" w:color="auto"/>
            </w:tcBorders>
            <w:vAlign w:val="center"/>
          </w:tcPr>
          <w:p w:rsidR="00415412" w:rsidRDefault="00724576">
            <w:pPr>
              <w:tabs>
                <w:tab w:val="left" w:pos="3420"/>
              </w:tabs>
              <w:spacing w:line="400" w:lineRule="exact"/>
              <w:jc w:val="center"/>
              <w:rPr>
                <w:rFonts w:ascii="宋体" w:eastAsia="宋体" w:hAnsi="宋体"/>
                <w:sz w:val="24"/>
                <w:szCs w:val="24"/>
              </w:rPr>
            </w:pPr>
            <w:r>
              <w:rPr>
                <w:rFonts w:ascii="宋体" w:eastAsia="宋体" w:hAnsi="宋体" w:hint="eastAsia"/>
                <w:sz w:val="24"/>
                <w:szCs w:val="24"/>
              </w:rPr>
              <w:t>5分</w:t>
            </w:r>
          </w:p>
        </w:tc>
        <w:tc>
          <w:tcPr>
            <w:tcW w:w="707" w:type="dxa"/>
            <w:vMerge w:val="restart"/>
            <w:tcBorders>
              <w:top w:val="single" w:sz="4" w:space="0" w:color="auto"/>
              <w:left w:val="single" w:sz="4" w:space="0" w:color="auto"/>
              <w:right w:val="single" w:sz="4" w:space="0" w:color="auto"/>
            </w:tcBorders>
            <w:vAlign w:val="center"/>
          </w:tcPr>
          <w:p w:rsidR="00415412" w:rsidRDefault="00415412">
            <w:pPr>
              <w:tabs>
                <w:tab w:val="left" w:pos="3420"/>
              </w:tabs>
              <w:spacing w:line="400" w:lineRule="exact"/>
              <w:rPr>
                <w:rFonts w:ascii="宋体" w:eastAsia="宋体" w:hAnsi="宋体"/>
                <w:b/>
                <w:bCs/>
                <w:sz w:val="28"/>
                <w:szCs w:val="28"/>
              </w:rPr>
            </w:pPr>
          </w:p>
        </w:tc>
      </w:tr>
      <w:tr w:rsidR="00415412">
        <w:trPr>
          <w:trHeight w:val="1134"/>
          <w:jc w:val="center"/>
        </w:trPr>
        <w:tc>
          <w:tcPr>
            <w:tcW w:w="817" w:type="dxa"/>
            <w:vMerge/>
            <w:tcBorders>
              <w:left w:val="single" w:sz="4" w:space="0" w:color="auto"/>
              <w:right w:val="single" w:sz="4" w:space="0" w:color="auto"/>
            </w:tcBorders>
            <w:vAlign w:val="center"/>
          </w:tcPr>
          <w:p w:rsidR="00415412" w:rsidRDefault="00415412">
            <w:pPr>
              <w:tabs>
                <w:tab w:val="left" w:pos="3420"/>
              </w:tabs>
              <w:spacing w:line="400" w:lineRule="exact"/>
              <w:jc w:val="center"/>
              <w:rPr>
                <w:rFonts w:ascii="宋体" w:eastAsia="宋体" w:hAnsi="宋体"/>
                <w:sz w:val="24"/>
                <w:szCs w:val="24"/>
              </w:rPr>
            </w:pPr>
          </w:p>
        </w:tc>
        <w:tc>
          <w:tcPr>
            <w:tcW w:w="6241" w:type="dxa"/>
            <w:tcBorders>
              <w:top w:val="single" w:sz="4" w:space="0" w:color="auto"/>
              <w:left w:val="single" w:sz="4" w:space="0" w:color="auto"/>
              <w:bottom w:val="single" w:sz="4" w:space="0" w:color="auto"/>
              <w:right w:val="single" w:sz="4" w:space="0" w:color="auto"/>
            </w:tcBorders>
            <w:vAlign w:val="center"/>
          </w:tcPr>
          <w:p w:rsidR="00415412" w:rsidRDefault="00724576">
            <w:pPr>
              <w:tabs>
                <w:tab w:val="left" w:pos="3420"/>
              </w:tabs>
              <w:spacing w:line="500" w:lineRule="exact"/>
              <w:rPr>
                <w:rFonts w:ascii="宋体" w:eastAsia="宋体" w:hAnsi="宋体"/>
                <w:sz w:val="24"/>
                <w:szCs w:val="24"/>
              </w:rPr>
            </w:pPr>
            <w:r>
              <w:rPr>
                <w:rFonts w:ascii="宋体" w:eastAsia="宋体" w:hAnsi="宋体" w:hint="eastAsia"/>
                <w:sz w:val="24"/>
                <w:szCs w:val="24"/>
              </w:rPr>
              <w:t>2、值守区域内未制止乱停乱放、摆摊设点、乱贴广告、发野广告、乱涂乱画等现象</w:t>
            </w:r>
          </w:p>
        </w:tc>
        <w:tc>
          <w:tcPr>
            <w:tcW w:w="757" w:type="dxa"/>
            <w:tcBorders>
              <w:top w:val="single" w:sz="4" w:space="0" w:color="auto"/>
              <w:left w:val="single" w:sz="4" w:space="0" w:color="auto"/>
              <w:bottom w:val="single" w:sz="4" w:space="0" w:color="auto"/>
              <w:right w:val="single" w:sz="4" w:space="0" w:color="auto"/>
            </w:tcBorders>
            <w:vAlign w:val="center"/>
          </w:tcPr>
          <w:p w:rsidR="00415412" w:rsidRDefault="00724576">
            <w:pPr>
              <w:tabs>
                <w:tab w:val="left" w:pos="3420"/>
              </w:tabs>
              <w:spacing w:line="400" w:lineRule="exact"/>
              <w:jc w:val="center"/>
              <w:rPr>
                <w:rFonts w:ascii="宋体" w:eastAsia="宋体" w:hAnsi="宋体"/>
                <w:sz w:val="24"/>
                <w:szCs w:val="24"/>
              </w:rPr>
            </w:pPr>
            <w:r>
              <w:rPr>
                <w:rFonts w:ascii="宋体" w:eastAsia="宋体" w:hAnsi="宋体" w:hint="eastAsia"/>
                <w:sz w:val="24"/>
                <w:szCs w:val="24"/>
              </w:rPr>
              <w:t>5分</w:t>
            </w:r>
          </w:p>
        </w:tc>
        <w:tc>
          <w:tcPr>
            <w:tcW w:w="707" w:type="dxa"/>
            <w:vMerge/>
            <w:tcBorders>
              <w:left w:val="single" w:sz="4" w:space="0" w:color="auto"/>
              <w:right w:val="single" w:sz="4" w:space="0" w:color="auto"/>
            </w:tcBorders>
            <w:vAlign w:val="center"/>
          </w:tcPr>
          <w:p w:rsidR="00415412" w:rsidRDefault="00415412">
            <w:pPr>
              <w:tabs>
                <w:tab w:val="left" w:pos="3420"/>
              </w:tabs>
              <w:spacing w:line="400" w:lineRule="exact"/>
              <w:rPr>
                <w:rFonts w:ascii="宋体" w:eastAsia="宋体" w:hAnsi="宋体"/>
                <w:b/>
                <w:bCs/>
                <w:sz w:val="28"/>
                <w:szCs w:val="28"/>
              </w:rPr>
            </w:pPr>
          </w:p>
        </w:tc>
      </w:tr>
      <w:tr w:rsidR="00415412">
        <w:trPr>
          <w:trHeight w:val="737"/>
          <w:jc w:val="center"/>
        </w:trPr>
        <w:tc>
          <w:tcPr>
            <w:tcW w:w="817" w:type="dxa"/>
            <w:vMerge/>
            <w:tcBorders>
              <w:left w:val="single" w:sz="4" w:space="0" w:color="auto"/>
              <w:right w:val="single" w:sz="4" w:space="0" w:color="auto"/>
            </w:tcBorders>
            <w:vAlign w:val="center"/>
          </w:tcPr>
          <w:p w:rsidR="00415412" w:rsidRDefault="00415412">
            <w:pPr>
              <w:widowControl/>
              <w:jc w:val="center"/>
              <w:rPr>
                <w:rFonts w:ascii="宋体" w:eastAsia="宋体" w:hAnsi="宋体"/>
                <w:sz w:val="24"/>
                <w:szCs w:val="24"/>
              </w:rPr>
            </w:pPr>
          </w:p>
        </w:tc>
        <w:tc>
          <w:tcPr>
            <w:tcW w:w="6241" w:type="dxa"/>
            <w:tcBorders>
              <w:top w:val="single" w:sz="4" w:space="0" w:color="auto"/>
              <w:left w:val="single" w:sz="4" w:space="0" w:color="auto"/>
              <w:bottom w:val="single" w:sz="4" w:space="0" w:color="auto"/>
              <w:right w:val="single" w:sz="4" w:space="0" w:color="auto"/>
            </w:tcBorders>
            <w:vAlign w:val="center"/>
          </w:tcPr>
          <w:p w:rsidR="00415412" w:rsidRDefault="00724576">
            <w:pPr>
              <w:tabs>
                <w:tab w:val="left" w:pos="3420"/>
              </w:tabs>
              <w:spacing w:line="500" w:lineRule="exact"/>
              <w:rPr>
                <w:rFonts w:ascii="宋体" w:eastAsia="宋体" w:hAnsi="宋体"/>
                <w:sz w:val="24"/>
                <w:szCs w:val="24"/>
              </w:rPr>
            </w:pPr>
            <w:r>
              <w:rPr>
                <w:rFonts w:ascii="宋体" w:eastAsia="宋体" w:hAnsi="宋体" w:hint="eastAsia"/>
                <w:sz w:val="24"/>
                <w:szCs w:val="24"/>
              </w:rPr>
              <w:t>3、未经允许私自放入无家属区通行证的车辆进入家属区</w:t>
            </w:r>
          </w:p>
        </w:tc>
        <w:tc>
          <w:tcPr>
            <w:tcW w:w="757" w:type="dxa"/>
            <w:tcBorders>
              <w:top w:val="single" w:sz="4" w:space="0" w:color="auto"/>
              <w:left w:val="single" w:sz="4" w:space="0" w:color="auto"/>
              <w:bottom w:val="single" w:sz="4" w:space="0" w:color="auto"/>
              <w:right w:val="single" w:sz="4" w:space="0" w:color="auto"/>
            </w:tcBorders>
            <w:vAlign w:val="center"/>
          </w:tcPr>
          <w:p w:rsidR="00415412" w:rsidRDefault="00724576">
            <w:pPr>
              <w:tabs>
                <w:tab w:val="left" w:pos="3420"/>
              </w:tabs>
              <w:spacing w:line="400" w:lineRule="exact"/>
              <w:jc w:val="center"/>
              <w:rPr>
                <w:rFonts w:ascii="宋体" w:eastAsia="宋体" w:hAnsi="宋体"/>
                <w:sz w:val="24"/>
                <w:szCs w:val="24"/>
              </w:rPr>
            </w:pPr>
            <w:r>
              <w:rPr>
                <w:rFonts w:ascii="宋体" w:eastAsia="宋体" w:hAnsi="宋体" w:hint="eastAsia"/>
                <w:sz w:val="24"/>
                <w:szCs w:val="24"/>
              </w:rPr>
              <w:t>10分</w:t>
            </w:r>
          </w:p>
        </w:tc>
        <w:tc>
          <w:tcPr>
            <w:tcW w:w="707" w:type="dxa"/>
            <w:vMerge/>
            <w:tcBorders>
              <w:left w:val="single" w:sz="4" w:space="0" w:color="auto"/>
              <w:right w:val="single" w:sz="4" w:space="0" w:color="auto"/>
            </w:tcBorders>
            <w:vAlign w:val="center"/>
          </w:tcPr>
          <w:p w:rsidR="00415412" w:rsidRDefault="00415412">
            <w:pPr>
              <w:tabs>
                <w:tab w:val="left" w:pos="3420"/>
              </w:tabs>
              <w:spacing w:line="400" w:lineRule="exact"/>
              <w:rPr>
                <w:rFonts w:ascii="宋体" w:eastAsia="宋体" w:hAnsi="宋体"/>
                <w:b/>
                <w:bCs/>
                <w:sz w:val="28"/>
                <w:szCs w:val="28"/>
              </w:rPr>
            </w:pPr>
          </w:p>
        </w:tc>
      </w:tr>
      <w:tr w:rsidR="00415412">
        <w:trPr>
          <w:trHeight w:val="737"/>
          <w:jc w:val="center"/>
        </w:trPr>
        <w:tc>
          <w:tcPr>
            <w:tcW w:w="817" w:type="dxa"/>
            <w:vMerge/>
            <w:tcBorders>
              <w:left w:val="single" w:sz="4" w:space="0" w:color="auto"/>
              <w:right w:val="single" w:sz="4" w:space="0" w:color="auto"/>
            </w:tcBorders>
            <w:vAlign w:val="center"/>
          </w:tcPr>
          <w:p w:rsidR="00415412" w:rsidRDefault="00415412">
            <w:pPr>
              <w:widowControl/>
              <w:jc w:val="center"/>
              <w:rPr>
                <w:rFonts w:ascii="宋体" w:eastAsia="宋体" w:hAnsi="宋体"/>
                <w:sz w:val="24"/>
                <w:szCs w:val="24"/>
              </w:rPr>
            </w:pPr>
          </w:p>
        </w:tc>
        <w:tc>
          <w:tcPr>
            <w:tcW w:w="6241" w:type="dxa"/>
            <w:tcBorders>
              <w:top w:val="single" w:sz="4" w:space="0" w:color="auto"/>
              <w:left w:val="single" w:sz="4" w:space="0" w:color="auto"/>
              <w:bottom w:val="single" w:sz="4" w:space="0" w:color="auto"/>
              <w:right w:val="single" w:sz="4" w:space="0" w:color="auto"/>
            </w:tcBorders>
            <w:vAlign w:val="center"/>
          </w:tcPr>
          <w:p w:rsidR="00415412" w:rsidRDefault="00724576">
            <w:pPr>
              <w:tabs>
                <w:tab w:val="left" w:pos="3420"/>
              </w:tabs>
              <w:spacing w:line="500" w:lineRule="exact"/>
              <w:rPr>
                <w:rFonts w:ascii="宋体" w:eastAsia="宋体" w:hAnsi="宋体"/>
                <w:sz w:val="24"/>
                <w:szCs w:val="24"/>
              </w:rPr>
            </w:pPr>
            <w:r>
              <w:rPr>
                <w:rFonts w:ascii="宋体" w:eastAsia="宋体" w:hAnsi="宋体" w:hint="eastAsia"/>
                <w:sz w:val="24"/>
                <w:szCs w:val="24"/>
              </w:rPr>
              <w:t>4、大门内外存在影响正常通行现象未及时处理</w:t>
            </w:r>
          </w:p>
        </w:tc>
        <w:tc>
          <w:tcPr>
            <w:tcW w:w="757" w:type="dxa"/>
            <w:tcBorders>
              <w:top w:val="single" w:sz="4" w:space="0" w:color="auto"/>
              <w:left w:val="single" w:sz="4" w:space="0" w:color="auto"/>
              <w:bottom w:val="single" w:sz="4" w:space="0" w:color="auto"/>
              <w:right w:val="single" w:sz="4" w:space="0" w:color="auto"/>
            </w:tcBorders>
            <w:vAlign w:val="center"/>
          </w:tcPr>
          <w:p w:rsidR="00415412" w:rsidRDefault="00724576">
            <w:pPr>
              <w:tabs>
                <w:tab w:val="left" w:pos="3420"/>
              </w:tabs>
              <w:spacing w:line="400" w:lineRule="exact"/>
              <w:jc w:val="center"/>
              <w:rPr>
                <w:rFonts w:ascii="宋体" w:eastAsia="宋体" w:hAnsi="宋体"/>
                <w:sz w:val="24"/>
                <w:szCs w:val="24"/>
              </w:rPr>
            </w:pPr>
            <w:r>
              <w:rPr>
                <w:rFonts w:ascii="宋体" w:eastAsia="宋体" w:hAnsi="宋体" w:hint="eastAsia"/>
                <w:sz w:val="24"/>
                <w:szCs w:val="24"/>
              </w:rPr>
              <w:t>5分</w:t>
            </w:r>
          </w:p>
        </w:tc>
        <w:tc>
          <w:tcPr>
            <w:tcW w:w="707" w:type="dxa"/>
            <w:vMerge/>
            <w:tcBorders>
              <w:left w:val="single" w:sz="4" w:space="0" w:color="auto"/>
              <w:right w:val="single" w:sz="4" w:space="0" w:color="auto"/>
            </w:tcBorders>
            <w:vAlign w:val="center"/>
          </w:tcPr>
          <w:p w:rsidR="00415412" w:rsidRDefault="00415412">
            <w:pPr>
              <w:tabs>
                <w:tab w:val="left" w:pos="3420"/>
              </w:tabs>
              <w:spacing w:line="400" w:lineRule="exact"/>
              <w:rPr>
                <w:rFonts w:ascii="宋体" w:eastAsia="宋体" w:hAnsi="宋体"/>
                <w:b/>
                <w:bCs/>
                <w:sz w:val="28"/>
                <w:szCs w:val="28"/>
              </w:rPr>
            </w:pPr>
          </w:p>
        </w:tc>
      </w:tr>
      <w:tr w:rsidR="00415412">
        <w:trPr>
          <w:trHeight w:val="737"/>
          <w:jc w:val="center"/>
        </w:trPr>
        <w:tc>
          <w:tcPr>
            <w:tcW w:w="817" w:type="dxa"/>
            <w:vMerge/>
            <w:tcBorders>
              <w:left w:val="single" w:sz="4" w:space="0" w:color="auto"/>
              <w:right w:val="single" w:sz="4" w:space="0" w:color="auto"/>
            </w:tcBorders>
            <w:vAlign w:val="center"/>
          </w:tcPr>
          <w:p w:rsidR="00415412" w:rsidRDefault="00415412">
            <w:pPr>
              <w:widowControl/>
              <w:jc w:val="center"/>
              <w:rPr>
                <w:rFonts w:ascii="宋体" w:eastAsia="宋体" w:hAnsi="宋体"/>
                <w:sz w:val="24"/>
                <w:szCs w:val="24"/>
              </w:rPr>
            </w:pPr>
          </w:p>
        </w:tc>
        <w:tc>
          <w:tcPr>
            <w:tcW w:w="6241" w:type="dxa"/>
            <w:tcBorders>
              <w:top w:val="single" w:sz="4" w:space="0" w:color="auto"/>
              <w:left w:val="single" w:sz="4" w:space="0" w:color="auto"/>
              <w:bottom w:val="single" w:sz="4" w:space="0" w:color="auto"/>
              <w:right w:val="single" w:sz="4" w:space="0" w:color="auto"/>
            </w:tcBorders>
            <w:vAlign w:val="center"/>
          </w:tcPr>
          <w:p w:rsidR="00415412" w:rsidRDefault="00724576">
            <w:pPr>
              <w:tabs>
                <w:tab w:val="left" w:pos="3420"/>
              </w:tabs>
              <w:spacing w:line="500" w:lineRule="exact"/>
              <w:rPr>
                <w:rFonts w:ascii="宋体" w:eastAsia="宋体" w:hAnsi="宋体"/>
                <w:sz w:val="24"/>
                <w:szCs w:val="24"/>
              </w:rPr>
            </w:pPr>
            <w:r>
              <w:rPr>
                <w:rFonts w:ascii="宋体" w:eastAsia="宋体" w:hAnsi="宋体" w:hint="eastAsia"/>
                <w:sz w:val="24"/>
                <w:szCs w:val="24"/>
              </w:rPr>
              <w:t>5、高峰期间出入口未按要求站立执勤</w:t>
            </w:r>
          </w:p>
        </w:tc>
        <w:tc>
          <w:tcPr>
            <w:tcW w:w="757" w:type="dxa"/>
            <w:tcBorders>
              <w:top w:val="single" w:sz="4" w:space="0" w:color="auto"/>
              <w:left w:val="single" w:sz="4" w:space="0" w:color="auto"/>
              <w:bottom w:val="single" w:sz="4" w:space="0" w:color="auto"/>
              <w:right w:val="single" w:sz="4" w:space="0" w:color="auto"/>
            </w:tcBorders>
            <w:vAlign w:val="center"/>
          </w:tcPr>
          <w:p w:rsidR="00415412" w:rsidRDefault="00724576">
            <w:pPr>
              <w:tabs>
                <w:tab w:val="left" w:pos="3420"/>
              </w:tabs>
              <w:spacing w:line="400" w:lineRule="exact"/>
              <w:jc w:val="center"/>
              <w:rPr>
                <w:rFonts w:ascii="宋体" w:eastAsia="宋体" w:hAnsi="宋体"/>
                <w:sz w:val="24"/>
                <w:szCs w:val="24"/>
              </w:rPr>
            </w:pPr>
            <w:r>
              <w:rPr>
                <w:rFonts w:ascii="宋体" w:eastAsia="宋体" w:hAnsi="宋体" w:hint="eastAsia"/>
                <w:sz w:val="24"/>
                <w:szCs w:val="24"/>
              </w:rPr>
              <w:t>5分</w:t>
            </w:r>
          </w:p>
        </w:tc>
        <w:tc>
          <w:tcPr>
            <w:tcW w:w="707" w:type="dxa"/>
            <w:vMerge/>
            <w:tcBorders>
              <w:left w:val="single" w:sz="4" w:space="0" w:color="auto"/>
              <w:right w:val="single" w:sz="4" w:space="0" w:color="auto"/>
            </w:tcBorders>
            <w:vAlign w:val="center"/>
          </w:tcPr>
          <w:p w:rsidR="00415412" w:rsidRDefault="00415412">
            <w:pPr>
              <w:tabs>
                <w:tab w:val="left" w:pos="3420"/>
              </w:tabs>
              <w:spacing w:line="400" w:lineRule="exact"/>
              <w:rPr>
                <w:rFonts w:ascii="宋体" w:eastAsia="宋体" w:hAnsi="宋体"/>
                <w:b/>
                <w:bCs/>
                <w:sz w:val="28"/>
                <w:szCs w:val="28"/>
              </w:rPr>
            </w:pPr>
          </w:p>
        </w:tc>
      </w:tr>
      <w:tr w:rsidR="00415412">
        <w:trPr>
          <w:trHeight w:val="737"/>
          <w:jc w:val="center"/>
        </w:trPr>
        <w:tc>
          <w:tcPr>
            <w:tcW w:w="817" w:type="dxa"/>
            <w:vMerge/>
            <w:tcBorders>
              <w:left w:val="single" w:sz="4" w:space="0" w:color="auto"/>
              <w:right w:val="single" w:sz="4" w:space="0" w:color="auto"/>
            </w:tcBorders>
            <w:vAlign w:val="center"/>
          </w:tcPr>
          <w:p w:rsidR="00415412" w:rsidRDefault="00415412">
            <w:pPr>
              <w:widowControl/>
              <w:jc w:val="center"/>
              <w:rPr>
                <w:rFonts w:ascii="宋体" w:eastAsia="宋体" w:hAnsi="宋体"/>
                <w:sz w:val="24"/>
                <w:szCs w:val="24"/>
              </w:rPr>
            </w:pPr>
          </w:p>
        </w:tc>
        <w:tc>
          <w:tcPr>
            <w:tcW w:w="6241" w:type="dxa"/>
            <w:tcBorders>
              <w:top w:val="single" w:sz="4" w:space="0" w:color="auto"/>
              <w:left w:val="single" w:sz="4" w:space="0" w:color="auto"/>
              <w:bottom w:val="single" w:sz="4" w:space="0" w:color="auto"/>
              <w:right w:val="single" w:sz="4" w:space="0" w:color="auto"/>
            </w:tcBorders>
            <w:vAlign w:val="center"/>
          </w:tcPr>
          <w:p w:rsidR="00415412" w:rsidRDefault="00724576">
            <w:pPr>
              <w:tabs>
                <w:tab w:val="left" w:pos="3420"/>
              </w:tabs>
              <w:spacing w:line="500" w:lineRule="exact"/>
              <w:rPr>
                <w:rFonts w:ascii="宋体" w:eastAsia="宋体" w:hAnsi="宋体"/>
                <w:sz w:val="24"/>
                <w:szCs w:val="24"/>
              </w:rPr>
            </w:pPr>
            <w:r>
              <w:rPr>
                <w:rFonts w:ascii="宋体" w:eastAsia="宋体" w:hAnsi="宋体" w:hint="eastAsia"/>
                <w:sz w:val="24"/>
                <w:szCs w:val="24"/>
              </w:rPr>
              <w:t>6、遇到突发事故未及时采取有效措施，造成不良影响</w:t>
            </w:r>
          </w:p>
        </w:tc>
        <w:tc>
          <w:tcPr>
            <w:tcW w:w="757" w:type="dxa"/>
            <w:tcBorders>
              <w:top w:val="single" w:sz="4" w:space="0" w:color="auto"/>
              <w:left w:val="single" w:sz="4" w:space="0" w:color="auto"/>
              <w:bottom w:val="single" w:sz="4" w:space="0" w:color="auto"/>
              <w:right w:val="single" w:sz="4" w:space="0" w:color="auto"/>
            </w:tcBorders>
            <w:vAlign w:val="center"/>
          </w:tcPr>
          <w:p w:rsidR="00415412" w:rsidRDefault="00724576">
            <w:pPr>
              <w:tabs>
                <w:tab w:val="left" w:pos="3420"/>
              </w:tabs>
              <w:spacing w:line="400" w:lineRule="exact"/>
              <w:jc w:val="center"/>
              <w:rPr>
                <w:rFonts w:ascii="宋体" w:eastAsia="宋体" w:hAnsi="宋体"/>
                <w:sz w:val="24"/>
                <w:szCs w:val="24"/>
              </w:rPr>
            </w:pPr>
            <w:r>
              <w:rPr>
                <w:rFonts w:ascii="宋体" w:eastAsia="宋体" w:hAnsi="宋体" w:hint="eastAsia"/>
                <w:sz w:val="24"/>
                <w:szCs w:val="24"/>
              </w:rPr>
              <w:t>10分</w:t>
            </w:r>
          </w:p>
        </w:tc>
        <w:tc>
          <w:tcPr>
            <w:tcW w:w="707" w:type="dxa"/>
            <w:vMerge/>
            <w:tcBorders>
              <w:left w:val="single" w:sz="4" w:space="0" w:color="auto"/>
              <w:right w:val="single" w:sz="4" w:space="0" w:color="auto"/>
            </w:tcBorders>
            <w:vAlign w:val="center"/>
          </w:tcPr>
          <w:p w:rsidR="00415412" w:rsidRDefault="00415412">
            <w:pPr>
              <w:tabs>
                <w:tab w:val="left" w:pos="3420"/>
              </w:tabs>
              <w:spacing w:line="400" w:lineRule="exact"/>
              <w:rPr>
                <w:rFonts w:ascii="宋体" w:eastAsia="宋体" w:hAnsi="宋体"/>
                <w:b/>
                <w:bCs/>
                <w:sz w:val="28"/>
                <w:szCs w:val="28"/>
              </w:rPr>
            </w:pPr>
          </w:p>
        </w:tc>
      </w:tr>
      <w:tr w:rsidR="00415412">
        <w:trPr>
          <w:trHeight w:val="737"/>
          <w:jc w:val="center"/>
        </w:trPr>
        <w:tc>
          <w:tcPr>
            <w:tcW w:w="817" w:type="dxa"/>
            <w:vMerge/>
            <w:tcBorders>
              <w:left w:val="single" w:sz="4" w:space="0" w:color="auto"/>
              <w:right w:val="single" w:sz="4" w:space="0" w:color="auto"/>
            </w:tcBorders>
            <w:vAlign w:val="center"/>
          </w:tcPr>
          <w:p w:rsidR="00415412" w:rsidRDefault="00415412">
            <w:pPr>
              <w:widowControl/>
              <w:jc w:val="center"/>
              <w:rPr>
                <w:rFonts w:ascii="宋体" w:eastAsia="宋体" w:hAnsi="宋体"/>
                <w:sz w:val="24"/>
                <w:szCs w:val="24"/>
              </w:rPr>
            </w:pPr>
          </w:p>
        </w:tc>
        <w:tc>
          <w:tcPr>
            <w:tcW w:w="6241" w:type="dxa"/>
            <w:tcBorders>
              <w:top w:val="single" w:sz="4" w:space="0" w:color="auto"/>
              <w:left w:val="single" w:sz="4" w:space="0" w:color="auto"/>
              <w:bottom w:val="single" w:sz="4" w:space="0" w:color="auto"/>
              <w:right w:val="single" w:sz="4" w:space="0" w:color="auto"/>
            </w:tcBorders>
            <w:vAlign w:val="center"/>
          </w:tcPr>
          <w:p w:rsidR="00415412" w:rsidRDefault="00724576">
            <w:pPr>
              <w:tabs>
                <w:tab w:val="left" w:pos="3420"/>
              </w:tabs>
              <w:spacing w:line="500" w:lineRule="exact"/>
              <w:rPr>
                <w:rFonts w:ascii="宋体" w:eastAsia="宋体" w:hAnsi="宋体"/>
                <w:sz w:val="24"/>
                <w:szCs w:val="24"/>
              </w:rPr>
            </w:pPr>
            <w:r>
              <w:rPr>
                <w:rFonts w:ascii="宋体" w:eastAsia="宋体" w:hAnsi="宋体" w:hint="eastAsia"/>
                <w:sz w:val="24"/>
                <w:szCs w:val="24"/>
              </w:rPr>
              <w:t>7、不执行物业服务部临时工作要求</w:t>
            </w:r>
          </w:p>
        </w:tc>
        <w:tc>
          <w:tcPr>
            <w:tcW w:w="757" w:type="dxa"/>
            <w:tcBorders>
              <w:top w:val="single" w:sz="4" w:space="0" w:color="auto"/>
              <w:left w:val="single" w:sz="4" w:space="0" w:color="auto"/>
              <w:bottom w:val="single" w:sz="4" w:space="0" w:color="auto"/>
              <w:right w:val="single" w:sz="4" w:space="0" w:color="auto"/>
            </w:tcBorders>
            <w:vAlign w:val="center"/>
          </w:tcPr>
          <w:p w:rsidR="00415412" w:rsidRDefault="00724576">
            <w:pPr>
              <w:tabs>
                <w:tab w:val="left" w:pos="3420"/>
              </w:tabs>
              <w:spacing w:line="400" w:lineRule="exact"/>
              <w:jc w:val="center"/>
              <w:rPr>
                <w:rFonts w:ascii="宋体" w:eastAsia="宋体" w:hAnsi="宋体"/>
                <w:sz w:val="24"/>
                <w:szCs w:val="24"/>
              </w:rPr>
            </w:pPr>
            <w:r>
              <w:rPr>
                <w:rFonts w:ascii="宋体" w:eastAsia="宋体" w:hAnsi="宋体" w:hint="eastAsia"/>
                <w:sz w:val="24"/>
                <w:szCs w:val="24"/>
              </w:rPr>
              <w:t>5分</w:t>
            </w:r>
          </w:p>
        </w:tc>
        <w:tc>
          <w:tcPr>
            <w:tcW w:w="707" w:type="dxa"/>
            <w:vMerge/>
            <w:tcBorders>
              <w:left w:val="single" w:sz="4" w:space="0" w:color="auto"/>
              <w:right w:val="single" w:sz="4" w:space="0" w:color="auto"/>
            </w:tcBorders>
            <w:vAlign w:val="center"/>
          </w:tcPr>
          <w:p w:rsidR="00415412" w:rsidRDefault="00415412">
            <w:pPr>
              <w:tabs>
                <w:tab w:val="left" w:pos="3420"/>
              </w:tabs>
              <w:spacing w:line="400" w:lineRule="exact"/>
              <w:rPr>
                <w:rFonts w:ascii="宋体" w:eastAsia="宋体" w:hAnsi="宋体"/>
                <w:b/>
                <w:bCs/>
                <w:sz w:val="28"/>
                <w:szCs w:val="28"/>
              </w:rPr>
            </w:pPr>
          </w:p>
        </w:tc>
      </w:tr>
      <w:tr w:rsidR="00415412">
        <w:trPr>
          <w:trHeight w:val="1134"/>
          <w:jc w:val="center"/>
        </w:trPr>
        <w:tc>
          <w:tcPr>
            <w:tcW w:w="817" w:type="dxa"/>
            <w:vMerge/>
            <w:tcBorders>
              <w:left w:val="single" w:sz="4" w:space="0" w:color="auto"/>
              <w:right w:val="single" w:sz="4" w:space="0" w:color="auto"/>
            </w:tcBorders>
            <w:vAlign w:val="center"/>
          </w:tcPr>
          <w:p w:rsidR="00415412" w:rsidRDefault="00415412">
            <w:pPr>
              <w:widowControl/>
              <w:jc w:val="center"/>
              <w:rPr>
                <w:rFonts w:ascii="宋体" w:eastAsia="宋体" w:hAnsi="宋体"/>
                <w:sz w:val="24"/>
                <w:szCs w:val="24"/>
              </w:rPr>
            </w:pPr>
          </w:p>
        </w:tc>
        <w:tc>
          <w:tcPr>
            <w:tcW w:w="6241" w:type="dxa"/>
            <w:tcBorders>
              <w:top w:val="single" w:sz="4" w:space="0" w:color="auto"/>
              <w:left w:val="single" w:sz="4" w:space="0" w:color="auto"/>
              <w:bottom w:val="single" w:sz="4" w:space="0" w:color="auto"/>
              <w:right w:val="single" w:sz="4" w:space="0" w:color="auto"/>
            </w:tcBorders>
            <w:vAlign w:val="center"/>
          </w:tcPr>
          <w:p w:rsidR="00415412" w:rsidRDefault="00724576">
            <w:pPr>
              <w:tabs>
                <w:tab w:val="left" w:pos="3420"/>
              </w:tabs>
              <w:spacing w:line="500" w:lineRule="exact"/>
              <w:rPr>
                <w:rFonts w:ascii="宋体" w:eastAsia="宋体" w:hAnsi="宋体"/>
                <w:sz w:val="24"/>
                <w:szCs w:val="24"/>
              </w:rPr>
            </w:pPr>
            <w:r>
              <w:rPr>
                <w:rFonts w:ascii="宋体" w:eastAsia="宋体" w:hAnsi="宋体" w:hint="eastAsia"/>
                <w:sz w:val="24"/>
                <w:szCs w:val="24"/>
              </w:rPr>
              <w:t>8、不接受巡查督导意见，对要求整改事项无动于衷，同一问题反复出现</w:t>
            </w:r>
          </w:p>
        </w:tc>
        <w:tc>
          <w:tcPr>
            <w:tcW w:w="757" w:type="dxa"/>
            <w:tcBorders>
              <w:top w:val="single" w:sz="4" w:space="0" w:color="auto"/>
              <w:left w:val="single" w:sz="4" w:space="0" w:color="auto"/>
              <w:bottom w:val="single" w:sz="4" w:space="0" w:color="auto"/>
              <w:right w:val="single" w:sz="4" w:space="0" w:color="auto"/>
            </w:tcBorders>
            <w:vAlign w:val="center"/>
          </w:tcPr>
          <w:p w:rsidR="00415412" w:rsidRDefault="00724576">
            <w:pPr>
              <w:tabs>
                <w:tab w:val="left" w:pos="3420"/>
              </w:tabs>
              <w:spacing w:line="400" w:lineRule="exact"/>
              <w:jc w:val="center"/>
              <w:rPr>
                <w:rFonts w:ascii="宋体" w:eastAsia="宋体" w:hAnsi="宋体"/>
                <w:sz w:val="24"/>
                <w:szCs w:val="24"/>
              </w:rPr>
            </w:pPr>
            <w:r>
              <w:rPr>
                <w:rFonts w:ascii="宋体" w:eastAsia="宋体" w:hAnsi="宋体" w:hint="eastAsia"/>
                <w:sz w:val="24"/>
                <w:szCs w:val="24"/>
              </w:rPr>
              <w:t>10分</w:t>
            </w:r>
          </w:p>
        </w:tc>
        <w:tc>
          <w:tcPr>
            <w:tcW w:w="707" w:type="dxa"/>
            <w:vMerge/>
            <w:tcBorders>
              <w:left w:val="single" w:sz="4" w:space="0" w:color="auto"/>
              <w:bottom w:val="single" w:sz="4" w:space="0" w:color="auto"/>
              <w:right w:val="single" w:sz="4" w:space="0" w:color="auto"/>
            </w:tcBorders>
            <w:vAlign w:val="center"/>
          </w:tcPr>
          <w:p w:rsidR="00415412" w:rsidRDefault="00415412">
            <w:pPr>
              <w:tabs>
                <w:tab w:val="left" w:pos="3420"/>
              </w:tabs>
              <w:spacing w:line="400" w:lineRule="exact"/>
              <w:rPr>
                <w:rFonts w:ascii="宋体" w:eastAsia="宋体" w:hAnsi="宋体"/>
                <w:b/>
                <w:bCs/>
                <w:sz w:val="28"/>
                <w:szCs w:val="28"/>
              </w:rPr>
            </w:pPr>
          </w:p>
        </w:tc>
      </w:tr>
      <w:tr w:rsidR="00415412">
        <w:trPr>
          <w:trHeight w:val="737"/>
          <w:jc w:val="center"/>
        </w:trPr>
        <w:tc>
          <w:tcPr>
            <w:tcW w:w="817" w:type="dxa"/>
            <w:vMerge w:val="restart"/>
            <w:tcBorders>
              <w:top w:val="single" w:sz="4" w:space="0" w:color="auto"/>
              <w:left w:val="single" w:sz="4" w:space="0" w:color="auto"/>
              <w:right w:val="single" w:sz="4" w:space="0" w:color="auto"/>
            </w:tcBorders>
            <w:vAlign w:val="center"/>
          </w:tcPr>
          <w:p w:rsidR="00415412" w:rsidRDefault="00724576">
            <w:pPr>
              <w:tabs>
                <w:tab w:val="left" w:pos="3420"/>
              </w:tabs>
              <w:spacing w:line="400" w:lineRule="exact"/>
              <w:jc w:val="center"/>
              <w:rPr>
                <w:rFonts w:ascii="宋体" w:eastAsia="宋体" w:hAnsi="宋体"/>
                <w:sz w:val="24"/>
                <w:szCs w:val="24"/>
              </w:rPr>
            </w:pPr>
            <w:r>
              <w:rPr>
                <w:rFonts w:ascii="宋体" w:eastAsia="宋体" w:hAnsi="宋体" w:hint="eastAsia"/>
                <w:sz w:val="24"/>
                <w:szCs w:val="24"/>
              </w:rPr>
              <w:t>纪</w:t>
            </w:r>
          </w:p>
          <w:p w:rsidR="00415412" w:rsidRDefault="00724576">
            <w:pPr>
              <w:tabs>
                <w:tab w:val="left" w:pos="3420"/>
              </w:tabs>
              <w:spacing w:line="400" w:lineRule="exact"/>
              <w:jc w:val="center"/>
              <w:rPr>
                <w:rFonts w:ascii="宋体" w:eastAsia="宋体" w:hAnsi="宋体"/>
                <w:sz w:val="24"/>
                <w:szCs w:val="24"/>
              </w:rPr>
            </w:pPr>
            <w:r>
              <w:rPr>
                <w:rFonts w:ascii="宋体" w:eastAsia="宋体" w:hAnsi="宋体" w:hint="eastAsia"/>
                <w:sz w:val="24"/>
                <w:szCs w:val="24"/>
              </w:rPr>
              <w:t>律</w:t>
            </w:r>
          </w:p>
          <w:p w:rsidR="00415412" w:rsidRDefault="00724576">
            <w:pPr>
              <w:tabs>
                <w:tab w:val="left" w:pos="3420"/>
              </w:tabs>
              <w:spacing w:line="400" w:lineRule="exact"/>
              <w:jc w:val="center"/>
              <w:rPr>
                <w:rFonts w:ascii="宋体" w:eastAsia="宋体" w:hAnsi="宋体"/>
                <w:sz w:val="24"/>
                <w:szCs w:val="24"/>
              </w:rPr>
            </w:pPr>
            <w:r>
              <w:rPr>
                <w:rFonts w:ascii="宋体" w:eastAsia="宋体" w:hAnsi="宋体" w:hint="eastAsia"/>
                <w:sz w:val="24"/>
                <w:szCs w:val="24"/>
              </w:rPr>
              <w:t>类</w:t>
            </w:r>
          </w:p>
          <w:p w:rsidR="00415412" w:rsidRDefault="00724576">
            <w:pPr>
              <w:tabs>
                <w:tab w:val="left" w:pos="3420"/>
              </w:tabs>
              <w:spacing w:line="400" w:lineRule="exact"/>
              <w:jc w:val="center"/>
              <w:rPr>
                <w:rFonts w:ascii="宋体" w:eastAsia="宋体" w:hAnsi="宋体"/>
                <w:sz w:val="24"/>
                <w:szCs w:val="24"/>
              </w:rPr>
            </w:pPr>
            <w:r>
              <w:rPr>
                <w:rFonts w:ascii="宋体" w:eastAsia="宋体" w:hAnsi="宋体" w:hint="eastAsia"/>
                <w:sz w:val="24"/>
                <w:szCs w:val="24"/>
              </w:rPr>
              <w:t>15分</w:t>
            </w:r>
          </w:p>
        </w:tc>
        <w:tc>
          <w:tcPr>
            <w:tcW w:w="6241" w:type="dxa"/>
            <w:tcBorders>
              <w:top w:val="single" w:sz="4" w:space="0" w:color="auto"/>
              <w:left w:val="single" w:sz="4" w:space="0" w:color="auto"/>
              <w:bottom w:val="single" w:sz="4" w:space="0" w:color="auto"/>
              <w:right w:val="single" w:sz="4" w:space="0" w:color="auto"/>
            </w:tcBorders>
            <w:vAlign w:val="center"/>
          </w:tcPr>
          <w:p w:rsidR="00415412" w:rsidRDefault="00724576">
            <w:pPr>
              <w:tabs>
                <w:tab w:val="left" w:pos="3420"/>
              </w:tabs>
              <w:spacing w:line="500" w:lineRule="exact"/>
              <w:rPr>
                <w:rFonts w:ascii="宋体" w:eastAsia="宋体" w:hAnsi="宋体"/>
                <w:sz w:val="24"/>
                <w:szCs w:val="24"/>
              </w:rPr>
            </w:pPr>
            <w:r>
              <w:rPr>
                <w:rFonts w:ascii="宋体" w:eastAsia="宋体" w:hAnsi="宋体" w:hint="eastAsia"/>
                <w:sz w:val="24"/>
                <w:szCs w:val="24"/>
              </w:rPr>
              <w:t>1、值班室区域进入与工作无关的人员及物品</w:t>
            </w:r>
          </w:p>
        </w:tc>
        <w:tc>
          <w:tcPr>
            <w:tcW w:w="757" w:type="dxa"/>
            <w:tcBorders>
              <w:top w:val="single" w:sz="4" w:space="0" w:color="auto"/>
              <w:left w:val="single" w:sz="4" w:space="0" w:color="auto"/>
              <w:bottom w:val="single" w:sz="4" w:space="0" w:color="auto"/>
              <w:right w:val="single" w:sz="4" w:space="0" w:color="auto"/>
            </w:tcBorders>
            <w:vAlign w:val="center"/>
          </w:tcPr>
          <w:p w:rsidR="00415412" w:rsidRDefault="00724576">
            <w:pPr>
              <w:tabs>
                <w:tab w:val="left" w:pos="3420"/>
              </w:tabs>
              <w:spacing w:line="400" w:lineRule="exact"/>
              <w:jc w:val="center"/>
              <w:rPr>
                <w:rFonts w:ascii="宋体" w:eastAsia="宋体" w:hAnsi="宋体"/>
                <w:sz w:val="24"/>
                <w:szCs w:val="24"/>
              </w:rPr>
            </w:pPr>
            <w:r>
              <w:rPr>
                <w:rFonts w:ascii="宋体" w:eastAsia="宋体" w:hAnsi="宋体" w:hint="eastAsia"/>
                <w:sz w:val="24"/>
                <w:szCs w:val="24"/>
              </w:rPr>
              <w:t>2分</w:t>
            </w:r>
          </w:p>
        </w:tc>
        <w:tc>
          <w:tcPr>
            <w:tcW w:w="707" w:type="dxa"/>
            <w:vMerge w:val="restart"/>
            <w:tcBorders>
              <w:top w:val="single" w:sz="4" w:space="0" w:color="auto"/>
              <w:left w:val="single" w:sz="4" w:space="0" w:color="auto"/>
              <w:right w:val="single" w:sz="4" w:space="0" w:color="auto"/>
            </w:tcBorders>
            <w:vAlign w:val="center"/>
          </w:tcPr>
          <w:p w:rsidR="00415412" w:rsidRDefault="00415412">
            <w:pPr>
              <w:tabs>
                <w:tab w:val="left" w:pos="3420"/>
              </w:tabs>
              <w:spacing w:line="400" w:lineRule="exact"/>
              <w:rPr>
                <w:rFonts w:ascii="宋体" w:eastAsia="宋体" w:hAnsi="宋体"/>
                <w:b/>
                <w:bCs/>
                <w:sz w:val="28"/>
                <w:szCs w:val="28"/>
              </w:rPr>
            </w:pPr>
          </w:p>
        </w:tc>
      </w:tr>
      <w:tr w:rsidR="00415412">
        <w:trPr>
          <w:trHeight w:val="1134"/>
          <w:jc w:val="center"/>
        </w:trPr>
        <w:tc>
          <w:tcPr>
            <w:tcW w:w="817" w:type="dxa"/>
            <w:vMerge/>
            <w:tcBorders>
              <w:left w:val="single" w:sz="4" w:space="0" w:color="auto"/>
              <w:right w:val="single" w:sz="4" w:space="0" w:color="auto"/>
            </w:tcBorders>
            <w:vAlign w:val="center"/>
          </w:tcPr>
          <w:p w:rsidR="00415412" w:rsidRDefault="00415412">
            <w:pPr>
              <w:tabs>
                <w:tab w:val="left" w:pos="3420"/>
              </w:tabs>
              <w:spacing w:line="400" w:lineRule="exact"/>
              <w:jc w:val="center"/>
              <w:rPr>
                <w:rFonts w:ascii="宋体" w:eastAsia="宋体" w:hAnsi="宋体"/>
                <w:sz w:val="24"/>
                <w:szCs w:val="24"/>
              </w:rPr>
            </w:pPr>
          </w:p>
        </w:tc>
        <w:tc>
          <w:tcPr>
            <w:tcW w:w="6241" w:type="dxa"/>
            <w:tcBorders>
              <w:top w:val="single" w:sz="4" w:space="0" w:color="auto"/>
              <w:left w:val="single" w:sz="4" w:space="0" w:color="auto"/>
              <w:bottom w:val="single" w:sz="4" w:space="0" w:color="auto"/>
              <w:right w:val="single" w:sz="4" w:space="0" w:color="auto"/>
            </w:tcBorders>
            <w:vAlign w:val="center"/>
          </w:tcPr>
          <w:p w:rsidR="00415412" w:rsidRDefault="00724576">
            <w:pPr>
              <w:tabs>
                <w:tab w:val="left" w:pos="3420"/>
              </w:tabs>
              <w:spacing w:line="500" w:lineRule="exact"/>
              <w:rPr>
                <w:rFonts w:ascii="宋体" w:eastAsia="宋体" w:hAnsi="宋体"/>
                <w:sz w:val="24"/>
                <w:szCs w:val="24"/>
              </w:rPr>
            </w:pPr>
            <w:r>
              <w:rPr>
                <w:rFonts w:ascii="宋体" w:eastAsia="宋体" w:hAnsi="宋体" w:hint="eastAsia"/>
                <w:sz w:val="24"/>
                <w:szCs w:val="24"/>
              </w:rPr>
              <w:t>2、存在值班区域聚众聊天、抽烟、玩手机、听收音机等与工作无关事情</w:t>
            </w:r>
          </w:p>
        </w:tc>
        <w:tc>
          <w:tcPr>
            <w:tcW w:w="757" w:type="dxa"/>
            <w:tcBorders>
              <w:top w:val="single" w:sz="4" w:space="0" w:color="auto"/>
              <w:left w:val="single" w:sz="4" w:space="0" w:color="auto"/>
              <w:bottom w:val="single" w:sz="4" w:space="0" w:color="auto"/>
              <w:right w:val="single" w:sz="4" w:space="0" w:color="auto"/>
            </w:tcBorders>
            <w:vAlign w:val="center"/>
          </w:tcPr>
          <w:p w:rsidR="00415412" w:rsidRDefault="00724576">
            <w:pPr>
              <w:tabs>
                <w:tab w:val="left" w:pos="3420"/>
              </w:tabs>
              <w:spacing w:line="400" w:lineRule="exact"/>
              <w:jc w:val="center"/>
              <w:rPr>
                <w:rFonts w:ascii="宋体" w:eastAsia="宋体" w:hAnsi="宋体"/>
                <w:sz w:val="24"/>
                <w:szCs w:val="24"/>
              </w:rPr>
            </w:pPr>
            <w:r>
              <w:rPr>
                <w:rFonts w:ascii="宋体" w:eastAsia="宋体" w:hAnsi="宋体" w:hint="eastAsia"/>
                <w:sz w:val="24"/>
                <w:szCs w:val="24"/>
              </w:rPr>
              <w:t>3分</w:t>
            </w:r>
          </w:p>
        </w:tc>
        <w:tc>
          <w:tcPr>
            <w:tcW w:w="707" w:type="dxa"/>
            <w:vMerge/>
            <w:tcBorders>
              <w:left w:val="single" w:sz="4" w:space="0" w:color="auto"/>
              <w:right w:val="single" w:sz="4" w:space="0" w:color="auto"/>
            </w:tcBorders>
            <w:vAlign w:val="center"/>
          </w:tcPr>
          <w:p w:rsidR="00415412" w:rsidRDefault="00415412">
            <w:pPr>
              <w:tabs>
                <w:tab w:val="left" w:pos="3420"/>
              </w:tabs>
              <w:spacing w:line="400" w:lineRule="exact"/>
              <w:rPr>
                <w:rFonts w:ascii="宋体" w:eastAsia="宋体" w:hAnsi="宋体"/>
                <w:b/>
                <w:bCs/>
                <w:sz w:val="28"/>
                <w:szCs w:val="28"/>
              </w:rPr>
            </w:pPr>
          </w:p>
        </w:tc>
      </w:tr>
      <w:tr w:rsidR="00415412">
        <w:trPr>
          <w:trHeight w:val="1134"/>
          <w:jc w:val="center"/>
        </w:trPr>
        <w:tc>
          <w:tcPr>
            <w:tcW w:w="817" w:type="dxa"/>
            <w:vMerge/>
            <w:tcBorders>
              <w:left w:val="single" w:sz="4" w:space="0" w:color="auto"/>
              <w:right w:val="single" w:sz="4" w:space="0" w:color="auto"/>
            </w:tcBorders>
            <w:vAlign w:val="center"/>
          </w:tcPr>
          <w:p w:rsidR="00415412" w:rsidRDefault="00415412">
            <w:pPr>
              <w:tabs>
                <w:tab w:val="left" w:pos="3420"/>
              </w:tabs>
              <w:spacing w:line="400" w:lineRule="exact"/>
              <w:jc w:val="center"/>
              <w:rPr>
                <w:rFonts w:ascii="宋体" w:eastAsia="宋体" w:hAnsi="宋体"/>
                <w:sz w:val="24"/>
                <w:szCs w:val="24"/>
              </w:rPr>
            </w:pPr>
          </w:p>
        </w:tc>
        <w:tc>
          <w:tcPr>
            <w:tcW w:w="6241" w:type="dxa"/>
            <w:tcBorders>
              <w:top w:val="single" w:sz="4" w:space="0" w:color="auto"/>
              <w:left w:val="single" w:sz="4" w:space="0" w:color="auto"/>
              <w:bottom w:val="single" w:sz="4" w:space="0" w:color="auto"/>
              <w:right w:val="single" w:sz="4" w:space="0" w:color="auto"/>
            </w:tcBorders>
            <w:vAlign w:val="center"/>
          </w:tcPr>
          <w:p w:rsidR="00415412" w:rsidRDefault="00724576">
            <w:pPr>
              <w:tabs>
                <w:tab w:val="left" w:pos="3420"/>
              </w:tabs>
              <w:spacing w:line="500" w:lineRule="exact"/>
              <w:rPr>
                <w:rFonts w:ascii="宋体" w:eastAsia="宋体" w:hAnsi="宋体"/>
                <w:sz w:val="24"/>
                <w:szCs w:val="24"/>
              </w:rPr>
            </w:pPr>
            <w:r>
              <w:rPr>
                <w:rFonts w:ascii="宋体" w:eastAsia="宋体" w:hAnsi="宋体" w:hint="eastAsia"/>
                <w:sz w:val="24"/>
                <w:szCs w:val="24"/>
              </w:rPr>
              <w:t>3、值班期间存在擅自离岗、脱岗、串岗、睡岗、及酒后上岗现象</w:t>
            </w:r>
          </w:p>
        </w:tc>
        <w:tc>
          <w:tcPr>
            <w:tcW w:w="757" w:type="dxa"/>
            <w:tcBorders>
              <w:top w:val="single" w:sz="4" w:space="0" w:color="auto"/>
              <w:left w:val="single" w:sz="4" w:space="0" w:color="auto"/>
              <w:bottom w:val="single" w:sz="4" w:space="0" w:color="auto"/>
              <w:right w:val="single" w:sz="4" w:space="0" w:color="auto"/>
            </w:tcBorders>
            <w:vAlign w:val="center"/>
          </w:tcPr>
          <w:p w:rsidR="00415412" w:rsidRDefault="00724576">
            <w:pPr>
              <w:tabs>
                <w:tab w:val="left" w:pos="3420"/>
              </w:tabs>
              <w:spacing w:line="400" w:lineRule="exact"/>
              <w:jc w:val="center"/>
              <w:rPr>
                <w:rFonts w:ascii="宋体" w:eastAsia="宋体" w:hAnsi="宋体"/>
                <w:sz w:val="24"/>
                <w:szCs w:val="24"/>
              </w:rPr>
            </w:pPr>
            <w:r>
              <w:rPr>
                <w:rFonts w:ascii="宋体" w:eastAsia="宋体" w:hAnsi="宋体" w:hint="eastAsia"/>
                <w:sz w:val="24"/>
                <w:szCs w:val="24"/>
              </w:rPr>
              <w:t>10分</w:t>
            </w:r>
          </w:p>
        </w:tc>
        <w:tc>
          <w:tcPr>
            <w:tcW w:w="707" w:type="dxa"/>
            <w:vMerge/>
            <w:tcBorders>
              <w:left w:val="single" w:sz="4" w:space="0" w:color="auto"/>
              <w:bottom w:val="single" w:sz="4" w:space="0" w:color="auto"/>
              <w:right w:val="single" w:sz="4" w:space="0" w:color="auto"/>
            </w:tcBorders>
            <w:vAlign w:val="center"/>
          </w:tcPr>
          <w:p w:rsidR="00415412" w:rsidRDefault="00415412">
            <w:pPr>
              <w:tabs>
                <w:tab w:val="left" w:pos="3420"/>
              </w:tabs>
              <w:spacing w:line="400" w:lineRule="exact"/>
              <w:rPr>
                <w:rFonts w:ascii="宋体" w:eastAsia="宋体" w:hAnsi="宋体"/>
                <w:b/>
                <w:bCs/>
                <w:sz w:val="28"/>
                <w:szCs w:val="28"/>
              </w:rPr>
            </w:pPr>
          </w:p>
        </w:tc>
      </w:tr>
      <w:tr w:rsidR="00415412">
        <w:trPr>
          <w:trHeight w:val="737"/>
          <w:jc w:val="center"/>
        </w:trPr>
        <w:tc>
          <w:tcPr>
            <w:tcW w:w="817" w:type="dxa"/>
            <w:vMerge w:val="restart"/>
            <w:tcBorders>
              <w:left w:val="single" w:sz="4" w:space="0" w:color="auto"/>
              <w:right w:val="single" w:sz="4" w:space="0" w:color="auto"/>
            </w:tcBorders>
            <w:vAlign w:val="center"/>
          </w:tcPr>
          <w:p w:rsidR="00415412" w:rsidRDefault="00724576">
            <w:pPr>
              <w:tabs>
                <w:tab w:val="left" w:pos="3420"/>
              </w:tabs>
              <w:spacing w:line="400" w:lineRule="exact"/>
              <w:jc w:val="center"/>
              <w:rPr>
                <w:rFonts w:ascii="宋体" w:eastAsia="宋体" w:hAnsi="宋体"/>
                <w:sz w:val="24"/>
                <w:szCs w:val="24"/>
              </w:rPr>
            </w:pPr>
            <w:r>
              <w:rPr>
                <w:rFonts w:ascii="宋体" w:eastAsia="宋体" w:hAnsi="宋体"/>
                <w:sz w:val="24"/>
                <w:szCs w:val="24"/>
              </w:rPr>
              <w:t>满意</w:t>
            </w:r>
          </w:p>
          <w:p w:rsidR="00415412" w:rsidRDefault="00724576">
            <w:pPr>
              <w:tabs>
                <w:tab w:val="left" w:pos="3420"/>
              </w:tabs>
              <w:spacing w:line="400" w:lineRule="exact"/>
              <w:jc w:val="center"/>
              <w:rPr>
                <w:rFonts w:ascii="宋体" w:eastAsia="宋体" w:hAnsi="宋体"/>
                <w:sz w:val="24"/>
                <w:szCs w:val="24"/>
              </w:rPr>
            </w:pPr>
            <w:r>
              <w:rPr>
                <w:rFonts w:ascii="宋体" w:eastAsia="宋体" w:hAnsi="宋体"/>
                <w:sz w:val="24"/>
                <w:szCs w:val="24"/>
              </w:rPr>
              <w:t>度类</w:t>
            </w:r>
          </w:p>
          <w:p w:rsidR="00415412" w:rsidRDefault="00724576">
            <w:pPr>
              <w:tabs>
                <w:tab w:val="left" w:pos="3420"/>
              </w:tabs>
              <w:spacing w:line="400" w:lineRule="exact"/>
              <w:jc w:val="center"/>
              <w:rPr>
                <w:rFonts w:ascii="宋体" w:eastAsia="宋体" w:hAnsi="宋体"/>
                <w:sz w:val="24"/>
                <w:szCs w:val="24"/>
              </w:rPr>
            </w:pPr>
            <w:r>
              <w:rPr>
                <w:rFonts w:ascii="宋体" w:eastAsia="宋体" w:hAnsi="宋体" w:hint="eastAsia"/>
                <w:sz w:val="24"/>
                <w:szCs w:val="24"/>
              </w:rPr>
              <w:t>20分</w:t>
            </w:r>
          </w:p>
        </w:tc>
        <w:tc>
          <w:tcPr>
            <w:tcW w:w="6241" w:type="dxa"/>
            <w:tcBorders>
              <w:top w:val="single" w:sz="4" w:space="0" w:color="auto"/>
              <w:left w:val="single" w:sz="4" w:space="0" w:color="auto"/>
              <w:bottom w:val="single" w:sz="4" w:space="0" w:color="auto"/>
              <w:right w:val="single" w:sz="4" w:space="0" w:color="auto"/>
            </w:tcBorders>
            <w:vAlign w:val="center"/>
          </w:tcPr>
          <w:p w:rsidR="00415412" w:rsidRDefault="00724576">
            <w:pPr>
              <w:tabs>
                <w:tab w:val="left" w:pos="3420"/>
              </w:tabs>
              <w:spacing w:line="500" w:lineRule="exact"/>
              <w:rPr>
                <w:rFonts w:ascii="宋体" w:eastAsia="宋体" w:hAnsi="宋体"/>
                <w:sz w:val="24"/>
                <w:szCs w:val="24"/>
              </w:rPr>
            </w:pPr>
            <w:r>
              <w:rPr>
                <w:rFonts w:ascii="宋体" w:eastAsia="宋体" w:hAnsi="宋体" w:hint="eastAsia"/>
                <w:sz w:val="24"/>
                <w:szCs w:val="24"/>
              </w:rPr>
              <w:t>1、出现属实、合理、合</w:t>
            </w:r>
            <w:proofErr w:type="gramStart"/>
            <w:r>
              <w:rPr>
                <w:rFonts w:ascii="宋体" w:eastAsia="宋体" w:hAnsi="宋体" w:hint="eastAsia"/>
                <w:sz w:val="24"/>
                <w:szCs w:val="24"/>
              </w:rPr>
              <w:t>规</w:t>
            </w:r>
            <w:proofErr w:type="gramEnd"/>
            <w:r>
              <w:rPr>
                <w:rFonts w:ascii="宋体" w:eastAsia="宋体" w:hAnsi="宋体" w:hint="eastAsia"/>
                <w:sz w:val="24"/>
                <w:szCs w:val="24"/>
              </w:rPr>
              <w:t>的居民投诉（每次</w:t>
            </w:r>
            <w:r>
              <w:rPr>
                <w:rFonts w:ascii="宋体" w:eastAsia="宋体" w:hAnsi="宋体"/>
                <w:sz w:val="24"/>
                <w:szCs w:val="24"/>
              </w:rPr>
              <w:t>（</w:t>
            </w:r>
            <w:r>
              <w:rPr>
                <w:rFonts w:ascii="宋体" w:eastAsia="宋体" w:hAnsi="宋体" w:hint="eastAsia"/>
                <w:sz w:val="24"/>
                <w:szCs w:val="24"/>
              </w:rPr>
              <w:t>条</w:t>
            </w:r>
            <w:r>
              <w:rPr>
                <w:rFonts w:ascii="宋体" w:eastAsia="宋体" w:hAnsi="宋体"/>
                <w:sz w:val="24"/>
                <w:szCs w:val="24"/>
              </w:rPr>
              <w:t>）</w:t>
            </w:r>
            <w:r>
              <w:rPr>
                <w:rFonts w:ascii="宋体" w:eastAsia="宋体" w:hAnsi="宋体" w:hint="eastAsia"/>
                <w:sz w:val="24"/>
                <w:szCs w:val="24"/>
              </w:rPr>
              <w:t>扣2分）</w:t>
            </w:r>
          </w:p>
        </w:tc>
        <w:tc>
          <w:tcPr>
            <w:tcW w:w="757" w:type="dxa"/>
            <w:tcBorders>
              <w:top w:val="single" w:sz="4" w:space="0" w:color="auto"/>
              <w:left w:val="single" w:sz="4" w:space="0" w:color="auto"/>
              <w:bottom w:val="single" w:sz="4" w:space="0" w:color="auto"/>
              <w:right w:val="single" w:sz="4" w:space="0" w:color="auto"/>
            </w:tcBorders>
            <w:vAlign w:val="center"/>
          </w:tcPr>
          <w:p w:rsidR="00415412" w:rsidRDefault="00724576">
            <w:pPr>
              <w:tabs>
                <w:tab w:val="left" w:pos="3420"/>
              </w:tabs>
              <w:spacing w:line="400" w:lineRule="exact"/>
              <w:jc w:val="center"/>
              <w:rPr>
                <w:rFonts w:ascii="宋体" w:eastAsia="宋体" w:hAnsi="宋体"/>
                <w:sz w:val="24"/>
                <w:szCs w:val="24"/>
              </w:rPr>
            </w:pPr>
            <w:r>
              <w:rPr>
                <w:rFonts w:ascii="宋体" w:eastAsia="宋体" w:hAnsi="宋体" w:hint="eastAsia"/>
                <w:sz w:val="24"/>
                <w:szCs w:val="24"/>
              </w:rPr>
              <w:t>10分</w:t>
            </w:r>
          </w:p>
        </w:tc>
        <w:tc>
          <w:tcPr>
            <w:tcW w:w="707" w:type="dxa"/>
            <w:vMerge w:val="restart"/>
            <w:tcBorders>
              <w:top w:val="single" w:sz="4" w:space="0" w:color="auto"/>
              <w:left w:val="single" w:sz="4" w:space="0" w:color="auto"/>
              <w:right w:val="single" w:sz="4" w:space="0" w:color="auto"/>
            </w:tcBorders>
            <w:vAlign w:val="center"/>
          </w:tcPr>
          <w:p w:rsidR="00415412" w:rsidRDefault="00415412">
            <w:pPr>
              <w:tabs>
                <w:tab w:val="left" w:pos="3420"/>
              </w:tabs>
              <w:spacing w:line="400" w:lineRule="exact"/>
              <w:rPr>
                <w:rFonts w:ascii="宋体" w:eastAsia="宋体" w:hAnsi="宋体"/>
                <w:b/>
                <w:bCs/>
                <w:sz w:val="28"/>
                <w:szCs w:val="28"/>
              </w:rPr>
            </w:pPr>
          </w:p>
        </w:tc>
      </w:tr>
      <w:tr w:rsidR="00415412">
        <w:trPr>
          <w:trHeight w:val="737"/>
          <w:jc w:val="center"/>
        </w:trPr>
        <w:tc>
          <w:tcPr>
            <w:tcW w:w="817" w:type="dxa"/>
            <w:vMerge/>
            <w:tcBorders>
              <w:left w:val="single" w:sz="4" w:space="0" w:color="auto"/>
              <w:bottom w:val="single" w:sz="4" w:space="0" w:color="auto"/>
              <w:right w:val="single" w:sz="4" w:space="0" w:color="auto"/>
            </w:tcBorders>
            <w:vAlign w:val="center"/>
          </w:tcPr>
          <w:p w:rsidR="00415412" w:rsidRDefault="00415412">
            <w:pPr>
              <w:tabs>
                <w:tab w:val="left" w:pos="3420"/>
              </w:tabs>
              <w:spacing w:line="400" w:lineRule="exact"/>
              <w:jc w:val="center"/>
              <w:rPr>
                <w:rFonts w:ascii="宋体" w:eastAsia="宋体" w:hAnsi="宋体"/>
                <w:sz w:val="24"/>
                <w:szCs w:val="24"/>
              </w:rPr>
            </w:pPr>
          </w:p>
        </w:tc>
        <w:tc>
          <w:tcPr>
            <w:tcW w:w="6241" w:type="dxa"/>
            <w:tcBorders>
              <w:top w:val="single" w:sz="4" w:space="0" w:color="auto"/>
              <w:left w:val="single" w:sz="4" w:space="0" w:color="auto"/>
              <w:bottom w:val="single" w:sz="4" w:space="0" w:color="auto"/>
              <w:right w:val="single" w:sz="4" w:space="0" w:color="auto"/>
            </w:tcBorders>
            <w:vAlign w:val="center"/>
          </w:tcPr>
          <w:p w:rsidR="00415412" w:rsidRDefault="00724576">
            <w:pPr>
              <w:tabs>
                <w:tab w:val="left" w:pos="3420"/>
              </w:tabs>
              <w:spacing w:line="400" w:lineRule="exact"/>
              <w:rPr>
                <w:rFonts w:ascii="宋体" w:eastAsia="宋体" w:hAnsi="宋体"/>
                <w:b/>
                <w:bCs/>
                <w:sz w:val="24"/>
                <w:szCs w:val="24"/>
              </w:rPr>
            </w:pPr>
            <w:r>
              <w:rPr>
                <w:rFonts w:ascii="宋体" w:eastAsia="宋体" w:hAnsi="宋体" w:hint="eastAsia"/>
                <w:sz w:val="24"/>
                <w:szCs w:val="24"/>
              </w:rPr>
              <w:t>2、与家属区出入人员产生纠纷（每次</w:t>
            </w:r>
            <w:r>
              <w:rPr>
                <w:rFonts w:ascii="宋体" w:eastAsia="宋体" w:hAnsi="宋体"/>
                <w:sz w:val="24"/>
                <w:szCs w:val="24"/>
              </w:rPr>
              <w:t>扣</w:t>
            </w:r>
            <w:r>
              <w:rPr>
                <w:rFonts w:ascii="宋体" w:eastAsia="宋体" w:hAnsi="宋体" w:hint="eastAsia"/>
                <w:sz w:val="24"/>
                <w:szCs w:val="24"/>
              </w:rPr>
              <w:t>2分）</w:t>
            </w:r>
          </w:p>
        </w:tc>
        <w:tc>
          <w:tcPr>
            <w:tcW w:w="757" w:type="dxa"/>
            <w:tcBorders>
              <w:top w:val="single" w:sz="4" w:space="0" w:color="auto"/>
              <w:left w:val="single" w:sz="4" w:space="0" w:color="auto"/>
              <w:bottom w:val="single" w:sz="4" w:space="0" w:color="auto"/>
              <w:right w:val="single" w:sz="4" w:space="0" w:color="auto"/>
            </w:tcBorders>
            <w:vAlign w:val="center"/>
          </w:tcPr>
          <w:p w:rsidR="00415412" w:rsidRDefault="00724576">
            <w:pPr>
              <w:tabs>
                <w:tab w:val="left" w:pos="3420"/>
              </w:tabs>
              <w:spacing w:line="400" w:lineRule="exact"/>
              <w:jc w:val="center"/>
              <w:rPr>
                <w:rFonts w:ascii="宋体" w:eastAsia="宋体" w:hAnsi="宋体"/>
                <w:sz w:val="24"/>
                <w:szCs w:val="24"/>
              </w:rPr>
            </w:pPr>
            <w:r>
              <w:rPr>
                <w:rFonts w:ascii="宋体" w:eastAsia="宋体" w:hAnsi="宋体" w:hint="eastAsia"/>
                <w:sz w:val="24"/>
                <w:szCs w:val="24"/>
              </w:rPr>
              <w:t>10分</w:t>
            </w:r>
          </w:p>
        </w:tc>
        <w:tc>
          <w:tcPr>
            <w:tcW w:w="707" w:type="dxa"/>
            <w:vMerge/>
            <w:tcBorders>
              <w:left w:val="single" w:sz="4" w:space="0" w:color="auto"/>
              <w:bottom w:val="single" w:sz="4" w:space="0" w:color="auto"/>
              <w:right w:val="single" w:sz="4" w:space="0" w:color="auto"/>
            </w:tcBorders>
            <w:vAlign w:val="center"/>
          </w:tcPr>
          <w:p w:rsidR="00415412" w:rsidRDefault="00415412">
            <w:pPr>
              <w:tabs>
                <w:tab w:val="left" w:pos="3420"/>
              </w:tabs>
              <w:spacing w:line="400" w:lineRule="exact"/>
              <w:rPr>
                <w:rFonts w:ascii="宋体" w:eastAsia="宋体" w:hAnsi="宋体"/>
                <w:b/>
                <w:bCs/>
                <w:sz w:val="28"/>
                <w:szCs w:val="28"/>
              </w:rPr>
            </w:pPr>
          </w:p>
        </w:tc>
      </w:tr>
      <w:tr w:rsidR="00415412">
        <w:trPr>
          <w:trHeight w:val="964"/>
          <w:jc w:val="center"/>
        </w:trPr>
        <w:tc>
          <w:tcPr>
            <w:tcW w:w="7815" w:type="dxa"/>
            <w:gridSpan w:val="3"/>
            <w:tcBorders>
              <w:top w:val="single" w:sz="4" w:space="0" w:color="auto"/>
              <w:left w:val="single" w:sz="4" w:space="0" w:color="auto"/>
              <w:bottom w:val="single" w:sz="4" w:space="0" w:color="auto"/>
              <w:right w:val="single" w:sz="4" w:space="0" w:color="auto"/>
            </w:tcBorders>
            <w:vAlign w:val="center"/>
          </w:tcPr>
          <w:p w:rsidR="00415412" w:rsidRDefault="00724576">
            <w:pPr>
              <w:tabs>
                <w:tab w:val="left" w:pos="3420"/>
              </w:tabs>
              <w:spacing w:line="400" w:lineRule="exact"/>
              <w:jc w:val="left"/>
              <w:rPr>
                <w:rFonts w:ascii="宋体" w:eastAsia="宋体" w:hAnsi="宋体"/>
                <w:b/>
                <w:bCs/>
                <w:sz w:val="24"/>
                <w:szCs w:val="24"/>
              </w:rPr>
            </w:pPr>
            <w:r>
              <w:rPr>
                <w:rFonts w:ascii="宋体" w:eastAsia="宋体" w:hAnsi="宋体"/>
                <w:b/>
                <w:bCs/>
                <w:sz w:val="24"/>
                <w:szCs w:val="24"/>
              </w:rPr>
              <w:t>合计</w:t>
            </w:r>
          </w:p>
        </w:tc>
        <w:tc>
          <w:tcPr>
            <w:tcW w:w="707" w:type="dxa"/>
            <w:tcBorders>
              <w:top w:val="single" w:sz="4" w:space="0" w:color="auto"/>
              <w:left w:val="single" w:sz="4" w:space="0" w:color="auto"/>
              <w:bottom w:val="single" w:sz="4" w:space="0" w:color="auto"/>
              <w:right w:val="single" w:sz="4" w:space="0" w:color="auto"/>
            </w:tcBorders>
            <w:vAlign w:val="center"/>
          </w:tcPr>
          <w:p w:rsidR="00415412" w:rsidRDefault="00415412">
            <w:pPr>
              <w:tabs>
                <w:tab w:val="left" w:pos="3420"/>
              </w:tabs>
              <w:spacing w:line="400" w:lineRule="exact"/>
              <w:rPr>
                <w:rFonts w:ascii="宋体" w:eastAsia="宋体" w:hAnsi="宋体"/>
                <w:b/>
                <w:bCs/>
                <w:sz w:val="28"/>
                <w:szCs w:val="28"/>
              </w:rPr>
            </w:pPr>
          </w:p>
        </w:tc>
      </w:tr>
    </w:tbl>
    <w:p w:rsidR="00415412" w:rsidRDefault="00415412">
      <w:pPr>
        <w:pStyle w:val="a7"/>
        <w:numPr>
          <w:ilvl w:val="255"/>
          <w:numId w:val="0"/>
        </w:numPr>
        <w:rPr>
          <w:rFonts w:ascii="宋体" w:hAnsi="宋体"/>
          <w:b/>
          <w:szCs w:val="21"/>
        </w:rPr>
      </w:pPr>
    </w:p>
    <w:p w:rsidR="00415412" w:rsidRDefault="00415412">
      <w:pPr>
        <w:pStyle w:val="a7"/>
        <w:numPr>
          <w:ilvl w:val="255"/>
          <w:numId w:val="0"/>
        </w:numPr>
        <w:rPr>
          <w:rFonts w:ascii="宋体" w:hAnsi="宋体"/>
          <w:b/>
          <w:szCs w:val="21"/>
        </w:rPr>
      </w:pPr>
    </w:p>
    <w:p w:rsidR="00415412" w:rsidRDefault="00415412">
      <w:pPr>
        <w:pStyle w:val="a7"/>
        <w:numPr>
          <w:ilvl w:val="255"/>
          <w:numId w:val="0"/>
        </w:numPr>
        <w:rPr>
          <w:rFonts w:ascii="宋体" w:hAnsi="宋体"/>
          <w:b/>
          <w:szCs w:val="21"/>
        </w:rPr>
      </w:pPr>
    </w:p>
    <w:p w:rsidR="00415412" w:rsidRDefault="00415412">
      <w:pPr>
        <w:pStyle w:val="a7"/>
        <w:numPr>
          <w:ilvl w:val="255"/>
          <w:numId w:val="0"/>
        </w:numPr>
        <w:rPr>
          <w:rFonts w:ascii="宋体" w:hAnsi="宋体"/>
          <w:b/>
          <w:szCs w:val="21"/>
        </w:rPr>
      </w:pPr>
    </w:p>
    <w:p w:rsidR="00415412" w:rsidRDefault="00415412">
      <w:pPr>
        <w:pStyle w:val="a7"/>
        <w:numPr>
          <w:ilvl w:val="255"/>
          <w:numId w:val="0"/>
        </w:numPr>
        <w:rPr>
          <w:rFonts w:ascii="宋体" w:hAnsi="宋体"/>
          <w:b/>
          <w:szCs w:val="21"/>
        </w:rPr>
      </w:pPr>
    </w:p>
    <w:p w:rsidR="00415412" w:rsidRDefault="00415412">
      <w:pPr>
        <w:pStyle w:val="a7"/>
        <w:numPr>
          <w:ilvl w:val="255"/>
          <w:numId w:val="0"/>
        </w:numPr>
        <w:rPr>
          <w:rFonts w:ascii="宋体" w:hAnsi="宋体"/>
          <w:b/>
          <w:szCs w:val="21"/>
        </w:rPr>
      </w:pPr>
    </w:p>
    <w:p w:rsidR="00415412" w:rsidRDefault="00415412">
      <w:pPr>
        <w:pStyle w:val="a7"/>
        <w:numPr>
          <w:ilvl w:val="255"/>
          <w:numId w:val="0"/>
        </w:numPr>
        <w:rPr>
          <w:rFonts w:ascii="宋体" w:hAnsi="宋体"/>
          <w:b/>
          <w:szCs w:val="21"/>
        </w:rPr>
      </w:pPr>
    </w:p>
    <w:p w:rsidR="00415412" w:rsidRDefault="00415412">
      <w:pPr>
        <w:pStyle w:val="a7"/>
        <w:numPr>
          <w:ilvl w:val="255"/>
          <w:numId w:val="0"/>
        </w:numPr>
        <w:rPr>
          <w:rFonts w:ascii="宋体" w:hAnsi="宋体"/>
          <w:b/>
          <w:szCs w:val="21"/>
        </w:rPr>
      </w:pPr>
    </w:p>
    <w:p w:rsidR="00415412" w:rsidRDefault="00415412">
      <w:pPr>
        <w:pStyle w:val="a7"/>
        <w:numPr>
          <w:ilvl w:val="255"/>
          <w:numId w:val="0"/>
        </w:numPr>
        <w:rPr>
          <w:rFonts w:ascii="宋体" w:hAnsi="宋体"/>
          <w:b/>
          <w:szCs w:val="21"/>
        </w:rPr>
      </w:pPr>
    </w:p>
    <w:p w:rsidR="00415412" w:rsidRDefault="00415412">
      <w:pPr>
        <w:pStyle w:val="a7"/>
        <w:numPr>
          <w:ilvl w:val="255"/>
          <w:numId w:val="0"/>
        </w:numPr>
        <w:rPr>
          <w:rFonts w:ascii="宋体" w:hAnsi="宋体"/>
          <w:b/>
          <w:szCs w:val="21"/>
        </w:rPr>
      </w:pPr>
    </w:p>
    <w:p w:rsidR="00415412" w:rsidRDefault="00415412">
      <w:pPr>
        <w:pStyle w:val="a7"/>
        <w:numPr>
          <w:ilvl w:val="255"/>
          <w:numId w:val="0"/>
        </w:numPr>
        <w:rPr>
          <w:rFonts w:ascii="宋体" w:hAnsi="宋体"/>
          <w:b/>
          <w:szCs w:val="21"/>
        </w:rPr>
      </w:pPr>
    </w:p>
    <w:p w:rsidR="00415412" w:rsidRDefault="00415412">
      <w:pPr>
        <w:pStyle w:val="a7"/>
        <w:numPr>
          <w:ilvl w:val="255"/>
          <w:numId w:val="0"/>
        </w:numPr>
        <w:rPr>
          <w:rFonts w:ascii="宋体" w:hAnsi="宋体"/>
          <w:b/>
          <w:szCs w:val="21"/>
        </w:rPr>
      </w:pPr>
    </w:p>
    <w:p w:rsidR="00415412" w:rsidRDefault="00415412">
      <w:pPr>
        <w:pStyle w:val="a7"/>
        <w:numPr>
          <w:ilvl w:val="255"/>
          <w:numId w:val="0"/>
        </w:numPr>
        <w:rPr>
          <w:rFonts w:ascii="宋体" w:hAnsi="宋体"/>
          <w:b/>
          <w:szCs w:val="21"/>
        </w:rPr>
      </w:pPr>
    </w:p>
    <w:p w:rsidR="00415412" w:rsidRDefault="00415412">
      <w:pPr>
        <w:pStyle w:val="a7"/>
        <w:numPr>
          <w:ilvl w:val="255"/>
          <w:numId w:val="0"/>
        </w:numPr>
        <w:rPr>
          <w:rFonts w:ascii="宋体" w:hAnsi="宋体"/>
          <w:b/>
          <w:szCs w:val="21"/>
        </w:rPr>
      </w:pPr>
    </w:p>
    <w:p w:rsidR="00415412" w:rsidRDefault="00415412">
      <w:pPr>
        <w:pStyle w:val="a7"/>
        <w:numPr>
          <w:ilvl w:val="255"/>
          <w:numId w:val="0"/>
        </w:numPr>
        <w:rPr>
          <w:rFonts w:ascii="宋体" w:hAnsi="宋体"/>
          <w:b/>
          <w:szCs w:val="21"/>
        </w:rPr>
      </w:pPr>
    </w:p>
    <w:p w:rsidR="00415412" w:rsidRDefault="00415412">
      <w:pPr>
        <w:pStyle w:val="a7"/>
        <w:numPr>
          <w:ilvl w:val="255"/>
          <w:numId w:val="0"/>
        </w:numPr>
        <w:rPr>
          <w:rFonts w:ascii="宋体" w:hAnsi="宋体"/>
          <w:b/>
          <w:szCs w:val="21"/>
        </w:rPr>
      </w:pPr>
    </w:p>
    <w:p w:rsidR="00415412" w:rsidRDefault="00415412">
      <w:pPr>
        <w:pStyle w:val="a7"/>
        <w:numPr>
          <w:ilvl w:val="255"/>
          <w:numId w:val="0"/>
        </w:numPr>
        <w:rPr>
          <w:rFonts w:ascii="宋体" w:hAnsi="宋体"/>
          <w:b/>
          <w:szCs w:val="21"/>
        </w:rPr>
      </w:pPr>
    </w:p>
    <w:p w:rsidR="00415412" w:rsidRDefault="00415412">
      <w:pPr>
        <w:pStyle w:val="a7"/>
        <w:numPr>
          <w:ilvl w:val="255"/>
          <w:numId w:val="0"/>
        </w:numPr>
        <w:rPr>
          <w:rFonts w:ascii="宋体" w:hAnsi="宋体"/>
          <w:b/>
          <w:szCs w:val="21"/>
        </w:rPr>
      </w:pPr>
    </w:p>
    <w:p w:rsidR="00415412" w:rsidRDefault="00415412">
      <w:pPr>
        <w:pStyle w:val="a7"/>
        <w:numPr>
          <w:ilvl w:val="255"/>
          <w:numId w:val="0"/>
        </w:numPr>
        <w:rPr>
          <w:rFonts w:ascii="宋体" w:hAnsi="宋体"/>
          <w:b/>
          <w:szCs w:val="21"/>
        </w:rPr>
      </w:pPr>
    </w:p>
    <w:p w:rsidR="00415412" w:rsidRDefault="00415412">
      <w:pPr>
        <w:pStyle w:val="a7"/>
        <w:numPr>
          <w:ilvl w:val="255"/>
          <w:numId w:val="0"/>
        </w:numPr>
        <w:rPr>
          <w:rFonts w:ascii="宋体" w:hAnsi="宋体"/>
          <w:b/>
          <w:szCs w:val="21"/>
        </w:rPr>
      </w:pPr>
    </w:p>
    <w:p w:rsidR="00415412" w:rsidRDefault="00415412">
      <w:pPr>
        <w:pStyle w:val="a7"/>
        <w:numPr>
          <w:ilvl w:val="255"/>
          <w:numId w:val="0"/>
        </w:numPr>
      </w:pPr>
    </w:p>
    <w:p w:rsidR="00415412" w:rsidRDefault="00724576">
      <w:pPr>
        <w:spacing w:line="360" w:lineRule="auto"/>
        <w:rPr>
          <w:rFonts w:ascii="宋体" w:hAnsi="宋体"/>
          <w:b/>
          <w:szCs w:val="21"/>
        </w:rPr>
      </w:pPr>
      <w:r>
        <w:rPr>
          <w:rFonts w:ascii="宋体" w:hAnsi="宋体" w:hint="eastAsia"/>
          <w:b/>
          <w:szCs w:val="21"/>
        </w:rPr>
        <w:t>一、物业投标报价表</w:t>
      </w:r>
    </w:p>
    <w:p w:rsidR="00415412" w:rsidRDefault="00724576">
      <w:pPr>
        <w:spacing w:line="360" w:lineRule="auto"/>
        <w:jc w:val="center"/>
        <w:rPr>
          <w:rFonts w:ascii="宋体" w:hAnsi="宋体"/>
          <w:b/>
          <w:szCs w:val="21"/>
        </w:rPr>
      </w:pPr>
      <w:r>
        <w:rPr>
          <w:rFonts w:ascii="宋体" w:hAnsi="宋体" w:hint="eastAsia"/>
          <w:b/>
          <w:szCs w:val="21"/>
        </w:rPr>
        <w:t>物业</w:t>
      </w:r>
      <w:r>
        <w:rPr>
          <w:rFonts w:ascii="宋体" w:hAnsi="宋体" w:hint="eastAsia"/>
          <w:b/>
          <w:color w:val="000000" w:themeColor="text1"/>
          <w:szCs w:val="21"/>
        </w:rPr>
        <w:t>服务</w:t>
      </w:r>
      <w:r>
        <w:rPr>
          <w:rFonts w:ascii="宋体" w:hAnsi="宋体" w:hint="eastAsia"/>
          <w:b/>
          <w:szCs w:val="21"/>
        </w:rPr>
        <w:t>投标报价表</w:t>
      </w:r>
    </w:p>
    <w:p w:rsidR="00415412" w:rsidRDefault="00724576">
      <w:pPr>
        <w:pStyle w:val="a7"/>
        <w:ind w:firstLine="211"/>
      </w:pPr>
      <w:r>
        <w:rPr>
          <w:rFonts w:ascii="宋体" w:hAnsi="宋体" w:hint="eastAsia"/>
          <w:b/>
          <w:szCs w:val="21"/>
        </w:rPr>
        <w:t xml:space="preserve">                                                                  单位：元</w:t>
      </w:r>
    </w:p>
    <w:tbl>
      <w:tblPr>
        <w:tblW w:w="7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21"/>
        <w:gridCol w:w="5338"/>
      </w:tblGrid>
      <w:tr w:rsidR="00415412">
        <w:trPr>
          <w:trHeight w:val="869"/>
          <w:jc w:val="center"/>
        </w:trPr>
        <w:tc>
          <w:tcPr>
            <w:tcW w:w="2521" w:type="dxa"/>
            <w:tcBorders>
              <w:tl2br w:val="single" w:sz="4" w:space="0" w:color="auto"/>
            </w:tcBorders>
          </w:tcPr>
          <w:p w:rsidR="00415412" w:rsidRDefault="00724576">
            <w:pPr>
              <w:rPr>
                <w:rFonts w:asciiTheme="minorEastAsia" w:hAnsiTheme="minorEastAsia"/>
                <w:szCs w:val="21"/>
              </w:rPr>
            </w:pPr>
            <w:r>
              <w:rPr>
                <w:rFonts w:asciiTheme="minorEastAsia" w:hAnsiTheme="minorEastAsia"/>
                <w:szCs w:val="21"/>
              </w:rPr>
              <w:t xml:space="preserve">        </w:t>
            </w:r>
            <w:r>
              <w:rPr>
                <w:rFonts w:asciiTheme="minorEastAsia" w:hAnsiTheme="minorEastAsia" w:hint="eastAsia"/>
                <w:szCs w:val="21"/>
              </w:rPr>
              <w:t>价格</w:t>
            </w:r>
          </w:p>
          <w:p w:rsidR="00415412" w:rsidRDefault="00724576">
            <w:pPr>
              <w:rPr>
                <w:rFonts w:asciiTheme="minorEastAsia" w:hAnsiTheme="minorEastAsia"/>
                <w:szCs w:val="21"/>
              </w:rPr>
            </w:pPr>
            <w:r>
              <w:rPr>
                <w:rFonts w:asciiTheme="minorEastAsia" w:hAnsiTheme="minorEastAsia" w:hint="eastAsia"/>
                <w:szCs w:val="21"/>
              </w:rPr>
              <w:t>内容</w:t>
            </w:r>
          </w:p>
        </w:tc>
        <w:tc>
          <w:tcPr>
            <w:tcW w:w="5338" w:type="dxa"/>
            <w:vAlign w:val="center"/>
          </w:tcPr>
          <w:p w:rsidR="00415412" w:rsidRDefault="00724576">
            <w:pPr>
              <w:spacing w:line="540" w:lineRule="exact"/>
              <w:jc w:val="center"/>
              <w:rPr>
                <w:rFonts w:asciiTheme="minorEastAsia" w:hAnsiTheme="minorEastAsia"/>
                <w:szCs w:val="21"/>
              </w:rPr>
            </w:pPr>
            <w:r>
              <w:rPr>
                <w:rFonts w:asciiTheme="minorEastAsia" w:hAnsiTheme="minorEastAsia" w:hint="eastAsia"/>
                <w:szCs w:val="21"/>
              </w:rPr>
              <w:t>投标报价</w:t>
            </w:r>
          </w:p>
        </w:tc>
      </w:tr>
      <w:tr w:rsidR="00415412">
        <w:trPr>
          <w:trHeight w:val="815"/>
          <w:jc w:val="center"/>
        </w:trPr>
        <w:tc>
          <w:tcPr>
            <w:tcW w:w="2521" w:type="dxa"/>
            <w:vAlign w:val="center"/>
          </w:tcPr>
          <w:p w:rsidR="00415412" w:rsidRDefault="00724576">
            <w:pPr>
              <w:spacing w:line="540" w:lineRule="exact"/>
              <w:jc w:val="center"/>
              <w:rPr>
                <w:rFonts w:asciiTheme="minorEastAsia" w:hAnsiTheme="minorEastAsia"/>
                <w:szCs w:val="21"/>
              </w:rPr>
            </w:pPr>
            <w:r>
              <w:rPr>
                <w:rFonts w:asciiTheme="minorEastAsia" w:hAnsiTheme="minorEastAsia" w:hint="eastAsia"/>
                <w:szCs w:val="21"/>
              </w:rPr>
              <w:t>区域A</w:t>
            </w:r>
          </w:p>
        </w:tc>
        <w:tc>
          <w:tcPr>
            <w:tcW w:w="5338" w:type="dxa"/>
          </w:tcPr>
          <w:p w:rsidR="00415412" w:rsidRDefault="00415412">
            <w:pPr>
              <w:spacing w:line="540" w:lineRule="exact"/>
              <w:rPr>
                <w:rFonts w:asciiTheme="minorEastAsia" w:hAnsiTheme="minorEastAsia"/>
                <w:szCs w:val="21"/>
              </w:rPr>
            </w:pPr>
          </w:p>
        </w:tc>
      </w:tr>
      <w:tr w:rsidR="00415412">
        <w:trPr>
          <w:trHeight w:val="935"/>
          <w:jc w:val="center"/>
        </w:trPr>
        <w:tc>
          <w:tcPr>
            <w:tcW w:w="2521" w:type="dxa"/>
            <w:vAlign w:val="center"/>
          </w:tcPr>
          <w:p w:rsidR="00415412" w:rsidRDefault="00724576">
            <w:pPr>
              <w:spacing w:line="540" w:lineRule="exact"/>
              <w:jc w:val="center"/>
              <w:rPr>
                <w:rFonts w:asciiTheme="minorEastAsia" w:hAnsiTheme="minorEastAsia"/>
                <w:szCs w:val="21"/>
              </w:rPr>
            </w:pPr>
            <w:r>
              <w:rPr>
                <w:rFonts w:asciiTheme="minorEastAsia" w:hAnsiTheme="minorEastAsia" w:hint="eastAsia"/>
                <w:szCs w:val="21"/>
              </w:rPr>
              <w:t>区域B</w:t>
            </w:r>
          </w:p>
        </w:tc>
        <w:tc>
          <w:tcPr>
            <w:tcW w:w="5338" w:type="dxa"/>
          </w:tcPr>
          <w:p w:rsidR="00415412" w:rsidRDefault="00415412">
            <w:pPr>
              <w:spacing w:line="540" w:lineRule="exact"/>
              <w:rPr>
                <w:rFonts w:asciiTheme="minorEastAsia" w:hAnsiTheme="minorEastAsia"/>
                <w:szCs w:val="21"/>
              </w:rPr>
            </w:pPr>
          </w:p>
        </w:tc>
      </w:tr>
      <w:tr w:rsidR="00415412">
        <w:trPr>
          <w:trHeight w:val="1445"/>
          <w:jc w:val="center"/>
        </w:trPr>
        <w:tc>
          <w:tcPr>
            <w:tcW w:w="2521" w:type="dxa"/>
            <w:vAlign w:val="center"/>
          </w:tcPr>
          <w:p w:rsidR="00415412" w:rsidRDefault="00724576">
            <w:pPr>
              <w:spacing w:line="540" w:lineRule="exact"/>
              <w:jc w:val="center"/>
              <w:rPr>
                <w:rFonts w:asciiTheme="minorEastAsia" w:hAnsiTheme="minorEastAsia"/>
                <w:szCs w:val="21"/>
              </w:rPr>
            </w:pPr>
            <w:r>
              <w:rPr>
                <w:rFonts w:asciiTheme="minorEastAsia" w:hAnsiTheme="minorEastAsia" w:hint="eastAsia"/>
                <w:szCs w:val="21"/>
              </w:rPr>
              <w:t>合计</w:t>
            </w:r>
          </w:p>
        </w:tc>
        <w:tc>
          <w:tcPr>
            <w:tcW w:w="5338" w:type="dxa"/>
          </w:tcPr>
          <w:p w:rsidR="00415412" w:rsidRDefault="00724576">
            <w:pPr>
              <w:spacing w:line="540" w:lineRule="exact"/>
            </w:pPr>
            <w:r>
              <w:rPr>
                <w:rFonts w:hint="eastAsia"/>
              </w:rPr>
              <w:t>小写：</w:t>
            </w:r>
          </w:p>
          <w:p w:rsidR="00415412" w:rsidRDefault="00415412">
            <w:pPr>
              <w:pStyle w:val="a7"/>
              <w:ind w:firstLineChars="0" w:firstLine="0"/>
              <w:rPr>
                <w:rFonts w:asciiTheme="minorEastAsia" w:hAnsiTheme="minorEastAsia"/>
                <w:szCs w:val="21"/>
              </w:rPr>
            </w:pPr>
          </w:p>
          <w:p w:rsidR="00415412" w:rsidRDefault="00724576">
            <w:pPr>
              <w:pStyle w:val="a7"/>
              <w:ind w:firstLineChars="0" w:firstLine="0"/>
            </w:pPr>
            <w:r>
              <w:rPr>
                <w:rFonts w:asciiTheme="minorEastAsia" w:hAnsiTheme="minorEastAsia" w:hint="eastAsia"/>
                <w:szCs w:val="21"/>
              </w:rPr>
              <w:t>大写：</w:t>
            </w:r>
          </w:p>
        </w:tc>
      </w:tr>
    </w:tbl>
    <w:p w:rsidR="00415412" w:rsidRDefault="00415412">
      <w:pPr>
        <w:spacing w:line="540" w:lineRule="exact"/>
        <w:rPr>
          <w:rFonts w:asciiTheme="minorEastAsia" w:hAnsiTheme="minorEastAsia"/>
          <w:szCs w:val="21"/>
        </w:rPr>
      </w:pPr>
    </w:p>
    <w:p w:rsidR="00415412" w:rsidRDefault="00724576">
      <w:pPr>
        <w:spacing w:line="540" w:lineRule="exact"/>
        <w:rPr>
          <w:rFonts w:asciiTheme="minorEastAsia" w:hAnsiTheme="minorEastAsia"/>
          <w:b/>
          <w:bCs/>
          <w:szCs w:val="21"/>
        </w:rPr>
      </w:pPr>
      <w:r>
        <w:rPr>
          <w:rFonts w:asciiTheme="minorEastAsia" w:hAnsiTheme="minorEastAsia" w:hint="eastAsia"/>
          <w:szCs w:val="21"/>
        </w:rPr>
        <w:t xml:space="preserve">    </w:t>
      </w:r>
      <w:r>
        <w:rPr>
          <w:rFonts w:asciiTheme="minorEastAsia" w:hAnsiTheme="minorEastAsia"/>
          <w:b/>
          <w:bCs/>
          <w:szCs w:val="21"/>
        </w:rPr>
        <w:t xml:space="preserve"> </w:t>
      </w:r>
      <w:r>
        <w:rPr>
          <w:rFonts w:asciiTheme="minorEastAsia" w:hAnsiTheme="minorEastAsia" w:hint="eastAsia"/>
          <w:b/>
          <w:bCs/>
          <w:szCs w:val="21"/>
        </w:rPr>
        <w:t>备注：</w:t>
      </w:r>
      <w:r>
        <w:rPr>
          <w:rFonts w:asciiTheme="minorEastAsia" w:hAnsiTheme="minorEastAsia"/>
          <w:b/>
          <w:bCs/>
          <w:szCs w:val="21"/>
        </w:rPr>
        <w:t>1</w:t>
      </w:r>
      <w:r>
        <w:rPr>
          <w:rFonts w:asciiTheme="minorEastAsia" w:hAnsiTheme="minorEastAsia" w:hint="eastAsia"/>
          <w:b/>
          <w:bCs/>
          <w:szCs w:val="21"/>
        </w:rPr>
        <w:t>、表内报价内容以元为单位，保留到小数点后两位。</w:t>
      </w:r>
    </w:p>
    <w:p w:rsidR="00415412" w:rsidRDefault="00724576">
      <w:pPr>
        <w:numPr>
          <w:ilvl w:val="0"/>
          <w:numId w:val="5"/>
        </w:numPr>
        <w:spacing w:line="540" w:lineRule="exact"/>
        <w:rPr>
          <w:rFonts w:ascii="Times New Roman" w:hAnsi="Times New Roman"/>
          <w:b/>
          <w:bCs/>
          <w:color w:val="000000" w:themeColor="text1"/>
          <w:szCs w:val="21"/>
        </w:rPr>
      </w:pPr>
      <w:r>
        <w:rPr>
          <w:rFonts w:asciiTheme="minorEastAsia" w:hAnsiTheme="minorEastAsia" w:hint="eastAsia"/>
          <w:b/>
          <w:bCs/>
          <w:szCs w:val="21"/>
        </w:rPr>
        <w:t>以区域</w:t>
      </w:r>
      <w:r>
        <w:rPr>
          <w:rFonts w:asciiTheme="minorEastAsia" w:hAnsiTheme="minorEastAsia"/>
          <w:b/>
          <w:bCs/>
          <w:szCs w:val="21"/>
        </w:rPr>
        <w:t>A</w:t>
      </w:r>
      <w:r>
        <w:rPr>
          <w:rFonts w:asciiTheme="minorEastAsia" w:hAnsiTheme="minorEastAsia" w:hint="eastAsia"/>
          <w:b/>
          <w:bCs/>
          <w:szCs w:val="21"/>
        </w:rPr>
        <w:t>和区域</w:t>
      </w:r>
      <w:r>
        <w:rPr>
          <w:rFonts w:asciiTheme="minorEastAsia" w:hAnsiTheme="minorEastAsia"/>
          <w:b/>
          <w:bCs/>
          <w:szCs w:val="21"/>
        </w:rPr>
        <w:t>B</w:t>
      </w:r>
      <w:r>
        <w:rPr>
          <w:rFonts w:asciiTheme="minorEastAsia" w:hAnsiTheme="minorEastAsia" w:hint="eastAsia"/>
          <w:b/>
          <w:bCs/>
          <w:szCs w:val="21"/>
        </w:rPr>
        <w:t>投标报价的总和计算投标报价得分,</w:t>
      </w:r>
      <w:proofErr w:type="gramStart"/>
      <w:r>
        <w:rPr>
          <w:rFonts w:ascii="Times New Roman" w:hAnsi="Times New Roman" w:hint="eastAsia"/>
          <w:b/>
          <w:bCs/>
          <w:color w:val="000000" w:themeColor="text1"/>
          <w:szCs w:val="21"/>
        </w:rPr>
        <w:t>若区域</w:t>
      </w:r>
      <w:proofErr w:type="gramEnd"/>
      <w:r>
        <w:rPr>
          <w:rFonts w:ascii="Times New Roman" w:hAnsi="Times New Roman" w:hint="eastAsia"/>
          <w:b/>
          <w:bCs/>
          <w:color w:val="000000" w:themeColor="text1"/>
          <w:szCs w:val="21"/>
        </w:rPr>
        <w:t>A</w:t>
      </w:r>
      <w:r>
        <w:rPr>
          <w:rFonts w:ascii="Times New Roman" w:hAnsi="Times New Roman" w:hint="eastAsia"/>
          <w:b/>
          <w:bCs/>
          <w:color w:val="000000" w:themeColor="text1"/>
          <w:szCs w:val="21"/>
        </w:rPr>
        <w:t>和区域</w:t>
      </w:r>
      <w:r>
        <w:rPr>
          <w:rFonts w:ascii="Times New Roman" w:hAnsi="Times New Roman" w:hint="eastAsia"/>
          <w:b/>
          <w:bCs/>
          <w:color w:val="000000" w:themeColor="text1"/>
          <w:szCs w:val="21"/>
        </w:rPr>
        <w:t>B</w:t>
      </w:r>
      <w:r>
        <w:rPr>
          <w:rFonts w:ascii="Times New Roman" w:hAnsi="Times New Roman" w:hint="eastAsia"/>
          <w:b/>
          <w:bCs/>
          <w:color w:val="000000" w:themeColor="text1"/>
          <w:szCs w:val="21"/>
        </w:rPr>
        <w:t>的投标</w:t>
      </w:r>
      <w:r>
        <w:rPr>
          <w:rFonts w:ascii="Times New Roman" w:hAnsi="Times New Roman" w:hint="eastAsia"/>
          <w:b/>
          <w:bCs/>
          <w:color w:val="000000" w:themeColor="text1"/>
          <w:szCs w:val="21"/>
        </w:rPr>
        <w:t xml:space="preserve">  </w:t>
      </w:r>
    </w:p>
    <w:p w:rsidR="00415412" w:rsidRDefault="00724576">
      <w:pPr>
        <w:numPr>
          <w:ilvl w:val="255"/>
          <w:numId w:val="0"/>
        </w:numPr>
        <w:spacing w:line="540" w:lineRule="exact"/>
        <w:ind w:left="1197"/>
        <w:rPr>
          <w:rFonts w:asciiTheme="minorEastAsia" w:hAnsiTheme="minorEastAsia"/>
          <w:b/>
          <w:bCs/>
          <w:szCs w:val="21"/>
        </w:rPr>
      </w:pPr>
      <w:r>
        <w:rPr>
          <w:rFonts w:ascii="Times New Roman" w:hAnsi="Times New Roman" w:hint="eastAsia"/>
          <w:b/>
          <w:bCs/>
          <w:color w:val="000000" w:themeColor="text1"/>
          <w:szCs w:val="21"/>
        </w:rPr>
        <w:t>价有一项超出各自的最高限价，视为无效投标</w:t>
      </w:r>
      <w:r>
        <w:rPr>
          <w:rFonts w:asciiTheme="minorEastAsia" w:hAnsiTheme="minorEastAsia" w:hint="eastAsia"/>
          <w:b/>
          <w:bCs/>
          <w:szCs w:val="21"/>
        </w:rPr>
        <w:t>。</w:t>
      </w:r>
    </w:p>
    <w:p w:rsidR="00415412" w:rsidRDefault="00724576">
      <w:pPr>
        <w:spacing w:line="540" w:lineRule="exact"/>
        <w:rPr>
          <w:rFonts w:asciiTheme="minorEastAsia" w:hAnsiTheme="minorEastAsia"/>
          <w:szCs w:val="21"/>
        </w:rPr>
      </w:pPr>
      <w:r>
        <w:rPr>
          <w:rFonts w:asciiTheme="minorEastAsia" w:hAnsiTheme="minorEastAsia" w:hint="eastAsia"/>
          <w:b/>
          <w:bCs/>
          <w:szCs w:val="21"/>
        </w:rPr>
        <w:t xml:space="preserve">           3、区域A和区域B分别签订服务合同。</w:t>
      </w:r>
    </w:p>
    <w:p w:rsidR="00415412" w:rsidRDefault="00415412">
      <w:pPr>
        <w:pStyle w:val="a7"/>
        <w:ind w:firstLine="210"/>
        <w:rPr>
          <w:rFonts w:asciiTheme="minorEastAsia" w:hAnsiTheme="minorEastAsia"/>
          <w:szCs w:val="21"/>
        </w:rPr>
      </w:pPr>
    </w:p>
    <w:p w:rsidR="00415412" w:rsidRDefault="00415412">
      <w:pPr>
        <w:pStyle w:val="a7"/>
        <w:ind w:firstLine="210"/>
        <w:rPr>
          <w:rFonts w:asciiTheme="minorEastAsia" w:hAnsiTheme="minorEastAsia"/>
          <w:szCs w:val="21"/>
        </w:rPr>
      </w:pPr>
    </w:p>
    <w:p w:rsidR="00415412" w:rsidRDefault="00415412">
      <w:pPr>
        <w:pStyle w:val="a7"/>
        <w:ind w:firstLine="210"/>
        <w:rPr>
          <w:rFonts w:asciiTheme="minorEastAsia" w:hAnsiTheme="minorEastAsia"/>
          <w:szCs w:val="21"/>
        </w:rPr>
      </w:pPr>
    </w:p>
    <w:p w:rsidR="00415412" w:rsidRDefault="00724576">
      <w:pPr>
        <w:spacing w:line="540" w:lineRule="exact"/>
        <w:ind w:firstLineChars="800" w:firstLine="1680"/>
        <w:rPr>
          <w:rFonts w:asciiTheme="minorEastAsia" w:hAnsiTheme="minorEastAsia"/>
          <w:szCs w:val="21"/>
        </w:rPr>
      </w:pPr>
      <w:r>
        <w:rPr>
          <w:rFonts w:asciiTheme="minorEastAsia" w:hAnsiTheme="minorEastAsia" w:hint="eastAsia"/>
          <w:szCs w:val="21"/>
        </w:rPr>
        <w:t xml:space="preserve"> 供应商全称(盖章)</w:t>
      </w:r>
    </w:p>
    <w:p w:rsidR="00415412" w:rsidRDefault="00724576" w:rsidP="00182123">
      <w:pPr>
        <w:spacing w:line="540" w:lineRule="exact"/>
        <w:ind w:firstLineChars="877" w:firstLine="1842"/>
        <w:rPr>
          <w:rFonts w:asciiTheme="minorEastAsia" w:hAnsiTheme="minorEastAsia"/>
          <w:szCs w:val="21"/>
        </w:rPr>
      </w:pPr>
      <w:r>
        <w:rPr>
          <w:rFonts w:asciiTheme="minorEastAsia" w:hAnsiTheme="minorEastAsia" w:hint="eastAsia"/>
          <w:szCs w:val="21"/>
        </w:rPr>
        <w:t>年    月    日</w:t>
      </w:r>
    </w:p>
    <w:p w:rsidR="00415412" w:rsidRDefault="00415412">
      <w:pPr>
        <w:spacing w:line="540" w:lineRule="exact"/>
        <w:rPr>
          <w:rFonts w:asciiTheme="minorEastAsia" w:hAnsiTheme="minorEastAsia"/>
          <w:szCs w:val="21"/>
        </w:rPr>
      </w:pPr>
    </w:p>
    <w:p w:rsidR="00415412" w:rsidRDefault="00724576">
      <w:pPr>
        <w:spacing w:line="540" w:lineRule="exact"/>
        <w:rPr>
          <w:rFonts w:asciiTheme="minorEastAsia" w:hAnsiTheme="minorEastAsia"/>
          <w:szCs w:val="21"/>
        </w:rPr>
      </w:pPr>
      <w:r>
        <w:rPr>
          <w:rFonts w:asciiTheme="minorEastAsia" w:hAnsiTheme="minorEastAsia" w:hint="eastAsia"/>
          <w:szCs w:val="21"/>
        </w:rPr>
        <w:t xml:space="preserve">          </w:t>
      </w:r>
    </w:p>
    <w:p w:rsidR="00415412" w:rsidRDefault="00415412">
      <w:pPr>
        <w:spacing w:line="540" w:lineRule="exact"/>
        <w:rPr>
          <w:rFonts w:asciiTheme="minorEastAsia" w:hAnsiTheme="minorEastAsia"/>
          <w:szCs w:val="21"/>
        </w:rPr>
      </w:pPr>
    </w:p>
    <w:p w:rsidR="00415412" w:rsidRDefault="00415412">
      <w:pPr>
        <w:pStyle w:val="a7"/>
        <w:ind w:firstLine="210"/>
      </w:pPr>
    </w:p>
    <w:p w:rsidR="00415412" w:rsidRDefault="00415412">
      <w:pPr>
        <w:spacing w:line="540" w:lineRule="exact"/>
        <w:rPr>
          <w:rFonts w:asciiTheme="minorEastAsia" w:hAnsiTheme="minorEastAsia"/>
          <w:szCs w:val="21"/>
        </w:rPr>
      </w:pPr>
    </w:p>
    <w:p w:rsidR="00415412" w:rsidRDefault="00724576">
      <w:pPr>
        <w:keepNext/>
        <w:keepLines/>
        <w:tabs>
          <w:tab w:val="left" w:pos="5398"/>
        </w:tabs>
        <w:spacing w:before="20" w:after="20" w:line="500" w:lineRule="exact"/>
        <w:ind w:firstLineChars="201" w:firstLine="424"/>
        <w:jc w:val="left"/>
        <w:outlineLvl w:val="1"/>
        <w:rPr>
          <w:rFonts w:ascii="宋体" w:hAnsi="宋体"/>
          <w:b/>
          <w:szCs w:val="21"/>
        </w:rPr>
      </w:pPr>
      <w:r>
        <w:rPr>
          <w:rFonts w:ascii="宋体" w:hAnsi="宋体" w:hint="eastAsia"/>
          <w:b/>
          <w:szCs w:val="21"/>
        </w:rPr>
        <w:t>二、物业管理服务分项报价表（格式自拟）</w:t>
      </w:r>
    </w:p>
    <w:p w:rsidR="00415412" w:rsidRDefault="00415412">
      <w:pPr>
        <w:tabs>
          <w:tab w:val="left" w:pos="0"/>
          <w:tab w:val="left" w:pos="720"/>
          <w:tab w:val="left" w:pos="1440"/>
          <w:tab w:val="left" w:pos="2160"/>
          <w:tab w:val="left" w:pos="2880"/>
          <w:tab w:val="left" w:pos="3600"/>
          <w:tab w:val="left" w:pos="4320"/>
        </w:tabs>
        <w:autoSpaceDE w:val="0"/>
        <w:autoSpaceDN w:val="0"/>
        <w:adjustRightInd w:val="0"/>
        <w:ind w:rightChars="-122" w:right="-256"/>
        <w:rPr>
          <w:rFonts w:ascii="宋体" w:hAnsi="宋体" w:cs="仿宋_GB2312"/>
          <w:szCs w:val="21"/>
        </w:rPr>
      </w:pPr>
    </w:p>
    <w:p w:rsidR="00415412" w:rsidRDefault="00415412">
      <w:pPr>
        <w:tabs>
          <w:tab w:val="left" w:pos="0"/>
          <w:tab w:val="left" w:pos="720"/>
          <w:tab w:val="left" w:pos="1440"/>
          <w:tab w:val="left" w:pos="2160"/>
          <w:tab w:val="left" w:pos="2880"/>
          <w:tab w:val="left" w:pos="3600"/>
          <w:tab w:val="left" w:pos="4320"/>
        </w:tabs>
        <w:autoSpaceDE w:val="0"/>
        <w:autoSpaceDN w:val="0"/>
        <w:adjustRightInd w:val="0"/>
        <w:ind w:rightChars="-122" w:right="-256"/>
        <w:rPr>
          <w:rFonts w:ascii="宋体" w:hAnsi="宋体" w:cs="仿宋_GB2312"/>
          <w:szCs w:val="21"/>
        </w:rPr>
      </w:pPr>
    </w:p>
    <w:p w:rsidR="00415412" w:rsidRDefault="00415412">
      <w:pPr>
        <w:tabs>
          <w:tab w:val="left" w:pos="0"/>
          <w:tab w:val="left" w:pos="720"/>
          <w:tab w:val="left" w:pos="1440"/>
          <w:tab w:val="left" w:pos="2160"/>
          <w:tab w:val="left" w:pos="2880"/>
          <w:tab w:val="left" w:pos="3600"/>
          <w:tab w:val="left" w:pos="4320"/>
        </w:tabs>
        <w:autoSpaceDE w:val="0"/>
        <w:autoSpaceDN w:val="0"/>
        <w:adjustRightInd w:val="0"/>
        <w:ind w:rightChars="-122" w:right="-256"/>
        <w:rPr>
          <w:rFonts w:ascii="宋体" w:hAnsi="宋体" w:cs="仿宋_GB2312"/>
          <w:szCs w:val="21"/>
        </w:rPr>
      </w:pPr>
    </w:p>
    <w:p w:rsidR="00415412" w:rsidRDefault="00415412">
      <w:pPr>
        <w:tabs>
          <w:tab w:val="left" w:pos="0"/>
          <w:tab w:val="left" w:pos="720"/>
          <w:tab w:val="left" w:pos="1440"/>
          <w:tab w:val="left" w:pos="2160"/>
          <w:tab w:val="left" w:pos="2880"/>
          <w:tab w:val="left" w:pos="3600"/>
          <w:tab w:val="left" w:pos="4320"/>
        </w:tabs>
        <w:autoSpaceDE w:val="0"/>
        <w:autoSpaceDN w:val="0"/>
        <w:adjustRightInd w:val="0"/>
        <w:ind w:rightChars="-122" w:right="-256"/>
        <w:rPr>
          <w:rFonts w:ascii="宋体" w:hAnsi="宋体" w:cs="仿宋_GB2312"/>
          <w:szCs w:val="21"/>
        </w:rPr>
      </w:pPr>
    </w:p>
    <w:p w:rsidR="00415412" w:rsidRDefault="00415412">
      <w:pPr>
        <w:tabs>
          <w:tab w:val="left" w:pos="0"/>
          <w:tab w:val="left" w:pos="720"/>
          <w:tab w:val="left" w:pos="1440"/>
          <w:tab w:val="left" w:pos="2160"/>
          <w:tab w:val="left" w:pos="2880"/>
          <w:tab w:val="left" w:pos="3600"/>
          <w:tab w:val="left" w:pos="4320"/>
        </w:tabs>
        <w:autoSpaceDE w:val="0"/>
        <w:autoSpaceDN w:val="0"/>
        <w:adjustRightInd w:val="0"/>
        <w:ind w:rightChars="-122" w:right="-256"/>
        <w:rPr>
          <w:rFonts w:ascii="宋体" w:hAnsi="宋体" w:cs="仿宋_GB2312"/>
          <w:szCs w:val="21"/>
        </w:rPr>
      </w:pPr>
    </w:p>
    <w:p w:rsidR="00415412" w:rsidRDefault="00415412">
      <w:pPr>
        <w:tabs>
          <w:tab w:val="left" w:pos="0"/>
          <w:tab w:val="left" w:pos="720"/>
          <w:tab w:val="left" w:pos="1440"/>
          <w:tab w:val="left" w:pos="2160"/>
          <w:tab w:val="left" w:pos="2880"/>
          <w:tab w:val="left" w:pos="3600"/>
          <w:tab w:val="left" w:pos="4320"/>
        </w:tabs>
        <w:autoSpaceDE w:val="0"/>
        <w:autoSpaceDN w:val="0"/>
        <w:adjustRightInd w:val="0"/>
        <w:ind w:rightChars="-122" w:right="-256"/>
        <w:rPr>
          <w:rFonts w:ascii="宋体" w:hAnsi="宋体" w:cs="仿宋_GB2312"/>
          <w:szCs w:val="21"/>
        </w:rPr>
      </w:pPr>
    </w:p>
    <w:p w:rsidR="00415412" w:rsidRDefault="00415412">
      <w:pPr>
        <w:tabs>
          <w:tab w:val="left" w:pos="0"/>
          <w:tab w:val="left" w:pos="720"/>
          <w:tab w:val="left" w:pos="1440"/>
          <w:tab w:val="left" w:pos="2160"/>
          <w:tab w:val="left" w:pos="2880"/>
          <w:tab w:val="left" w:pos="3600"/>
          <w:tab w:val="left" w:pos="4320"/>
        </w:tabs>
        <w:autoSpaceDE w:val="0"/>
        <w:autoSpaceDN w:val="0"/>
        <w:adjustRightInd w:val="0"/>
        <w:ind w:rightChars="-122" w:right="-256"/>
        <w:rPr>
          <w:rFonts w:ascii="宋体" w:hAnsi="宋体" w:cs="仿宋_GB2312"/>
          <w:szCs w:val="21"/>
        </w:rPr>
      </w:pPr>
    </w:p>
    <w:p w:rsidR="00415412" w:rsidRDefault="00415412">
      <w:pPr>
        <w:tabs>
          <w:tab w:val="left" w:pos="0"/>
          <w:tab w:val="left" w:pos="720"/>
          <w:tab w:val="left" w:pos="1440"/>
          <w:tab w:val="left" w:pos="2160"/>
          <w:tab w:val="left" w:pos="2880"/>
          <w:tab w:val="left" w:pos="3600"/>
          <w:tab w:val="left" w:pos="4320"/>
        </w:tabs>
        <w:autoSpaceDE w:val="0"/>
        <w:autoSpaceDN w:val="0"/>
        <w:adjustRightInd w:val="0"/>
        <w:ind w:rightChars="-122" w:right="-256"/>
        <w:rPr>
          <w:rFonts w:ascii="宋体" w:hAnsi="宋体" w:cs="仿宋_GB2312"/>
          <w:szCs w:val="21"/>
        </w:rPr>
      </w:pPr>
    </w:p>
    <w:p w:rsidR="00415412" w:rsidRDefault="00415412">
      <w:pPr>
        <w:tabs>
          <w:tab w:val="left" w:pos="0"/>
          <w:tab w:val="left" w:pos="720"/>
          <w:tab w:val="left" w:pos="1440"/>
          <w:tab w:val="left" w:pos="2160"/>
          <w:tab w:val="left" w:pos="2880"/>
          <w:tab w:val="left" w:pos="3600"/>
          <w:tab w:val="left" w:pos="4320"/>
        </w:tabs>
        <w:autoSpaceDE w:val="0"/>
        <w:autoSpaceDN w:val="0"/>
        <w:adjustRightInd w:val="0"/>
        <w:ind w:rightChars="-122" w:right="-256"/>
        <w:rPr>
          <w:rFonts w:ascii="宋体" w:hAnsi="宋体" w:cs="仿宋_GB2312"/>
          <w:szCs w:val="21"/>
        </w:rPr>
      </w:pPr>
    </w:p>
    <w:p w:rsidR="00415412" w:rsidRDefault="00415412">
      <w:pPr>
        <w:tabs>
          <w:tab w:val="left" w:pos="0"/>
          <w:tab w:val="left" w:pos="720"/>
          <w:tab w:val="left" w:pos="1440"/>
          <w:tab w:val="left" w:pos="2160"/>
          <w:tab w:val="left" w:pos="2880"/>
          <w:tab w:val="left" w:pos="3600"/>
          <w:tab w:val="left" w:pos="4320"/>
        </w:tabs>
        <w:autoSpaceDE w:val="0"/>
        <w:autoSpaceDN w:val="0"/>
        <w:adjustRightInd w:val="0"/>
        <w:ind w:rightChars="-122" w:right="-256"/>
        <w:rPr>
          <w:rFonts w:ascii="宋体" w:hAnsi="宋体" w:cs="仿宋_GB2312"/>
          <w:szCs w:val="21"/>
        </w:rPr>
      </w:pPr>
    </w:p>
    <w:p w:rsidR="00415412" w:rsidRDefault="00724576">
      <w:pPr>
        <w:tabs>
          <w:tab w:val="left" w:pos="0"/>
          <w:tab w:val="left" w:pos="720"/>
          <w:tab w:val="left" w:pos="1440"/>
          <w:tab w:val="left" w:pos="2160"/>
          <w:tab w:val="left" w:pos="2880"/>
          <w:tab w:val="left" w:pos="3600"/>
          <w:tab w:val="left" w:pos="4320"/>
        </w:tabs>
        <w:autoSpaceDE w:val="0"/>
        <w:autoSpaceDN w:val="0"/>
        <w:adjustRightInd w:val="0"/>
        <w:ind w:rightChars="-122" w:right="-256"/>
        <w:rPr>
          <w:rFonts w:ascii="宋体" w:hAnsi="宋体" w:cs="仿宋_GB2312"/>
          <w:szCs w:val="21"/>
        </w:rPr>
      </w:pPr>
      <w:r>
        <w:rPr>
          <w:rFonts w:ascii="宋体" w:hAnsi="宋体" w:cs="仿宋_GB2312"/>
          <w:szCs w:val="21"/>
        </w:rPr>
        <w:br w:type="textWrapping" w:clear="all"/>
      </w:r>
    </w:p>
    <w:p w:rsidR="00415412" w:rsidRDefault="00724576">
      <w:pPr>
        <w:tabs>
          <w:tab w:val="left" w:pos="0"/>
          <w:tab w:val="left" w:pos="720"/>
          <w:tab w:val="left" w:pos="1440"/>
          <w:tab w:val="left" w:pos="2160"/>
          <w:tab w:val="left" w:pos="2880"/>
          <w:tab w:val="left" w:pos="3600"/>
          <w:tab w:val="left" w:pos="4320"/>
        </w:tabs>
        <w:autoSpaceDE w:val="0"/>
        <w:autoSpaceDN w:val="0"/>
        <w:adjustRightInd w:val="0"/>
        <w:ind w:rightChars="-122" w:right="-256" w:firstLineChars="2000" w:firstLine="4200"/>
        <w:rPr>
          <w:rFonts w:ascii="宋体" w:hAnsi="宋体" w:cs="仿宋_GB2312"/>
          <w:szCs w:val="21"/>
        </w:rPr>
      </w:pPr>
      <w:r>
        <w:rPr>
          <w:rFonts w:ascii="宋体" w:hAnsi="宋体" w:cs="仿宋_GB2312" w:hint="eastAsia"/>
          <w:szCs w:val="21"/>
        </w:rPr>
        <w:t xml:space="preserve">供应商全称：（盖章）             </w:t>
      </w:r>
    </w:p>
    <w:p w:rsidR="00415412" w:rsidRDefault="00724576">
      <w:pPr>
        <w:snapToGrid w:val="0"/>
        <w:spacing w:line="500" w:lineRule="exact"/>
        <w:ind w:firstLineChars="2000" w:firstLine="4200"/>
        <w:rPr>
          <w:rFonts w:ascii="宋体" w:hAnsi="宋体" w:cs="仿宋_GB2312"/>
          <w:szCs w:val="21"/>
        </w:rPr>
      </w:pPr>
      <w:r>
        <w:rPr>
          <w:rFonts w:ascii="宋体" w:hAnsi="宋体" w:cs="仿宋_GB2312" w:hint="eastAsia"/>
          <w:szCs w:val="21"/>
        </w:rPr>
        <w:t>年    月    日</w:t>
      </w:r>
    </w:p>
    <w:p w:rsidR="00415412" w:rsidRDefault="00724576">
      <w:pPr>
        <w:keepNext/>
        <w:keepLines/>
        <w:spacing w:before="20" w:after="20" w:line="500" w:lineRule="exact"/>
        <w:jc w:val="left"/>
        <w:outlineLvl w:val="1"/>
        <w:rPr>
          <w:rFonts w:ascii="宋体" w:hAnsi="宋体"/>
          <w:b/>
          <w:szCs w:val="21"/>
        </w:rPr>
      </w:pPr>
      <w:r>
        <w:rPr>
          <w:rFonts w:ascii="宋体" w:hAnsi="宋体"/>
          <w:b/>
          <w:szCs w:val="21"/>
        </w:rPr>
        <w:br w:type="page"/>
      </w:r>
      <w:r>
        <w:rPr>
          <w:rFonts w:ascii="宋体" w:hAnsi="宋体" w:hint="eastAsia"/>
          <w:b/>
          <w:szCs w:val="21"/>
        </w:rPr>
        <w:t>三</w:t>
      </w:r>
      <w:r>
        <w:rPr>
          <w:rFonts w:ascii="宋体" w:hAnsi="宋体"/>
          <w:b/>
          <w:szCs w:val="21"/>
        </w:rPr>
        <w:t>、</w:t>
      </w:r>
      <w:r>
        <w:rPr>
          <w:rFonts w:ascii="宋体" w:hAnsi="宋体" w:hint="eastAsia"/>
          <w:b/>
          <w:szCs w:val="21"/>
        </w:rPr>
        <w:t>供应商基本情况及管理业绩</w:t>
      </w:r>
    </w:p>
    <w:tbl>
      <w:tblPr>
        <w:tblW w:w="85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3"/>
        <w:gridCol w:w="902"/>
        <w:gridCol w:w="670"/>
        <w:gridCol w:w="1162"/>
        <w:gridCol w:w="692"/>
        <w:gridCol w:w="724"/>
        <w:gridCol w:w="527"/>
        <w:gridCol w:w="957"/>
        <w:gridCol w:w="1116"/>
        <w:gridCol w:w="1117"/>
      </w:tblGrid>
      <w:tr w:rsidR="00415412">
        <w:trPr>
          <w:cantSplit/>
          <w:trHeight w:val="639"/>
          <w:jc w:val="center"/>
        </w:trPr>
        <w:tc>
          <w:tcPr>
            <w:tcW w:w="8530" w:type="dxa"/>
            <w:gridSpan w:val="10"/>
            <w:tcBorders>
              <w:right w:val="single" w:sz="4" w:space="0" w:color="auto"/>
            </w:tcBorders>
            <w:shd w:val="clear" w:color="auto" w:fill="FFFFFF"/>
            <w:vAlign w:val="center"/>
          </w:tcPr>
          <w:p w:rsidR="00415412" w:rsidRDefault="00724576">
            <w:pPr>
              <w:spacing w:line="460" w:lineRule="exact"/>
              <w:jc w:val="center"/>
              <w:rPr>
                <w:rFonts w:ascii="宋体" w:hAnsi="宋体"/>
                <w:b/>
                <w:szCs w:val="21"/>
              </w:rPr>
            </w:pPr>
            <w:r>
              <w:rPr>
                <w:rFonts w:ascii="宋体" w:hAnsi="宋体" w:hint="eastAsia"/>
                <w:b/>
                <w:szCs w:val="21"/>
              </w:rPr>
              <w:t>企业基本概况</w:t>
            </w:r>
          </w:p>
        </w:tc>
      </w:tr>
      <w:tr w:rsidR="00415412">
        <w:trPr>
          <w:cantSplit/>
          <w:trHeight w:val="148"/>
          <w:jc w:val="center"/>
        </w:trPr>
        <w:tc>
          <w:tcPr>
            <w:tcW w:w="1565" w:type="dxa"/>
            <w:gridSpan w:val="2"/>
            <w:tcBorders>
              <w:right w:val="single" w:sz="4" w:space="0" w:color="auto"/>
            </w:tcBorders>
            <w:shd w:val="clear" w:color="auto" w:fill="FFFFFF"/>
          </w:tcPr>
          <w:p w:rsidR="00415412" w:rsidRDefault="00724576">
            <w:pPr>
              <w:spacing w:line="460" w:lineRule="exact"/>
              <w:jc w:val="center"/>
              <w:rPr>
                <w:rFonts w:ascii="宋体" w:hAnsi="宋体"/>
                <w:szCs w:val="21"/>
              </w:rPr>
            </w:pPr>
            <w:r>
              <w:rPr>
                <w:rFonts w:ascii="宋体" w:hAnsi="宋体" w:hint="eastAsia"/>
                <w:szCs w:val="21"/>
              </w:rPr>
              <w:t>企业名称</w:t>
            </w:r>
          </w:p>
        </w:tc>
        <w:tc>
          <w:tcPr>
            <w:tcW w:w="6965" w:type="dxa"/>
            <w:gridSpan w:val="8"/>
            <w:tcBorders>
              <w:right w:val="single" w:sz="4" w:space="0" w:color="auto"/>
            </w:tcBorders>
            <w:shd w:val="clear" w:color="auto" w:fill="FFFFFF"/>
          </w:tcPr>
          <w:p w:rsidR="00415412" w:rsidRDefault="00415412">
            <w:pPr>
              <w:spacing w:line="460" w:lineRule="exact"/>
              <w:jc w:val="center"/>
              <w:rPr>
                <w:rFonts w:ascii="宋体" w:hAnsi="宋体"/>
                <w:szCs w:val="21"/>
              </w:rPr>
            </w:pPr>
          </w:p>
        </w:tc>
      </w:tr>
      <w:tr w:rsidR="00415412">
        <w:trPr>
          <w:cantSplit/>
          <w:trHeight w:val="148"/>
          <w:jc w:val="center"/>
        </w:trPr>
        <w:tc>
          <w:tcPr>
            <w:tcW w:w="1565" w:type="dxa"/>
            <w:gridSpan w:val="2"/>
            <w:tcBorders>
              <w:right w:val="single" w:sz="4" w:space="0" w:color="auto"/>
            </w:tcBorders>
            <w:shd w:val="clear" w:color="auto" w:fill="FFFFFF"/>
          </w:tcPr>
          <w:p w:rsidR="00415412" w:rsidRDefault="00724576">
            <w:pPr>
              <w:spacing w:line="460" w:lineRule="exact"/>
              <w:jc w:val="center"/>
              <w:rPr>
                <w:rFonts w:ascii="宋体" w:hAnsi="宋体"/>
                <w:szCs w:val="21"/>
              </w:rPr>
            </w:pPr>
            <w:r>
              <w:rPr>
                <w:rFonts w:ascii="宋体" w:hAnsi="宋体" w:hint="eastAsia"/>
                <w:szCs w:val="21"/>
              </w:rPr>
              <w:t>单位地址</w:t>
            </w:r>
          </w:p>
        </w:tc>
        <w:tc>
          <w:tcPr>
            <w:tcW w:w="6965" w:type="dxa"/>
            <w:gridSpan w:val="8"/>
            <w:tcBorders>
              <w:right w:val="single" w:sz="4" w:space="0" w:color="auto"/>
            </w:tcBorders>
            <w:shd w:val="clear" w:color="auto" w:fill="FFFFFF"/>
          </w:tcPr>
          <w:p w:rsidR="00415412" w:rsidRDefault="00415412">
            <w:pPr>
              <w:spacing w:line="460" w:lineRule="exact"/>
              <w:jc w:val="center"/>
              <w:rPr>
                <w:rFonts w:ascii="宋体" w:hAnsi="宋体"/>
                <w:szCs w:val="21"/>
              </w:rPr>
            </w:pPr>
          </w:p>
        </w:tc>
      </w:tr>
      <w:tr w:rsidR="00415412">
        <w:trPr>
          <w:cantSplit/>
          <w:trHeight w:val="148"/>
          <w:jc w:val="center"/>
        </w:trPr>
        <w:tc>
          <w:tcPr>
            <w:tcW w:w="1565" w:type="dxa"/>
            <w:gridSpan w:val="2"/>
            <w:tcBorders>
              <w:right w:val="single" w:sz="4" w:space="0" w:color="auto"/>
            </w:tcBorders>
            <w:shd w:val="clear" w:color="auto" w:fill="FFFFFF"/>
          </w:tcPr>
          <w:p w:rsidR="00415412" w:rsidRDefault="00724576">
            <w:pPr>
              <w:spacing w:line="460" w:lineRule="exact"/>
              <w:jc w:val="center"/>
              <w:rPr>
                <w:rFonts w:ascii="宋体" w:hAnsi="宋体"/>
                <w:szCs w:val="21"/>
              </w:rPr>
            </w:pPr>
            <w:r>
              <w:rPr>
                <w:rFonts w:ascii="宋体" w:hAnsi="宋体" w:hint="eastAsia"/>
                <w:szCs w:val="21"/>
              </w:rPr>
              <w:t>企业所在地</w:t>
            </w:r>
          </w:p>
        </w:tc>
        <w:tc>
          <w:tcPr>
            <w:tcW w:w="670" w:type="dxa"/>
            <w:tcBorders>
              <w:right w:val="single" w:sz="4" w:space="0" w:color="auto"/>
            </w:tcBorders>
            <w:shd w:val="clear" w:color="auto" w:fill="FFFFFF"/>
          </w:tcPr>
          <w:p w:rsidR="00415412" w:rsidRDefault="00415412">
            <w:pPr>
              <w:spacing w:line="460" w:lineRule="exact"/>
              <w:jc w:val="center"/>
              <w:rPr>
                <w:rFonts w:ascii="宋体" w:hAnsi="宋体"/>
                <w:szCs w:val="21"/>
              </w:rPr>
            </w:pPr>
          </w:p>
        </w:tc>
        <w:tc>
          <w:tcPr>
            <w:tcW w:w="1854" w:type="dxa"/>
            <w:gridSpan w:val="2"/>
            <w:tcBorders>
              <w:right w:val="single" w:sz="4" w:space="0" w:color="auto"/>
            </w:tcBorders>
            <w:shd w:val="clear" w:color="auto" w:fill="FFFFFF"/>
          </w:tcPr>
          <w:p w:rsidR="00415412" w:rsidRDefault="00724576">
            <w:pPr>
              <w:spacing w:line="460" w:lineRule="exact"/>
              <w:jc w:val="center"/>
              <w:rPr>
                <w:rFonts w:ascii="宋体" w:hAnsi="宋体"/>
                <w:szCs w:val="21"/>
              </w:rPr>
            </w:pPr>
            <w:r>
              <w:rPr>
                <w:rFonts w:ascii="宋体" w:hAnsi="宋体" w:hint="eastAsia"/>
                <w:szCs w:val="21"/>
              </w:rPr>
              <w:t>企业注册时间</w:t>
            </w:r>
          </w:p>
        </w:tc>
        <w:tc>
          <w:tcPr>
            <w:tcW w:w="1251" w:type="dxa"/>
            <w:gridSpan w:val="2"/>
            <w:tcBorders>
              <w:right w:val="single" w:sz="4" w:space="0" w:color="auto"/>
            </w:tcBorders>
            <w:shd w:val="clear" w:color="auto" w:fill="FFFFFF"/>
          </w:tcPr>
          <w:p w:rsidR="00415412" w:rsidRDefault="00415412">
            <w:pPr>
              <w:spacing w:line="460" w:lineRule="exact"/>
              <w:jc w:val="center"/>
              <w:rPr>
                <w:rFonts w:ascii="宋体" w:hAnsi="宋体"/>
                <w:szCs w:val="21"/>
              </w:rPr>
            </w:pPr>
          </w:p>
        </w:tc>
        <w:tc>
          <w:tcPr>
            <w:tcW w:w="3190" w:type="dxa"/>
            <w:gridSpan w:val="3"/>
            <w:tcBorders>
              <w:right w:val="single" w:sz="4" w:space="0" w:color="auto"/>
            </w:tcBorders>
            <w:shd w:val="clear" w:color="auto" w:fill="FFFFFF"/>
          </w:tcPr>
          <w:p w:rsidR="00415412" w:rsidRDefault="00724576">
            <w:pPr>
              <w:spacing w:line="460" w:lineRule="exact"/>
              <w:jc w:val="center"/>
              <w:rPr>
                <w:rFonts w:ascii="宋体" w:hAnsi="宋体"/>
                <w:szCs w:val="21"/>
              </w:rPr>
            </w:pPr>
            <w:r>
              <w:rPr>
                <w:rFonts w:ascii="宋体" w:hAnsi="宋体" w:hint="eastAsia"/>
                <w:szCs w:val="21"/>
              </w:rPr>
              <w:t>资质等级</w:t>
            </w:r>
          </w:p>
        </w:tc>
      </w:tr>
      <w:tr w:rsidR="00415412">
        <w:trPr>
          <w:cantSplit/>
          <w:trHeight w:val="680"/>
          <w:jc w:val="center"/>
        </w:trPr>
        <w:tc>
          <w:tcPr>
            <w:tcW w:w="8530" w:type="dxa"/>
            <w:gridSpan w:val="10"/>
            <w:tcBorders>
              <w:right w:val="single" w:sz="4" w:space="0" w:color="auto"/>
            </w:tcBorders>
            <w:vAlign w:val="center"/>
          </w:tcPr>
          <w:p w:rsidR="00415412" w:rsidRDefault="00724576">
            <w:pPr>
              <w:spacing w:line="460" w:lineRule="exact"/>
              <w:jc w:val="center"/>
              <w:rPr>
                <w:rFonts w:ascii="宋体" w:hAnsi="宋体"/>
                <w:b/>
                <w:szCs w:val="21"/>
              </w:rPr>
            </w:pPr>
            <w:r>
              <w:rPr>
                <w:rFonts w:ascii="宋体" w:hAnsi="宋体" w:hint="eastAsia"/>
                <w:b/>
                <w:szCs w:val="21"/>
              </w:rPr>
              <w:t>企业管理经验</w:t>
            </w:r>
          </w:p>
        </w:tc>
      </w:tr>
      <w:tr w:rsidR="00415412">
        <w:trPr>
          <w:cantSplit/>
          <w:trHeight w:val="855"/>
          <w:jc w:val="center"/>
        </w:trPr>
        <w:tc>
          <w:tcPr>
            <w:tcW w:w="663" w:type="dxa"/>
            <w:vAlign w:val="center"/>
          </w:tcPr>
          <w:p w:rsidR="00415412" w:rsidRDefault="00724576">
            <w:pPr>
              <w:spacing w:line="460" w:lineRule="exact"/>
              <w:jc w:val="center"/>
              <w:rPr>
                <w:rFonts w:ascii="宋体" w:hAnsi="宋体"/>
                <w:szCs w:val="21"/>
              </w:rPr>
            </w:pPr>
            <w:r>
              <w:rPr>
                <w:rFonts w:ascii="宋体" w:hAnsi="宋体" w:hint="eastAsia"/>
                <w:szCs w:val="21"/>
              </w:rPr>
              <w:t>序号</w:t>
            </w:r>
          </w:p>
        </w:tc>
        <w:tc>
          <w:tcPr>
            <w:tcW w:w="1572" w:type="dxa"/>
            <w:gridSpan w:val="2"/>
            <w:vAlign w:val="center"/>
          </w:tcPr>
          <w:p w:rsidR="00415412" w:rsidRDefault="00724576">
            <w:pPr>
              <w:spacing w:line="460" w:lineRule="exact"/>
              <w:jc w:val="center"/>
              <w:rPr>
                <w:rFonts w:ascii="宋体" w:hAnsi="宋体"/>
                <w:szCs w:val="21"/>
              </w:rPr>
            </w:pPr>
            <w:r>
              <w:rPr>
                <w:rFonts w:ascii="宋体" w:hAnsi="宋体" w:hint="eastAsia"/>
                <w:szCs w:val="21"/>
              </w:rPr>
              <w:t>项目名称</w:t>
            </w:r>
          </w:p>
        </w:tc>
        <w:tc>
          <w:tcPr>
            <w:tcW w:w="1162" w:type="dxa"/>
            <w:vAlign w:val="center"/>
          </w:tcPr>
          <w:p w:rsidR="00415412" w:rsidRDefault="00724576">
            <w:pPr>
              <w:spacing w:line="460" w:lineRule="exact"/>
              <w:jc w:val="center"/>
              <w:rPr>
                <w:rFonts w:ascii="宋体" w:hAnsi="宋体"/>
                <w:szCs w:val="21"/>
              </w:rPr>
            </w:pPr>
            <w:r>
              <w:rPr>
                <w:rFonts w:ascii="宋体" w:hAnsi="宋体" w:hint="eastAsia"/>
                <w:szCs w:val="21"/>
              </w:rPr>
              <w:t>坐落地点</w:t>
            </w:r>
          </w:p>
        </w:tc>
        <w:tc>
          <w:tcPr>
            <w:tcW w:w="1416" w:type="dxa"/>
            <w:gridSpan w:val="2"/>
            <w:vAlign w:val="center"/>
          </w:tcPr>
          <w:p w:rsidR="00415412" w:rsidRDefault="00724576">
            <w:pPr>
              <w:spacing w:line="460" w:lineRule="exact"/>
              <w:jc w:val="center"/>
              <w:rPr>
                <w:rFonts w:ascii="宋体" w:hAnsi="宋体"/>
                <w:szCs w:val="21"/>
              </w:rPr>
            </w:pPr>
            <w:r>
              <w:rPr>
                <w:rFonts w:ascii="宋体" w:hAnsi="宋体" w:hint="eastAsia"/>
                <w:szCs w:val="21"/>
              </w:rPr>
              <w:t>项目类型</w:t>
            </w:r>
          </w:p>
        </w:tc>
        <w:tc>
          <w:tcPr>
            <w:tcW w:w="1484" w:type="dxa"/>
            <w:gridSpan w:val="2"/>
            <w:vAlign w:val="center"/>
          </w:tcPr>
          <w:p w:rsidR="00415412" w:rsidRDefault="00724576">
            <w:pPr>
              <w:spacing w:line="460" w:lineRule="exact"/>
              <w:jc w:val="center"/>
              <w:rPr>
                <w:rFonts w:ascii="宋体" w:hAnsi="宋体"/>
                <w:szCs w:val="21"/>
              </w:rPr>
            </w:pPr>
            <w:r>
              <w:rPr>
                <w:rFonts w:ascii="宋体" w:hAnsi="宋体" w:hint="eastAsia"/>
                <w:szCs w:val="21"/>
              </w:rPr>
              <w:t>管理面积</w:t>
            </w:r>
          </w:p>
        </w:tc>
        <w:tc>
          <w:tcPr>
            <w:tcW w:w="1116" w:type="dxa"/>
            <w:vAlign w:val="center"/>
          </w:tcPr>
          <w:p w:rsidR="00415412" w:rsidRDefault="00724576">
            <w:pPr>
              <w:spacing w:line="460" w:lineRule="exact"/>
              <w:jc w:val="center"/>
              <w:rPr>
                <w:rFonts w:ascii="宋体" w:hAnsi="宋体"/>
                <w:szCs w:val="21"/>
              </w:rPr>
            </w:pPr>
            <w:r>
              <w:rPr>
                <w:rFonts w:ascii="宋体" w:eastAsia="宋体" w:hAnsi="宋体" w:cs="宋体" w:hint="eastAsia"/>
                <w:szCs w:val="21"/>
              </w:rPr>
              <w:t>合同金额</w:t>
            </w:r>
          </w:p>
        </w:tc>
        <w:tc>
          <w:tcPr>
            <w:tcW w:w="1117" w:type="dxa"/>
            <w:vAlign w:val="center"/>
          </w:tcPr>
          <w:p w:rsidR="00415412" w:rsidRDefault="00724576">
            <w:pPr>
              <w:jc w:val="left"/>
              <w:rPr>
                <w:rFonts w:ascii="宋体" w:hAnsi="宋体"/>
                <w:szCs w:val="21"/>
              </w:rPr>
            </w:pPr>
            <w:r>
              <w:rPr>
                <w:rFonts w:ascii="宋体" w:hAnsi="宋体" w:hint="eastAsia"/>
                <w:szCs w:val="21"/>
              </w:rPr>
              <w:t>接管日期</w:t>
            </w:r>
          </w:p>
        </w:tc>
      </w:tr>
      <w:tr w:rsidR="00415412">
        <w:trPr>
          <w:trHeight w:val="585"/>
          <w:jc w:val="center"/>
        </w:trPr>
        <w:tc>
          <w:tcPr>
            <w:tcW w:w="663" w:type="dxa"/>
          </w:tcPr>
          <w:p w:rsidR="00415412" w:rsidRDefault="00415412">
            <w:pPr>
              <w:spacing w:line="460" w:lineRule="exact"/>
              <w:jc w:val="center"/>
              <w:rPr>
                <w:rFonts w:ascii="宋体" w:hAnsi="宋体"/>
                <w:szCs w:val="21"/>
              </w:rPr>
            </w:pPr>
          </w:p>
        </w:tc>
        <w:tc>
          <w:tcPr>
            <w:tcW w:w="1572" w:type="dxa"/>
            <w:gridSpan w:val="2"/>
          </w:tcPr>
          <w:p w:rsidR="00415412" w:rsidRDefault="00415412">
            <w:pPr>
              <w:spacing w:line="460" w:lineRule="exact"/>
              <w:jc w:val="center"/>
              <w:rPr>
                <w:rFonts w:ascii="宋体" w:hAnsi="宋体"/>
                <w:szCs w:val="21"/>
              </w:rPr>
            </w:pPr>
          </w:p>
        </w:tc>
        <w:tc>
          <w:tcPr>
            <w:tcW w:w="1162" w:type="dxa"/>
          </w:tcPr>
          <w:p w:rsidR="00415412" w:rsidRDefault="00415412">
            <w:pPr>
              <w:spacing w:line="460" w:lineRule="exact"/>
              <w:jc w:val="center"/>
              <w:rPr>
                <w:rFonts w:ascii="宋体" w:hAnsi="宋体"/>
                <w:szCs w:val="21"/>
              </w:rPr>
            </w:pPr>
          </w:p>
        </w:tc>
        <w:tc>
          <w:tcPr>
            <w:tcW w:w="1416" w:type="dxa"/>
            <w:gridSpan w:val="2"/>
          </w:tcPr>
          <w:p w:rsidR="00415412" w:rsidRDefault="00415412">
            <w:pPr>
              <w:spacing w:line="460" w:lineRule="exact"/>
              <w:jc w:val="center"/>
              <w:rPr>
                <w:rFonts w:ascii="宋体" w:hAnsi="宋体"/>
                <w:szCs w:val="21"/>
              </w:rPr>
            </w:pPr>
          </w:p>
        </w:tc>
        <w:tc>
          <w:tcPr>
            <w:tcW w:w="1484" w:type="dxa"/>
            <w:gridSpan w:val="2"/>
          </w:tcPr>
          <w:p w:rsidR="00415412" w:rsidRDefault="00415412">
            <w:pPr>
              <w:spacing w:line="460" w:lineRule="exact"/>
              <w:jc w:val="center"/>
              <w:rPr>
                <w:rFonts w:ascii="宋体" w:hAnsi="宋体"/>
                <w:szCs w:val="21"/>
              </w:rPr>
            </w:pPr>
          </w:p>
        </w:tc>
        <w:tc>
          <w:tcPr>
            <w:tcW w:w="1116" w:type="dxa"/>
          </w:tcPr>
          <w:p w:rsidR="00415412" w:rsidRDefault="00415412">
            <w:pPr>
              <w:spacing w:line="460" w:lineRule="exact"/>
              <w:jc w:val="center"/>
              <w:rPr>
                <w:rFonts w:ascii="宋体" w:hAnsi="宋体"/>
                <w:szCs w:val="21"/>
              </w:rPr>
            </w:pPr>
          </w:p>
        </w:tc>
        <w:tc>
          <w:tcPr>
            <w:tcW w:w="1117" w:type="dxa"/>
          </w:tcPr>
          <w:p w:rsidR="00415412" w:rsidRDefault="00415412">
            <w:pPr>
              <w:spacing w:line="460" w:lineRule="exact"/>
              <w:jc w:val="center"/>
              <w:rPr>
                <w:rFonts w:ascii="宋体" w:hAnsi="宋体"/>
                <w:szCs w:val="21"/>
              </w:rPr>
            </w:pPr>
          </w:p>
        </w:tc>
      </w:tr>
      <w:tr w:rsidR="00415412">
        <w:trPr>
          <w:trHeight w:val="585"/>
          <w:jc w:val="center"/>
        </w:trPr>
        <w:tc>
          <w:tcPr>
            <w:tcW w:w="663" w:type="dxa"/>
          </w:tcPr>
          <w:p w:rsidR="00415412" w:rsidRDefault="00415412">
            <w:pPr>
              <w:spacing w:line="460" w:lineRule="exact"/>
              <w:jc w:val="center"/>
              <w:rPr>
                <w:rFonts w:ascii="宋体" w:hAnsi="宋体"/>
                <w:szCs w:val="21"/>
              </w:rPr>
            </w:pPr>
          </w:p>
        </w:tc>
        <w:tc>
          <w:tcPr>
            <w:tcW w:w="1572" w:type="dxa"/>
            <w:gridSpan w:val="2"/>
          </w:tcPr>
          <w:p w:rsidR="00415412" w:rsidRDefault="00415412">
            <w:pPr>
              <w:spacing w:line="460" w:lineRule="exact"/>
              <w:jc w:val="center"/>
              <w:rPr>
                <w:rFonts w:ascii="宋体" w:hAnsi="宋体"/>
                <w:szCs w:val="21"/>
              </w:rPr>
            </w:pPr>
          </w:p>
        </w:tc>
        <w:tc>
          <w:tcPr>
            <w:tcW w:w="1162" w:type="dxa"/>
          </w:tcPr>
          <w:p w:rsidR="00415412" w:rsidRDefault="00415412">
            <w:pPr>
              <w:spacing w:line="460" w:lineRule="exact"/>
              <w:jc w:val="center"/>
              <w:rPr>
                <w:rFonts w:ascii="宋体" w:hAnsi="宋体"/>
                <w:szCs w:val="21"/>
              </w:rPr>
            </w:pPr>
          </w:p>
        </w:tc>
        <w:tc>
          <w:tcPr>
            <w:tcW w:w="1416" w:type="dxa"/>
            <w:gridSpan w:val="2"/>
          </w:tcPr>
          <w:p w:rsidR="00415412" w:rsidRDefault="00415412">
            <w:pPr>
              <w:spacing w:line="460" w:lineRule="exact"/>
              <w:jc w:val="center"/>
              <w:rPr>
                <w:rFonts w:ascii="宋体" w:hAnsi="宋体"/>
                <w:szCs w:val="21"/>
              </w:rPr>
            </w:pPr>
          </w:p>
        </w:tc>
        <w:tc>
          <w:tcPr>
            <w:tcW w:w="1484" w:type="dxa"/>
            <w:gridSpan w:val="2"/>
          </w:tcPr>
          <w:p w:rsidR="00415412" w:rsidRDefault="00415412">
            <w:pPr>
              <w:spacing w:line="460" w:lineRule="exact"/>
              <w:jc w:val="center"/>
              <w:rPr>
                <w:rFonts w:ascii="宋体" w:hAnsi="宋体"/>
                <w:szCs w:val="21"/>
              </w:rPr>
            </w:pPr>
          </w:p>
        </w:tc>
        <w:tc>
          <w:tcPr>
            <w:tcW w:w="1116" w:type="dxa"/>
          </w:tcPr>
          <w:p w:rsidR="00415412" w:rsidRDefault="00415412">
            <w:pPr>
              <w:spacing w:line="460" w:lineRule="exact"/>
              <w:jc w:val="center"/>
              <w:rPr>
                <w:rFonts w:ascii="宋体" w:hAnsi="宋体"/>
                <w:szCs w:val="21"/>
              </w:rPr>
            </w:pPr>
          </w:p>
        </w:tc>
        <w:tc>
          <w:tcPr>
            <w:tcW w:w="1117" w:type="dxa"/>
          </w:tcPr>
          <w:p w:rsidR="00415412" w:rsidRDefault="00415412">
            <w:pPr>
              <w:spacing w:line="460" w:lineRule="exact"/>
              <w:jc w:val="center"/>
              <w:rPr>
                <w:rFonts w:ascii="宋体" w:hAnsi="宋体"/>
                <w:szCs w:val="21"/>
              </w:rPr>
            </w:pPr>
          </w:p>
        </w:tc>
      </w:tr>
      <w:tr w:rsidR="00415412">
        <w:trPr>
          <w:trHeight w:val="585"/>
          <w:jc w:val="center"/>
        </w:trPr>
        <w:tc>
          <w:tcPr>
            <w:tcW w:w="663" w:type="dxa"/>
          </w:tcPr>
          <w:p w:rsidR="00415412" w:rsidRDefault="00415412">
            <w:pPr>
              <w:spacing w:line="460" w:lineRule="exact"/>
              <w:jc w:val="center"/>
              <w:rPr>
                <w:rFonts w:ascii="宋体" w:hAnsi="宋体"/>
                <w:szCs w:val="21"/>
              </w:rPr>
            </w:pPr>
          </w:p>
        </w:tc>
        <w:tc>
          <w:tcPr>
            <w:tcW w:w="1572" w:type="dxa"/>
            <w:gridSpan w:val="2"/>
          </w:tcPr>
          <w:p w:rsidR="00415412" w:rsidRDefault="00415412">
            <w:pPr>
              <w:spacing w:line="460" w:lineRule="exact"/>
              <w:jc w:val="center"/>
              <w:rPr>
                <w:rFonts w:ascii="宋体" w:hAnsi="宋体"/>
                <w:szCs w:val="21"/>
              </w:rPr>
            </w:pPr>
          </w:p>
        </w:tc>
        <w:tc>
          <w:tcPr>
            <w:tcW w:w="1162" w:type="dxa"/>
          </w:tcPr>
          <w:p w:rsidR="00415412" w:rsidRDefault="00415412">
            <w:pPr>
              <w:spacing w:line="460" w:lineRule="exact"/>
              <w:jc w:val="center"/>
              <w:rPr>
                <w:rFonts w:ascii="宋体" w:hAnsi="宋体"/>
                <w:szCs w:val="21"/>
              </w:rPr>
            </w:pPr>
          </w:p>
        </w:tc>
        <w:tc>
          <w:tcPr>
            <w:tcW w:w="1416" w:type="dxa"/>
            <w:gridSpan w:val="2"/>
          </w:tcPr>
          <w:p w:rsidR="00415412" w:rsidRDefault="00415412">
            <w:pPr>
              <w:spacing w:line="460" w:lineRule="exact"/>
              <w:jc w:val="center"/>
              <w:rPr>
                <w:rFonts w:ascii="宋体" w:hAnsi="宋体"/>
                <w:szCs w:val="21"/>
              </w:rPr>
            </w:pPr>
          </w:p>
        </w:tc>
        <w:tc>
          <w:tcPr>
            <w:tcW w:w="1484" w:type="dxa"/>
            <w:gridSpan w:val="2"/>
          </w:tcPr>
          <w:p w:rsidR="00415412" w:rsidRDefault="00415412">
            <w:pPr>
              <w:spacing w:line="460" w:lineRule="exact"/>
              <w:jc w:val="center"/>
              <w:rPr>
                <w:rFonts w:ascii="宋体" w:hAnsi="宋体"/>
                <w:szCs w:val="21"/>
              </w:rPr>
            </w:pPr>
          </w:p>
        </w:tc>
        <w:tc>
          <w:tcPr>
            <w:tcW w:w="1116" w:type="dxa"/>
          </w:tcPr>
          <w:p w:rsidR="00415412" w:rsidRDefault="00415412">
            <w:pPr>
              <w:spacing w:line="460" w:lineRule="exact"/>
              <w:jc w:val="center"/>
              <w:rPr>
                <w:rFonts w:ascii="宋体" w:hAnsi="宋体"/>
                <w:szCs w:val="21"/>
              </w:rPr>
            </w:pPr>
          </w:p>
        </w:tc>
        <w:tc>
          <w:tcPr>
            <w:tcW w:w="1117" w:type="dxa"/>
          </w:tcPr>
          <w:p w:rsidR="00415412" w:rsidRDefault="00415412">
            <w:pPr>
              <w:spacing w:line="460" w:lineRule="exact"/>
              <w:jc w:val="center"/>
              <w:rPr>
                <w:rFonts w:ascii="宋体" w:hAnsi="宋体"/>
                <w:szCs w:val="21"/>
              </w:rPr>
            </w:pPr>
          </w:p>
        </w:tc>
      </w:tr>
      <w:tr w:rsidR="00415412">
        <w:trPr>
          <w:trHeight w:val="585"/>
          <w:jc w:val="center"/>
        </w:trPr>
        <w:tc>
          <w:tcPr>
            <w:tcW w:w="663" w:type="dxa"/>
          </w:tcPr>
          <w:p w:rsidR="00415412" w:rsidRDefault="00415412">
            <w:pPr>
              <w:spacing w:line="460" w:lineRule="exact"/>
              <w:jc w:val="center"/>
              <w:rPr>
                <w:rFonts w:ascii="宋体" w:hAnsi="宋体"/>
                <w:szCs w:val="21"/>
              </w:rPr>
            </w:pPr>
          </w:p>
        </w:tc>
        <w:tc>
          <w:tcPr>
            <w:tcW w:w="1572" w:type="dxa"/>
            <w:gridSpan w:val="2"/>
          </w:tcPr>
          <w:p w:rsidR="00415412" w:rsidRDefault="00415412">
            <w:pPr>
              <w:spacing w:line="460" w:lineRule="exact"/>
              <w:jc w:val="center"/>
              <w:rPr>
                <w:rFonts w:ascii="宋体" w:hAnsi="宋体"/>
                <w:szCs w:val="21"/>
              </w:rPr>
            </w:pPr>
          </w:p>
        </w:tc>
        <w:tc>
          <w:tcPr>
            <w:tcW w:w="1162" w:type="dxa"/>
          </w:tcPr>
          <w:p w:rsidR="00415412" w:rsidRDefault="00415412">
            <w:pPr>
              <w:spacing w:line="460" w:lineRule="exact"/>
              <w:jc w:val="center"/>
              <w:rPr>
                <w:rFonts w:ascii="宋体" w:hAnsi="宋体"/>
                <w:szCs w:val="21"/>
              </w:rPr>
            </w:pPr>
          </w:p>
        </w:tc>
        <w:tc>
          <w:tcPr>
            <w:tcW w:w="1416" w:type="dxa"/>
            <w:gridSpan w:val="2"/>
          </w:tcPr>
          <w:p w:rsidR="00415412" w:rsidRDefault="00415412">
            <w:pPr>
              <w:spacing w:line="460" w:lineRule="exact"/>
              <w:jc w:val="center"/>
              <w:rPr>
                <w:rFonts w:ascii="宋体" w:hAnsi="宋体"/>
                <w:szCs w:val="21"/>
              </w:rPr>
            </w:pPr>
          </w:p>
        </w:tc>
        <w:tc>
          <w:tcPr>
            <w:tcW w:w="1484" w:type="dxa"/>
            <w:gridSpan w:val="2"/>
          </w:tcPr>
          <w:p w:rsidR="00415412" w:rsidRDefault="00415412">
            <w:pPr>
              <w:spacing w:line="460" w:lineRule="exact"/>
              <w:jc w:val="center"/>
              <w:rPr>
                <w:rFonts w:ascii="宋体" w:hAnsi="宋体"/>
                <w:szCs w:val="21"/>
              </w:rPr>
            </w:pPr>
          </w:p>
        </w:tc>
        <w:tc>
          <w:tcPr>
            <w:tcW w:w="1116" w:type="dxa"/>
          </w:tcPr>
          <w:p w:rsidR="00415412" w:rsidRDefault="00415412">
            <w:pPr>
              <w:spacing w:line="460" w:lineRule="exact"/>
              <w:jc w:val="center"/>
              <w:rPr>
                <w:rFonts w:ascii="宋体" w:hAnsi="宋体"/>
                <w:szCs w:val="21"/>
              </w:rPr>
            </w:pPr>
          </w:p>
        </w:tc>
        <w:tc>
          <w:tcPr>
            <w:tcW w:w="1117" w:type="dxa"/>
          </w:tcPr>
          <w:p w:rsidR="00415412" w:rsidRDefault="00415412">
            <w:pPr>
              <w:spacing w:line="460" w:lineRule="exact"/>
              <w:jc w:val="center"/>
              <w:rPr>
                <w:rFonts w:ascii="宋体" w:hAnsi="宋体"/>
                <w:szCs w:val="21"/>
              </w:rPr>
            </w:pPr>
          </w:p>
        </w:tc>
      </w:tr>
      <w:tr w:rsidR="00415412">
        <w:trPr>
          <w:trHeight w:val="585"/>
          <w:jc w:val="center"/>
        </w:trPr>
        <w:tc>
          <w:tcPr>
            <w:tcW w:w="663" w:type="dxa"/>
          </w:tcPr>
          <w:p w:rsidR="00415412" w:rsidRDefault="00415412">
            <w:pPr>
              <w:spacing w:line="460" w:lineRule="exact"/>
              <w:jc w:val="center"/>
              <w:rPr>
                <w:rFonts w:ascii="宋体" w:hAnsi="宋体"/>
                <w:szCs w:val="21"/>
              </w:rPr>
            </w:pPr>
          </w:p>
        </w:tc>
        <w:tc>
          <w:tcPr>
            <w:tcW w:w="1572" w:type="dxa"/>
            <w:gridSpan w:val="2"/>
          </w:tcPr>
          <w:p w:rsidR="00415412" w:rsidRDefault="00415412">
            <w:pPr>
              <w:spacing w:line="460" w:lineRule="exact"/>
              <w:jc w:val="center"/>
              <w:rPr>
                <w:rFonts w:ascii="宋体" w:hAnsi="宋体"/>
                <w:szCs w:val="21"/>
              </w:rPr>
            </w:pPr>
          </w:p>
        </w:tc>
        <w:tc>
          <w:tcPr>
            <w:tcW w:w="1162" w:type="dxa"/>
          </w:tcPr>
          <w:p w:rsidR="00415412" w:rsidRDefault="00415412">
            <w:pPr>
              <w:spacing w:line="460" w:lineRule="exact"/>
              <w:jc w:val="center"/>
              <w:rPr>
                <w:rFonts w:ascii="宋体" w:hAnsi="宋体"/>
                <w:szCs w:val="21"/>
              </w:rPr>
            </w:pPr>
          </w:p>
        </w:tc>
        <w:tc>
          <w:tcPr>
            <w:tcW w:w="1416" w:type="dxa"/>
            <w:gridSpan w:val="2"/>
          </w:tcPr>
          <w:p w:rsidR="00415412" w:rsidRDefault="00415412">
            <w:pPr>
              <w:spacing w:line="460" w:lineRule="exact"/>
              <w:jc w:val="center"/>
              <w:rPr>
                <w:rFonts w:ascii="宋体" w:hAnsi="宋体"/>
                <w:szCs w:val="21"/>
              </w:rPr>
            </w:pPr>
          </w:p>
        </w:tc>
        <w:tc>
          <w:tcPr>
            <w:tcW w:w="1484" w:type="dxa"/>
            <w:gridSpan w:val="2"/>
          </w:tcPr>
          <w:p w:rsidR="00415412" w:rsidRDefault="00415412">
            <w:pPr>
              <w:spacing w:line="460" w:lineRule="exact"/>
              <w:jc w:val="center"/>
              <w:rPr>
                <w:rFonts w:ascii="宋体" w:hAnsi="宋体"/>
                <w:szCs w:val="21"/>
              </w:rPr>
            </w:pPr>
          </w:p>
        </w:tc>
        <w:tc>
          <w:tcPr>
            <w:tcW w:w="1116" w:type="dxa"/>
          </w:tcPr>
          <w:p w:rsidR="00415412" w:rsidRDefault="00415412">
            <w:pPr>
              <w:spacing w:line="460" w:lineRule="exact"/>
              <w:jc w:val="center"/>
              <w:rPr>
                <w:rFonts w:ascii="宋体" w:hAnsi="宋体"/>
                <w:szCs w:val="21"/>
              </w:rPr>
            </w:pPr>
          </w:p>
        </w:tc>
        <w:tc>
          <w:tcPr>
            <w:tcW w:w="1117" w:type="dxa"/>
          </w:tcPr>
          <w:p w:rsidR="00415412" w:rsidRDefault="00415412">
            <w:pPr>
              <w:spacing w:line="460" w:lineRule="exact"/>
              <w:jc w:val="center"/>
              <w:rPr>
                <w:rFonts w:ascii="宋体" w:hAnsi="宋体"/>
                <w:szCs w:val="21"/>
              </w:rPr>
            </w:pPr>
          </w:p>
        </w:tc>
      </w:tr>
      <w:tr w:rsidR="00415412">
        <w:trPr>
          <w:trHeight w:val="585"/>
          <w:jc w:val="center"/>
        </w:trPr>
        <w:tc>
          <w:tcPr>
            <w:tcW w:w="663" w:type="dxa"/>
          </w:tcPr>
          <w:p w:rsidR="00415412" w:rsidRDefault="00415412">
            <w:pPr>
              <w:spacing w:line="460" w:lineRule="exact"/>
              <w:jc w:val="center"/>
              <w:rPr>
                <w:rFonts w:ascii="宋体" w:hAnsi="宋体"/>
                <w:szCs w:val="21"/>
              </w:rPr>
            </w:pPr>
          </w:p>
        </w:tc>
        <w:tc>
          <w:tcPr>
            <w:tcW w:w="1572" w:type="dxa"/>
            <w:gridSpan w:val="2"/>
          </w:tcPr>
          <w:p w:rsidR="00415412" w:rsidRDefault="00415412">
            <w:pPr>
              <w:spacing w:line="460" w:lineRule="exact"/>
              <w:jc w:val="center"/>
              <w:rPr>
                <w:rFonts w:ascii="宋体" w:hAnsi="宋体"/>
                <w:szCs w:val="21"/>
              </w:rPr>
            </w:pPr>
          </w:p>
        </w:tc>
        <w:tc>
          <w:tcPr>
            <w:tcW w:w="1162" w:type="dxa"/>
          </w:tcPr>
          <w:p w:rsidR="00415412" w:rsidRDefault="00415412">
            <w:pPr>
              <w:spacing w:line="460" w:lineRule="exact"/>
              <w:jc w:val="center"/>
              <w:rPr>
                <w:rFonts w:ascii="宋体" w:hAnsi="宋体"/>
                <w:szCs w:val="21"/>
              </w:rPr>
            </w:pPr>
          </w:p>
        </w:tc>
        <w:tc>
          <w:tcPr>
            <w:tcW w:w="1416" w:type="dxa"/>
            <w:gridSpan w:val="2"/>
          </w:tcPr>
          <w:p w:rsidR="00415412" w:rsidRDefault="00415412">
            <w:pPr>
              <w:spacing w:line="460" w:lineRule="exact"/>
              <w:jc w:val="center"/>
              <w:rPr>
                <w:rFonts w:ascii="宋体" w:hAnsi="宋体"/>
                <w:szCs w:val="21"/>
              </w:rPr>
            </w:pPr>
          </w:p>
        </w:tc>
        <w:tc>
          <w:tcPr>
            <w:tcW w:w="1484" w:type="dxa"/>
            <w:gridSpan w:val="2"/>
          </w:tcPr>
          <w:p w:rsidR="00415412" w:rsidRDefault="00415412">
            <w:pPr>
              <w:spacing w:line="460" w:lineRule="exact"/>
              <w:jc w:val="center"/>
              <w:rPr>
                <w:rFonts w:ascii="宋体" w:hAnsi="宋体"/>
                <w:szCs w:val="21"/>
              </w:rPr>
            </w:pPr>
          </w:p>
        </w:tc>
        <w:tc>
          <w:tcPr>
            <w:tcW w:w="1116" w:type="dxa"/>
          </w:tcPr>
          <w:p w:rsidR="00415412" w:rsidRDefault="00415412">
            <w:pPr>
              <w:spacing w:line="460" w:lineRule="exact"/>
              <w:jc w:val="center"/>
              <w:rPr>
                <w:rFonts w:ascii="宋体" w:hAnsi="宋体"/>
                <w:szCs w:val="21"/>
              </w:rPr>
            </w:pPr>
          </w:p>
        </w:tc>
        <w:tc>
          <w:tcPr>
            <w:tcW w:w="1117" w:type="dxa"/>
          </w:tcPr>
          <w:p w:rsidR="00415412" w:rsidRDefault="00415412">
            <w:pPr>
              <w:spacing w:line="460" w:lineRule="exact"/>
              <w:jc w:val="center"/>
              <w:rPr>
                <w:rFonts w:ascii="宋体" w:hAnsi="宋体"/>
                <w:szCs w:val="21"/>
              </w:rPr>
            </w:pPr>
          </w:p>
        </w:tc>
      </w:tr>
      <w:tr w:rsidR="00415412">
        <w:trPr>
          <w:trHeight w:val="585"/>
          <w:jc w:val="center"/>
        </w:trPr>
        <w:tc>
          <w:tcPr>
            <w:tcW w:w="663" w:type="dxa"/>
          </w:tcPr>
          <w:p w:rsidR="00415412" w:rsidRDefault="00415412">
            <w:pPr>
              <w:spacing w:line="460" w:lineRule="exact"/>
              <w:jc w:val="center"/>
              <w:rPr>
                <w:rFonts w:ascii="宋体" w:hAnsi="宋体"/>
                <w:szCs w:val="21"/>
              </w:rPr>
            </w:pPr>
          </w:p>
        </w:tc>
        <w:tc>
          <w:tcPr>
            <w:tcW w:w="1572" w:type="dxa"/>
            <w:gridSpan w:val="2"/>
          </w:tcPr>
          <w:p w:rsidR="00415412" w:rsidRDefault="00415412">
            <w:pPr>
              <w:spacing w:line="460" w:lineRule="exact"/>
              <w:jc w:val="center"/>
              <w:rPr>
                <w:rFonts w:ascii="宋体" w:hAnsi="宋体"/>
                <w:szCs w:val="21"/>
              </w:rPr>
            </w:pPr>
          </w:p>
        </w:tc>
        <w:tc>
          <w:tcPr>
            <w:tcW w:w="1162" w:type="dxa"/>
          </w:tcPr>
          <w:p w:rsidR="00415412" w:rsidRDefault="00415412">
            <w:pPr>
              <w:spacing w:line="460" w:lineRule="exact"/>
              <w:jc w:val="center"/>
              <w:rPr>
                <w:rFonts w:ascii="宋体" w:hAnsi="宋体"/>
                <w:szCs w:val="21"/>
              </w:rPr>
            </w:pPr>
          </w:p>
        </w:tc>
        <w:tc>
          <w:tcPr>
            <w:tcW w:w="1416" w:type="dxa"/>
            <w:gridSpan w:val="2"/>
          </w:tcPr>
          <w:p w:rsidR="00415412" w:rsidRDefault="00415412">
            <w:pPr>
              <w:spacing w:line="460" w:lineRule="exact"/>
              <w:jc w:val="center"/>
              <w:rPr>
                <w:rFonts w:ascii="宋体" w:hAnsi="宋体"/>
                <w:szCs w:val="21"/>
              </w:rPr>
            </w:pPr>
          </w:p>
        </w:tc>
        <w:tc>
          <w:tcPr>
            <w:tcW w:w="1484" w:type="dxa"/>
            <w:gridSpan w:val="2"/>
          </w:tcPr>
          <w:p w:rsidR="00415412" w:rsidRDefault="00415412">
            <w:pPr>
              <w:spacing w:line="460" w:lineRule="exact"/>
              <w:jc w:val="center"/>
              <w:rPr>
                <w:rFonts w:ascii="宋体" w:hAnsi="宋体"/>
                <w:szCs w:val="21"/>
              </w:rPr>
            </w:pPr>
          </w:p>
        </w:tc>
        <w:tc>
          <w:tcPr>
            <w:tcW w:w="1116" w:type="dxa"/>
          </w:tcPr>
          <w:p w:rsidR="00415412" w:rsidRDefault="00415412">
            <w:pPr>
              <w:spacing w:line="460" w:lineRule="exact"/>
              <w:jc w:val="center"/>
              <w:rPr>
                <w:rFonts w:ascii="宋体" w:hAnsi="宋体"/>
                <w:szCs w:val="21"/>
              </w:rPr>
            </w:pPr>
          </w:p>
        </w:tc>
        <w:tc>
          <w:tcPr>
            <w:tcW w:w="1117" w:type="dxa"/>
          </w:tcPr>
          <w:p w:rsidR="00415412" w:rsidRDefault="00415412">
            <w:pPr>
              <w:spacing w:line="460" w:lineRule="exact"/>
              <w:jc w:val="center"/>
              <w:rPr>
                <w:rFonts w:ascii="宋体" w:hAnsi="宋体"/>
                <w:szCs w:val="21"/>
              </w:rPr>
            </w:pPr>
          </w:p>
        </w:tc>
      </w:tr>
      <w:tr w:rsidR="00415412">
        <w:trPr>
          <w:trHeight w:val="585"/>
          <w:jc w:val="center"/>
        </w:trPr>
        <w:tc>
          <w:tcPr>
            <w:tcW w:w="663" w:type="dxa"/>
          </w:tcPr>
          <w:p w:rsidR="00415412" w:rsidRDefault="00415412">
            <w:pPr>
              <w:spacing w:line="460" w:lineRule="exact"/>
              <w:jc w:val="center"/>
              <w:rPr>
                <w:rFonts w:ascii="宋体" w:hAnsi="宋体"/>
                <w:szCs w:val="21"/>
              </w:rPr>
            </w:pPr>
          </w:p>
        </w:tc>
        <w:tc>
          <w:tcPr>
            <w:tcW w:w="1572" w:type="dxa"/>
            <w:gridSpan w:val="2"/>
          </w:tcPr>
          <w:p w:rsidR="00415412" w:rsidRDefault="00415412">
            <w:pPr>
              <w:spacing w:line="460" w:lineRule="exact"/>
              <w:jc w:val="center"/>
              <w:rPr>
                <w:rFonts w:ascii="宋体" w:hAnsi="宋体"/>
                <w:szCs w:val="21"/>
              </w:rPr>
            </w:pPr>
          </w:p>
        </w:tc>
        <w:tc>
          <w:tcPr>
            <w:tcW w:w="1162" w:type="dxa"/>
          </w:tcPr>
          <w:p w:rsidR="00415412" w:rsidRDefault="00415412">
            <w:pPr>
              <w:spacing w:line="460" w:lineRule="exact"/>
              <w:jc w:val="center"/>
              <w:rPr>
                <w:rFonts w:ascii="宋体" w:hAnsi="宋体"/>
                <w:szCs w:val="21"/>
              </w:rPr>
            </w:pPr>
          </w:p>
        </w:tc>
        <w:tc>
          <w:tcPr>
            <w:tcW w:w="1416" w:type="dxa"/>
            <w:gridSpan w:val="2"/>
          </w:tcPr>
          <w:p w:rsidR="00415412" w:rsidRDefault="00415412">
            <w:pPr>
              <w:spacing w:line="460" w:lineRule="exact"/>
              <w:jc w:val="center"/>
              <w:rPr>
                <w:rFonts w:ascii="宋体" w:hAnsi="宋体"/>
                <w:szCs w:val="21"/>
              </w:rPr>
            </w:pPr>
          </w:p>
        </w:tc>
        <w:tc>
          <w:tcPr>
            <w:tcW w:w="1484" w:type="dxa"/>
            <w:gridSpan w:val="2"/>
          </w:tcPr>
          <w:p w:rsidR="00415412" w:rsidRDefault="00415412">
            <w:pPr>
              <w:spacing w:line="460" w:lineRule="exact"/>
              <w:jc w:val="center"/>
              <w:rPr>
                <w:rFonts w:ascii="宋体" w:hAnsi="宋体"/>
                <w:szCs w:val="21"/>
              </w:rPr>
            </w:pPr>
          </w:p>
        </w:tc>
        <w:tc>
          <w:tcPr>
            <w:tcW w:w="1116" w:type="dxa"/>
          </w:tcPr>
          <w:p w:rsidR="00415412" w:rsidRDefault="00415412">
            <w:pPr>
              <w:spacing w:line="460" w:lineRule="exact"/>
              <w:jc w:val="center"/>
              <w:rPr>
                <w:rFonts w:ascii="宋体" w:hAnsi="宋体"/>
                <w:szCs w:val="21"/>
              </w:rPr>
            </w:pPr>
          </w:p>
        </w:tc>
        <w:tc>
          <w:tcPr>
            <w:tcW w:w="1117" w:type="dxa"/>
          </w:tcPr>
          <w:p w:rsidR="00415412" w:rsidRDefault="00415412">
            <w:pPr>
              <w:spacing w:line="460" w:lineRule="exact"/>
              <w:jc w:val="center"/>
              <w:rPr>
                <w:rFonts w:ascii="宋体" w:hAnsi="宋体"/>
                <w:szCs w:val="21"/>
              </w:rPr>
            </w:pPr>
          </w:p>
        </w:tc>
      </w:tr>
      <w:tr w:rsidR="00415412">
        <w:trPr>
          <w:trHeight w:val="585"/>
          <w:jc w:val="center"/>
        </w:trPr>
        <w:tc>
          <w:tcPr>
            <w:tcW w:w="663" w:type="dxa"/>
          </w:tcPr>
          <w:p w:rsidR="00415412" w:rsidRDefault="00415412">
            <w:pPr>
              <w:spacing w:line="460" w:lineRule="exact"/>
              <w:jc w:val="center"/>
              <w:rPr>
                <w:rFonts w:ascii="宋体" w:hAnsi="宋体"/>
                <w:szCs w:val="21"/>
              </w:rPr>
            </w:pPr>
          </w:p>
        </w:tc>
        <w:tc>
          <w:tcPr>
            <w:tcW w:w="1572" w:type="dxa"/>
            <w:gridSpan w:val="2"/>
          </w:tcPr>
          <w:p w:rsidR="00415412" w:rsidRDefault="00415412">
            <w:pPr>
              <w:spacing w:line="460" w:lineRule="exact"/>
              <w:jc w:val="center"/>
              <w:rPr>
                <w:rFonts w:ascii="宋体" w:hAnsi="宋体"/>
                <w:szCs w:val="21"/>
              </w:rPr>
            </w:pPr>
          </w:p>
        </w:tc>
        <w:tc>
          <w:tcPr>
            <w:tcW w:w="1162" w:type="dxa"/>
          </w:tcPr>
          <w:p w:rsidR="00415412" w:rsidRDefault="00415412">
            <w:pPr>
              <w:spacing w:line="460" w:lineRule="exact"/>
              <w:jc w:val="center"/>
              <w:rPr>
                <w:rFonts w:ascii="宋体" w:hAnsi="宋体"/>
                <w:szCs w:val="21"/>
              </w:rPr>
            </w:pPr>
          </w:p>
        </w:tc>
        <w:tc>
          <w:tcPr>
            <w:tcW w:w="1416" w:type="dxa"/>
            <w:gridSpan w:val="2"/>
          </w:tcPr>
          <w:p w:rsidR="00415412" w:rsidRDefault="00415412">
            <w:pPr>
              <w:spacing w:line="460" w:lineRule="exact"/>
              <w:jc w:val="center"/>
              <w:rPr>
                <w:rFonts w:ascii="宋体" w:hAnsi="宋体"/>
                <w:szCs w:val="21"/>
              </w:rPr>
            </w:pPr>
          </w:p>
        </w:tc>
        <w:tc>
          <w:tcPr>
            <w:tcW w:w="1484" w:type="dxa"/>
            <w:gridSpan w:val="2"/>
          </w:tcPr>
          <w:p w:rsidR="00415412" w:rsidRDefault="00415412">
            <w:pPr>
              <w:spacing w:line="460" w:lineRule="exact"/>
              <w:jc w:val="center"/>
              <w:rPr>
                <w:rFonts w:ascii="宋体" w:hAnsi="宋体"/>
                <w:szCs w:val="21"/>
              </w:rPr>
            </w:pPr>
          </w:p>
        </w:tc>
        <w:tc>
          <w:tcPr>
            <w:tcW w:w="1116" w:type="dxa"/>
          </w:tcPr>
          <w:p w:rsidR="00415412" w:rsidRDefault="00415412">
            <w:pPr>
              <w:spacing w:line="460" w:lineRule="exact"/>
              <w:jc w:val="center"/>
              <w:rPr>
                <w:rFonts w:ascii="宋体" w:hAnsi="宋体"/>
                <w:szCs w:val="21"/>
              </w:rPr>
            </w:pPr>
          </w:p>
        </w:tc>
        <w:tc>
          <w:tcPr>
            <w:tcW w:w="1117" w:type="dxa"/>
          </w:tcPr>
          <w:p w:rsidR="00415412" w:rsidRDefault="00415412">
            <w:pPr>
              <w:spacing w:line="460" w:lineRule="exact"/>
              <w:jc w:val="center"/>
              <w:rPr>
                <w:rFonts w:ascii="宋体" w:hAnsi="宋体"/>
                <w:szCs w:val="21"/>
              </w:rPr>
            </w:pPr>
          </w:p>
        </w:tc>
      </w:tr>
      <w:tr w:rsidR="00415412">
        <w:trPr>
          <w:trHeight w:val="585"/>
          <w:jc w:val="center"/>
        </w:trPr>
        <w:tc>
          <w:tcPr>
            <w:tcW w:w="663" w:type="dxa"/>
          </w:tcPr>
          <w:p w:rsidR="00415412" w:rsidRDefault="00415412">
            <w:pPr>
              <w:spacing w:line="460" w:lineRule="exact"/>
              <w:jc w:val="center"/>
              <w:rPr>
                <w:rFonts w:ascii="宋体" w:hAnsi="宋体"/>
                <w:szCs w:val="21"/>
              </w:rPr>
            </w:pPr>
          </w:p>
        </w:tc>
        <w:tc>
          <w:tcPr>
            <w:tcW w:w="1572" w:type="dxa"/>
            <w:gridSpan w:val="2"/>
          </w:tcPr>
          <w:p w:rsidR="00415412" w:rsidRDefault="00415412">
            <w:pPr>
              <w:spacing w:line="460" w:lineRule="exact"/>
              <w:jc w:val="center"/>
              <w:rPr>
                <w:rFonts w:ascii="宋体" w:hAnsi="宋体"/>
                <w:szCs w:val="21"/>
              </w:rPr>
            </w:pPr>
          </w:p>
        </w:tc>
        <w:tc>
          <w:tcPr>
            <w:tcW w:w="1162" w:type="dxa"/>
          </w:tcPr>
          <w:p w:rsidR="00415412" w:rsidRDefault="00415412">
            <w:pPr>
              <w:spacing w:line="460" w:lineRule="exact"/>
              <w:jc w:val="center"/>
              <w:rPr>
                <w:rFonts w:ascii="宋体" w:hAnsi="宋体"/>
                <w:szCs w:val="21"/>
              </w:rPr>
            </w:pPr>
          </w:p>
        </w:tc>
        <w:tc>
          <w:tcPr>
            <w:tcW w:w="1416" w:type="dxa"/>
            <w:gridSpan w:val="2"/>
          </w:tcPr>
          <w:p w:rsidR="00415412" w:rsidRDefault="00415412">
            <w:pPr>
              <w:spacing w:line="460" w:lineRule="exact"/>
              <w:jc w:val="center"/>
              <w:rPr>
                <w:rFonts w:ascii="宋体" w:hAnsi="宋体"/>
                <w:szCs w:val="21"/>
              </w:rPr>
            </w:pPr>
          </w:p>
        </w:tc>
        <w:tc>
          <w:tcPr>
            <w:tcW w:w="1484" w:type="dxa"/>
            <w:gridSpan w:val="2"/>
          </w:tcPr>
          <w:p w:rsidR="00415412" w:rsidRDefault="00415412">
            <w:pPr>
              <w:spacing w:line="460" w:lineRule="exact"/>
              <w:jc w:val="center"/>
              <w:rPr>
                <w:rFonts w:ascii="宋体" w:hAnsi="宋体"/>
                <w:szCs w:val="21"/>
              </w:rPr>
            </w:pPr>
          </w:p>
        </w:tc>
        <w:tc>
          <w:tcPr>
            <w:tcW w:w="1116" w:type="dxa"/>
          </w:tcPr>
          <w:p w:rsidR="00415412" w:rsidRDefault="00415412">
            <w:pPr>
              <w:spacing w:line="460" w:lineRule="exact"/>
              <w:jc w:val="center"/>
              <w:rPr>
                <w:rFonts w:ascii="宋体" w:hAnsi="宋体"/>
                <w:szCs w:val="21"/>
              </w:rPr>
            </w:pPr>
          </w:p>
        </w:tc>
        <w:tc>
          <w:tcPr>
            <w:tcW w:w="1117" w:type="dxa"/>
          </w:tcPr>
          <w:p w:rsidR="00415412" w:rsidRDefault="00415412">
            <w:pPr>
              <w:spacing w:line="460" w:lineRule="exact"/>
              <w:jc w:val="center"/>
              <w:rPr>
                <w:rFonts w:ascii="宋体" w:hAnsi="宋体"/>
                <w:szCs w:val="21"/>
              </w:rPr>
            </w:pPr>
          </w:p>
        </w:tc>
      </w:tr>
    </w:tbl>
    <w:p w:rsidR="00415412" w:rsidRDefault="00724576">
      <w:pPr>
        <w:ind w:firstLineChars="200" w:firstLine="420"/>
        <w:rPr>
          <w:rFonts w:ascii="宋体" w:hAnsi="宋体" w:cs="宋体"/>
          <w:b/>
          <w:bCs/>
          <w:szCs w:val="21"/>
        </w:rPr>
      </w:pPr>
      <w:r>
        <w:rPr>
          <w:rFonts w:ascii="宋体" w:hAnsi="宋体" w:hint="eastAsia"/>
          <w:szCs w:val="21"/>
        </w:rPr>
        <w:t>表后须附相关合同复印件（加盖公章），合同中应包括不限于合同金额、买卖双方名称及盖章。提供的证明材料均不得遮挡涂黑，否则不得分。</w:t>
      </w:r>
    </w:p>
    <w:p w:rsidR="00415412" w:rsidRDefault="00415412">
      <w:pPr>
        <w:tabs>
          <w:tab w:val="left" w:pos="0"/>
          <w:tab w:val="left" w:pos="720"/>
          <w:tab w:val="left" w:pos="1440"/>
          <w:tab w:val="left" w:pos="2160"/>
          <w:tab w:val="left" w:pos="2880"/>
          <w:tab w:val="left" w:pos="3600"/>
          <w:tab w:val="left" w:pos="4320"/>
        </w:tabs>
        <w:autoSpaceDE w:val="0"/>
        <w:autoSpaceDN w:val="0"/>
        <w:adjustRightInd w:val="0"/>
        <w:ind w:rightChars="-122" w:right="-256"/>
        <w:rPr>
          <w:rFonts w:ascii="宋体" w:hAnsi="宋体" w:cs="仿宋_GB2312"/>
          <w:szCs w:val="21"/>
        </w:rPr>
      </w:pPr>
    </w:p>
    <w:p w:rsidR="00415412" w:rsidRDefault="00415412">
      <w:pPr>
        <w:pStyle w:val="a7"/>
        <w:ind w:firstLine="210"/>
      </w:pPr>
    </w:p>
    <w:p w:rsidR="00415412" w:rsidRDefault="00724576">
      <w:pPr>
        <w:tabs>
          <w:tab w:val="left" w:pos="0"/>
          <w:tab w:val="left" w:pos="720"/>
          <w:tab w:val="left" w:pos="1440"/>
          <w:tab w:val="left" w:pos="2160"/>
          <w:tab w:val="left" w:pos="2880"/>
          <w:tab w:val="left" w:pos="3600"/>
          <w:tab w:val="left" w:pos="4320"/>
        </w:tabs>
        <w:autoSpaceDE w:val="0"/>
        <w:autoSpaceDN w:val="0"/>
        <w:adjustRightInd w:val="0"/>
        <w:ind w:rightChars="-122" w:right="-256" w:firstLineChars="500" w:firstLine="1050"/>
        <w:rPr>
          <w:rFonts w:ascii="宋体" w:hAnsi="宋体" w:cs="仿宋_GB2312"/>
          <w:szCs w:val="21"/>
        </w:rPr>
      </w:pPr>
      <w:r>
        <w:rPr>
          <w:rFonts w:ascii="宋体" w:hAnsi="宋体" w:cs="仿宋_GB2312" w:hint="eastAsia"/>
          <w:szCs w:val="21"/>
        </w:rPr>
        <w:t xml:space="preserve">供应商全称：（盖章）             </w:t>
      </w:r>
    </w:p>
    <w:p w:rsidR="00415412" w:rsidRDefault="00724576">
      <w:pPr>
        <w:snapToGrid w:val="0"/>
        <w:spacing w:line="500" w:lineRule="exact"/>
        <w:ind w:firstLineChars="500" w:firstLine="1050"/>
        <w:rPr>
          <w:rFonts w:ascii="宋体" w:hAnsi="宋体" w:cs="仿宋_GB2312"/>
          <w:szCs w:val="21"/>
        </w:rPr>
      </w:pPr>
      <w:r>
        <w:rPr>
          <w:rFonts w:ascii="宋体" w:hAnsi="宋体" w:cs="仿宋_GB2312" w:hint="eastAsia"/>
          <w:szCs w:val="21"/>
        </w:rPr>
        <w:t>年    月    日</w:t>
      </w:r>
    </w:p>
    <w:p w:rsidR="00415412" w:rsidRDefault="00724576">
      <w:pPr>
        <w:widowControl/>
        <w:jc w:val="left"/>
        <w:rPr>
          <w:rFonts w:ascii="宋体" w:hAnsi="宋体" w:cs="仿宋_GB2312"/>
          <w:szCs w:val="21"/>
        </w:rPr>
      </w:pPr>
      <w:r>
        <w:rPr>
          <w:rFonts w:ascii="宋体" w:hAnsi="宋体" w:cs="仿宋_GB2312"/>
          <w:szCs w:val="21"/>
        </w:rPr>
        <w:br w:type="page"/>
      </w:r>
    </w:p>
    <w:p w:rsidR="00415412" w:rsidRDefault="00724576">
      <w:pPr>
        <w:keepNext/>
        <w:keepLines/>
        <w:spacing w:before="20" w:after="20" w:line="500" w:lineRule="exact"/>
        <w:jc w:val="left"/>
        <w:outlineLvl w:val="1"/>
        <w:rPr>
          <w:rFonts w:ascii="宋体" w:hAnsi="宋体"/>
          <w:b/>
          <w:bCs/>
          <w:kern w:val="0"/>
          <w:szCs w:val="21"/>
        </w:rPr>
      </w:pPr>
      <w:r>
        <w:rPr>
          <w:rFonts w:ascii="宋体" w:hAnsi="宋体" w:hint="eastAsia"/>
          <w:b/>
          <w:szCs w:val="21"/>
        </w:rPr>
        <w:t>四、拟派驻项目经理情况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559"/>
        <w:gridCol w:w="1134"/>
        <w:gridCol w:w="2806"/>
        <w:gridCol w:w="1530"/>
      </w:tblGrid>
      <w:tr w:rsidR="00415412">
        <w:trPr>
          <w:cantSplit/>
          <w:trHeight w:val="690"/>
          <w:jc w:val="center"/>
        </w:trPr>
        <w:tc>
          <w:tcPr>
            <w:tcW w:w="8413" w:type="dxa"/>
            <w:gridSpan w:val="5"/>
            <w:tcBorders>
              <w:right w:val="single" w:sz="4" w:space="0" w:color="auto"/>
            </w:tcBorders>
            <w:vAlign w:val="center"/>
          </w:tcPr>
          <w:p w:rsidR="00415412" w:rsidRDefault="00724576">
            <w:pPr>
              <w:adjustRightInd w:val="0"/>
              <w:snapToGrid w:val="0"/>
              <w:spacing w:line="460" w:lineRule="exact"/>
              <w:jc w:val="center"/>
              <w:rPr>
                <w:rFonts w:ascii="宋体" w:hAnsi="宋体"/>
                <w:b/>
                <w:szCs w:val="21"/>
              </w:rPr>
            </w:pPr>
            <w:r>
              <w:rPr>
                <w:rFonts w:ascii="宋体" w:hAnsi="宋体" w:hint="eastAsia"/>
                <w:b/>
                <w:szCs w:val="21"/>
              </w:rPr>
              <w:t>项目经理管理经验</w:t>
            </w:r>
          </w:p>
        </w:tc>
      </w:tr>
      <w:tr w:rsidR="00415412">
        <w:trPr>
          <w:cantSplit/>
          <w:trHeight w:val="602"/>
          <w:jc w:val="center"/>
        </w:trPr>
        <w:tc>
          <w:tcPr>
            <w:tcW w:w="1384" w:type="dxa"/>
            <w:tcBorders>
              <w:right w:val="single" w:sz="4" w:space="0" w:color="auto"/>
            </w:tcBorders>
            <w:vAlign w:val="center"/>
          </w:tcPr>
          <w:p w:rsidR="00415412" w:rsidRDefault="00724576">
            <w:pPr>
              <w:adjustRightInd w:val="0"/>
              <w:snapToGrid w:val="0"/>
              <w:spacing w:line="460" w:lineRule="exact"/>
              <w:jc w:val="center"/>
              <w:rPr>
                <w:rFonts w:ascii="宋体" w:hAnsi="宋体"/>
                <w:szCs w:val="21"/>
              </w:rPr>
            </w:pPr>
            <w:r>
              <w:rPr>
                <w:rFonts w:ascii="宋体" w:hAnsi="宋体" w:hint="eastAsia"/>
                <w:szCs w:val="21"/>
              </w:rPr>
              <w:t>姓名</w:t>
            </w:r>
          </w:p>
        </w:tc>
        <w:tc>
          <w:tcPr>
            <w:tcW w:w="1559" w:type="dxa"/>
            <w:tcBorders>
              <w:right w:val="single" w:sz="4" w:space="0" w:color="auto"/>
            </w:tcBorders>
            <w:vAlign w:val="center"/>
          </w:tcPr>
          <w:p w:rsidR="00415412" w:rsidRDefault="00724576">
            <w:pPr>
              <w:adjustRightInd w:val="0"/>
              <w:snapToGrid w:val="0"/>
              <w:spacing w:line="460" w:lineRule="exact"/>
              <w:jc w:val="center"/>
              <w:rPr>
                <w:rFonts w:ascii="宋体" w:hAnsi="宋体"/>
                <w:szCs w:val="21"/>
              </w:rPr>
            </w:pPr>
            <w:r>
              <w:rPr>
                <w:rFonts w:ascii="宋体" w:hAnsi="宋体" w:hint="eastAsia"/>
                <w:szCs w:val="21"/>
              </w:rPr>
              <w:t>性别</w:t>
            </w:r>
          </w:p>
        </w:tc>
        <w:tc>
          <w:tcPr>
            <w:tcW w:w="1134" w:type="dxa"/>
            <w:tcBorders>
              <w:right w:val="single" w:sz="4" w:space="0" w:color="auto"/>
            </w:tcBorders>
            <w:vAlign w:val="center"/>
          </w:tcPr>
          <w:p w:rsidR="00415412" w:rsidRDefault="00724576">
            <w:pPr>
              <w:adjustRightInd w:val="0"/>
              <w:snapToGrid w:val="0"/>
              <w:spacing w:line="460" w:lineRule="exact"/>
              <w:jc w:val="center"/>
              <w:rPr>
                <w:rFonts w:ascii="宋体" w:hAnsi="宋体"/>
                <w:szCs w:val="21"/>
              </w:rPr>
            </w:pPr>
            <w:r>
              <w:rPr>
                <w:rFonts w:ascii="宋体" w:hAnsi="宋体" w:hint="eastAsia"/>
                <w:szCs w:val="21"/>
              </w:rPr>
              <w:t>年龄</w:t>
            </w:r>
          </w:p>
        </w:tc>
        <w:tc>
          <w:tcPr>
            <w:tcW w:w="2806" w:type="dxa"/>
            <w:tcBorders>
              <w:right w:val="single" w:sz="4" w:space="0" w:color="auto"/>
            </w:tcBorders>
            <w:vAlign w:val="center"/>
          </w:tcPr>
          <w:p w:rsidR="00415412" w:rsidRDefault="00724576">
            <w:pPr>
              <w:adjustRightInd w:val="0"/>
              <w:snapToGrid w:val="0"/>
              <w:spacing w:line="460" w:lineRule="exact"/>
              <w:jc w:val="center"/>
              <w:rPr>
                <w:rFonts w:ascii="宋体" w:hAnsi="宋体"/>
                <w:szCs w:val="21"/>
              </w:rPr>
            </w:pPr>
            <w:r>
              <w:rPr>
                <w:rFonts w:ascii="宋体" w:hAnsi="宋体" w:hint="eastAsia"/>
                <w:szCs w:val="21"/>
              </w:rPr>
              <w:t>学历</w:t>
            </w:r>
          </w:p>
        </w:tc>
        <w:tc>
          <w:tcPr>
            <w:tcW w:w="1530" w:type="dxa"/>
            <w:vMerge w:val="restart"/>
            <w:tcBorders>
              <w:right w:val="single" w:sz="4" w:space="0" w:color="auto"/>
            </w:tcBorders>
            <w:vAlign w:val="center"/>
          </w:tcPr>
          <w:p w:rsidR="00415412" w:rsidRDefault="00724576">
            <w:pPr>
              <w:adjustRightInd w:val="0"/>
              <w:snapToGrid w:val="0"/>
              <w:spacing w:line="460" w:lineRule="exact"/>
              <w:jc w:val="center"/>
              <w:rPr>
                <w:rFonts w:ascii="宋体" w:hAnsi="宋体"/>
                <w:szCs w:val="21"/>
              </w:rPr>
            </w:pPr>
            <w:r>
              <w:rPr>
                <w:rFonts w:ascii="宋体" w:hAnsi="宋体" w:hint="eastAsia"/>
                <w:szCs w:val="21"/>
              </w:rPr>
              <w:t>（一寸照片）</w:t>
            </w:r>
          </w:p>
        </w:tc>
      </w:tr>
      <w:tr w:rsidR="00415412">
        <w:trPr>
          <w:cantSplit/>
          <w:trHeight w:val="1415"/>
          <w:jc w:val="center"/>
        </w:trPr>
        <w:tc>
          <w:tcPr>
            <w:tcW w:w="1384" w:type="dxa"/>
            <w:tcBorders>
              <w:right w:val="single" w:sz="4" w:space="0" w:color="auto"/>
            </w:tcBorders>
            <w:vAlign w:val="center"/>
          </w:tcPr>
          <w:p w:rsidR="00415412" w:rsidRDefault="00415412">
            <w:pPr>
              <w:adjustRightInd w:val="0"/>
              <w:snapToGrid w:val="0"/>
              <w:spacing w:line="460" w:lineRule="exact"/>
              <w:jc w:val="center"/>
              <w:rPr>
                <w:rFonts w:ascii="宋体" w:hAnsi="宋体"/>
                <w:szCs w:val="21"/>
              </w:rPr>
            </w:pPr>
          </w:p>
        </w:tc>
        <w:tc>
          <w:tcPr>
            <w:tcW w:w="1559" w:type="dxa"/>
            <w:tcBorders>
              <w:right w:val="single" w:sz="4" w:space="0" w:color="auto"/>
            </w:tcBorders>
            <w:vAlign w:val="center"/>
          </w:tcPr>
          <w:p w:rsidR="00415412" w:rsidRDefault="00415412">
            <w:pPr>
              <w:adjustRightInd w:val="0"/>
              <w:snapToGrid w:val="0"/>
              <w:spacing w:line="460" w:lineRule="exact"/>
              <w:jc w:val="center"/>
              <w:rPr>
                <w:rFonts w:ascii="宋体" w:hAnsi="宋体"/>
                <w:szCs w:val="21"/>
              </w:rPr>
            </w:pPr>
          </w:p>
        </w:tc>
        <w:tc>
          <w:tcPr>
            <w:tcW w:w="1134" w:type="dxa"/>
            <w:tcBorders>
              <w:right w:val="single" w:sz="4" w:space="0" w:color="auto"/>
            </w:tcBorders>
            <w:vAlign w:val="center"/>
          </w:tcPr>
          <w:p w:rsidR="00415412" w:rsidRDefault="00415412">
            <w:pPr>
              <w:adjustRightInd w:val="0"/>
              <w:snapToGrid w:val="0"/>
              <w:spacing w:line="460" w:lineRule="exact"/>
              <w:jc w:val="center"/>
              <w:rPr>
                <w:rFonts w:ascii="宋体" w:hAnsi="宋体"/>
                <w:szCs w:val="21"/>
              </w:rPr>
            </w:pPr>
          </w:p>
        </w:tc>
        <w:tc>
          <w:tcPr>
            <w:tcW w:w="2806" w:type="dxa"/>
            <w:tcBorders>
              <w:right w:val="single" w:sz="4" w:space="0" w:color="auto"/>
            </w:tcBorders>
            <w:vAlign w:val="center"/>
          </w:tcPr>
          <w:p w:rsidR="00415412" w:rsidRDefault="00415412">
            <w:pPr>
              <w:adjustRightInd w:val="0"/>
              <w:snapToGrid w:val="0"/>
              <w:spacing w:line="460" w:lineRule="exact"/>
              <w:jc w:val="center"/>
              <w:rPr>
                <w:rFonts w:ascii="宋体" w:hAnsi="宋体"/>
                <w:szCs w:val="21"/>
              </w:rPr>
            </w:pPr>
          </w:p>
        </w:tc>
        <w:tc>
          <w:tcPr>
            <w:tcW w:w="1530" w:type="dxa"/>
            <w:vMerge/>
            <w:tcBorders>
              <w:right w:val="single" w:sz="4" w:space="0" w:color="auto"/>
            </w:tcBorders>
          </w:tcPr>
          <w:p w:rsidR="00415412" w:rsidRDefault="00415412">
            <w:pPr>
              <w:adjustRightInd w:val="0"/>
              <w:snapToGrid w:val="0"/>
              <w:spacing w:line="460" w:lineRule="exact"/>
              <w:rPr>
                <w:rFonts w:ascii="宋体" w:hAnsi="宋体"/>
                <w:szCs w:val="21"/>
              </w:rPr>
            </w:pPr>
          </w:p>
        </w:tc>
      </w:tr>
      <w:tr w:rsidR="00415412">
        <w:trPr>
          <w:cantSplit/>
          <w:trHeight w:val="5834"/>
          <w:jc w:val="center"/>
        </w:trPr>
        <w:tc>
          <w:tcPr>
            <w:tcW w:w="1384" w:type="dxa"/>
            <w:tcBorders>
              <w:right w:val="single" w:sz="4" w:space="0" w:color="auto"/>
            </w:tcBorders>
            <w:textDirection w:val="tbRlV"/>
            <w:vAlign w:val="center"/>
          </w:tcPr>
          <w:p w:rsidR="00415412" w:rsidRDefault="00724576">
            <w:pPr>
              <w:adjustRightInd w:val="0"/>
              <w:snapToGrid w:val="0"/>
              <w:spacing w:line="460" w:lineRule="exact"/>
              <w:jc w:val="center"/>
              <w:rPr>
                <w:rFonts w:ascii="宋体" w:hAnsi="宋体"/>
                <w:szCs w:val="21"/>
              </w:rPr>
            </w:pPr>
            <w:r>
              <w:rPr>
                <w:rFonts w:ascii="宋体" w:hAnsi="宋体" w:hint="eastAsia"/>
                <w:szCs w:val="21"/>
              </w:rPr>
              <w:t>主要管理经验</w:t>
            </w:r>
          </w:p>
        </w:tc>
        <w:tc>
          <w:tcPr>
            <w:tcW w:w="7029" w:type="dxa"/>
            <w:gridSpan w:val="4"/>
            <w:tcBorders>
              <w:right w:val="single" w:sz="4" w:space="0" w:color="auto"/>
            </w:tcBorders>
          </w:tcPr>
          <w:p w:rsidR="00415412" w:rsidRDefault="00724576">
            <w:pPr>
              <w:adjustRightInd w:val="0"/>
              <w:snapToGrid w:val="0"/>
              <w:spacing w:line="460" w:lineRule="exact"/>
              <w:ind w:firstLineChars="200" w:firstLine="420"/>
              <w:rPr>
                <w:rFonts w:ascii="宋体" w:hAnsi="宋体"/>
                <w:szCs w:val="21"/>
              </w:rPr>
            </w:pPr>
            <w:r>
              <w:rPr>
                <w:rFonts w:ascii="宋体" w:hAnsi="宋体" w:hint="eastAsia"/>
                <w:szCs w:val="21"/>
                <w:u w:val="single"/>
              </w:rPr>
              <w:t>（项目经理姓名）</w:t>
            </w:r>
            <w:r>
              <w:rPr>
                <w:rFonts w:ascii="宋体" w:hAnsi="宋体"/>
                <w:szCs w:val="21"/>
                <w:u w:val="single"/>
              </w:rPr>
              <w:t xml:space="preserve">  </w:t>
            </w:r>
            <w:r>
              <w:rPr>
                <w:rFonts w:ascii="宋体" w:hAnsi="宋体" w:hint="eastAsia"/>
                <w:szCs w:val="21"/>
              </w:rPr>
              <w:t>同志为（物业服务企业）人员，担任过</w:t>
            </w:r>
            <w:r>
              <w:rPr>
                <w:rFonts w:ascii="宋体" w:hAnsi="宋体" w:hint="eastAsia"/>
                <w:szCs w:val="21"/>
                <w:u w:val="single"/>
              </w:rPr>
              <w:t xml:space="preserve">           </w:t>
            </w:r>
            <w:r>
              <w:rPr>
                <w:rFonts w:ascii="宋体" w:hAnsi="宋体" w:hint="eastAsia"/>
                <w:szCs w:val="21"/>
              </w:rPr>
              <w:t>项目的项目经理，该项目坐落于</w:t>
            </w:r>
            <w:r>
              <w:rPr>
                <w:rFonts w:ascii="宋体" w:hAnsi="宋体" w:hint="eastAsia"/>
                <w:szCs w:val="21"/>
                <w:u w:val="single"/>
              </w:rPr>
              <w:t xml:space="preserve">         </w:t>
            </w:r>
            <w:r>
              <w:rPr>
                <w:rFonts w:ascii="宋体" w:hAnsi="宋体" w:hint="eastAsia"/>
                <w:szCs w:val="21"/>
              </w:rPr>
              <w:t>，项目类型为</w:t>
            </w:r>
            <w:r>
              <w:rPr>
                <w:rFonts w:ascii="宋体" w:hAnsi="宋体" w:hint="eastAsia"/>
                <w:szCs w:val="21"/>
                <w:u w:val="single"/>
              </w:rPr>
              <w:t xml:space="preserve">          </w:t>
            </w:r>
            <w:r>
              <w:rPr>
                <w:rFonts w:ascii="宋体" w:hAnsi="宋体" w:hint="eastAsia"/>
                <w:szCs w:val="21"/>
              </w:rPr>
              <w:t>。</w:t>
            </w:r>
          </w:p>
          <w:p w:rsidR="00415412" w:rsidRDefault="00415412">
            <w:pPr>
              <w:adjustRightInd w:val="0"/>
              <w:snapToGrid w:val="0"/>
              <w:spacing w:line="460" w:lineRule="exact"/>
              <w:rPr>
                <w:rFonts w:ascii="宋体" w:hAnsi="宋体"/>
                <w:szCs w:val="21"/>
              </w:rPr>
            </w:pPr>
          </w:p>
        </w:tc>
      </w:tr>
      <w:tr w:rsidR="00415412">
        <w:trPr>
          <w:cantSplit/>
          <w:trHeight w:val="1255"/>
          <w:jc w:val="center"/>
        </w:trPr>
        <w:tc>
          <w:tcPr>
            <w:tcW w:w="1384" w:type="dxa"/>
            <w:tcBorders>
              <w:right w:val="single" w:sz="4" w:space="0" w:color="auto"/>
            </w:tcBorders>
          </w:tcPr>
          <w:p w:rsidR="00415412" w:rsidRDefault="00724576">
            <w:pPr>
              <w:adjustRightInd w:val="0"/>
              <w:snapToGrid w:val="0"/>
              <w:spacing w:line="460" w:lineRule="exact"/>
              <w:jc w:val="center"/>
              <w:rPr>
                <w:rFonts w:ascii="宋体" w:hAnsi="宋体"/>
                <w:szCs w:val="21"/>
              </w:rPr>
            </w:pPr>
            <w:r>
              <w:rPr>
                <w:rFonts w:ascii="宋体" w:hAnsi="宋体" w:hint="eastAsia"/>
                <w:szCs w:val="21"/>
              </w:rPr>
              <w:t>备注</w:t>
            </w:r>
          </w:p>
        </w:tc>
        <w:tc>
          <w:tcPr>
            <w:tcW w:w="7029" w:type="dxa"/>
            <w:gridSpan w:val="4"/>
            <w:tcBorders>
              <w:right w:val="single" w:sz="4" w:space="0" w:color="auto"/>
            </w:tcBorders>
          </w:tcPr>
          <w:p w:rsidR="00415412" w:rsidRDefault="00415412">
            <w:pPr>
              <w:adjustRightInd w:val="0"/>
              <w:snapToGrid w:val="0"/>
              <w:spacing w:line="460" w:lineRule="exact"/>
              <w:rPr>
                <w:rFonts w:ascii="宋体" w:hAnsi="宋体"/>
                <w:szCs w:val="21"/>
              </w:rPr>
            </w:pPr>
          </w:p>
        </w:tc>
      </w:tr>
    </w:tbl>
    <w:p w:rsidR="00415412" w:rsidRDefault="00415412" w:rsidP="00182123">
      <w:pPr>
        <w:tabs>
          <w:tab w:val="left" w:pos="0"/>
          <w:tab w:val="left" w:pos="720"/>
          <w:tab w:val="left" w:pos="1440"/>
          <w:tab w:val="left" w:pos="2160"/>
          <w:tab w:val="left" w:pos="2880"/>
          <w:tab w:val="left" w:pos="3600"/>
          <w:tab w:val="left" w:pos="4320"/>
        </w:tabs>
        <w:autoSpaceDE w:val="0"/>
        <w:autoSpaceDN w:val="0"/>
        <w:adjustRightInd w:val="0"/>
        <w:ind w:firstLineChars="218" w:firstLine="458"/>
        <w:rPr>
          <w:rFonts w:ascii="宋体" w:hAnsi="宋体" w:cs="仿宋_GB2312"/>
          <w:szCs w:val="21"/>
        </w:rPr>
      </w:pPr>
    </w:p>
    <w:p w:rsidR="00415412" w:rsidRDefault="00415412" w:rsidP="00182123">
      <w:pPr>
        <w:tabs>
          <w:tab w:val="left" w:pos="0"/>
          <w:tab w:val="left" w:pos="720"/>
          <w:tab w:val="left" w:pos="1440"/>
          <w:tab w:val="left" w:pos="2160"/>
          <w:tab w:val="left" w:pos="2880"/>
          <w:tab w:val="left" w:pos="3600"/>
          <w:tab w:val="left" w:pos="4320"/>
        </w:tabs>
        <w:autoSpaceDE w:val="0"/>
        <w:autoSpaceDN w:val="0"/>
        <w:adjustRightInd w:val="0"/>
        <w:ind w:firstLineChars="218" w:firstLine="458"/>
        <w:rPr>
          <w:rFonts w:ascii="宋体" w:hAnsi="宋体" w:cs="仿宋_GB2312"/>
          <w:szCs w:val="21"/>
        </w:rPr>
      </w:pPr>
    </w:p>
    <w:p w:rsidR="00415412" w:rsidRDefault="00724576">
      <w:pPr>
        <w:tabs>
          <w:tab w:val="left" w:pos="0"/>
          <w:tab w:val="left" w:pos="720"/>
          <w:tab w:val="left" w:pos="1440"/>
          <w:tab w:val="left" w:pos="2160"/>
          <w:tab w:val="left" w:pos="2880"/>
          <w:tab w:val="left" w:pos="3600"/>
          <w:tab w:val="left" w:pos="4320"/>
        </w:tabs>
        <w:autoSpaceDE w:val="0"/>
        <w:autoSpaceDN w:val="0"/>
        <w:adjustRightInd w:val="0"/>
        <w:ind w:firstLineChars="600" w:firstLine="1260"/>
        <w:rPr>
          <w:rFonts w:ascii="宋体" w:hAnsi="宋体" w:cs="仿宋_GB2312"/>
          <w:szCs w:val="21"/>
        </w:rPr>
      </w:pPr>
      <w:r>
        <w:rPr>
          <w:rFonts w:ascii="宋体" w:hAnsi="宋体" w:cs="仿宋_GB2312" w:hint="eastAsia"/>
          <w:szCs w:val="21"/>
        </w:rPr>
        <w:t>供应商名称（盖章）：</w:t>
      </w:r>
    </w:p>
    <w:p w:rsidR="00415412" w:rsidRDefault="00415412">
      <w:pPr>
        <w:tabs>
          <w:tab w:val="left" w:pos="0"/>
          <w:tab w:val="left" w:pos="720"/>
          <w:tab w:val="left" w:pos="1440"/>
          <w:tab w:val="left" w:pos="2160"/>
          <w:tab w:val="left" w:pos="2880"/>
          <w:tab w:val="left" w:pos="3600"/>
          <w:tab w:val="left" w:pos="4320"/>
        </w:tabs>
        <w:autoSpaceDE w:val="0"/>
        <w:autoSpaceDN w:val="0"/>
        <w:adjustRightInd w:val="0"/>
        <w:rPr>
          <w:rFonts w:ascii="宋体" w:hAnsi="宋体" w:cs="仿宋_GB2312"/>
          <w:szCs w:val="21"/>
          <w:u w:val="single"/>
        </w:rPr>
      </w:pPr>
    </w:p>
    <w:p w:rsidR="00415412" w:rsidRDefault="00724576">
      <w:pPr>
        <w:ind w:firstLineChars="600" w:firstLine="1260"/>
        <w:rPr>
          <w:rFonts w:ascii="宋体" w:hAnsi="宋体"/>
          <w:b/>
          <w:bCs/>
          <w:szCs w:val="21"/>
        </w:rPr>
      </w:pPr>
      <w:r>
        <w:rPr>
          <w:rFonts w:ascii="宋体" w:hAnsi="宋体" w:cs="仿宋_GB2312" w:hint="eastAsia"/>
          <w:szCs w:val="21"/>
        </w:rPr>
        <w:t>年    月    日</w:t>
      </w:r>
    </w:p>
    <w:p w:rsidR="00415412" w:rsidRDefault="00415412">
      <w:pPr>
        <w:adjustRightInd w:val="0"/>
        <w:snapToGrid w:val="0"/>
        <w:spacing w:line="500" w:lineRule="exact"/>
        <w:jc w:val="left"/>
        <w:rPr>
          <w:rFonts w:ascii="宋体" w:hAnsi="宋体"/>
          <w:b/>
          <w:kern w:val="0"/>
          <w:szCs w:val="21"/>
        </w:rPr>
      </w:pPr>
    </w:p>
    <w:p w:rsidR="00415412" w:rsidRDefault="00415412">
      <w:pPr>
        <w:pStyle w:val="a7"/>
        <w:ind w:firstLine="211"/>
        <w:rPr>
          <w:rFonts w:ascii="宋体" w:hAnsi="宋体"/>
          <w:b/>
          <w:kern w:val="0"/>
          <w:szCs w:val="21"/>
        </w:rPr>
      </w:pPr>
    </w:p>
    <w:p w:rsidR="00415412" w:rsidRDefault="00415412">
      <w:pPr>
        <w:pStyle w:val="a7"/>
        <w:ind w:firstLine="211"/>
        <w:rPr>
          <w:rFonts w:ascii="宋体" w:hAnsi="宋体"/>
          <w:b/>
          <w:kern w:val="0"/>
          <w:szCs w:val="21"/>
        </w:rPr>
      </w:pPr>
    </w:p>
    <w:p w:rsidR="00415412" w:rsidRDefault="00415412">
      <w:pPr>
        <w:pStyle w:val="a7"/>
        <w:ind w:firstLine="211"/>
        <w:rPr>
          <w:rFonts w:ascii="宋体" w:hAnsi="宋体"/>
          <w:b/>
          <w:kern w:val="0"/>
          <w:szCs w:val="21"/>
        </w:rPr>
      </w:pPr>
    </w:p>
    <w:p w:rsidR="00415412" w:rsidRDefault="00724576">
      <w:pPr>
        <w:keepNext/>
        <w:keepLines/>
        <w:spacing w:before="20" w:after="20" w:line="500" w:lineRule="exact"/>
        <w:jc w:val="left"/>
        <w:outlineLvl w:val="1"/>
        <w:rPr>
          <w:rFonts w:ascii="宋体" w:hAnsi="宋体"/>
          <w:b/>
          <w:szCs w:val="21"/>
        </w:rPr>
      </w:pPr>
      <w:r>
        <w:rPr>
          <w:rFonts w:ascii="宋体" w:hAnsi="宋体" w:hint="eastAsia"/>
          <w:b/>
          <w:szCs w:val="21"/>
        </w:rPr>
        <w:t>五、人员配备表</w:t>
      </w:r>
    </w:p>
    <w:p w:rsidR="00415412" w:rsidRDefault="00415412">
      <w:pPr>
        <w:ind w:rightChars="-122" w:right="-256"/>
        <w:jc w:val="left"/>
        <w:rPr>
          <w:rFonts w:ascii="宋体" w:hAnsi="宋体" w:cs="仿宋_GB2312"/>
          <w:szCs w:val="21"/>
        </w:rPr>
      </w:pPr>
    </w:p>
    <w:tbl>
      <w:tblPr>
        <w:tblW w:w="8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96"/>
        <w:gridCol w:w="3277"/>
        <w:gridCol w:w="1984"/>
        <w:gridCol w:w="1554"/>
      </w:tblGrid>
      <w:tr w:rsidR="00415412">
        <w:trPr>
          <w:cantSplit/>
          <w:trHeight w:val="295"/>
          <w:tblHeader/>
          <w:jc w:val="center"/>
        </w:trPr>
        <w:tc>
          <w:tcPr>
            <w:tcW w:w="1496" w:type="dxa"/>
            <w:vMerge w:val="restart"/>
            <w:vAlign w:val="center"/>
          </w:tcPr>
          <w:p w:rsidR="00415412" w:rsidRDefault="00724576" w:rsidP="0000764F">
            <w:pPr>
              <w:widowControl/>
              <w:adjustRightInd w:val="0"/>
              <w:snapToGrid w:val="0"/>
              <w:spacing w:beforeLines="50"/>
              <w:jc w:val="center"/>
              <w:rPr>
                <w:rFonts w:ascii="宋体" w:hAnsi="宋体" w:cs="仿宋_GB2312"/>
                <w:b/>
                <w:kern w:val="0"/>
                <w:szCs w:val="21"/>
              </w:rPr>
            </w:pPr>
            <w:r>
              <w:rPr>
                <w:rFonts w:ascii="宋体" w:hAnsi="宋体" w:cs="仿宋_GB2312" w:hint="eastAsia"/>
                <w:b/>
                <w:kern w:val="0"/>
                <w:szCs w:val="21"/>
              </w:rPr>
              <w:t>类别</w:t>
            </w:r>
          </w:p>
        </w:tc>
        <w:tc>
          <w:tcPr>
            <w:tcW w:w="5261" w:type="dxa"/>
            <w:gridSpan w:val="2"/>
          </w:tcPr>
          <w:p w:rsidR="00415412" w:rsidRDefault="00724576" w:rsidP="0000764F">
            <w:pPr>
              <w:widowControl/>
              <w:adjustRightInd w:val="0"/>
              <w:snapToGrid w:val="0"/>
              <w:spacing w:beforeLines="50"/>
              <w:jc w:val="center"/>
              <w:rPr>
                <w:rFonts w:ascii="宋体" w:hAnsi="宋体" w:cs="仿宋_GB2312"/>
                <w:b/>
                <w:kern w:val="0"/>
                <w:sz w:val="18"/>
                <w:szCs w:val="21"/>
              </w:rPr>
            </w:pPr>
            <w:r>
              <w:rPr>
                <w:rFonts w:ascii="宋体" w:hAnsi="宋体" w:cs="仿宋_GB2312" w:hint="eastAsia"/>
                <w:b/>
                <w:kern w:val="0"/>
                <w:szCs w:val="21"/>
              </w:rPr>
              <w:t>岗位设置</w:t>
            </w:r>
          </w:p>
        </w:tc>
        <w:tc>
          <w:tcPr>
            <w:tcW w:w="1554" w:type="dxa"/>
            <w:vMerge w:val="restart"/>
            <w:vAlign w:val="center"/>
          </w:tcPr>
          <w:p w:rsidR="00415412" w:rsidRDefault="00724576" w:rsidP="0000764F">
            <w:pPr>
              <w:widowControl/>
              <w:adjustRightInd w:val="0"/>
              <w:snapToGrid w:val="0"/>
              <w:spacing w:beforeLines="50"/>
              <w:jc w:val="center"/>
              <w:rPr>
                <w:rFonts w:ascii="宋体" w:hAnsi="宋体" w:cs="仿宋_GB2312"/>
                <w:b/>
                <w:kern w:val="0"/>
                <w:sz w:val="18"/>
                <w:szCs w:val="21"/>
              </w:rPr>
            </w:pPr>
            <w:r>
              <w:rPr>
                <w:rFonts w:ascii="宋体" w:hAnsi="宋体" w:cs="仿宋_GB2312" w:hint="eastAsia"/>
                <w:b/>
                <w:kern w:val="0"/>
                <w:szCs w:val="21"/>
              </w:rPr>
              <w:t>备注</w:t>
            </w:r>
          </w:p>
        </w:tc>
      </w:tr>
      <w:tr w:rsidR="00415412">
        <w:trPr>
          <w:cantSplit/>
          <w:trHeight w:val="295"/>
          <w:tblHeader/>
          <w:jc w:val="center"/>
        </w:trPr>
        <w:tc>
          <w:tcPr>
            <w:tcW w:w="1496" w:type="dxa"/>
            <w:vMerge/>
            <w:vAlign w:val="center"/>
          </w:tcPr>
          <w:p w:rsidR="00415412" w:rsidRDefault="00415412" w:rsidP="0000764F">
            <w:pPr>
              <w:widowControl/>
              <w:adjustRightInd w:val="0"/>
              <w:snapToGrid w:val="0"/>
              <w:spacing w:beforeLines="50"/>
              <w:jc w:val="center"/>
              <w:rPr>
                <w:rFonts w:ascii="宋体" w:hAnsi="宋体" w:cs="仿宋_GB2312"/>
                <w:kern w:val="0"/>
                <w:szCs w:val="21"/>
              </w:rPr>
            </w:pPr>
          </w:p>
        </w:tc>
        <w:tc>
          <w:tcPr>
            <w:tcW w:w="3277" w:type="dxa"/>
            <w:vAlign w:val="center"/>
          </w:tcPr>
          <w:p w:rsidR="00415412" w:rsidRDefault="00724576" w:rsidP="0000764F">
            <w:pPr>
              <w:widowControl/>
              <w:adjustRightInd w:val="0"/>
              <w:snapToGrid w:val="0"/>
              <w:spacing w:beforeLines="50"/>
              <w:jc w:val="center"/>
              <w:rPr>
                <w:rFonts w:ascii="宋体" w:hAnsi="宋体" w:cs="仿宋_GB2312"/>
                <w:b/>
                <w:kern w:val="0"/>
                <w:szCs w:val="21"/>
              </w:rPr>
            </w:pPr>
            <w:r>
              <w:rPr>
                <w:rFonts w:ascii="宋体" w:hAnsi="宋体" w:cs="仿宋_GB2312" w:hint="eastAsia"/>
                <w:b/>
                <w:kern w:val="0"/>
                <w:szCs w:val="21"/>
              </w:rPr>
              <w:t>岗位名称</w:t>
            </w:r>
          </w:p>
        </w:tc>
        <w:tc>
          <w:tcPr>
            <w:tcW w:w="1984" w:type="dxa"/>
          </w:tcPr>
          <w:p w:rsidR="00415412" w:rsidRDefault="00724576" w:rsidP="0000764F">
            <w:pPr>
              <w:widowControl/>
              <w:adjustRightInd w:val="0"/>
              <w:snapToGrid w:val="0"/>
              <w:spacing w:beforeLines="50"/>
              <w:jc w:val="center"/>
              <w:rPr>
                <w:rFonts w:ascii="宋体" w:hAnsi="宋体" w:cs="仿宋_GB2312"/>
                <w:b/>
                <w:kern w:val="0"/>
                <w:szCs w:val="21"/>
              </w:rPr>
            </w:pPr>
            <w:r>
              <w:rPr>
                <w:rFonts w:ascii="宋体" w:hAnsi="宋体" w:cs="仿宋_GB2312" w:hint="eastAsia"/>
                <w:b/>
                <w:kern w:val="0"/>
                <w:szCs w:val="21"/>
              </w:rPr>
              <w:t>岗位人数</w:t>
            </w:r>
          </w:p>
        </w:tc>
        <w:tc>
          <w:tcPr>
            <w:tcW w:w="1554" w:type="dxa"/>
            <w:vMerge/>
            <w:vAlign w:val="center"/>
          </w:tcPr>
          <w:p w:rsidR="00415412" w:rsidRDefault="00415412" w:rsidP="0000764F">
            <w:pPr>
              <w:widowControl/>
              <w:adjustRightInd w:val="0"/>
              <w:snapToGrid w:val="0"/>
              <w:spacing w:beforeLines="50"/>
              <w:jc w:val="center"/>
              <w:rPr>
                <w:rFonts w:ascii="宋体" w:hAnsi="宋体" w:cs="仿宋_GB2312"/>
                <w:kern w:val="0"/>
                <w:szCs w:val="21"/>
              </w:rPr>
            </w:pPr>
          </w:p>
        </w:tc>
      </w:tr>
      <w:tr w:rsidR="00415412">
        <w:trPr>
          <w:cantSplit/>
          <w:trHeight w:val="295"/>
          <w:jc w:val="center"/>
        </w:trPr>
        <w:tc>
          <w:tcPr>
            <w:tcW w:w="1496" w:type="dxa"/>
            <w:vMerge w:val="restart"/>
            <w:vAlign w:val="center"/>
          </w:tcPr>
          <w:p w:rsidR="00415412" w:rsidRDefault="00724576" w:rsidP="0000764F">
            <w:pPr>
              <w:spacing w:beforeLines="50"/>
              <w:jc w:val="center"/>
              <w:rPr>
                <w:rFonts w:ascii="宋体" w:hAnsi="宋体" w:cs="仿宋_GB2312"/>
                <w:b/>
                <w:szCs w:val="21"/>
              </w:rPr>
            </w:pPr>
            <w:r>
              <w:rPr>
                <w:rFonts w:ascii="宋体" w:hAnsi="宋体" w:cs="仿宋_GB2312" w:hint="eastAsia"/>
                <w:b/>
                <w:szCs w:val="21"/>
              </w:rPr>
              <w:t>管理人员</w:t>
            </w:r>
          </w:p>
        </w:tc>
        <w:tc>
          <w:tcPr>
            <w:tcW w:w="3277" w:type="dxa"/>
            <w:vAlign w:val="center"/>
          </w:tcPr>
          <w:p w:rsidR="00415412" w:rsidRDefault="00415412" w:rsidP="0000764F">
            <w:pPr>
              <w:spacing w:beforeLines="50"/>
              <w:jc w:val="center"/>
              <w:rPr>
                <w:rFonts w:ascii="宋体" w:hAnsi="宋体" w:cs="仿宋_GB2312"/>
                <w:szCs w:val="21"/>
              </w:rPr>
            </w:pPr>
          </w:p>
        </w:tc>
        <w:tc>
          <w:tcPr>
            <w:tcW w:w="1984" w:type="dxa"/>
          </w:tcPr>
          <w:p w:rsidR="00415412" w:rsidRDefault="00415412" w:rsidP="0000764F">
            <w:pPr>
              <w:widowControl/>
              <w:adjustRightInd w:val="0"/>
              <w:snapToGrid w:val="0"/>
              <w:spacing w:beforeLines="50"/>
              <w:jc w:val="center"/>
              <w:rPr>
                <w:rFonts w:ascii="宋体" w:hAnsi="宋体" w:cs="仿宋_GB2312"/>
                <w:kern w:val="0"/>
                <w:szCs w:val="21"/>
              </w:rPr>
            </w:pPr>
          </w:p>
        </w:tc>
        <w:tc>
          <w:tcPr>
            <w:tcW w:w="1554" w:type="dxa"/>
            <w:vAlign w:val="center"/>
          </w:tcPr>
          <w:p w:rsidR="00415412" w:rsidRDefault="00415412" w:rsidP="0000764F">
            <w:pPr>
              <w:widowControl/>
              <w:adjustRightInd w:val="0"/>
              <w:snapToGrid w:val="0"/>
              <w:spacing w:beforeLines="50"/>
              <w:jc w:val="center"/>
              <w:rPr>
                <w:rFonts w:ascii="宋体" w:hAnsi="宋体" w:cs="仿宋_GB2312"/>
                <w:kern w:val="0"/>
                <w:szCs w:val="21"/>
              </w:rPr>
            </w:pPr>
          </w:p>
        </w:tc>
      </w:tr>
      <w:tr w:rsidR="00415412">
        <w:trPr>
          <w:cantSplit/>
          <w:trHeight w:val="295"/>
          <w:jc w:val="center"/>
        </w:trPr>
        <w:tc>
          <w:tcPr>
            <w:tcW w:w="1496" w:type="dxa"/>
            <w:vMerge/>
            <w:vAlign w:val="center"/>
          </w:tcPr>
          <w:p w:rsidR="00415412" w:rsidRDefault="00415412" w:rsidP="0000764F">
            <w:pPr>
              <w:widowControl/>
              <w:snapToGrid w:val="0"/>
              <w:spacing w:beforeLines="50"/>
              <w:jc w:val="center"/>
              <w:rPr>
                <w:rFonts w:ascii="宋体" w:hAnsi="宋体" w:cs="仿宋_GB2312"/>
                <w:kern w:val="0"/>
                <w:szCs w:val="21"/>
              </w:rPr>
            </w:pPr>
          </w:p>
        </w:tc>
        <w:tc>
          <w:tcPr>
            <w:tcW w:w="3277" w:type="dxa"/>
            <w:vAlign w:val="center"/>
          </w:tcPr>
          <w:p w:rsidR="00415412" w:rsidRDefault="00415412" w:rsidP="0000764F">
            <w:pPr>
              <w:spacing w:beforeLines="50"/>
              <w:jc w:val="center"/>
              <w:rPr>
                <w:rFonts w:ascii="宋体" w:hAnsi="宋体" w:cs="仿宋_GB2312"/>
                <w:szCs w:val="21"/>
              </w:rPr>
            </w:pPr>
          </w:p>
        </w:tc>
        <w:tc>
          <w:tcPr>
            <w:tcW w:w="1984" w:type="dxa"/>
          </w:tcPr>
          <w:p w:rsidR="00415412" w:rsidRDefault="00415412" w:rsidP="0000764F">
            <w:pPr>
              <w:widowControl/>
              <w:adjustRightInd w:val="0"/>
              <w:snapToGrid w:val="0"/>
              <w:spacing w:beforeLines="50"/>
              <w:jc w:val="center"/>
              <w:rPr>
                <w:rFonts w:ascii="宋体" w:hAnsi="宋体" w:cs="仿宋_GB2312"/>
                <w:kern w:val="0"/>
                <w:szCs w:val="21"/>
              </w:rPr>
            </w:pPr>
          </w:p>
        </w:tc>
        <w:tc>
          <w:tcPr>
            <w:tcW w:w="1554" w:type="dxa"/>
            <w:vAlign w:val="center"/>
          </w:tcPr>
          <w:p w:rsidR="00415412" w:rsidRDefault="00415412" w:rsidP="0000764F">
            <w:pPr>
              <w:widowControl/>
              <w:adjustRightInd w:val="0"/>
              <w:snapToGrid w:val="0"/>
              <w:spacing w:beforeLines="50"/>
              <w:jc w:val="center"/>
              <w:rPr>
                <w:rFonts w:ascii="宋体" w:hAnsi="宋体" w:cs="仿宋_GB2312"/>
                <w:kern w:val="0"/>
                <w:szCs w:val="21"/>
              </w:rPr>
            </w:pPr>
          </w:p>
        </w:tc>
      </w:tr>
      <w:tr w:rsidR="00415412">
        <w:trPr>
          <w:cantSplit/>
          <w:trHeight w:val="295"/>
          <w:jc w:val="center"/>
        </w:trPr>
        <w:tc>
          <w:tcPr>
            <w:tcW w:w="1496" w:type="dxa"/>
            <w:vMerge/>
            <w:vAlign w:val="center"/>
          </w:tcPr>
          <w:p w:rsidR="00415412" w:rsidRDefault="00415412" w:rsidP="0000764F">
            <w:pPr>
              <w:widowControl/>
              <w:snapToGrid w:val="0"/>
              <w:spacing w:beforeLines="50"/>
              <w:jc w:val="center"/>
              <w:rPr>
                <w:rFonts w:ascii="宋体" w:hAnsi="宋体" w:cs="仿宋_GB2312"/>
                <w:kern w:val="0"/>
                <w:szCs w:val="21"/>
              </w:rPr>
            </w:pPr>
          </w:p>
        </w:tc>
        <w:tc>
          <w:tcPr>
            <w:tcW w:w="3277" w:type="dxa"/>
            <w:vAlign w:val="center"/>
          </w:tcPr>
          <w:p w:rsidR="00415412" w:rsidRDefault="00724576" w:rsidP="0000764F">
            <w:pPr>
              <w:widowControl/>
              <w:adjustRightInd w:val="0"/>
              <w:snapToGrid w:val="0"/>
              <w:spacing w:beforeLines="50"/>
              <w:jc w:val="center"/>
              <w:rPr>
                <w:rFonts w:ascii="宋体" w:hAnsi="宋体" w:cs="仿宋_GB2312"/>
                <w:kern w:val="0"/>
                <w:szCs w:val="21"/>
              </w:rPr>
            </w:pPr>
            <w:r>
              <w:rPr>
                <w:rFonts w:ascii="宋体" w:hAnsi="宋体" w:cs="仿宋_GB2312" w:hint="eastAsia"/>
                <w:kern w:val="0"/>
                <w:szCs w:val="21"/>
              </w:rPr>
              <w:t>小计</w:t>
            </w:r>
          </w:p>
        </w:tc>
        <w:tc>
          <w:tcPr>
            <w:tcW w:w="1984" w:type="dxa"/>
          </w:tcPr>
          <w:p w:rsidR="00415412" w:rsidRDefault="00415412" w:rsidP="0000764F">
            <w:pPr>
              <w:widowControl/>
              <w:adjustRightInd w:val="0"/>
              <w:snapToGrid w:val="0"/>
              <w:spacing w:beforeLines="50"/>
              <w:jc w:val="center"/>
              <w:rPr>
                <w:rFonts w:ascii="宋体" w:hAnsi="宋体" w:cs="仿宋_GB2312"/>
                <w:kern w:val="0"/>
                <w:szCs w:val="21"/>
              </w:rPr>
            </w:pPr>
          </w:p>
        </w:tc>
        <w:tc>
          <w:tcPr>
            <w:tcW w:w="1554" w:type="dxa"/>
            <w:vAlign w:val="center"/>
          </w:tcPr>
          <w:p w:rsidR="00415412" w:rsidRDefault="00415412" w:rsidP="0000764F">
            <w:pPr>
              <w:widowControl/>
              <w:adjustRightInd w:val="0"/>
              <w:snapToGrid w:val="0"/>
              <w:spacing w:beforeLines="50"/>
              <w:jc w:val="center"/>
              <w:rPr>
                <w:rFonts w:ascii="宋体" w:hAnsi="宋体" w:cs="仿宋_GB2312"/>
                <w:kern w:val="0"/>
                <w:szCs w:val="21"/>
              </w:rPr>
            </w:pPr>
          </w:p>
        </w:tc>
      </w:tr>
      <w:tr w:rsidR="00415412">
        <w:trPr>
          <w:cantSplit/>
          <w:trHeight w:val="295"/>
          <w:jc w:val="center"/>
        </w:trPr>
        <w:tc>
          <w:tcPr>
            <w:tcW w:w="1496" w:type="dxa"/>
            <w:vMerge w:val="restart"/>
            <w:vAlign w:val="center"/>
          </w:tcPr>
          <w:p w:rsidR="00415412" w:rsidRDefault="00724576" w:rsidP="0000764F">
            <w:pPr>
              <w:spacing w:beforeLines="50"/>
              <w:jc w:val="center"/>
              <w:rPr>
                <w:rFonts w:ascii="宋体" w:hAnsi="宋体" w:cs="仿宋_GB2312"/>
                <w:kern w:val="0"/>
                <w:szCs w:val="21"/>
              </w:rPr>
            </w:pPr>
            <w:r>
              <w:rPr>
                <w:rFonts w:ascii="宋体" w:hAnsi="宋体" w:cs="仿宋_GB2312" w:hint="eastAsia"/>
                <w:b/>
                <w:szCs w:val="21"/>
              </w:rPr>
              <w:t>保洁服务</w:t>
            </w:r>
          </w:p>
        </w:tc>
        <w:tc>
          <w:tcPr>
            <w:tcW w:w="3277" w:type="dxa"/>
            <w:vAlign w:val="center"/>
          </w:tcPr>
          <w:p w:rsidR="00415412" w:rsidRDefault="00415412" w:rsidP="0000764F">
            <w:pPr>
              <w:spacing w:beforeLines="50"/>
              <w:jc w:val="center"/>
              <w:rPr>
                <w:rFonts w:ascii="宋体" w:hAnsi="宋体" w:cs="仿宋_GB2312"/>
                <w:szCs w:val="21"/>
              </w:rPr>
            </w:pPr>
          </w:p>
        </w:tc>
        <w:tc>
          <w:tcPr>
            <w:tcW w:w="1984" w:type="dxa"/>
          </w:tcPr>
          <w:p w:rsidR="00415412" w:rsidRDefault="00415412" w:rsidP="0000764F">
            <w:pPr>
              <w:widowControl/>
              <w:adjustRightInd w:val="0"/>
              <w:snapToGrid w:val="0"/>
              <w:spacing w:beforeLines="50"/>
              <w:jc w:val="center"/>
              <w:rPr>
                <w:rFonts w:ascii="宋体" w:hAnsi="宋体" w:cs="仿宋_GB2312"/>
                <w:kern w:val="0"/>
                <w:szCs w:val="21"/>
              </w:rPr>
            </w:pPr>
          </w:p>
        </w:tc>
        <w:tc>
          <w:tcPr>
            <w:tcW w:w="1554" w:type="dxa"/>
            <w:vAlign w:val="center"/>
          </w:tcPr>
          <w:p w:rsidR="00415412" w:rsidRDefault="00415412" w:rsidP="0000764F">
            <w:pPr>
              <w:widowControl/>
              <w:adjustRightInd w:val="0"/>
              <w:snapToGrid w:val="0"/>
              <w:spacing w:beforeLines="50"/>
              <w:jc w:val="center"/>
              <w:rPr>
                <w:rFonts w:ascii="宋体" w:hAnsi="宋体" w:cs="仿宋_GB2312"/>
                <w:kern w:val="0"/>
                <w:szCs w:val="21"/>
              </w:rPr>
            </w:pPr>
          </w:p>
        </w:tc>
      </w:tr>
      <w:tr w:rsidR="00415412">
        <w:trPr>
          <w:cantSplit/>
          <w:trHeight w:val="295"/>
          <w:jc w:val="center"/>
        </w:trPr>
        <w:tc>
          <w:tcPr>
            <w:tcW w:w="1496" w:type="dxa"/>
            <w:vMerge/>
            <w:vAlign w:val="center"/>
          </w:tcPr>
          <w:p w:rsidR="00415412" w:rsidRDefault="00415412" w:rsidP="0000764F">
            <w:pPr>
              <w:widowControl/>
              <w:snapToGrid w:val="0"/>
              <w:spacing w:beforeLines="50"/>
              <w:jc w:val="center"/>
              <w:rPr>
                <w:rFonts w:ascii="宋体" w:hAnsi="宋体" w:cs="仿宋_GB2312"/>
                <w:kern w:val="0"/>
                <w:szCs w:val="21"/>
              </w:rPr>
            </w:pPr>
          </w:p>
        </w:tc>
        <w:tc>
          <w:tcPr>
            <w:tcW w:w="3277" w:type="dxa"/>
            <w:vAlign w:val="center"/>
          </w:tcPr>
          <w:p w:rsidR="00415412" w:rsidRDefault="00415412" w:rsidP="0000764F">
            <w:pPr>
              <w:spacing w:beforeLines="50"/>
              <w:jc w:val="center"/>
              <w:rPr>
                <w:rFonts w:ascii="宋体" w:hAnsi="宋体" w:cs="仿宋_GB2312"/>
                <w:szCs w:val="21"/>
              </w:rPr>
            </w:pPr>
          </w:p>
        </w:tc>
        <w:tc>
          <w:tcPr>
            <w:tcW w:w="1984" w:type="dxa"/>
          </w:tcPr>
          <w:p w:rsidR="00415412" w:rsidRDefault="00415412" w:rsidP="0000764F">
            <w:pPr>
              <w:widowControl/>
              <w:adjustRightInd w:val="0"/>
              <w:snapToGrid w:val="0"/>
              <w:spacing w:beforeLines="50"/>
              <w:jc w:val="center"/>
              <w:rPr>
                <w:rFonts w:ascii="宋体" w:hAnsi="宋体" w:cs="仿宋_GB2312"/>
                <w:kern w:val="0"/>
                <w:szCs w:val="21"/>
              </w:rPr>
            </w:pPr>
          </w:p>
        </w:tc>
        <w:tc>
          <w:tcPr>
            <w:tcW w:w="1554" w:type="dxa"/>
            <w:vAlign w:val="center"/>
          </w:tcPr>
          <w:p w:rsidR="00415412" w:rsidRDefault="00415412" w:rsidP="0000764F">
            <w:pPr>
              <w:widowControl/>
              <w:adjustRightInd w:val="0"/>
              <w:snapToGrid w:val="0"/>
              <w:spacing w:beforeLines="50"/>
              <w:jc w:val="center"/>
              <w:rPr>
                <w:rFonts w:ascii="宋体" w:hAnsi="宋体" w:cs="仿宋_GB2312"/>
                <w:kern w:val="0"/>
                <w:szCs w:val="21"/>
              </w:rPr>
            </w:pPr>
          </w:p>
        </w:tc>
      </w:tr>
      <w:tr w:rsidR="00415412">
        <w:trPr>
          <w:cantSplit/>
          <w:trHeight w:val="295"/>
          <w:jc w:val="center"/>
        </w:trPr>
        <w:tc>
          <w:tcPr>
            <w:tcW w:w="1496" w:type="dxa"/>
            <w:vMerge/>
            <w:vAlign w:val="center"/>
          </w:tcPr>
          <w:p w:rsidR="00415412" w:rsidRDefault="00415412" w:rsidP="0000764F">
            <w:pPr>
              <w:widowControl/>
              <w:snapToGrid w:val="0"/>
              <w:spacing w:beforeLines="50"/>
              <w:jc w:val="center"/>
              <w:rPr>
                <w:rFonts w:ascii="宋体" w:hAnsi="宋体" w:cs="仿宋_GB2312"/>
                <w:kern w:val="0"/>
                <w:szCs w:val="21"/>
              </w:rPr>
            </w:pPr>
          </w:p>
        </w:tc>
        <w:tc>
          <w:tcPr>
            <w:tcW w:w="3277" w:type="dxa"/>
            <w:vAlign w:val="center"/>
          </w:tcPr>
          <w:p w:rsidR="00415412" w:rsidRDefault="00724576" w:rsidP="0000764F">
            <w:pPr>
              <w:spacing w:beforeLines="50"/>
              <w:jc w:val="center"/>
              <w:rPr>
                <w:rFonts w:ascii="宋体" w:hAnsi="宋体" w:cs="仿宋_GB2312"/>
                <w:szCs w:val="21"/>
              </w:rPr>
            </w:pPr>
            <w:r>
              <w:rPr>
                <w:rFonts w:ascii="宋体" w:hAnsi="宋体" w:cs="仿宋_GB2312" w:hint="eastAsia"/>
                <w:kern w:val="0"/>
                <w:szCs w:val="21"/>
              </w:rPr>
              <w:t>小计</w:t>
            </w:r>
          </w:p>
        </w:tc>
        <w:tc>
          <w:tcPr>
            <w:tcW w:w="1984" w:type="dxa"/>
          </w:tcPr>
          <w:p w:rsidR="00415412" w:rsidRDefault="00415412" w:rsidP="0000764F">
            <w:pPr>
              <w:widowControl/>
              <w:adjustRightInd w:val="0"/>
              <w:snapToGrid w:val="0"/>
              <w:spacing w:beforeLines="50"/>
              <w:jc w:val="center"/>
              <w:rPr>
                <w:rFonts w:ascii="宋体" w:hAnsi="宋体" w:cs="仿宋_GB2312"/>
                <w:kern w:val="0"/>
                <w:szCs w:val="21"/>
              </w:rPr>
            </w:pPr>
          </w:p>
        </w:tc>
        <w:tc>
          <w:tcPr>
            <w:tcW w:w="1554" w:type="dxa"/>
            <w:vAlign w:val="center"/>
          </w:tcPr>
          <w:p w:rsidR="00415412" w:rsidRDefault="00415412" w:rsidP="0000764F">
            <w:pPr>
              <w:widowControl/>
              <w:adjustRightInd w:val="0"/>
              <w:snapToGrid w:val="0"/>
              <w:spacing w:beforeLines="50"/>
              <w:jc w:val="center"/>
              <w:rPr>
                <w:rFonts w:ascii="宋体" w:hAnsi="宋体" w:cs="仿宋_GB2312"/>
                <w:kern w:val="0"/>
                <w:szCs w:val="21"/>
              </w:rPr>
            </w:pPr>
          </w:p>
        </w:tc>
      </w:tr>
      <w:tr w:rsidR="00415412">
        <w:trPr>
          <w:cantSplit/>
          <w:trHeight w:val="295"/>
          <w:jc w:val="center"/>
        </w:trPr>
        <w:tc>
          <w:tcPr>
            <w:tcW w:w="1496" w:type="dxa"/>
            <w:vMerge w:val="restart"/>
            <w:vAlign w:val="center"/>
          </w:tcPr>
          <w:p w:rsidR="00415412" w:rsidRDefault="00724576" w:rsidP="0000764F">
            <w:pPr>
              <w:spacing w:beforeLines="50"/>
              <w:jc w:val="center"/>
              <w:rPr>
                <w:rFonts w:ascii="宋体" w:hAnsi="宋体" w:cs="仿宋_GB2312"/>
                <w:kern w:val="0"/>
                <w:szCs w:val="21"/>
              </w:rPr>
            </w:pPr>
            <w:r>
              <w:rPr>
                <w:rFonts w:ascii="宋体" w:hAnsi="宋体" w:cs="仿宋_GB2312" w:hint="eastAsia"/>
                <w:b/>
                <w:szCs w:val="21"/>
              </w:rPr>
              <w:t>绿化养护服务</w:t>
            </w:r>
          </w:p>
        </w:tc>
        <w:tc>
          <w:tcPr>
            <w:tcW w:w="3277" w:type="dxa"/>
            <w:vAlign w:val="center"/>
          </w:tcPr>
          <w:p w:rsidR="00415412" w:rsidRDefault="00415412" w:rsidP="0000764F">
            <w:pPr>
              <w:spacing w:beforeLines="50"/>
              <w:jc w:val="center"/>
              <w:rPr>
                <w:rFonts w:ascii="宋体" w:hAnsi="宋体" w:cs="仿宋_GB2312"/>
                <w:szCs w:val="21"/>
              </w:rPr>
            </w:pPr>
          </w:p>
        </w:tc>
        <w:tc>
          <w:tcPr>
            <w:tcW w:w="1984" w:type="dxa"/>
          </w:tcPr>
          <w:p w:rsidR="00415412" w:rsidRDefault="00415412" w:rsidP="0000764F">
            <w:pPr>
              <w:widowControl/>
              <w:adjustRightInd w:val="0"/>
              <w:snapToGrid w:val="0"/>
              <w:spacing w:beforeLines="50"/>
              <w:jc w:val="center"/>
              <w:rPr>
                <w:rFonts w:ascii="宋体" w:hAnsi="宋体" w:cs="仿宋_GB2312"/>
                <w:kern w:val="0"/>
                <w:szCs w:val="21"/>
              </w:rPr>
            </w:pPr>
          </w:p>
        </w:tc>
        <w:tc>
          <w:tcPr>
            <w:tcW w:w="1554" w:type="dxa"/>
            <w:vAlign w:val="center"/>
          </w:tcPr>
          <w:p w:rsidR="00415412" w:rsidRDefault="00415412" w:rsidP="0000764F">
            <w:pPr>
              <w:widowControl/>
              <w:adjustRightInd w:val="0"/>
              <w:snapToGrid w:val="0"/>
              <w:spacing w:beforeLines="50"/>
              <w:jc w:val="center"/>
              <w:rPr>
                <w:rFonts w:ascii="宋体" w:hAnsi="宋体" w:cs="仿宋_GB2312"/>
                <w:kern w:val="0"/>
                <w:szCs w:val="21"/>
              </w:rPr>
            </w:pPr>
          </w:p>
        </w:tc>
      </w:tr>
      <w:tr w:rsidR="00415412">
        <w:trPr>
          <w:cantSplit/>
          <w:trHeight w:val="295"/>
          <w:jc w:val="center"/>
        </w:trPr>
        <w:tc>
          <w:tcPr>
            <w:tcW w:w="1496" w:type="dxa"/>
            <w:vMerge/>
            <w:vAlign w:val="center"/>
          </w:tcPr>
          <w:p w:rsidR="00415412" w:rsidRDefault="00415412" w:rsidP="0000764F">
            <w:pPr>
              <w:widowControl/>
              <w:snapToGrid w:val="0"/>
              <w:spacing w:beforeLines="50"/>
              <w:jc w:val="center"/>
              <w:rPr>
                <w:rFonts w:ascii="宋体" w:hAnsi="宋体" w:cs="仿宋_GB2312"/>
                <w:kern w:val="0"/>
                <w:szCs w:val="21"/>
              </w:rPr>
            </w:pPr>
          </w:p>
        </w:tc>
        <w:tc>
          <w:tcPr>
            <w:tcW w:w="3277" w:type="dxa"/>
            <w:vAlign w:val="center"/>
          </w:tcPr>
          <w:p w:rsidR="00415412" w:rsidRDefault="00415412" w:rsidP="0000764F">
            <w:pPr>
              <w:spacing w:beforeLines="50"/>
              <w:jc w:val="center"/>
              <w:rPr>
                <w:rFonts w:ascii="宋体" w:hAnsi="宋体" w:cs="仿宋_GB2312"/>
                <w:szCs w:val="21"/>
              </w:rPr>
            </w:pPr>
          </w:p>
        </w:tc>
        <w:tc>
          <w:tcPr>
            <w:tcW w:w="1984" w:type="dxa"/>
          </w:tcPr>
          <w:p w:rsidR="00415412" w:rsidRDefault="00415412" w:rsidP="0000764F">
            <w:pPr>
              <w:widowControl/>
              <w:adjustRightInd w:val="0"/>
              <w:snapToGrid w:val="0"/>
              <w:spacing w:beforeLines="50"/>
              <w:jc w:val="center"/>
              <w:rPr>
                <w:rFonts w:ascii="宋体" w:hAnsi="宋体" w:cs="仿宋_GB2312"/>
                <w:kern w:val="0"/>
                <w:szCs w:val="21"/>
              </w:rPr>
            </w:pPr>
          </w:p>
        </w:tc>
        <w:tc>
          <w:tcPr>
            <w:tcW w:w="1554" w:type="dxa"/>
            <w:vAlign w:val="center"/>
          </w:tcPr>
          <w:p w:rsidR="00415412" w:rsidRDefault="00415412" w:rsidP="0000764F">
            <w:pPr>
              <w:widowControl/>
              <w:adjustRightInd w:val="0"/>
              <w:snapToGrid w:val="0"/>
              <w:spacing w:beforeLines="50"/>
              <w:jc w:val="center"/>
              <w:rPr>
                <w:rFonts w:ascii="宋体" w:hAnsi="宋体" w:cs="仿宋_GB2312"/>
                <w:kern w:val="0"/>
                <w:szCs w:val="21"/>
              </w:rPr>
            </w:pPr>
          </w:p>
        </w:tc>
      </w:tr>
      <w:tr w:rsidR="00415412">
        <w:trPr>
          <w:cantSplit/>
          <w:trHeight w:val="295"/>
          <w:jc w:val="center"/>
        </w:trPr>
        <w:tc>
          <w:tcPr>
            <w:tcW w:w="1496" w:type="dxa"/>
            <w:vMerge/>
            <w:vAlign w:val="center"/>
          </w:tcPr>
          <w:p w:rsidR="00415412" w:rsidRDefault="00415412" w:rsidP="0000764F">
            <w:pPr>
              <w:widowControl/>
              <w:snapToGrid w:val="0"/>
              <w:spacing w:beforeLines="50"/>
              <w:jc w:val="center"/>
              <w:rPr>
                <w:rFonts w:ascii="宋体" w:hAnsi="宋体" w:cs="仿宋_GB2312"/>
                <w:kern w:val="0"/>
                <w:szCs w:val="21"/>
              </w:rPr>
            </w:pPr>
          </w:p>
        </w:tc>
        <w:tc>
          <w:tcPr>
            <w:tcW w:w="3277" w:type="dxa"/>
            <w:vAlign w:val="center"/>
          </w:tcPr>
          <w:p w:rsidR="00415412" w:rsidRDefault="00724576" w:rsidP="0000764F">
            <w:pPr>
              <w:spacing w:beforeLines="50"/>
              <w:jc w:val="center"/>
              <w:rPr>
                <w:rFonts w:ascii="宋体" w:hAnsi="宋体" w:cs="仿宋_GB2312"/>
                <w:szCs w:val="21"/>
              </w:rPr>
            </w:pPr>
            <w:r>
              <w:rPr>
                <w:rFonts w:ascii="宋体" w:hAnsi="宋体" w:cs="仿宋_GB2312" w:hint="eastAsia"/>
                <w:kern w:val="0"/>
                <w:szCs w:val="21"/>
              </w:rPr>
              <w:t>小计</w:t>
            </w:r>
          </w:p>
        </w:tc>
        <w:tc>
          <w:tcPr>
            <w:tcW w:w="1984" w:type="dxa"/>
          </w:tcPr>
          <w:p w:rsidR="00415412" w:rsidRDefault="00415412" w:rsidP="0000764F">
            <w:pPr>
              <w:widowControl/>
              <w:adjustRightInd w:val="0"/>
              <w:snapToGrid w:val="0"/>
              <w:spacing w:beforeLines="50"/>
              <w:jc w:val="center"/>
              <w:rPr>
                <w:rFonts w:ascii="宋体" w:hAnsi="宋体" w:cs="仿宋_GB2312"/>
                <w:kern w:val="0"/>
                <w:szCs w:val="21"/>
              </w:rPr>
            </w:pPr>
          </w:p>
        </w:tc>
        <w:tc>
          <w:tcPr>
            <w:tcW w:w="1554" w:type="dxa"/>
            <w:vAlign w:val="center"/>
          </w:tcPr>
          <w:p w:rsidR="00415412" w:rsidRDefault="00415412" w:rsidP="0000764F">
            <w:pPr>
              <w:widowControl/>
              <w:adjustRightInd w:val="0"/>
              <w:snapToGrid w:val="0"/>
              <w:spacing w:beforeLines="50"/>
              <w:jc w:val="center"/>
              <w:rPr>
                <w:rFonts w:ascii="宋体" w:hAnsi="宋体" w:cs="仿宋_GB2312"/>
                <w:kern w:val="0"/>
                <w:szCs w:val="21"/>
              </w:rPr>
            </w:pPr>
          </w:p>
        </w:tc>
      </w:tr>
      <w:tr w:rsidR="00415412">
        <w:trPr>
          <w:cantSplit/>
          <w:trHeight w:val="295"/>
          <w:jc w:val="center"/>
        </w:trPr>
        <w:tc>
          <w:tcPr>
            <w:tcW w:w="1496" w:type="dxa"/>
            <w:vMerge w:val="restart"/>
            <w:vAlign w:val="center"/>
          </w:tcPr>
          <w:p w:rsidR="00415412" w:rsidRDefault="00724576" w:rsidP="0000764F">
            <w:pPr>
              <w:widowControl/>
              <w:snapToGrid w:val="0"/>
              <w:spacing w:beforeLines="50"/>
              <w:jc w:val="center"/>
              <w:rPr>
                <w:rFonts w:ascii="宋体" w:hAnsi="宋体" w:cs="仿宋_GB2312"/>
                <w:kern w:val="0"/>
                <w:szCs w:val="21"/>
              </w:rPr>
            </w:pPr>
            <w:r>
              <w:rPr>
                <w:rFonts w:ascii="宋体" w:hAnsi="宋体" w:cs="仿宋_GB2312" w:hint="eastAsia"/>
                <w:b/>
                <w:szCs w:val="21"/>
              </w:rPr>
              <w:t>门岗服务</w:t>
            </w:r>
          </w:p>
        </w:tc>
        <w:tc>
          <w:tcPr>
            <w:tcW w:w="3277" w:type="dxa"/>
            <w:vAlign w:val="center"/>
          </w:tcPr>
          <w:p w:rsidR="00415412" w:rsidRDefault="00415412" w:rsidP="0000764F">
            <w:pPr>
              <w:spacing w:beforeLines="50"/>
              <w:jc w:val="center"/>
              <w:rPr>
                <w:rFonts w:ascii="宋体" w:hAnsi="宋体" w:cs="仿宋_GB2312"/>
                <w:kern w:val="0"/>
                <w:szCs w:val="21"/>
              </w:rPr>
            </w:pPr>
          </w:p>
        </w:tc>
        <w:tc>
          <w:tcPr>
            <w:tcW w:w="1984" w:type="dxa"/>
          </w:tcPr>
          <w:p w:rsidR="00415412" w:rsidRDefault="00415412" w:rsidP="0000764F">
            <w:pPr>
              <w:widowControl/>
              <w:adjustRightInd w:val="0"/>
              <w:snapToGrid w:val="0"/>
              <w:spacing w:beforeLines="50"/>
              <w:jc w:val="center"/>
              <w:rPr>
                <w:rFonts w:ascii="宋体" w:hAnsi="宋体" w:cs="仿宋_GB2312"/>
                <w:kern w:val="0"/>
                <w:szCs w:val="21"/>
              </w:rPr>
            </w:pPr>
          </w:p>
        </w:tc>
        <w:tc>
          <w:tcPr>
            <w:tcW w:w="1554" w:type="dxa"/>
            <w:vAlign w:val="center"/>
          </w:tcPr>
          <w:p w:rsidR="00415412" w:rsidRDefault="00415412" w:rsidP="0000764F">
            <w:pPr>
              <w:widowControl/>
              <w:adjustRightInd w:val="0"/>
              <w:snapToGrid w:val="0"/>
              <w:spacing w:beforeLines="50"/>
              <w:jc w:val="center"/>
              <w:rPr>
                <w:rFonts w:ascii="宋体" w:hAnsi="宋体" w:cs="仿宋_GB2312"/>
                <w:kern w:val="0"/>
                <w:szCs w:val="21"/>
              </w:rPr>
            </w:pPr>
          </w:p>
        </w:tc>
      </w:tr>
      <w:tr w:rsidR="00415412">
        <w:trPr>
          <w:cantSplit/>
          <w:trHeight w:val="295"/>
          <w:jc w:val="center"/>
        </w:trPr>
        <w:tc>
          <w:tcPr>
            <w:tcW w:w="1496" w:type="dxa"/>
            <w:vMerge/>
            <w:vAlign w:val="center"/>
          </w:tcPr>
          <w:p w:rsidR="00415412" w:rsidRDefault="00415412" w:rsidP="0000764F">
            <w:pPr>
              <w:widowControl/>
              <w:snapToGrid w:val="0"/>
              <w:spacing w:beforeLines="50"/>
              <w:jc w:val="center"/>
              <w:rPr>
                <w:rFonts w:ascii="宋体" w:hAnsi="宋体" w:cs="仿宋_GB2312"/>
                <w:kern w:val="0"/>
                <w:szCs w:val="21"/>
              </w:rPr>
            </w:pPr>
          </w:p>
        </w:tc>
        <w:tc>
          <w:tcPr>
            <w:tcW w:w="3277" w:type="dxa"/>
            <w:vAlign w:val="center"/>
          </w:tcPr>
          <w:p w:rsidR="00415412" w:rsidRDefault="00415412" w:rsidP="0000764F">
            <w:pPr>
              <w:spacing w:beforeLines="50"/>
              <w:jc w:val="center"/>
              <w:rPr>
                <w:rFonts w:ascii="宋体" w:hAnsi="宋体" w:cs="仿宋_GB2312"/>
                <w:kern w:val="0"/>
                <w:szCs w:val="21"/>
              </w:rPr>
            </w:pPr>
          </w:p>
        </w:tc>
        <w:tc>
          <w:tcPr>
            <w:tcW w:w="1984" w:type="dxa"/>
          </w:tcPr>
          <w:p w:rsidR="00415412" w:rsidRDefault="00415412" w:rsidP="0000764F">
            <w:pPr>
              <w:widowControl/>
              <w:adjustRightInd w:val="0"/>
              <w:snapToGrid w:val="0"/>
              <w:spacing w:beforeLines="50"/>
              <w:jc w:val="center"/>
              <w:rPr>
                <w:rFonts w:ascii="宋体" w:hAnsi="宋体" w:cs="仿宋_GB2312"/>
                <w:kern w:val="0"/>
                <w:szCs w:val="21"/>
              </w:rPr>
            </w:pPr>
          </w:p>
        </w:tc>
        <w:tc>
          <w:tcPr>
            <w:tcW w:w="1554" w:type="dxa"/>
            <w:vAlign w:val="center"/>
          </w:tcPr>
          <w:p w:rsidR="00415412" w:rsidRDefault="00415412" w:rsidP="0000764F">
            <w:pPr>
              <w:widowControl/>
              <w:adjustRightInd w:val="0"/>
              <w:snapToGrid w:val="0"/>
              <w:spacing w:beforeLines="50"/>
              <w:jc w:val="center"/>
              <w:rPr>
                <w:rFonts w:ascii="宋体" w:hAnsi="宋体" w:cs="仿宋_GB2312"/>
                <w:kern w:val="0"/>
                <w:szCs w:val="21"/>
              </w:rPr>
            </w:pPr>
          </w:p>
        </w:tc>
      </w:tr>
      <w:tr w:rsidR="00415412">
        <w:trPr>
          <w:cantSplit/>
          <w:trHeight w:val="295"/>
          <w:jc w:val="center"/>
        </w:trPr>
        <w:tc>
          <w:tcPr>
            <w:tcW w:w="1496" w:type="dxa"/>
            <w:vMerge/>
            <w:vAlign w:val="center"/>
          </w:tcPr>
          <w:p w:rsidR="00415412" w:rsidRDefault="00415412" w:rsidP="0000764F">
            <w:pPr>
              <w:widowControl/>
              <w:snapToGrid w:val="0"/>
              <w:spacing w:beforeLines="50"/>
              <w:jc w:val="center"/>
              <w:rPr>
                <w:rFonts w:ascii="宋体" w:hAnsi="宋体" w:cs="仿宋_GB2312"/>
                <w:kern w:val="0"/>
                <w:szCs w:val="21"/>
              </w:rPr>
            </w:pPr>
          </w:p>
        </w:tc>
        <w:tc>
          <w:tcPr>
            <w:tcW w:w="3277" w:type="dxa"/>
            <w:vAlign w:val="center"/>
          </w:tcPr>
          <w:p w:rsidR="00415412" w:rsidRDefault="00724576" w:rsidP="0000764F">
            <w:pPr>
              <w:spacing w:beforeLines="50"/>
              <w:jc w:val="center"/>
              <w:rPr>
                <w:rFonts w:ascii="宋体" w:hAnsi="宋体" w:cs="仿宋_GB2312"/>
                <w:kern w:val="0"/>
                <w:szCs w:val="21"/>
              </w:rPr>
            </w:pPr>
            <w:r>
              <w:rPr>
                <w:rFonts w:ascii="宋体" w:hAnsi="宋体" w:cs="仿宋_GB2312" w:hint="eastAsia"/>
                <w:kern w:val="0"/>
                <w:szCs w:val="21"/>
              </w:rPr>
              <w:t>小计</w:t>
            </w:r>
          </w:p>
        </w:tc>
        <w:tc>
          <w:tcPr>
            <w:tcW w:w="1984" w:type="dxa"/>
          </w:tcPr>
          <w:p w:rsidR="00415412" w:rsidRDefault="00415412" w:rsidP="0000764F">
            <w:pPr>
              <w:widowControl/>
              <w:adjustRightInd w:val="0"/>
              <w:snapToGrid w:val="0"/>
              <w:spacing w:beforeLines="50"/>
              <w:jc w:val="center"/>
              <w:rPr>
                <w:rFonts w:ascii="宋体" w:hAnsi="宋体" w:cs="仿宋_GB2312"/>
                <w:kern w:val="0"/>
                <w:szCs w:val="21"/>
              </w:rPr>
            </w:pPr>
          </w:p>
        </w:tc>
        <w:tc>
          <w:tcPr>
            <w:tcW w:w="1554" w:type="dxa"/>
            <w:vAlign w:val="center"/>
          </w:tcPr>
          <w:p w:rsidR="00415412" w:rsidRDefault="00415412" w:rsidP="0000764F">
            <w:pPr>
              <w:widowControl/>
              <w:adjustRightInd w:val="0"/>
              <w:snapToGrid w:val="0"/>
              <w:spacing w:beforeLines="50"/>
              <w:jc w:val="center"/>
              <w:rPr>
                <w:rFonts w:ascii="宋体" w:hAnsi="宋体" w:cs="仿宋_GB2312"/>
                <w:kern w:val="0"/>
                <w:szCs w:val="21"/>
              </w:rPr>
            </w:pPr>
          </w:p>
        </w:tc>
      </w:tr>
      <w:tr w:rsidR="00415412">
        <w:trPr>
          <w:cantSplit/>
          <w:trHeight w:val="295"/>
          <w:jc w:val="center"/>
        </w:trPr>
        <w:tc>
          <w:tcPr>
            <w:tcW w:w="1496" w:type="dxa"/>
            <w:vMerge w:val="restart"/>
            <w:vAlign w:val="center"/>
          </w:tcPr>
          <w:p w:rsidR="00415412" w:rsidRDefault="00724576" w:rsidP="0000764F">
            <w:pPr>
              <w:widowControl/>
              <w:snapToGrid w:val="0"/>
              <w:spacing w:beforeLines="50"/>
              <w:jc w:val="center"/>
              <w:rPr>
                <w:rFonts w:ascii="宋体" w:hAnsi="宋体" w:cs="仿宋_GB2312"/>
                <w:kern w:val="0"/>
                <w:szCs w:val="21"/>
              </w:rPr>
            </w:pPr>
            <w:r>
              <w:rPr>
                <w:rFonts w:ascii="宋体" w:hAnsi="宋体" w:cs="仿宋_GB2312" w:hint="eastAsia"/>
                <w:b/>
                <w:szCs w:val="21"/>
              </w:rPr>
              <w:t>垃圾转运服务</w:t>
            </w:r>
          </w:p>
        </w:tc>
        <w:tc>
          <w:tcPr>
            <w:tcW w:w="3277" w:type="dxa"/>
            <w:vAlign w:val="center"/>
          </w:tcPr>
          <w:p w:rsidR="00415412" w:rsidRDefault="00415412" w:rsidP="0000764F">
            <w:pPr>
              <w:spacing w:beforeLines="50"/>
              <w:jc w:val="center"/>
              <w:rPr>
                <w:rFonts w:ascii="宋体" w:hAnsi="宋体" w:cs="仿宋_GB2312"/>
                <w:szCs w:val="21"/>
              </w:rPr>
            </w:pPr>
          </w:p>
        </w:tc>
        <w:tc>
          <w:tcPr>
            <w:tcW w:w="1984" w:type="dxa"/>
          </w:tcPr>
          <w:p w:rsidR="00415412" w:rsidRDefault="00415412" w:rsidP="0000764F">
            <w:pPr>
              <w:widowControl/>
              <w:adjustRightInd w:val="0"/>
              <w:snapToGrid w:val="0"/>
              <w:spacing w:beforeLines="50"/>
              <w:jc w:val="center"/>
              <w:rPr>
                <w:rFonts w:ascii="宋体" w:hAnsi="宋体" w:cs="仿宋_GB2312"/>
                <w:kern w:val="0"/>
                <w:szCs w:val="21"/>
              </w:rPr>
            </w:pPr>
          </w:p>
        </w:tc>
        <w:tc>
          <w:tcPr>
            <w:tcW w:w="1554" w:type="dxa"/>
            <w:vAlign w:val="center"/>
          </w:tcPr>
          <w:p w:rsidR="00415412" w:rsidRDefault="00415412" w:rsidP="0000764F">
            <w:pPr>
              <w:widowControl/>
              <w:adjustRightInd w:val="0"/>
              <w:snapToGrid w:val="0"/>
              <w:spacing w:beforeLines="50"/>
              <w:jc w:val="center"/>
              <w:rPr>
                <w:rFonts w:ascii="宋体" w:hAnsi="宋体" w:cs="仿宋_GB2312"/>
                <w:kern w:val="0"/>
                <w:szCs w:val="21"/>
              </w:rPr>
            </w:pPr>
          </w:p>
        </w:tc>
      </w:tr>
      <w:tr w:rsidR="00415412">
        <w:trPr>
          <w:cantSplit/>
          <w:trHeight w:val="295"/>
          <w:jc w:val="center"/>
        </w:trPr>
        <w:tc>
          <w:tcPr>
            <w:tcW w:w="1496" w:type="dxa"/>
            <w:vMerge/>
            <w:vAlign w:val="center"/>
          </w:tcPr>
          <w:p w:rsidR="00415412" w:rsidRDefault="00415412" w:rsidP="0000764F">
            <w:pPr>
              <w:widowControl/>
              <w:snapToGrid w:val="0"/>
              <w:spacing w:beforeLines="50"/>
              <w:jc w:val="center"/>
              <w:rPr>
                <w:rFonts w:ascii="宋体" w:hAnsi="宋体" w:cs="仿宋_GB2312"/>
                <w:kern w:val="0"/>
                <w:szCs w:val="21"/>
              </w:rPr>
            </w:pPr>
          </w:p>
        </w:tc>
        <w:tc>
          <w:tcPr>
            <w:tcW w:w="3277" w:type="dxa"/>
            <w:vAlign w:val="center"/>
          </w:tcPr>
          <w:p w:rsidR="00415412" w:rsidRDefault="00415412" w:rsidP="0000764F">
            <w:pPr>
              <w:widowControl/>
              <w:snapToGrid w:val="0"/>
              <w:spacing w:beforeLines="50"/>
              <w:jc w:val="center"/>
              <w:rPr>
                <w:rFonts w:ascii="宋体" w:hAnsi="宋体" w:cs="仿宋_GB2312"/>
                <w:kern w:val="0"/>
                <w:szCs w:val="21"/>
              </w:rPr>
            </w:pPr>
          </w:p>
        </w:tc>
        <w:tc>
          <w:tcPr>
            <w:tcW w:w="1984" w:type="dxa"/>
          </w:tcPr>
          <w:p w:rsidR="00415412" w:rsidRDefault="00415412" w:rsidP="0000764F">
            <w:pPr>
              <w:widowControl/>
              <w:adjustRightInd w:val="0"/>
              <w:snapToGrid w:val="0"/>
              <w:spacing w:beforeLines="50"/>
              <w:jc w:val="center"/>
              <w:rPr>
                <w:rFonts w:ascii="宋体" w:hAnsi="宋体" w:cs="仿宋_GB2312"/>
                <w:kern w:val="0"/>
                <w:szCs w:val="21"/>
              </w:rPr>
            </w:pPr>
          </w:p>
        </w:tc>
        <w:tc>
          <w:tcPr>
            <w:tcW w:w="1554" w:type="dxa"/>
            <w:vAlign w:val="center"/>
          </w:tcPr>
          <w:p w:rsidR="00415412" w:rsidRDefault="00415412" w:rsidP="0000764F">
            <w:pPr>
              <w:widowControl/>
              <w:adjustRightInd w:val="0"/>
              <w:snapToGrid w:val="0"/>
              <w:spacing w:beforeLines="50"/>
              <w:jc w:val="center"/>
              <w:rPr>
                <w:rFonts w:ascii="宋体" w:hAnsi="宋体" w:cs="仿宋_GB2312"/>
                <w:kern w:val="0"/>
                <w:szCs w:val="21"/>
              </w:rPr>
            </w:pPr>
          </w:p>
        </w:tc>
      </w:tr>
      <w:tr w:rsidR="00415412">
        <w:trPr>
          <w:cantSplit/>
          <w:trHeight w:val="295"/>
          <w:jc w:val="center"/>
        </w:trPr>
        <w:tc>
          <w:tcPr>
            <w:tcW w:w="1496" w:type="dxa"/>
            <w:vMerge/>
            <w:vAlign w:val="center"/>
          </w:tcPr>
          <w:p w:rsidR="00415412" w:rsidRDefault="00415412" w:rsidP="0000764F">
            <w:pPr>
              <w:widowControl/>
              <w:snapToGrid w:val="0"/>
              <w:spacing w:beforeLines="50"/>
              <w:jc w:val="center"/>
              <w:rPr>
                <w:rFonts w:ascii="宋体" w:hAnsi="宋体" w:cs="仿宋_GB2312"/>
                <w:kern w:val="0"/>
                <w:szCs w:val="21"/>
              </w:rPr>
            </w:pPr>
          </w:p>
        </w:tc>
        <w:tc>
          <w:tcPr>
            <w:tcW w:w="3277" w:type="dxa"/>
            <w:vAlign w:val="center"/>
          </w:tcPr>
          <w:p w:rsidR="00415412" w:rsidRDefault="00724576" w:rsidP="0000764F">
            <w:pPr>
              <w:widowControl/>
              <w:snapToGrid w:val="0"/>
              <w:spacing w:beforeLines="50"/>
              <w:jc w:val="center"/>
              <w:rPr>
                <w:rFonts w:ascii="宋体" w:hAnsi="宋体" w:cs="仿宋_GB2312"/>
                <w:kern w:val="0"/>
                <w:szCs w:val="21"/>
              </w:rPr>
            </w:pPr>
            <w:r>
              <w:rPr>
                <w:rFonts w:ascii="宋体" w:hAnsi="宋体" w:cs="仿宋_GB2312"/>
                <w:kern w:val="0"/>
                <w:szCs w:val="21"/>
              </w:rPr>
              <w:t>小计</w:t>
            </w:r>
          </w:p>
        </w:tc>
        <w:tc>
          <w:tcPr>
            <w:tcW w:w="1984" w:type="dxa"/>
          </w:tcPr>
          <w:p w:rsidR="00415412" w:rsidRDefault="00415412" w:rsidP="0000764F">
            <w:pPr>
              <w:widowControl/>
              <w:adjustRightInd w:val="0"/>
              <w:snapToGrid w:val="0"/>
              <w:spacing w:beforeLines="50"/>
              <w:jc w:val="center"/>
              <w:rPr>
                <w:rFonts w:ascii="宋体" w:hAnsi="宋体" w:cs="仿宋_GB2312"/>
                <w:kern w:val="0"/>
                <w:szCs w:val="21"/>
              </w:rPr>
            </w:pPr>
          </w:p>
        </w:tc>
        <w:tc>
          <w:tcPr>
            <w:tcW w:w="1554" w:type="dxa"/>
            <w:vAlign w:val="center"/>
          </w:tcPr>
          <w:p w:rsidR="00415412" w:rsidRDefault="00415412" w:rsidP="0000764F">
            <w:pPr>
              <w:widowControl/>
              <w:adjustRightInd w:val="0"/>
              <w:snapToGrid w:val="0"/>
              <w:spacing w:beforeLines="50"/>
              <w:jc w:val="center"/>
              <w:rPr>
                <w:rFonts w:ascii="宋体" w:hAnsi="宋体" w:cs="仿宋_GB2312"/>
                <w:kern w:val="0"/>
                <w:szCs w:val="21"/>
              </w:rPr>
            </w:pPr>
          </w:p>
        </w:tc>
      </w:tr>
      <w:tr w:rsidR="00415412">
        <w:trPr>
          <w:cantSplit/>
          <w:trHeight w:val="295"/>
          <w:jc w:val="center"/>
        </w:trPr>
        <w:tc>
          <w:tcPr>
            <w:tcW w:w="1496" w:type="dxa"/>
            <w:vMerge w:val="restart"/>
            <w:vAlign w:val="center"/>
          </w:tcPr>
          <w:p w:rsidR="00415412" w:rsidRDefault="00724576" w:rsidP="0000764F">
            <w:pPr>
              <w:snapToGrid w:val="0"/>
              <w:spacing w:beforeLines="50"/>
              <w:jc w:val="center"/>
              <w:rPr>
                <w:rFonts w:ascii="宋体" w:hAnsi="宋体" w:cs="仿宋_GB2312"/>
                <w:b/>
                <w:kern w:val="0"/>
                <w:szCs w:val="21"/>
              </w:rPr>
            </w:pPr>
            <w:r>
              <w:rPr>
                <w:rFonts w:ascii="宋体" w:hAnsi="宋体" w:cs="仿宋_GB2312" w:hint="eastAsia"/>
                <w:b/>
                <w:kern w:val="0"/>
                <w:szCs w:val="21"/>
              </w:rPr>
              <w:t>其他</w:t>
            </w:r>
          </w:p>
        </w:tc>
        <w:tc>
          <w:tcPr>
            <w:tcW w:w="3277" w:type="dxa"/>
            <w:vAlign w:val="center"/>
          </w:tcPr>
          <w:p w:rsidR="00415412" w:rsidRDefault="00415412" w:rsidP="0000764F">
            <w:pPr>
              <w:widowControl/>
              <w:snapToGrid w:val="0"/>
              <w:spacing w:beforeLines="50"/>
              <w:jc w:val="center"/>
              <w:rPr>
                <w:rFonts w:ascii="宋体" w:hAnsi="宋体" w:cs="仿宋_GB2312"/>
                <w:kern w:val="0"/>
                <w:szCs w:val="21"/>
              </w:rPr>
            </w:pPr>
          </w:p>
        </w:tc>
        <w:tc>
          <w:tcPr>
            <w:tcW w:w="1984" w:type="dxa"/>
          </w:tcPr>
          <w:p w:rsidR="00415412" w:rsidRDefault="00415412" w:rsidP="0000764F">
            <w:pPr>
              <w:widowControl/>
              <w:adjustRightInd w:val="0"/>
              <w:snapToGrid w:val="0"/>
              <w:spacing w:beforeLines="50"/>
              <w:jc w:val="center"/>
              <w:rPr>
                <w:rFonts w:ascii="宋体" w:hAnsi="宋体" w:cs="仿宋_GB2312"/>
                <w:kern w:val="0"/>
                <w:szCs w:val="21"/>
              </w:rPr>
            </w:pPr>
          </w:p>
        </w:tc>
        <w:tc>
          <w:tcPr>
            <w:tcW w:w="1554" w:type="dxa"/>
            <w:vAlign w:val="center"/>
          </w:tcPr>
          <w:p w:rsidR="00415412" w:rsidRDefault="00415412" w:rsidP="0000764F">
            <w:pPr>
              <w:widowControl/>
              <w:adjustRightInd w:val="0"/>
              <w:snapToGrid w:val="0"/>
              <w:spacing w:beforeLines="50"/>
              <w:jc w:val="center"/>
              <w:rPr>
                <w:rFonts w:ascii="宋体" w:hAnsi="宋体" w:cs="仿宋_GB2312"/>
                <w:kern w:val="0"/>
                <w:szCs w:val="21"/>
              </w:rPr>
            </w:pPr>
          </w:p>
        </w:tc>
      </w:tr>
      <w:tr w:rsidR="00415412">
        <w:trPr>
          <w:cantSplit/>
          <w:trHeight w:val="295"/>
          <w:jc w:val="center"/>
        </w:trPr>
        <w:tc>
          <w:tcPr>
            <w:tcW w:w="1496" w:type="dxa"/>
            <w:vMerge/>
            <w:vAlign w:val="center"/>
          </w:tcPr>
          <w:p w:rsidR="00415412" w:rsidRDefault="00415412" w:rsidP="0000764F">
            <w:pPr>
              <w:widowControl/>
              <w:snapToGrid w:val="0"/>
              <w:spacing w:beforeLines="50"/>
              <w:jc w:val="center"/>
              <w:rPr>
                <w:rFonts w:ascii="宋体" w:hAnsi="宋体" w:cs="仿宋_GB2312"/>
                <w:b/>
                <w:kern w:val="0"/>
                <w:szCs w:val="21"/>
              </w:rPr>
            </w:pPr>
          </w:p>
        </w:tc>
        <w:tc>
          <w:tcPr>
            <w:tcW w:w="3277" w:type="dxa"/>
            <w:vAlign w:val="center"/>
          </w:tcPr>
          <w:p w:rsidR="00415412" w:rsidRDefault="00415412" w:rsidP="0000764F">
            <w:pPr>
              <w:widowControl/>
              <w:snapToGrid w:val="0"/>
              <w:spacing w:beforeLines="50"/>
              <w:jc w:val="center"/>
              <w:rPr>
                <w:rFonts w:ascii="宋体" w:hAnsi="宋体" w:cs="仿宋_GB2312"/>
                <w:kern w:val="0"/>
                <w:szCs w:val="21"/>
              </w:rPr>
            </w:pPr>
          </w:p>
        </w:tc>
        <w:tc>
          <w:tcPr>
            <w:tcW w:w="1984" w:type="dxa"/>
          </w:tcPr>
          <w:p w:rsidR="00415412" w:rsidRDefault="00415412" w:rsidP="0000764F">
            <w:pPr>
              <w:keepNext/>
              <w:keepLines/>
              <w:widowControl/>
              <w:adjustRightInd w:val="0"/>
              <w:snapToGrid w:val="0"/>
              <w:spacing w:beforeLines="50" w:after="330" w:line="578" w:lineRule="auto"/>
              <w:jc w:val="center"/>
              <w:rPr>
                <w:rFonts w:ascii="宋体" w:hAnsi="宋体" w:cs="仿宋_GB2312"/>
                <w:b/>
                <w:bCs/>
                <w:kern w:val="0"/>
                <w:sz w:val="44"/>
                <w:szCs w:val="21"/>
              </w:rPr>
            </w:pPr>
          </w:p>
        </w:tc>
        <w:tc>
          <w:tcPr>
            <w:tcW w:w="1554" w:type="dxa"/>
            <w:vAlign w:val="center"/>
          </w:tcPr>
          <w:p w:rsidR="00415412" w:rsidRDefault="00415412" w:rsidP="0000764F">
            <w:pPr>
              <w:keepNext/>
              <w:keepLines/>
              <w:widowControl/>
              <w:adjustRightInd w:val="0"/>
              <w:snapToGrid w:val="0"/>
              <w:spacing w:beforeLines="50" w:after="330" w:line="578" w:lineRule="auto"/>
              <w:jc w:val="center"/>
              <w:rPr>
                <w:rFonts w:ascii="宋体" w:hAnsi="宋体" w:cs="仿宋_GB2312"/>
                <w:b/>
                <w:bCs/>
                <w:kern w:val="0"/>
                <w:sz w:val="44"/>
                <w:szCs w:val="21"/>
              </w:rPr>
            </w:pPr>
          </w:p>
        </w:tc>
      </w:tr>
      <w:tr w:rsidR="00415412">
        <w:trPr>
          <w:cantSplit/>
          <w:trHeight w:val="295"/>
          <w:jc w:val="center"/>
        </w:trPr>
        <w:tc>
          <w:tcPr>
            <w:tcW w:w="1496" w:type="dxa"/>
            <w:vMerge/>
            <w:vAlign w:val="center"/>
          </w:tcPr>
          <w:p w:rsidR="00415412" w:rsidRDefault="00415412" w:rsidP="0000764F">
            <w:pPr>
              <w:keepNext/>
              <w:keepLines/>
              <w:widowControl/>
              <w:snapToGrid w:val="0"/>
              <w:spacing w:beforeLines="50" w:after="330" w:line="578" w:lineRule="auto"/>
              <w:jc w:val="center"/>
              <w:rPr>
                <w:rFonts w:ascii="宋体" w:hAnsi="宋体" w:cs="仿宋_GB2312"/>
                <w:b/>
                <w:bCs/>
                <w:kern w:val="0"/>
                <w:sz w:val="44"/>
                <w:szCs w:val="21"/>
              </w:rPr>
            </w:pPr>
          </w:p>
        </w:tc>
        <w:tc>
          <w:tcPr>
            <w:tcW w:w="3277" w:type="dxa"/>
            <w:vAlign w:val="center"/>
          </w:tcPr>
          <w:p w:rsidR="00415412" w:rsidRDefault="00724576" w:rsidP="0000764F">
            <w:pPr>
              <w:widowControl/>
              <w:snapToGrid w:val="0"/>
              <w:spacing w:beforeLines="50"/>
              <w:jc w:val="center"/>
              <w:rPr>
                <w:rFonts w:ascii="宋体" w:hAnsi="宋体" w:cs="仿宋_GB2312"/>
                <w:kern w:val="0"/>
                <w:szCs w:val="21"/>
              </w:rPr>
            </w:pPr>
            <w:r>
              <w:rPr>
                <w:rFonts w:ascii="宋体" w:hAnsi="宋体" w:cs="仿宋_GB2312"/>
                <w:kern w:val="0"/>
                <w:szCs w:val="21"/>
              </w:rPr>
              <w:t>小计</w:t>
            </w:r>
          </w:p>
        </w:tc>
        <w:tc>
          <w:tcPr>
            <w:tcW w:w="1984" w:type="dxa"/>
          </w:tcPr>
          <w:p w:rsidR="00415412" w:rsidRDefault="00415412" w:rsidP="0000764F">
            <w:pPr>
              <w:widowControl/>
              <w:adjustRightInd w:val="0"/>
              <w:snapToGrid w:val="0"/>
              <w:spacing w:beforeLines="50"/>
              <w:jc w:val="center"/>
              <w:rPr>
                <w:rFonts w:ascii="宋体" w:hAnsi="宋体" w:cs="仿宋_GB2312"/>
                <w:kern w:val="0"/>
                <w:szCs w:val="21"/>
              </w:rPr>
            </w:pPr>
          </w:p>
        </w:tc>
        <w:tc>
          <w:tcPr>
            <w:tcW w:w="1554" w:type="dxa"/>
            <w:vAlign w:val="center"/>
          </w:tcPr>
          <w:p w:rsidR="00415412" w:rsidRDefault="00415412" w:rsidP="0000764F">
            <w:pPr>
              <w:widowControl/>
              <w:adjustRightInd w:val="0"/>
              <w:snapToGrid w:val="0"/>
              <w:spacing w:beforeLines="50"/>
              <w:jc w:val="center"/>
              <w:rPr>
                <w:rFonts w:ascii="宋体" w:hAnsi="宋体" w:cs="仿宋_GB2312"/>
                <w:kern w:val="0"/>
                <w:szCs w:val="21"/>
              </w:rPr>
            </w:pPr>
          </w:p>
        </w:tc>
      </w:tr>
      <w:tr w:rsidR="00415412">
        <w:trPr>
          <w:cantSplit/>
          <w:trHeight w:val="295"/>
          <w:jc w:val="center"/>
        </w:trPr>
        <w:tc>
          <w:tcPr>
            <w:tcW w:w="1496" w:type="dxa"/>
            <w:vAlign w:val="center"/>
          </w:tcPr>
          <w:p w:rsidR="00415412" w:rsidRDefault="00724576" w:rsidP="0000764F">
            <w:pPr>
              <w:widowControl/>
              <w:snapToGrid w:val="0"/>
              <w:spacing w:beforeLines="50"/>
              <w:jc w:val="center"/>
              <w:rPr>
                <w:rFonts w:ascii="宋体" w:hAnsi="宋体" w:cs="仿宋_GB2312"/>
                <w:b/>
                <w:kern w:val="0"/>
                <w:szCs w:val="21"/>
              </w:rPr>
            </w:pPr>
            <w:r>
              <w:rPr>
                <w:rFonts w:ascii="宋体" w:hAnsi="宋体" w:cs="仿宋_GB2312" w:hint="eastAsia"/>
                <w:b/>
                <w:kern w:val="0"/>
                <w:szCs w:val="21"/>
              </w:rPr>
              <w:t>合计</w:t>
            </w:r>
          </w:p>
        </w:tc>
        <w:tc>
          <w:tcPr>
            <w:tcW w:w="3277" w:type="dxa"/>
            <w:vAlign w:val="center"/>
          </w:tcPr>
          <w:p w:rsidR="00415412" w:rsidRDefault="00415412" w:rsidP="0000764F">
            <w:pPr>
              <w:widowControl/>
              <w:snapToGrid w:val="0"/>
              <w:spacing w:beforeLines="50"/>
              <w:jc w:val="center"/>
              <w:rPr>
                <w:rFonts w:ascii="宋体" w:hAnsi="宋体" w:cs="仿宋_GB2312"/>
                <w:kern w:val="0"/>
                <w:szCs w:val="21"/>
              </w:rPr>
            </w:pPr>
          </w:p>
        </w:tc>
        <w:tc>
          <w:tcPr>
            <w:tcW w:w="1984" w:type="dxa"/>
          </w:tcPr>
          <w:p w:rsidR="00415412" w:rsidRDefault="00415412" w:rsidP="0000764F">
            <w:pPr>
              <w:widowControl/>
              <w:adjustRightInd w:val="0"/>
              <w:snapToGrid w:val="0"/>
              <w:spacing w:beforeLines="50"/>
              <w:jc w:val="center"/>
              <w:rPr>
                <w:rFonts w:ascii="宋体" w:hAnsi="宋体" w:cs="仿宋_GB2312"/>
                <w:kern w:val="0"/>
                <w:szCs w:val="21"/>
              </w:rPr>
            </w:pPr>
          </w:p>
        </w:tc>
        <w:tc>
          <w:tcPr>
            <w:tcW w:w="1554" w:type="dxa"/>
            <w:vAlign w:val="center"/>
          </w:tcPr>
          <w:p w:rsidR="00415412" w:rsidRDefault="00415412" w:rsidP="0000764F">
            <w:pPr>
              <w:widowControl/>
              <w:adjustRightInd w:val="0"/>
              <w:snapToGrid w:val="0"/>
              <w:spacing w:beforeLines="50"/>
              <w:jc w:val="center"/>
              <w:rPr>
                <w:rFonts w:ascii="宋体" w:hAnsi="宋体" w:cs="仿宋_GB2312"/>
                <w:kern w:val="0"/>
                <w:szCs w:val="21"/>
              </w:rPr>
            </w:pPr>
          </w:p>
        </w:tc>
      </w:tr>
    </w:tbl>
    <w:p w:rsidR="00415412" w:rsidRDefault="00724576">
      <w:pPr>
        <w:tabs>
          <w:tab w:val="left" w:pos="0"/>
          <w:tab w:val="left" w:pos="720"/>
          <w:tab w:val="left" w:pos="1440"/>
          <w:tab w:val="left" w:pos="2160"/>
          <w:tab w:val="left" w:pos="2880"/>
          <w:tab w:val="left" w:pos="3600"/>
          <w:tab w:val="left" w:pos="4320"/>
        </w:tabs>
        <w:autoSpaceDE w:val="0"/>
        <w:autoSpaceDN w:val="0"/>
        <w:adjustRightInd w:val="0"/>
        <w:ind w:rightChars="-122" w:right="-256" w:firstLineChars="300" w:firstLine="608"/>
        <w:rPr>
          <w:rFonts w:ascii="宋体" w:hAnsi="宋体" w:cs="仿宋_GB2312"/>
          <w:b/>
          <w:bCs/>
          <w:szCs w:val="21"/>
        </w:rPr>
      </w:pPr>
      <w:r>
        <w:rPr>
          <w:rFonts w:ascii="宋体" w:hAnsi="宋体" w:cs="仿宋_GB2312" w:hint="eastAsia"/>
          <w:b/>
          <w:bCs/>
          <w:spacing w:val="-4"/>
          <w:szCs w:val="21"/>
        </w:rPr>
        <w:t>注：</w:t>
      </w:r>
      <w:r>
        <w:rPr>
          <w:rFonts w:ascii="宋体" w:hAnsi="宋体" w:cs="仿宋_GB2312" w:hint="eastAsia"/>
          <w:b/>
          <w:bCs/>
          <w:szCs w:val="21"/>
        </w:rPr>
        <w:t>本表可以按相同格式扩展。</w:t>
      </w:r>
    </w:p>
    <w:p w:rsidR="00415412" w:rsidRDefault="00415412">
      <w:pPr>
        <w:tabs>
          <w:tab w:val="left" w:pos="0"/>
          <w:tab w:val="left" w:pos="720"/>
          <w:tab w:val="left" w:pos="1440"/>
          <w:tab w:val="left" w:pos="2160"/>
          <w:tab w:val="left" w:pos="2880"/>
          <w:tab w:val="left" w:pos="3600"/>
          <w:tab w:val="left" w:pos="4320"/>
        </w:tabs>
        <w:autoSpaceDE w:val="0"/>
        <w:autoSpaceDN w:val="0"/>
        <w:adjustRightInd w:val="0"/>
        <w:ind w:rightChars="-122" w:right="-256"/>
        <w:rPr>
          <w:rFonts w:ascii="宋体" w:hAnsi="宋体" w:cs="仿宋_GB2312"/>
          <w:szCs w:val="21"/>
        </w:rPr>
      </w:pPr>
    </w:p>
    <w:p w:rsidR="00415412" w:rsidRDefault="00415412">
      <w:pPr>
        <w:pStyle w:val="a7"/>
        <w:ind w:firstLine="210"/>
      </w:pPr>
    </w:p>
    <w:p w:rsidR="00415412" w:rsidRDefault="00724576">
      <w:pPr>
        <w:tabs>
          <w:tab w:val="left" w:pos="0"/>
          <w:tab w:val="left" w:pos="720"/>
          <w:tab w:val="left" w:pos="1440"/>
          <w:tab w:val="left" w:pos="2160"/>
          <w:tab w:val="left" w:pos="2880"/>
          <w:tab w:val="left" w:pos="3600"/>
          <w:tab w:val="left" w:pos="4320"/>
        </w:tabs>
        <w:autoSpaceDE w:val="0"/>
        <w:autoSpaceDN w:val="0"/>
        <w:adjustRightInd w:val="0"/>
        <w:ind w:rightChars="-122" w:right="-256" w:firstLineChars="1900" w:firstLine="3990"/>
        <w:rPr>
          <w:rFonts w:ascii="宋体" w:hAnsi="宋体" w:cs="仿宋_GB2312"/>
          <w:szCs w:val="21"/>
        </w:rPr>
      </w:pPr>
      <w:r>
        <w:rPr>
          <w:rFonts w:ascii="宋体" w:hAnsi="宋体" w:cs="仿宋_GB2312" w:hint="eastAsia"/>
          <w:szCs w:val="21"/>
        </w:rPr>
        <w:t xml:space="preserve">供应商全称：（盖章）             </w:t>
      </w:r>
    </w:p>
    <w:p w:rsidR="00415412" w:rsidRDefault="00415412" w:rsidP="00182123">
      <w:pPr>
        <w:tabs>
          <w:tab w:val="left" w:pos="0"/>
          <w:tab w:val="left" w:pos="720"/>
          <w:tab w:val="left" w:pos="1440"/>
          <w:tab w:val="left" w:pos="2160"/>
          <w:tab w:val="left" w:pos="2880"/>
          <w:tab w:val="left" w:pos="3600"/>
          <w:tab w:val="left" w:pos="4320"/>
        </w:tabs>
        <w:autoSpaceDE w:val="0"/>
        <w:autoSpaceDN w:val="0"/>
        <w:adjustRightInd w:val="0"/>
        <w:ind w:rightChars="-122" w:right="-256" w:firstLineChars="406" w:firstLine="853"/>
        <w:rPr>
          <w:rFonts w:ascii="宋体" w:hAnsi="宋体" w:cs="仿宋_GB2312"/>
          <w:szCs w:val="21"/>
        </w:rPr>
      </w:pPr>
    </w:p>
    <w:p w:rsidR="00415412" w:rsidRDefault="00724576">
      <w:pPr>
        <w:tabs>
          <w:tab w:val="left" w:pos="0"/>
          <w:tab w:val="left" w:pos="720"/>
          <w:tab w:val="left" w:pos="1440"/>
          <w:tab w:val="left" w:pos="2160"/>
          <w:tab w:val="left" w:pos="2880"/>
          <w:tab w:val="left" w:pos="3600"/>
          <w:tab w:val="left" w:pos="4320"/>
        </w:tabs>
        <w:autoSpaceDE w:val="0"/>
        <w:autoSpaceDN w:val="0"/>
        <w:adjustRightInd w:val="0"/>
        <w:ind w:rightChars="-122" w:right="-256" w:firstLineChars="1900" w:firstLine="3990"/>
      </w:pPr>
      <w:r>
        <w:rPr>
          <w:rFonts w:ascii="宋体" w:hAnsi="宋体" w:cs="仿宋_GB2312" w:hint="eastAsia"/>
          <w:szCs w:val="21"/>
        </w:rPr>
        <w:t>年    月    日</w:t>
      </w:r>
    </w:p>
    <w:p w:rsidR="00415412" w:rsidRDefault="00724576">
      <w:pPr>
        <w:keepNext/>
        <w:keepLines/>
        <w:spacing w:before="20" w:after="20" w:line="500" w:lineRule="exact"/>
        <w:jc w:val="left"/>
        <w:outlineLvl w:val="1"/>
        <w:rPr>
          <w:rFonts w:ascii="宋体" w:hAnsi="宋体"/>
          <w:szCs w:val="21"/>
        </w:rPr>
      </w:pPr>
      <w:r>
        <w:rPr>
          <w:rFonts w:ascii="宋体" w:hAnsi="宋体" w:hint="eastAsia"/>
          <w:b/>
          <w:bCs/>
          <w:szCs w:val="21"/>
        </w:rPr>
        <w:t>六、技术方案</w:t>
      </w:r>
      <w:r>
        <w:rPr>
          <w:rFonts w:ascii="宋体" w:hAnsi="宋体"/>
          <w:szCs w:val="21"/>
        </w:rPr>
        <w:t>（供应商自行编写，</w:t>
      </w:r>
      <w:r>
        <w:rPr>
          <w:rFonts w:ascii="宋体" w:hAnsi="宋体" w:hint="eastAsia"/>
          <w:szCs w:val="21"/>
        </w:rPr>
        <w:t>包括技术服务方案等，</w:t>
      </w:r>
      <w:r>
        <w:rPr>
          <w:rFonts w:ascii="宋体" w:hAnsi="宋体"/>
          <w:szCs w:val="21"/>
        </w:rPr>
        <w:t>服务承诺</w:t>
      </w:r>
      <w:r>
        <w:rPr>
          <w:rFonts w:ascii="宋体" w:hAnsi="宋体" w:hint="eastAsia"/>
          <w:szCs w:val="21"/>
        </w:rPr>
        <w:t>及保证措施、增值服务承诺）</w:t>
      </w:r>
    </w:p>
    <w:p w:rsidR="00415412" w:rsidRDefault="00415412">
      <w:pPr>
        <w:widowControl/>
        <w:jc w:val="left"/>
        <w:rPr>
          <w:rFonts w:asciiTheme="minorEastAsia" w:hAnsiTheme="minorEastAsia"/>
          <w:sz w:val="28"/>
          <w:szCs w:val="28"/>
        </w:rPr>
      </w:pPr>
    </w:p>
    <w:p w:rsidR="00415412" w:rsidRDefault="00415412" w:rsidP="0000764F">
      <w:pPr>
        <w:tabs>
          <w:tab w:val="left" w:pos="900"/>
        </w:tabs>
        <w:spacing w:beforeLines="50" w:line="360" w:lineRule="auto"/>
        <w:rPr>
          <w:rFonts w:ascii="宋体" w:hAnsi="宋体"/>
          <w:b/>
          <w:szCs w:val="21"/>
        </w:rPr>
      </w:pPr>
    </w:p>
    <w:p w:rsidR="00415412" w:rsidRDefault="00415412" w:rsidP="0000764F">
      <w:pPr>
        <w:tabs>
          <w:tab w:val="left" w:pos="900"/>
        </w:tabs>
        <w:spacing w:beforeLines="50" w:line="360" w:lineRule="auto"/>
        <w:rPr>
          <w:rFonts w:ascii="宋体" w:hAnsi="宋体"/>
          <w:b/>
          <w:szCs w:val="21"/>
        </w:rPr>
      </w:pPr>
    </w:p>
    <w:p w:rsidR="00415412" w:rsidRDefault="00415412" w:rsidP="0000764F">
      <w:pPr>
        <w:tabs>
          <w:tab w:val="left" w:pos="900"/>
        </w:tabs>
        <w:spacing w:beforeLines="50"/>
        <w:jc w:val="center"/>
        <w:rPr>
          <w:szCs w:val="21"/>
        </w:rPr>
      </w:pPr>
    </w:p>
    <w:p w:rsidR="00415412" w:rsidRDefault="00415412"/>
    <w:p w:rsidR="00415412" w:rsidRDefault="00415412"/>
    <w:p w:rsidR="00415412" w:rsidRDefault="00415412"/>
    <w:p w:rsidR="00415412" w:rsidRDefault="00415412">
      <w:pPr>
        <w:widowControl/>
        <w:jc w:val="left"/>
        <w:rPr>
          <w:rFonts w:ascii="宋体" w:hAnsi="宋体"/>
          <w:b/>
          <w:szCs w:val="21"/>
        </w:rPr>
      </w:pPr>
    </w:p>
    <w:sectPr w:rsidR="00415412" w:rsidSect="0041541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72B2" w:rsidRDefault="002A72B2" w:rsidP="00182123">
      <w:r>
        <w:separator/>
      </w:r>
    </w:p>
  </w:endnote>
  <w:endnote w:type="continuationSeparator" w:id="0">
    <w:p w:rsidR="002A72B2" w:rsidRDefault="002A72B2" w:rsidP="0018212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华文中宋">
    <w:altName w:val="宋体"/>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仿宋_GB2312">
    <w:altName w:val="黑体"/>
    <w:charset w:val="86"/>
    <w:family w:val="modern"/>
    <w:pitch w:val="default"/>
    <w:sig w:usb0="00000001" w:usb1="080E0000" w:usb2="0000000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72B2" w:rsidRDefault="002A72B2" w:rsidP="00182123">
      <w:r>
        <w:separator/>
      </w:r>
    </w:p>
  </w:footnote>
  <w:footnote w:type="continuationSeparator" w:id="0">
    <w:p w:rsidR="002A72B2" w:rsidRDefault="002A72B2" w:rsidP="0018212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0F51D0C"/>
    <w:multiLevelType w:val="singleLevel"/>
    <w:tmpl w:val="90F51D0C"/>
    <w:lvl w:ilvl="0">
      <w:start w:val="4"/>
      <w:numFmt w:val="chineseCounting"/>
      <w:suff w:val="nothing"/>
      <w:lvlText w:val="（%1）"/>
      <w:lvlJc w:val="left"/>
      <w:rPr>
        <w:rFonts w:hint="eastAsia"/>
      </w:rPr>
    </w:lvl>
  </w:abstractNum>
  <w:abstractNum w:abstractNumId="1">
    <w:nsid w:val="EE8CD714"/>
    <w:multiLevelType w:val="singleLevel"/>
    <w:tmpl w:val="EE8CD714"/>
    <w:lvl w:ilvl="0">
      <w:start w:val="1"/>
      <w:numFmt w:val="chineseCounting"/>
      <w:suff w:val="nothing"/>
      <w:lvlText w:val="（%1）"/>
      <w:lvlJc w:val="left"/>
      <w:rPr>
        <w:rFonts w:hint="eastAsia"/>
      </w:rPr>
    </w:lvl>
  </w:abstractNum>
  <w:abstractNum w:abstractNumId="2">
    <w:nsid w:val="0E645DF4"/>
    <w:multiLevelType w:val="singleLevel"/>
    <w:tmpl w:val="0E645DF4"/>
    <w:lvl w:ilvl="0">
      <w:start w:val="10"/>
      <w:numFmt w:val="chineseCounting"/>
      <w:suff w:val="nothing"/>
      <w:lvlText w:val="（%1）"/>
      <w:lvlJc w:val="left"/>
      <w:rPr>
        <w:rFonts w:hint="eastAsia"/>
      </w:rPr>
    </w:lvl>
  </w:abstractNum>
  <w:abstractNum w:abstractNumId="3">
    <w:nsid w:val="10606401"/>
    <w:multiLevelType w:val="hybridMultilevel"/>
    <w:tmpl w:val="83643388"/>
    <w:lvl w:ilvl="0" w:tplc="00947518">
      <w:start w:val="5"/>
      <w:numFmt w:val="decimal"/>
      <w:lvlText w:val="（%1）"/>
      <w:lvlJc w:val="left"/>
      <w:pPr>
        <w:ind w:left="1320" w:hanging="72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4">
    <w:nsid w:val="50BDDAFB"/>
    <w:multiLevelType w:val="singleLevel"/>
    <w:tmpl w:val="50BDDAFB"/>
    <w:lvl w:ilvl="0">
      <w:start w:val="2"/>
      <w:numFmt w:val="decimal"/>
      <w:suff w:val="nothing"/>
      <w:lvlText w:val="%1、"/>
      <w:lvlJc w:val="left"/>
      <w:pPr>
        <w:ind w:left="1197" w:firstLine="0"/>
      </w:pPr>
    </w:lvl>
  </w:abstractNum>
  <w:abstractNum w:abstractNumId="5">
    <w:nsid w:val="7D07C2EC"/>
    <w:multiLevelType w:val="singleLevel"/>
    <w:tmpl w:val="7D07C2EC"/>
    <w:lvl w:ilvl="0">
      <w:start w:val="1"/>
      <w:numFmt w:val="chineseCounting"/>
      <w:suff w:val="nothing"/>
      <w:lvlText w:val="%1、"/>
      <w:lvlJc w:val="left"/>
      <w:rPr>
        <w:rFonts w:hint="eastAsia"/>
      </w:rPr>
    </w:lvl>
  </w:abstractNum>
  <w:num w:numId="1">
    <w:abstractNumId w:val="5"/>
  </w:num>
  <w:num w:numId="2">
    <w:abstractNumId w:val="1"/>
  </w:num>
  <w:num w:numId="3">
    <w:abstractNumId w:val="0"/>
  </w:num>
  <w:num w:numId="4">
    <w:abstractNumId w:val="2"/>
  </w:num>
  <w:num w:numId="5">
    <w:abstractNumId w:val="4"/>
  </w:num>
  <w:num w:numId="6">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dministrator">
    <w15:presenceInfo w15:providerId="None" w15:userId="Administrator"/>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embedSystemFonts/>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savePreviewPicture/>
  <w:hdrShapeDefaults>
    <o:shapedefaults v:ext="edit" spidmax="819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3ADA62A7"/>
    <w:rsid w:val="0000764F"/>
    <w:rsid w:val="00016148"/>
    <w:rsid w:val="00034329"/>
    <w:rsid w:val="00057FDD"/>
    <w:rsid w:val="000650F9"/>
    <w:rsid w:val="00076D9F"/>
    <w:rsid w:val="00080283"/>
    <w:rsid w:val="000A54D3"/>
    <w:rsid w:val="00104AF6"/>
    <w:rsid w:val="001258A8"/>
    <w:rsid w:val="00182123"/>
    <w:rsid w:val="001E15C2"/>
    <w:rsid w:val="001E51D6"/>
    <w:rsid w:val="002039F0"/>
    <w:rsid w:val="00232D4C"/>
    <w:rsid w:val="002340EC"/>
    <w:rsid w:val="002450D3"/>
    <w:rsid w:val="00280EEA"/>
    <w:rsid w:val="00283C60"/>
    <w:rsid w:val="002A72B2"/>
    <w:rsid w:val="002F577F"/>
    <w:rsid w:val="00327897"/>
    <w:rsid w:val="00335481"/>
    <w:rsid w:val="00385080"/>
    <w:rsid w:val="003D0755"/>
    <w:rsid w:val="00415412"/>
    <w:rsid w:val="0042073F"/>
    <w:rsid w:val="00430A66"/>
    <w:rsid w:val="004366A9"/>
    <w:rsid w:val="004D6914"/>
    <w:rsid w:val="00515615"/>
    <w:rsid w:val="005417E9"/>
    <w:rsid w:val="00550671"/>
    <w:rsid w:val="0056516B"/>
    <w:rsid w:val="006673FD"/>
    <w:rsid w:val="00724576"/>
    <w:rsid w:val="00760C0E"/>
    <w:rsid w:val="007775E1"/>
    <w:rsid w:val="007D73C8"/>
    <w:rsid w:val="008672A3"/>
    <w:rsid w:val="00882EA2"/>
    <w:rsid w:val="008A7DE4"/>
    <w:rsid w:val="00971F58"/>
    <w:rsid w:val="00984374"/>
    <w:rsid w:val="00AB6B24"/>
    <w:rsid w:val="00B62254"/>
    <w:rsid w:val="00BF2CB1"/>
    <w:rsid w:val="00BF3E60"/>
    <w:rsid w:val="00DD0A28"/>
    <w:rsid w:val="00DF0C35"/>
    <w:rsid w:val="00E154A0"/>
    <w:rsid w:val="00E176CD"/>
    <w:rsid w:val="00EE3783"/>
    <w:rsid w:val="00F7336F"/>
    <w:rsid w:val="0CBA3508"/>
    <w:rsid w:val="12F714BE"/>
    <w:rsid w:val="1F8F0D39"/>
    <w:rsid w:val="2621129A"/>
    <w:rsid w:val="29F46158"/>
    <w:rsid w:val="31EB4BD3"/>
    <w:rsid w:val="32A777DC"/>
    <w:rsid w:val="34186C09"/>
    <w:rsid w:val="3ADA62A7"/>
    <w:rsid w:val="3EAF5499"/>
    <w:rsid w:val="403501D5"/>
    <w:rsid w:val="40BF581F"/>
    <w:rsid w:val="447B7406"/>
    <w:rsid w:val="464451C5"/>
    <w:rsid w:val="50663347"/>
    <w:rsid w:val="51EE0B2B"/>
    <w:rsid w:val="526647DA"/>
    <w:rsid w:val="58AC2BA6"/>
    <w:rsid w:val="5BF46005"/>
    <w:rsid w:val="5C34538D"/>
    <w:rsid w:val="5CAD7D56"/>
    <w:rsid w:val="5D6A14BE"/>
    <w:rsid w:val="6C1C4CB5"/>
    <w:rsid w:val="6EBC77FE"/>
    <w:rsid w:val="72DE56EC"/>
    <w:rsid w:val="76124721"/>
    <w:rsid w:val="7C9A33C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qFormat="1"/>
    <w:lsdException w:name="Body Text" w:uiPriority="99"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Body Text First Indent" w:uiPriority="99" w:qFormat="1"/>
    <w:lsdException w:name="Body Text Indent 2"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Table Web 3" w:semiHidden="0" w:unhideWhenUsed="0"/>
    <w:lsdException w:name="Balloon Text" w:semiHidden="0" w:unhideWhenUsed="0" w:qFormat="1"/>
    <w:lsdException w:name="Table Grid" w:semiHidden="0" w:unhideWhenUsed="0"/>
    <w:lsdException w:name="Table Theme"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5412"/>
    <w:pPr>
      <w:widowControl w:val="0"/>
      <w:jc w:val="both"/>
    </w:pPr>
    <w:rPr>
      <w:kern w:val="2"/>
      <w:sz w:val="21"/>
      <w:szCs w:val="22"/>
    </w:rPr>
  </w:style>
  <w:style w:type="paragraph" w:styleId="1">
    <w:name w:val="heading 1"/>
    <w:basedOn w:val="a"/>
    <w:next w:val="a"/>
    <w:qFormat/>
    <w:rsid w:val="00415412"/>
    <w:pPr>
      <w:spacing w:line="360" w:lineRule="auto"/>
      <w:jc w:val="center"/>
      <w:outlineLvl w:val="0"/>
    </w:pPr>
    <w:rPr>
      <w:rFonts w:ascii="华文中宋" w:eastAsia="宋体" w:hAnsi="华文中宋" w:cs="Times New Roman"/>
      <w:b/>
      <w:sz w:val="36"/>
      <w:szCs w:val="96"/>
    </w:rPr>
  </w:style>
  <w:style w:type="paragraph" w:styleId="2">
    <w:name w:val="heading 2"/>
    <w:basedOn w:val="a"/>
    <w:next w:val="a"/>
    <w:link w:val="2Char"/>
    <w:semiHidden/>
    <w:unhideWhenUsed/>
    <w:qFormat/>
    <w:rsid w:val="00415412"/>
    <w:pPr>
      <w:keepNext/>
      <w:keepLines/>
      <w:spacing w:before="20" w:after="20" w:line="360" w:lineRule="auto"/>
      <w:jc w:val="center"/>
      <w:outlineLvl w:val="1"/>
    </w:pPr>
    <w:rPr>
      <w:rFonts w:asciiTheme="majorHAnsi" w:eastAsia="宋体" w:hAnsiTheme="majorHAnsi" w:cs="宋体"/>
      <w:b/>
      <w:sz w:val="32"/>
      <w:szCs w:val="32"/>
    </w:rPr>
  </w:style>
  <w:style w:type="paragraph" w:styleId="3">
    <w:name w:val="heading 3"/>
    <w:basedOn w:val="a"/>
    <w:next w:val="a"/>
    <w:link w:val="3Char"/>
    <w:semiHidden/>
    <w:unhideWhenUsed/>
    <w:qFormat/>
    <w:rsid w:val="00415412"/>
    <w:pPr>
      <w:keepNext/>
      <w:keepLines/>
      <w:spacing w:before="240" w:after="240" w:line="360" w:lineRule="auto"/>
      <w:jc w:val="left"/>
      <w:outlineLvl w:val="2"/>
    </w:pPr>
    <w:rPr>
      <w:rFonts w:eastAsia="宋体" w:cs="Arial"/>
      <w:b/>
      <w:bCs/>
      <w:snapToGrid w:val="0"/>
      <w:color w:val="000000"/>
      <w:kern w:val="0"/>
      <w:sz w:val="30"/>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99"/>
    <w:semiHidden/>
    <w:unhideWhenUsed/>
    <w:qFormat/>
    <w:rsid w:val="00415412"/>
    <w:pPr>
      <w:spacing w:after="120"/>
    </w:pPr>
  </w:style>
  <w:style w:type="paragraph" w:styleId="20">
    <w:name w:val="Body Text Indent 2"/>
    <w:basedOn w:val="a"/>
    <w:qFormat/>
    <w:rsid w:val="00415412"/>
    <w:pPr>
      <w:tabs>
        <w:tab w:val="left" w:pos="180"/>
      </w:tabs>
      <w:ind w:firstLine="600"/>
    </w:pPr>
    <w:rPr>
      <w:rFonts w:ascii="Times New Roman" w:eastAsia="宋体" w:hAnsi="Times New Roman" w:cs="Times New Roman"/>
      <w:sz w:val="30"/>
      <w:szCs w:val="20"/>
    </w:rPr>
  </w:style>
  <w:style w:type="paragraph" w:styleId="a4">
    <w:name w:val="Balloon Text"/>
    <w:basedOn w:val="a"/>
    <w:link w:val="Char"/>
    <w:qFormat/>
    <w:rsid w:val="00415412"/>
    <w:rPr>
      <w:sz w:val="18"/>
      <w:szCs w:val="18"/>
    </w:rPr>
  </w:style>
  <w:style w:type="paragraph" w:styleId="a5">
    <w:name w:val="footer"/>
    <w:basedOn w:val="a"/>
    <w:uiPriority w:val="99"/>
    <w:unhideWhenUsed/>
    <w:qFormat/>
    <w:rsid w:val="00415412"/>
    <w:pPr>
      <w:tabs>
        <w:tab w:val="center" w:pos="4153"/>
        <w:tab w:val="right" w:pos="8306"/>
      </w:tabs>
      <w:snapToGrid w:val="0"/>
      <w:jc w:val="left"/>
    </w:pPr>
    <w:rPr>
      <w:sz w:val="18"/>
      <w:szCs w:val="18"/>
    </w:rPr>
  </w:style>
  <w:style w:type="paragraph" w:styleId="a6">
    <w:name w:val="header"/>
    <w:basedOn w:val="a"/>
    <w:link w:val="Char0"/>
    <w:rsid w:val="00415412"/>
    <w:pPr>
      <w:pBdr>
        <w:bottom w:val="single" w:sz="6" w:space="1" w:color="auto"/>
      </w:pBdr>
      <w:tabs>
        <w:tab w:val="center" w:pos="4153"/>
        <w:tab w:val="right" w:pos="8306"/>
      </w:tabs>
      <w:snapToGrid w:val="0"/>
      <w:jc w:val="center"/>
    </w:pPr>
    <w:rPr>
      <w:sz w:val="18"/>
      <w:szCs w:val="18"/>
    </w:rPr>
  </w:style>
  <w:style w:type="paragraph" w:styleId="a7">
    <w:name w:val="Body Text First Indent"/>
    <w:basedOn w:val="a3"/>
    <w:uiPriority w:val="99"/>
    <w:unhideWhenUsed/>
    <w:qFormat/>
    <w:rsid w:val="00415412"/>
    <w:pPr>
      <w:ind w:firstLineChars="100" w:firstLine="420"/>
    </w:pPr>
  </w:style>
  <w:style w:type="character" w:customStyle="1" w:styleId="3Char">
    <w:name w:val="标题 3 Char"/>
    <w:link w:val="3"/>
    <w:autoRedefine/>
    <w:qFormat/>
    <w:rsid w:val="00415412"/>
    <w:rPr>
      <w:rFonts w:asciiTheme="minorHAnsi" w:eastAsia="宋体" w:hAnsiTheme="minorHAnsi" w:cs="Arial"/>
      <w:b/>
      <w:bCs/>
      <w:snapToGrid w:val="0"/>
      <w:color w:val="000000"/>
      <w:kern w:val="0"/>
      <w:sz w:val="32"/>
      <w:szCs w:val="24"/>
    </w:rPr>
  </w:style>
  <w:style w:type="character" w:customStyle="1" w:styleId="2Char">
    <w:name w:val="标题 2 Char"/>
    <w:basedOn w:val="a0"/>
    <w:link w:val="2"/>
    <w:uiPriority w:val="99"/>
    <w:qFormat/>
    <w:rsid w:val="00415412"/>
    <w:rPr>
      <w:rFonts w:ascii="Arial" w:eastAsia="宋体" w:hAnsi="Arial" w:cs="宋体"/>
      <w:b/>
      <w:bCs/>
      <w:snapToGrid w:val="0"/>
      <w:color w:val="000000"/>
      <w:kern w:val="0"/>
      <w:sz w:val="32"/>
      <w:szCs w:val="28"/>
    </w:rPr>
  </w:style>
  <w:style w:type="character" w:customStyle="1" w:styleId="Char0">
    <w:name w:val="页眉 Char"/>
    <w:basedOn w:val="a0"/>
    <w:link w:val="a6"/>
    <w:rsid w:val="00415412"/>
    <w:rPr>
      <w:kern w:val="2"/>
      <w:sz w:val="18"/>
      <w:szCs w:val="18"/>
    </w:rPr>
  </w:style>
  <w:style w:type="character" w:customStyle="1" w:styleId="Char">
    <w:name w:val="批注框文本 Char"/>
    <w:basedOn w:val="a0"/>
    <w:link w:val="a4"/>
    <w:rsid w:val="00415412"/>
    <w:rPr>
      <w:kern w:val="2"/>
      <w:sz w:val="18"/>
      <w:szCs w:val="18"/>
    </w:rPr>
  </w:style>
  <w:style w:type="paragraph" w:styleId="a8">
    <w:name w:val="List Paragraph"/>
    <w:basedOn w:val="a"/>
    <w:uiPriority w:val="99"/>
    <w:unhideWhenUsed/>
    <w:rsid w:val="00080283"/>
    <w:pPr>
      <w:ind w:firstLineChars="200" w:firstLine="420"/>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package" Target="embeddings/Microsoft_Office_Excel____1.xlsx"/><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53F40D-6B34-40E9-9C7C-981280E32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1</Pages>
  <Words>2388</Words>
  <Characters>13615</Characters>
  <Application>Microsoft Office Word</Application>
  <DocSecurity>0</DocSecurity>
  <Lines>113</Lines>
  <Paragraphs>31</Paragraphs>
  <ScaleCrop>false</ScaleCrop>
  <Company>Microsoft</Company>
  <LinksUpToDate>false</LinksUpToDate>
  <CharactersWithSpaces>15972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笨笨牛</dc:creator>
  <cp:lastModifiedBy>PC</cp:lastModifiedBy>
  <cp:revision>10</cp:revision>
  <dcterms:created xsi:type="dcterms:W3CDTF">2025-09-24T01:58:00Z</dcterms:created>
  <dcterms:modified xsi:type="dcterms:W3CDTF">2025-11-27T02:05:00Z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81BF839521ED40949D796435C14769A6_11</vt:lpwstr>
  </property>
  <property fmtid="{D5CDD505-2E9C-101B-9397-08002B2CF9AE}" pid="4" name="KSOTemplateDocerSaveRecord">
    <vt:lpwstr>eyJoZGlkIjoiZTA5OGI0NWVjMTIzMGEyMjliMWI0YTI1M2MxNzdhNzciLCJ1c2VySWQiOiI0Mjg5MzExMTcifQ==</vt:lpwstr>
  </property>
</Properties>
</file>