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1D6B3">
      <w:pPr>
        <w:pStyle w:val="6"/>
        <w:adjustRightInd w:val="0"/>
        <w:snapToGrid w:val="0"/>
        <w:spacing w:before="0" w:after="0" w:line="360" w:lineRule="auto"/>
        <w:outlineLvl w:val="9"/>
        <w:rPr>
          <w:rFonts w:ascii="黑体" w:hAnsi="黑体" w:eastAsia="黑体" w:cs="黑体"/>
          <w:b w:val="0"/>
          <w:bCs w:val="0"/>
          <w:sz w:val="36"/>
        </w:rPr>
      </w:pPr>
      <w:bookmarkStart w:id="0" w:name="_Toc38367762"/>
      <w:r>
        <w:rPr>
          <w:rFonts w:hint="eastAsia" w:ascii="黑体" w:hAnsi="黑体" w:eastAsia="黑体" w:cs="黑体"/>
          <w:b w:val="0"/>
          <w:bCs w:val="0"/>
          <w:sz w:val="36"/>
        </w:rPr>
        <w:t>【高分辨薄膜</w:t>
      </w:r>
      <w:r>
        <w:rPr>
          <w:rFonts w:ascii="Times New Roman" w:hAnsi="Times New Roman" w:eastAsia="黑体" w:cs="Times New Roman"/>
          <w:b w:val="0"/>
          <w:bCs w:val="0"/>
          <w:sz w:val="36"/>
        </w:rPr>
        <w:t>X</w:t>
      </w:r>
      <w:r>
        <w:rPr>
          <w:rFonts w:hint="eastAsia" w:ascii="黑体" w:hAnsi="黑体" w:eastAsia="黑体" w:cs="黑体"/>
          <w:b w:val="0"/>
          <w:bCs w:val="0"/>
          <w:sz w:val="36"/>
        </w:rPr>
        <w:t>射线衍射仪】采购需求</w:t>
      </w:r>
    </w:p>
    <w:p w14:paraId="12DA55D1">
      <w:pPr>
        <w:tabs>
          <w:tab w:val="left" w:pos="900"/>
        </w:tabs>
        <w:adjustRightInd w:val="0"/>
        <w:snapToGrid w:val="0"/>
        <w:spacing w:line="360" w:lineRule="auto"/>
        <w:ind w:firstLine="422" w:firstLineChars="200"/>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716CE39">
      <w:pPr>
        <w:tabs>
          <w:tab w:val="left" w:pos="900"/>
        </w:tabs>
        <w:adjustRightInd w:val="0"/>
        <w:snapToGrid w:val="0"/>
        <w:spacing w:line="360" w:lineRule="auto"/>
        <w:ind w:firstLine="422" w:firstLineChars="200"/>
        <w:rPr>
          <w:rFonts w:hAnsi="宋体"/>
          <w:b/>
          <w:szCs w:val="21"/>
        </w:rPr>
      </w:pPr>
      <w:r>
        <w:rPr>
          <w:rFonts w:hAnsi="宋体"/>
          <w:b/>
          <w:szCs w:val="21"/>
        </w:rPr>
        <w:t>（一）采购</w:t>
      </w:r>
      <w:r>
        <w:rPr>
          <w:rFonts w:hint="eastAsia" w:hAnsi="宋体"/>
          <w:b/>
          <w:szCs w:val="21"/>
        </w:rPr>
        <w:t>标的</w:t>
      </w:r>
      <w:r>
        <w:rPr>
          <w:rFonts w:hAnsi="宋体"/>
          <w:b/>
          <w:szCs w:val="21"/>
        </w:rPr>
        <w:t>需实现的功能或者目标</w:t>
      </w:r>
    </w:p>
    <w:p w14:paraId="3927EE04">
      <w:pPr>
        <w:tabs>
          <w:tab w:val="left" w:pos="900"/>
        </w:tabs>
        <w:adjustRightInd w:val="0"/>
        <w:snapToGrid w:val="0"/>
        <w:spacing w:line="360" w:lineRule="auto"/>
        <w:ind w:firstLine="420" w:firstLineChars="200"/>
        <w:rPr>
          <w:rFonts w:ascii="Times New Roman" w:hAnsi="Times New Roman"/>
        </w:rPr>
      </w:pPr>
      <w:r>
        <w:rPr>
          <w:rFonts w:ascii="Times New Roman" w:hAnsi="Times New Roman"/>
        </w:rPr>
        <w:t>本项目采购高分辨薄膜X射线衍射仪1套，要求配备二维探测器</w:t>
      </w:r>
      <w:r>
        <w:rPr>
          <w:rFonts w:hint="eastAsia" w:ascii="Times New Roman" w:hAnsi="Times New Roman"/>
        </w:rPr>
        <w:t>，</w:t>
      </w:r>
      <w:r>
        <w:rPr>
          <w:rFonts w:ascii="Times New Roman" w:hAnsi="Times New Roman"/>
        </w:rPr>
        <w:t>主要用于半导体薄膜材料的晶体结构分析，</w:t>
      </w:r>
      <w:r>
        <w:rPr>
          <w:rFonts w:hint="eastAsia" w:ascii="Times New Roman" w:hAnsi="Times New Roman"/>
        </w:rPr>
        <w:t>能够实现</w:t>
      </w:r>
      <w:r>
        <w:rPr>
          <w:rFonts w:ascii="Times New Roman" w:hAnsi="Times New Roman"/>
        </w:rPr>
        <w:t>快速倒易空间成像（RSM）、薄膜取向（Phi scan）、薄膜缺陷（Rocking curve）、物相鉴定（2theta-omega）、薄膜反射率分析（XRR）、薄膜应力与织构分析、和薄膜变温</w:t>
      </w:r>
      <w:r>
        <w:rPr>
          <w:rFonts w:hint="eastAsia" w:ascii="Times New Roman" w:hAnsi="Times New Roman"/>
        </w:rPr>
        <w:t>测试</w:t>
      </w:r>
      <w:r>
        <w:rPr>
          <w:rFonts w:ascii="Times New Roman" w:hAnsi="Times New Roman"/>
        </w:rPr>
        <w:t>分析等</w:t>
      </w:r>
      <w:r>
        <w:rPr>
          <w:rFonts w:hint="eastAsia" w:ascii="Times New Roman" w:hAnsi="Times New Roman"/>
        </w:rPr>
        <w:t>功能</w:t>
      </w:r>
      <w:r>
        <w:rPr>
          <w:rFonts w:ascii="Times New Roman" w:hAnsi="Times New Roman"/>
        </w:rPr>
        <w:t>。</w:t>
      </w:r>
    </w:p>
    <w:p w14:paraId="5979A4A6">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291D988B">
      <w:pPr>
        <w:tabs>
          <w:tab w:val="left" w:pos="900"/>
        </w:tabs>
        <w:adjustRightInd w:val="0"/>
        <w:snapToGrid w:val="0"/>
        <w:spacing w:line="360" w:lineRule="auto"/>
        <w:ind w:firstLine="420" w:firstLineChars="200"/>
        <w:rPr>
          <w:rFonts w:hAnsi="宋体"/>
          <w:szCs w:val="21"/>
        </w:rPr>
      </w:pPr>
      <w:r>
        <w:rPr>
          <w:rFonts w:hint="eastAsia" w:hAnsi="宋体"/>
        </w:rPr>
        <w:t>1</w:t>
      </w:r>
      <w:r>
        <w:rPr>
          <w:rFonts w:hAnsi="宋体"/>
        </w:rPr>
        <w:t xml:space="preserve">. </w:t>
      </w:r>
      <w:r>
        <w:rPr>
          <w:rFonts w:hint="eastAsia" w:hAnsi="宋体"/>
        </w:rPr>
        <w:t>中小企业扶持政策：</w:t>
      </w:r>
      <w:r>
        <w:rPr>
          <w:rFonts w:hAnsi="宋体"/>
        </w:rPr>
        <w:t>根据《政府采购促进中小企业发展管理办法》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rPr>
        <w:t>的，投标人应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rPr>
        <w:t>。投标人应对提交的中小企业声明函的真实性负责，提交的中小企业声明函不真实的，应承担相应的法律责任</w:t>
      </w:r>
      <w:r>
        <w:rPr>
          <w:rFonts w:hAnsi="宋体"/>
          <w:szCs w:val="21"/>
        </w:rPr>
        <w:t>。</w:t>
      </w:r>
    </w:p>
    <w:p w14:paraId="43BA685B">
      <w:pPr>
        <w:tabs>
          <w:tab w:val="left" w:pos="900"/>
        </w:tabs>
        <w:adjustRightInd w:val="0"/>
        <w:snapToGrid w:val="0"/>
        <w:spacing w:line="360" w:lineRule="auto"/>
        <w:ind w:firstLine="420" w:firstLineChars="200"/>
        <w:rPr>
          <w:rFonts w:hAnsi="宋体"/>
        </w:rPr>
      </w:pPr>
      <w:r>
        <w:rPr>
          <w:rFonts w:hint="eastAsia" w:hAnsi="宋体"/>
        </w:rPr>
        <w:t>本项目</w:t>
      </w:r>
      <w:bookmarkStart w:id="4" w:name="OLE_LINK23"/>
      <w:r>
        <w:rPr>
          <w:rFonts w:hint="eastAsia" w:hAnsi="宋体"/>
        </w:rPr>
        <w:t>采购标的对应的《中小企业划型标准规定》所属行业</w:t>
      </w:r>
      <w:bookmarkEnd w:id="4"/>
      <w:r>
        <w:rPr>
          <w:rFonts w:hint="eastAsia" w:hAnsi="宋体"/>
        </w:rPr>
        <w:t>为：</w:t>
      </w:r>
      <w:r>
        <w:rPr>
          <w:rFonts w:hAnsi="宋体"/>
          <w:u w:val="single"/>
        </w:rPr>
        <w:t xml:space="preserve"> </w:t>
      </w:r>
      <w:r>
        <w:rPr>
          <w:rFonts w:hint="eastAsia" w:hAnsi="宋体"/>
          <w:u w:val="single"/>
        </w:rPr>
        <w:t>工业</w:t>
      </w:r>
      <w:r>
        <w:rPr>
          <w:rFonts w:hAnsi="宋体"/>
          <w:u w:val="single"/>
        </w:rPr>
        <w:t xml:space="preserve"> </w:t>
      </w:r>
      <w:r>
        <w:rPr>
          <w:rFonts w:hint="eastAsia" w:hAnsi="宋体"/>
        </w:rPr>
        <w:t>。</w:t>
      </w:r>
    </w:p>
    <w:p w14:paraId="418CB326">
      <w:pPr>
        <w:tabs>
          <w:tab w:val="left" w:pos="900"/>
        </w:tabs>
        <w:adjustRightInd w:val="0"/>
        <w:snapToGrid w:val="0"/>
        <w:spacing w:line="360" w:lineRule="auto"/>
        <w:ind w:firstLine="420" w:firstLineChars="200"/>
        <w:rPr>
          <w:rFonts w:hAnsi="宋体"/>
        </w:rPr>
      </w:pPr>
      <w:r>
        <w:rPr>
          <w:rFonts w:hAnsi="宋体"/>
        </w:rPr>
        <w:t xml:space="preserve">2. </w:t>
      </w:r>
      <w:r>
        <w:rPr>
          <w:rFonts w:hint="eastAsia" w:hAnsi="宋体"/>
        </w:rPr>
        <w:t>进口产品政策：本采购项目</w:t>
      </w:r>
      <w:r>
        <w:rPr>
          <w:rFonts w:hAnsi="宋体"/>
        </w:rPr>
        <w:t xml:space="preserve"> </w:t>
      </w:r>
      <w:r>
        <w:rPr>
          <w:rFonts w:hint="eastAsia" w:hAnsi="宋体"/>
        </w:rPr>
        <w:t>☑允许</w:t>
      </w:r>
      <w:r>
        <w:rPr>
          <w:rFonts w:hAnsi="宋体"/>
        </w:rPr>
        <w:t xml:space="preserve"> </w:t>
      </w:r>
      <w:r>
        <w:rPr>
          <w:rFonts w:hint="eastAsia" w:hAnsi="宋体"/>
        </w:rPr>
        <w:t>□不允许</w:t>
      </w:r>
      <w:r>
        <w:rPr>
          <w:rFonts w:hAnsi="宋体"/>
        </w:rPr>
        <w:t xml:space="preserve"> </w:t>
      </w:r>
      <w:r>
        <w:rPr>
          <w:rFonts w:hint="eastAsia" w:hAnsi="宋体"/>
        </w:rPr>
        <w:t>进口产品参加。（未进行勾选的，视为只接受本国产品参加）</w:t>
      </w:r>
    </w:p>
    <w:p w14:paraId="581D84B3">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5CE80CCC">
      <w:pPr>
        <w:tabs>
          <w:tab w:val="left" w:pos="900"/>
        </w:tabs>
        <w:adjustRightInd w:val="0"/>
        <w:snapToGrid w:val="0"/>
        <w:spacing w:line="360" w:lineRule="auto"/>
        <w:ind w:firstLine="420" w:firstLineChars="200"/>
        <w:rPr>
          <w:szCs w:val="21"/>
        </w:rPr>
      </w:pPr>
      <w:r>
        <w:rPr>
          <w:rFonts w:hint="eastAsia"/>
          <w:szCs w:val="21"/>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6FD96A1">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1A760F7D">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高分辨薄膜X射线衍射仪</w:t>
      </w:r>
      <w:r>
        <w:rPr>
          <w:rFonts w:ascii="宋体" w:hAnsi="宋体"/>
          <w:szCs w:val="21"/>
          <w:u w:val="single"/>
        </w:rPr>
        <w:t xml:space="preserve">                              </w:t>
      </w:r>
      <w:r>
        <w:rPr>
          <w:rFonts w:hint="eastAsia" w:ascii="宋体" w:hAnsi="宋体"/>
          <w:szCs w:val="21"/>
          <w:u w:val="single"/>
        </w:rPr>
        <w:t xml:space="preserve"> </w:t>
      </w:r>
    </w:p>
    <w:p w14:paraId="37D3C421">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int="eastAsia" w:ascii="宋体" w:hAnsi="宋体"/>
          <w:szCs w:val="21"/>
          <w:u w:val="single"/>
        </w:rPr>
        <w:t>1套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B5BE846">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38</w:t>
      </w:r>
      <w:r>
        <w:rPr>
          <w:rFonts w:hint="eastAsia" w:hAnsi="宋体"/>
          <w:szCs w:val="21"/>
          <w:u w:val="single"/>
        </w:rPr>
        <w:t xml:space="preserve">0万     </w:t>
      </w:r>
      <w:r>
        <w:rPr>
          <w:rFonts w:hAnsi="宋体"/>
          <w:szCs w:val="21"/>
          <w:u w:val="single"/>
        </w:rPr>
        <w:t xml:space="preserve">  </w:t>
      </w:r>
      <w:r>
        <w:rPr>
          <w:rFonts w:hint="eastAsia" w:hAnsi="宋体"/>
          <w:szCs w:val="21"/>
        </w:rPr>
        <w:t>元（大写：</w:t>
      </w:r>
      <w:r>
        <w:rPr>
          <w:rFonts w:hAnsi="宋体"/>
          <w:szCs w:val="21"/>
          <w:u w:val="single"/>
        </w:rPr>
        <w:t xml:space="preserve"> </w:t>
      </w:r>
      <w:r>
        <w:rPr>
          <w:rFonts w:hint="eastAsia" w:hAnsi="宋体"/>
          <w:szCs w:val="21"/>
          <w:u w:val="single"/>
        </w:rPr>
        <w:t xml:space="preserve">  </w:t>
      </w:r>
      <w:r>
        <w:rPr>
          <w:rFonts w:hint="eastAsia" w:hAnsi="宋体"/>
          <w:szCs w:val="21"/>
          <w:u w:val="single"/>
          <w:lang w:val="en-US" w:eastAsia="zh-CN"/>
        </w:rPr>
        <w:t>叁佰捌拾</w:t>
      </w:r>
      <w:r>
        <w:rPr>
          <w:rFonts w:hint="eastAsia" w:hAnsi="宋体"/>
          <w:szCs w:val="21"/>
          <w:u w:val="single"/>
        </w:rPr>
        <w:t>万元</w:t>
      </w:r>
      <w:r>
        <w:rPr>
          <w:rFonts w:hAnsi="宋体"/>
          <w:szCs w:val="21"/>
          <w:u w:val="single"/>
        </w:rPr>
        <w:t xml:space="preserve">     </w:t>
      </w:r>
      <w:r>
        <w:rPr>
          <w:rFonts w:hint="eastAsia" w:hAnsi="宋体"/>
          <w:szCs w:val="21"/>
        </w:rPr>
        <w:t>）</w:t>
      </w:r>
    </w:p>
    <w:p w14:paraId="3E8920DE">
      <w:pPr>
        <w:adjustRightInd w:val="0"/>
        <w:snapToGrid w:val="0"/>
        <w:spacing w:line="360" w:lineRule="auto"/>
        <w:ind w:firstLine="420" w:firstLineChars="200"/>
        <w:jc w:val="left"/>
        <w:rPr>
          <w:rFonts w:hAnsi="宋体"/>
        </w:rPr>
      </w:pPr>
      <w:r>
        <w:rPr>
          <w:rFonts w:hint="eastAsia" w:hAnsi="宋体"/>
          <w:szCs w:val="21"/>
        </w:rPr>
        <w:t>（四）</w:t>
      </w:r>
      <w:r>
        <w:rPr>
          <w:rFonts w:hAnsi="宋体"/>
          <w:szCs w:val="21"/>
        </w:rPr>
        <w:t>交付时间：</w:t>
      </w:r>
      <w:r>
        <w:rPr>
          <w:rFonts w:hAnsi="宋体"/>
        </w:rPr>
        <w:t>合同签订后</w:t>
      </w:r>
      <w:r>
        <w:rPr>
          <w:rFonts w:hint="eastAsia" w:hAnsi="宋体"/>
          <w:u w:val="single"/>
        </w:rPr>
        <w:t xml:space="preserve">    270</w:t>
      </w:r>
      <w:r>
        <w:rPr>
          <w:rFonts w:hAnsi="宋体"/>
          <w:u w:val="single"/>
        </w:rPr>
        <w:t xml:space="preserve">  </w:t>
      </w:r>
      <w:r>
        <w:rPr>
          <w:rFonts w:hAnsi="宋体"/>
          <w:szCs w:val="21"/>
          <w:u w:val="single"/>
        </w:rPr>
        <w:t xml:space="preserve">    </w:t>
      </w:r>
      <w:r>
        <w:rPr>
          <w:rFonts w:hAnsi="宋体"/>
          <w:u w:val="single"/>
        </w:rPr>
        <w:t xml:space="preserve"> </w:t>
      </w:r>
      <w:r>
        <w:rPr>
          <w:rFonts w:hint="eastAsia" w:hAnsi="宋体"/>
        </w:rPr>
        <w:t>天内。</w:t>
      </w:r>
      <w:bookmarkStart w:id="8" w:name="_GoBack"/>
      <w:bookmarkEnd w:id="8"/>
    </w:p>
    <w:p w14:paraId="2893C863">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rPr>
        <w:t>西安交通大学创新港校区大型仪器设备共享实验中心指定地点</w:t>
      </w:r>
      <w:r>
        <w:rPr>
          <w:rFonts w:hAnsi="宋体"/>
          <w:szCs w:val="21"/>
          <w:u w:val="single"/>
        </w:rPr>
        <w:t xml:space="preserve">   </w:t>
      </w:r>
    </w:p>
    <w:p w14:paraId="14D17EDD">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ascii="宋体" w:hAnsi="宋体" w:cs="宋体"/>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45124491">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7DA742B2">
      <w:pPr>
        <w:tabs>
          <w:tab w:val="left" w:pos="900"/>
        </w:tabs>
        <w:spacing w:before="120" w:beforeLines="50" w:line="360" w:lineRule="auto"/>
        <w:ind w:firstLine="420" w:firstLineChars="200"/>
        <w:rPr>
          <w:rFonts w:eastAsiaTheme="minorEastAsia"/>
          <w:color w:val="000000"/>
          <w:szCs w:val="30"/>
        </w:rPr>
      </w:pPr>
      <w:r>
        <w:rPr>
          <w:rFonts w:hint="eastAsia" w:eastAsiaTheme="minorEastAsia"/>
          <w:color w:val="000000"/>
          <w:szCs w:val="30"/>
        </w:rPr>
        <w:t>“</w:t>
      </w:r>
      <w:r>
        <w:rPr>
          <w:rFonts w:hint="eastAsia" w:ascii="Times New Roman"/>
        </w:rPr>
        <w:t>※</w:t>
      </w:r>
      <w:r>
        <w:rPr>
          <w:rFonts w:hint="eastAsia" w:eastAsiaTheme="minorEastAsia"/>
          <w:color w:val="000000"/>
          <w:szCs w:val="30"/>
        </w:rPr>
        <w:t>”项为重点关注指标，不作废标项处理。</w:t>
      </w:r>
    </w:p>
    <w:p w14:paraId="5086F960">
      <w:pPr>
        <w:spacing w:line="360" w:lineRule="auto"/>
        <w:ind w:firstLine="422" w:firstLineChars="200"/>
        <w:rPr>
          <w:rFonts w:ascii="Times New Roman" w:hAnsi="Times New Roman" w:eastAsiaTheme="minorEastAsia"/>
          <w:b/>
        </w:rPr>
      </w:pPr>
      <w:r>
        <w:rPr>
          <w:rFonts w:ascii="Times New Roman" w:hAnsi="Times New Roman" w:eastAsiaTheme="minorEastAsia"/>
          <w:b/>
        </w:rPr>
        <w:t>（一）X射线光源</w:t>
      </w:r>
    </w:p>
    <w:p w14:paraId="6519C964">
      <w:pPr>
        <w:spacing w:line="360" w:lineRule="auto"/>
        <w:ind w:firstLine="420" w:firstLineChars="200"/>
        <w:rPr>
          <w:rFonts w:ascii="Times New Roman" w:hAnsi="Times New Roman" w:eastAsiaTheme="minorEastAsia"/>
          <w:bCs/>
        </w:rPr>
      </w:pPr>
      <w:r>
        <w:rPr>
          <w:rFonts w:ascii="Times New Roman" w:hAnsi="Times New Roman"/>
        </w:rPr>
        <w:t>▲</w:t>
      </w:r>
      <w:r>
        <w:rPr>
          <w:rFonts w:hint="eastAsia" w:ascii="Times New Roman" w:hAnsi="Times New Roman" w:eastAsiaTheme="minorEastAsia"/>
          <w:bCs/>
        </w:rPr>
        <w:t>1.</w:t>
      </w:r>
      <w:r>
        <w:rPr>
          <w:rFonts w:ascii="Times New Roman" w:hAnsi="Times New Roman" w:eastAsiaTheme="minorEastAsia"/>
          <w:bCs/>
        </w:rPr>
        <w:t>1</w:t>
      </w:r>
      <w:r>
        <w:rPr>
          <w:rFonts w:hint="eastAsia" w:ascii="Times New Roman" w:hAnsi="Times New Roman" w:eastAsiaTheme="minorEastAsia"/>
          <w:bCs/>
        </w:rPr>
        <w:t xml:space="preserve"> </w:t>
      </w:r>
      <w:r>
        <w:rPr>
          <w:rFonts w:ascii="Times New Roman" w:hAnsi="Times New Roman" w:eastAsiaTheme="minorEastAsia"/>
          <w:bCs/>
        </w:rPr>
        <w:t>X射线发生器部分：</w:t>
      </w:r>
    </w:p>
    <w:p w14:paraId="294FE249">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1.</w:t>
      </w:r>
      <w:r>
        <w:rPr>
          <w:rFonts w:ascii="Times New Roman" w:hAnsi="Times New Roman" w:eastAsiaTheme="minorEastAsia"/>
          <w:bCs/>
        </w:rPr>
        <w:t>1.1 输出功率：</w:t>
      </w:r>
      <w:r>
        <w:rPr>
          <w:rFonts w:hint="eastAsia" w:ascii="Times New Roman" w:hAnsi="Times New Roman" w:eastAsiaTheme="minorEastAsia"/>
          <w:bCs/>
        </w:rPr>
        <w:t>≥</w:t>
      </w:r>
      <w:r>
        <w:rPr>
          <w:rFonts w:ascii="Times New Roman" w:hAnsi="Times New Roman" w:eastAsiaTheme="minorEastAsia"/>
          <w:bCs/>
        </w:rPr>
        <w:t>3</w:t>
      </w:r>
      <w:r>
        <w:rPr>
          <w:rFonts w:hint="eastAsia" w:ascii="Times New Roman" w:hAnsi="Times New Roman" w:eastAsiaTheme="minorEastAsia"/>
          <w:bCs/>
        </w:rPr>
        <w:t xml:space="preserve"> </w:t>
      </w:r>
      <w:r>
        <w:rPr>
          <w:rFonts w:ascii="Times New Roman" w:hAnsi="Times New Roman" w:eastAsiaTheme="minorEastAsia"/>
          <w:bCs/>
        </w:rPr>
        <w:t>kW；</w:t>
      </w:r>
    </w:p>
    <w:p w14:paraId="78A8E601">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1.</w:t>
      </w:r>
      <w:r>
        <w:rPr>
          <w:rFonts w:ascii="Times New Roman" w:hAnsi="Times New Roman" w:eastAsiaTheme="minorEastAsia"/>
          <w:bCs/>
        </w:rPr>
        <w:t>1.2 额定电压：</w:t>
      </w:r>
      <w:r>
        <w:rPr>
          <w:rFonts w:hint="eastAsia" w:ascii="Times New Roman" w:hAnsi="Times New Roman" w:eastAsiaTheme="minorEastAsia"/>
          <w:bCs/>
        </w:rPr>
        <w:t xml:space="preserve">≥45 </w:t>
      </w:r>
      <w:r>
        <w:rPr>
          <w:rFonts w:ascii="Times New Roman" w:hAnsi="Times New Roman" w:eastAsiaTheme="minorEastAsia"/>
          <w:bCs/>
        </w:rPr>
        <w:t>kV；</w:t>
      </w:r>
    </w:p>
    <w:p w14:paraId="028CAC41">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1.</w:t>
      </w:r>
      <w:r>
        <w:rPr>
          <w:rFonts w:ascii="Times New Roman" w:hAnsi="Times New Roman" w:eastAsiaTheme="minorEastAsia"/>
          <w:bCs/>
        </w:rPr>
        <w:t>1.3 额定电流：</w:t>
      </w:r>
      <w:r>
        <w:rPr>
          <w:rFonts w:hint="eastAsia" w:ascii="Times New Roman" w:hAnsi="Times New Roman" w:eastAsiaTheme="minorEastAsia"/>
          <w:bCs/>
        </w:rPr>
        <w:t>≥5</w:t>
      </w:r>
      <w:r>
        <w:rPr>
          <w:rFonts w:ascii="Times New Roman" w:hAnsi="Times New Roman" w:eastAsiaTheme="minorEastAsia"/>
          <w:bCs/>
        </w:rPr>
        <w:t>0</w:t>
      </w:r>
      <w:r>
        <w:rPr>
          <w:rFonts w:hint="eastAsia" w:ascii="Times New Roman" w:hAnsi="Times New Roman" w:eastAsiaTheme="minorEastAsia"/>
          <w:bCs/>
        </w:rPr>
        <w:t xml:space="preserve"> </w:t>
      </w:r>
      <w:r>
        <w:rPr>
          <w:rFonts w:ascii="Times New Roman" w:hAnsi="Times New Roman" w:eastAsiaTheme="minorEastAsia"/>
          <w:bCs/>
        </w:rPr>
        <w:t>mA；</w:t>
      </w:r>
    </w:p>
    <w:p w14:paraId="69B8DEB3">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 xml:space="preserve">1.1.4 </w:t>
      </w:r>
      <w:r>
        <w:rPr>
          <w:rFonts w:ascii="Times New Roman" w:hAnsi="Times New Roman" w:eastAsiaTheme="minorEastAsia"/>
          <w:bCs/>
        </w:rPr>
        <w:t>X射线防护：具有安全连锁装置</w:t>
      </w:r>
      <w:r>
        <w:rPr>
          <w:rFonts w:hint="eastAsia" w:ascii="Times New Roman" w:hAnsi="Times New Roman" w:eastAsiaTheme="minorEastAsia"/>
          <w:bCs/>
        </w:rPr>
        <w:t>，</w:t>
      </w:r>
      <w:r>
        <w:rPr>
          <w:rFonts w:ascii="Times New Roman" w:hAnsi="Times New Roman" w:eastAsiaTheme="minorEastAsia"/>
          <w:bCs/>
        </w:rPr>
        <w:t>剂量符合国标</w:t>
      </w:r>
      <w:r>
        <w:rPr>
          <w:rFonts w:hint="eastAsia" w:ascii="Times New Roman" w:hAnsi="Times New Roman" w:eastAsiaTheme="minorEastAsia"/>
          <w:bCs/>
        </w:rPr>
        <w:t>，提供证明材料。</w:t>
      </w:r>
    </w:p>
    <w:p w14:paraId="46A89956">
      <w:pPr>
        <w:spacing w:line="360" w:lineRule="auto"/>
        <w:ind w:firstLine="420" w:firstLineChars="200"/>
        <w:rPr>
          <w:rFonts w:ascii="Times New Roman" w:hAnsi="Times New Roman" w:eastAsiaTheme="minorEastAsia"/>
          <w:bCs/>
        </w:rPr>
      </w:pPr>
      <w:r>
        <w:rPr>
          <w:rFonts w:hint="eastAsia" w:ascii="Times New Roman"/>
        </w:rPr>
        <w:t>※</w:t>
      </w:r>
      <w:r>
        <w:rPr>
          <w:rFonts w:hint="eastAsia" w:ascii="Times New Roman" w:hAnsi="Times New Roman" w:eastAsiaTheme="minorEastAsia"/>
          <w:bCs/>
        </w:rPr>
        <w:t>1.2 X射线光管：Cu靶，功率优于2.2 kW。</w:t>
      </w:r>
    </w:p>
    <w:p w14:paraId="682F266A">
      <w:pPr>
        <w:spacing w:line="360" w:lineRule="auto"/>
        <w:ind w:firstLine="420" w:firstLineChars="200"/>
        <w:rPr>
          <w:rFonts w:ascii="Times New Roman" w:hAnsi="Times New Roman" w:eastAsiaTheme="minorEastAsia"/>
          <w:b/>
        </w:rPr>
      </w:pPr>
      <w:r>
        <w:rPr>
          <w:rFonts w:ascii="Times New Roman" w:hAnsi="Times New Roman"/>
        </w:rPr>
        <w:t>▲</w:t>
      </w:r>
      <w:r>
        <w:rPr>
          <w:rFonts w:hint="eastAsia" w:ascii="Times New Roman" w:hAnsi="Times New Roman" w:eastAsiaTheme="minorEastAsia"/>
          <w:b/>
        </w:rPr>
        <w:t>（二）</w:t>
      </w:r>
      <w:r>
        <w:rPr>
          <w:rFonts w:ascii="Times New Roman" w:hAnsi="Times New Roman" w:eastAsiaTheme="minorEastAsia"/>
          <w:b/>
        </w:rPr>
        <w:t>测角仪部分</w:t>
      </w:r>
    </w:p>
    <w:p w14:paraId="73E1950F">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2.1</w:t>
      </w:r>
      <w:r>
        <w:rPr>
          <w:rFonts w:ascii="Times New Roman" w:hAnsi="Times New Roman" w:eastAsiaTheme="minorEastAsia"/>
          <w:bCs/>
        </w:rPr>
        <w:t xml:space="preserve"> 扫描方式：θ/θ型</w:t>
      </w:r>
      <w:r>
        <w:rPr>
          <w:rFonts w:hint="eastAsia" w:ascii="Times New Roman" w:hAnsi="Times New Roman" w:eastAsiaTheme="minorEastAsia"/>
          <w:bCs/>
        </w:rPr>
        <w:t>；</w:t>
      </w:r>
    </w:p>
    <w:p w14:paraId="302062FA">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2.2</w:t>
      </w:r>
      <w:r>
        <w:rPr>
          <w:rFonts w:ascii="Times New Roman" w:hAnsi="Times New Roman" w:eastAsiaTheme="minorEastAsia"/>
          <w:bCs/>
        </w:rPr>
        <w:t xml:space="preserve"> 测角仪半径：</w:t>
      </w:r>
      <w:r>
        <w:rPr>
          <w:rFonts w:hint="eastAsia" w:ascii="Times New Roman" w:hAnsi="Times New Roman" w:eastAsiaTheme="minorEastAsia"/>
          <w:bCs/>
        </w:rPr>
        <w:t>优于24</w:t>
      </w:r>
      <w:r>
        <w:rPr>
          <w:rFonts w:ascii="Times New Roman" w:hAnsi="Times New Roman" w:eastAsiaTheme="minorEastAsia"/>
          <w:bCs/>
        </w:rPr>
        <w:t>0 mm</w:t>
      </w:r>
      <w:r>
        <w:rPr>
          <w:rFonts w:hint="eastAsia" w:ascii="Times New Roman" w:hAnsi="Times New Roman" w:eastAsiaTheme="minorEastAsia"/>
          <w:bCs/>
        </w:rPr>
        <w:t>；</w:t>
      </w:r>
    </w:p>
    <w:p w14:paraId="6581D47B">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2.3</w:t>
      </w:r>
      <w:r>
        <w:rPr>
          <w:rFonts w:ascii="Times New Roman" w:hAnsi="Times New Roman" w:eastAsiaTheme="minorEastAsia"/>
          <w:bCs/>
        </w:rPr>
        <w:t xml:space="preserve"> 2θ可</w:t>
      </w:r>
      <w:r>
        <w:rPr>
          <w:rFonts w:hint="eastAsia" w:ascii="Times New Roman" w:hAnsi="Times New Roman" w:eastAsiaTheme="minorEastAsia"/>
          <w:bCs/>
        </w:rPr>
        <w:t>动</w:t>
      </w:r>
      <w:r>
        <w:rPr>
          <w:rFonts w:ascii="Times New Roman" w:hAnsi="Times New Roman" w:eastAsiaTheme="minorEastAsia"/>
          <w:bCs/>
        </w:rPr>
        <w:t>范围：</w:t>
      </w:r>
      <w:r>
        <w:rPr>
          <w:rFonts w:hint="eastAsia" w:ascii="Times New Roman" w:hAnsi="Times New Roman" w:eastAsiaTheme="minorEastAsia"/>
          <w:bCs/>
        </w:rPr>
        <w:t>优于-10°</w:t>
      </w:r>
      <w:r>
        <w:rPr>
          <w:rFonts w:ascii="Times New Roman" w:hAnsi="Times New Roman" w:eastAsiaTheme="minorEastAsia"/>
          <w:bCs/>
        </w:rPr>
        <w:t>～1</w:t>
      </w:r>
      <w:r>
        <w:rPr>
          <w:rFonts w:hint="eastAsia" w:ascii="Times New Roman" w:hAnsi="Times New Roman" w:eastAsiaTheme="minorEastAsia"/>
          <w:bCs/>
        </w:rPr>
        <w:t>6</w:t>
      </w:r>
      <w:r>
        <w:rPr>
          <w:rFonts w:ascii="Times New Roman" w:hAnsi="Times New Roman" w:eastAsiaTheme="minorEastAsia"/>
          <w:bCs/>
        </w:rPr>
        <w:t>0°</w:t>
      </w:r>
      <w:r>
        <w:rPr>
          <w:rFonts w:hint="eastAsia" w:ascii="Times New Roman" w:hAnsi="Times New Roman" w:eastAsiaTheme="minorEastAsia"/>
          <w:bCs/>
        </w:rPr>
        <w:t>；</w:t>
      </w:r>
    </w:p>
    <w:p w14:paraId="67D03B81">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2.4</w:t>
      </w:r>
      <w:r>
        <w:rPr>
          <w:rFonts w:ascii="Times New Roman" w:hAnsi="Times New Roman" w:eastAsiaTheme="minorEastAsia"/>
          <w:bCs/>
        </w:rPr>
        <w:t xml:space="preserve"> 可读最小步长：</w:t>
      </w:r>
      <w:r>
        <w:rPr>
          <w:rFonts w:hint="eastAsia" w:ascii="Times New Roman" w:hAnsi="Times New Roman" w:eastAsiaTheme="minorEastAsia"/>
          <w:bCs/>
        </w:rPr>
        <w:t>优于</w:t>
      </w:r>
      <w:r>
        <w:rPr>
          <w:rFonts w:ascii="Times New Roman" w:hAnsi="Times New Roman" w:eastAsiaTheme="minorEastAsia"/>
          <w:bCs/>
        </w:rPr>
        <w:t>0.0001</w:t>
      </w:r>
      <w:r>
        <w:rPr>
          <w:rFonts w:hint="eastAsia" w:ascii="Times New Roman" w:hAnsi="Times New Roman" w:eastAsiaTheme="minorEastAsia"/>
          <w:bCs/>
        </w:rPr>
        <w:t>°。</w:t>
      </w:r>
    </w:p>
    <w:p w14:paraId="1C75DC73">
      <w:pPr>
        <w:spacing w:line="360" w:lineRule="auto"/>
        <w:ind w:firstLine="420" w:firstLineChars="200"/>
        <w:rPr>
          <w:rFonts w:ascii="Times New Roman" w:hAnsi="Times New Roman" w:eastAsiaTheme="minorEastAsia"/>
          <w:b/>
        </w:rPr>
      </w:pPr>
      <w:r>
        <w:rPr>
          <w:rFonts w:hint="eastAsia" w:ascii="Times New Roman"/>
        </w:rPr>
        <w:t>※</w:t>
      </w:r>
      <w:r>
        <w:rPr>
          <w:rFonts w:hint="eastAsia" w:ascii="Times New Roman" w:hAnsi="Times New Roman" w:eastAsiaTheme="minorEastAsia"/>
          <w:b/>
        </w:rPr>
        <w:t>（三）</w:t>
      </w:r>
      <w:r>
        <w:rPr>
          <w:rFonts w:ascii="Times New Roman" w:hAnsi="Times New Roman" w:eastAsiaTheme="minorEastAsia"/>
          <w:b/>
        </w:rPr>
        <w:t>探测器部分：</w:t>
      </w:r>
    </w:p>
    <w:p w14:paraId="7096F327">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3.</w:t>
      </w:r>
      <w:r>
        <w:rPr>
          <w:rFonts w:ascii="Times New Roman" w:hAnsi="Times New Roman" w:eastAsiaTheme="minorEastAsia"/>
          <w:bCs/>
        </w:rPr>
        <w:t>1 类型：EIGER 2R型二维探测器</w:t>
      </w:r>
      <w:r>
        <w:rPr>
          <w:rFonts w:hint="eastAsia" w:ascii="Times New Roman" w:hAnsi="Times New Roman" w:eastAsiaTheme="minorEastAsia"/>
          <w:bCs/>
        </w:rPr>
        <w:t>；</w:t>
      </w:r>
    </w:p>
    <w:p w14:paraId="69FB1507">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3.</w:t>
      </w:r>
      <w:r>
        <w:rPr>
          <w:rFonts w:ascii="Times New Roman" w:hAnsi="Times New Roman" w:eastAsiaTheme="minorEastAsia"/>
          <w:bCs/>
        </w:rPr>
        <w:t>2</w:t>
      </w:r>
      <w:r>
        <w:rPr>
          <w:rFonts w:hint="eastAsia" w:ascii="Times New Roman" w:hAnsi="Times New Roman" w:eastAsiaTheme="minorEastAsia"/>
          <w:bCs/>
        </w:rPr>
        <w:t xml:space="preserve"> 有效面积</w:t>
      </w:r>
      <w:r>
        <w:rPr>
          <w:rFonts w:ascii="Times New Roman" w:hAnsi="Times New Roman" w:eastAsiaTheme="minorEastAsia"/>
          <w:bCs/>
        </w:rPr>
        <w:t>：</w:t>
      </w:r>
      <w:r>
        <w:rPr>
          <w:rFonts w:hint="eastAsia" w:ascii="Times New Roman" w:hAnsi="Times New Roman" w:eastAsiaTheme="minorEastAsia"/>
          <w:bCs/>
        </w:rPr>
        <w:t xml:space="preserve">≥77 </w:t>
      </w:r>
      <w:r>
        <w:rPr>
          <w:rFonts w:ascii="Times New Roman" w:hAnsi="Times New Roman" w:eastAsiaTheme="minorEastAsia"/>
          <w:bCs/>
        </w:rPr>
        <w:t>mm×</w:t>
      </w:r>
      <w:r>
        <w:rPr>
          <w:rFonts w:hint="eastAsia" w:ascii="Times New Roman" w:hAnsi="Times New Roman" w:eastAsiaTheme="minorEastAsia"/>
          <w:bCs/>
        </w:rPr>
        <w:t xml:space="preserve">38 </w:t>
      </w:r>
      <w:r>
        <w:rPr>
          <w:rFonts w:ascii="Times New Roman" w:hAnsi="Times New Roman" w:eastAsiaTheme="minorEastAsia"/>
          <w:bCs/>
        </w:rPr>
        <w:t>mm</w:t>
      </w:r>
      <w:r>
        <w:rPr>
          <w:rFonts w:hint="eastAsia" w:ascii="Times New Roman" w:hAnsi="Times New Roman" w:eastAsiaTheme="minorEastAsia"/>
          <w:bCs/>
        </w:rPr>
        <w:t>；</w:t>
      </w:r>
    </w:p>
    <w:p w14:paraId="3C8C7795">
      <w:pPr>
        <w:spacing w:line="360" w:lineRule="auto"/>
        <w:ind w:firstLine="420" w:firstLineChars="200"/>
        <w:rPr>
          <w:rFonts w:ascii="Times New Roman" w:hAnsi="Times New Roman" w:eastAsiaTheme="minorEastAsia"/>
          <w:bCs/>
        </w:rPr>
      </w:pPr>
      <w:r>
        <w:rPr>
          <w:rFonts w:ascii="Times New Roman" w:hAnsi="Times New Roman" w:eastAsiaTheme="minorEastAsia"/>
          <w:bCs/>
        </w:rPr>
        <w:t>3</w:t>
      </w:r>
      <w:r>
        <w:rPr>
          <w:rFonts w:hint="eastAsia" w:ascii="Times New Roman" w:hAnsi="Times New Roman" w:eastAsiaTheme="minorEastAsia"/>
          <w:bCs/>
        </w:rPr>
        <w:t xml:space="preserve">.3 </w:t>
      </w:r>
      <w:r>
        <w:rPr>
          <w:rFonts w:ascii="Times New Roman" w:hAnsi="Times New Roman" w:eastAsiaTheme="minorEastAsia"/>
          <w:bCs/>
        </w:rPr>
        <w:t>像素</w:t>
      </w:r>
      <w:r>
        <w:rPr>
          <w:rFonts w:hint="eastAsia" w:ascii="Times New Roman" w:hAnsi="Times New Roman" w:eastAsiaTheme="minorEastAsia"/>
          <w:bCs/>
        </w:rPr>
        <w:t>大小</w:t>
      </w:r>
      <w:r>
        <w:rPr>
          <w:rFonts w:ascii="Times New Roman" w:hAnsi="Times New Roman" w:eastAsiaTheme="minorEastAsia"/>
          <w:bCs/>
        </w:rPr>
        <w:t>：</w:t>
      </w:r>
      <w:r>
        <w:rPr>
          <w:rFonts w:hint="eastAsia" w:ascii="Times New Roman" w:hAnsi="Times New Roman" w:eastAsiaTheme="minorEastAsia"/>
          <w:bCs/>
        </w:rPr>
        <w:t>≤75</w:t>
      </w:r>
      <w:r>
        <w:rPr>
          <w:rFonts w:ascii="Times New Roman" w:hAnsi="Times New Roman" w:eastAsiaTheme="minorEastAsia"/>
          <w:bCs/>
        </w:rPr>
        <w:t xml:space="preserve"> μm ×</w:t>
      </w:r>
      <w:r>
        <w:rPr>
          <w:rFonts w:hint="eastAsia" w:ascii="Times New Roman" w:hAnsi="Times New Roman" w:eastAsiaTheme="minorEastAsia"/>
          <w:bCs/>
        </w:rPr>
        <w:t>75</w:t>
      </w:r>
      <w:r>
        <w:rPr>
          <w:rFonts w:ascii="Times New Roman" w:hAnsi="Times New Roman" w:eastAsiaTheme="minorEastAsia"/>
          <w:bCs/>
        </w:rPr>
        <w:t xml:space="preserve"> μm</w:t>
      </w:r>
      <w:r>
        <w:rPr>
          <w:rFonts w:hint="eastAsia" w:ascii="Times New Roman" w:hAnsi="Times New Roman" w:eastAsiaTheme="minorEastAsia"/>
          <w:bCs/>
        </w:rPr>
        <w:t>；</w:t>
      </w:r>
    </w:p>
    <w:p w14:paraId="049623E7">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或：</w:t>
      </w:r>
    </w:p>
    <w:p w14:paraId="2E3E9088">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3.</w:t>
      </w:r>
      <w:r>
        <w:rPr>
          <w:rFonts w:ascii="Times New Roman" w:hAnsi="Times New Roman" w:eastAsiaTheme="minorEastAsia"/>
          <w:bCs/>
        </w:rPr>
        <w:t>1 类型：HyPix型二维探测器</w:t>
      </w:r>
      <w:r>
        <w:rPr>
          <w:rFonts w:hint="eastAsia" w:ascii="Times New Roman" w:hAnsi="Times New Roman" w:eastAsiaTheme="minorEastAsia"/>
          <w:bCs/>
        </w:rPr>
        <w:t>；</w:t>
      </w:r>
    </w:p>
    <w:p w14:paraId="1754DD53">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3.</w:t>
      </w:r>
      <w:r>
        <w:rPr>
          <w:rFonts w:ascii="Times New Roman" w:hAnsi="Times New Roman" w:eastAsiaTheme="minorEastAsia"/>
          <w:bCs/>
        </w:rPr>
        <w:t>2</w:t>
      </w:r>
      <w:r>
        <w:rPr>
          <w:rFonts w:hint="eastAsia" w:ascii="Times New Roman" w:hAnsi="Times New Roman" w:eastAsiaTheme="minorEastAsia"/>
          <w:bCs/>
        </w:rPr>
        <w:t xml:space="preserve"> 有效面积</w:t>
      </w:r>
      <w:r>
        <w:rPr>
          <w:rFonts w:ascii="Times New Roman" w:hAnsi="Times New Roman" w:eastAsiaTheme="minorEastAsia"/>
          <w:bCs/>
        </w:rPr>
        <w:t>：</w:t>
      </w:r>
      <w:r>
        <w:rPr>
          <w:rFonts w:hint="eastAsia" w:ascii="Times New Roman" w:hAnsi="Times New Roman" w:eastAsiaTheme="minorEastAsia"/>
          <w:bCs/>
        </w:rPr>
        <w:t xml:space="preserve">≥77 </w:t>
      </w:r>
      <w:r>
        <w:rPr>
          <w:rFonts w:ascii="Times New Roman" w:hAnsi="Times New Roman" w:eastAsiaTheme="minorEastAsia"/>
          <w:bCs/>
        </w:rPr>
        <w:t>mm×</w:t>
      </w:r>
      <w:r>
        <w:rPr>
          <w:rFonts w:hint="eastAsia" w:ascii="Times New Roman" w:hAnsi="Times New Roman" w:eastAsiaTheme="minorEastAsia"/>
          <w:bCs/>
        </w:rPr>
        <w:t xml:space="preserve">38 </w:t>
      </w:r>
      <w:r>
        <w:rPr>
          <w:rFonts w:ascii="Times New Roman" w:hAnsi="Times New Roman" w:eastAsiaTheme="minorEastAsia"/>
          <w:bCs/>
        </w:rPr>
        <w:t>mm</w:t>
      </w:r>
      <w:r>
        <w:rPr>
          <w:rFonts w:hint="eastAsia" w:ascii="Times New Roman" w:hAnsi="Times New Roman" w:eastAsiaTheme="minorEastAsia"/>
          <w:bCs/>
        </w:rPr>
        <w:t>；</w:t>
      </w:r>
    </w:p>
    <w:p w14:paraId="5FC45DE6">
      <w:pPr>
        <w:spacing w:line="360" w:lineRule="auto"/>
        <w:ind w:firstLine="420" w:firstLineChars="200"/>
        <w:rPr>
          <w:rFonts w:ascii="Times New Roman" w:hAnsi="Times New Roman" w:eastAsiaTheme="minorEastAsia"/>
          <w:bCs/>
        </w:rPr>
      </w:pPr>
      <w:r>
        <w:rPr>
          <w:rFonts w:ascii="Times New Roman" w:hAnsi="Times New Roman" w:eastAsiaTheme="minorEastAsia"/>
          <w:bCs/>
        </w:rPr>
        <w:t>3</w:t>
      </w:r>
      <w:r>
        <w:rPr>
          <w:rFonts w:hint="eastAsia" w:ascii="Times New Roman" w:hAnsi="Times New Roman" w:eastAsiaTheme="minorEastAsia"/>
          <w:bCs/>
        </w:rPr>
        <w:t xml:space="preserve">.3 </w:t>
      </w:r>
      <w:r>
        <w:rPr>
          <w:rFonts w:ascii="Times New Roman" w:hAnsi="Times New Roman" w:eastAsiaTheme="minorEastAsia"/>
          <w:bCs/>
        </w:rPr>
        <w:t>像素</w:t>
      </w:r>
      <w:r>
        <w:rPr>
          <w:rFonts w:hint="eastAsia" w:ascii="Times New Roman" w:hAnsi="Times New Roman" w:eastAsiaTheme="minorEastAsia"/>
          <w:bCs/>
        </w:rPr>
        <w:t>大小</w:t>
      </w:r>
      <w:r>
        <w:rPr>
          <w:rFonts w:ascii="Times New Roman" w:hAnsi="Times New Roman" w:eastAsiaTheme="minorEastAsia"/>
          <w:bCs/>
        </w:rPr>
        <w:t>：</w:t>
      </w:r>
      <w:r>
        <w:rPr>
          <w:rFonts w:hint="eastAsia" w:ascii="Times New Roman" w:hAnsi="Times New Roman" w:eastAsiaTheme="minorEastAsia"/>
          <w:bCs/>
        </w:rPr>
        <w:t>≤100</w:t>
      </w:r>
      <w:r>
        <w:rPr>
          <w:rFonts w:ascii="Times New Roman" w:hAnsi="Times New Roman" w:eastAsiaTheme="minorEastAsia"/>
          <w:bCs/>
        </w:rPr>
        <w:t xml:space="preserve"> μm ×</w:t>
      </w:r>
      <w:r>
        <w:rPr>
          <w:rFonts w:hint="eastAsia" w:ascii="Times New Roman" w:hAnsi="Times New Roman" w:eastAsiaTheme="minorEastAsia"/>
          <w:bCs/>
        </w:rPr>
        <w:t>100</w:t>
      </w:r>
      <w:r>
        <w:rPr>
          <w:rFonts w:ascii="Times New Roman" w:hAnsi="Times New Roman" w:eastAsiaTheme="minorEastAsia"/>
          <w:bCs/>
        </w:rPr>
        <w:t xml:space="preserve"> μm</w:t>
      </w:r>
      <w:r>
        <w:rPr>
          <w:rFonts w:hint="eastAsia" w:ascii="Times New Roman" w:hAnsi="Times New Roman" w:eastAsiaTheme="minorEastAsia"/>
          <w:bCs/>
        </w:rPr>
        <w:t>；</w:t>
      </w:r>
    </w:p>
    <w:p w14:paraId="0419D979">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或：</w:t>
      </w:r>
    </w:p>
    <w:p w14:paraId="63FC04D4">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3.</w:t>
      </w:r>
      <w:r>
        <w:rPr>
          <w:rFonts w:ascii="Times New Roman" w:hAnsi="Times New Roman" w:eastAsiaTheme="minorEastAsia"/>
          <w:bCs/>
        </w:rPr>
        <w:t>1 类型：PIX3D型二维探测器</w:t>
      </w:r>
      <w:r>
        <w:rPr>
          <w:rFonts w:hint="eastAsia" w:ascii="Times New Roman" w:hAnsi="Times New Roman" w:eastAsiaTheme="minorEastAsia"/>
          <w:bCs/>
        </w:rPr>
        <w:t>；</w:t>
      </w:r>
    </w:p>
    <w:p w14:paraId="51D9576A">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3.</w:t>
      </w:r>
      <w:r>
        <w:rPr>
          <w:rFonts w:ascii="Times New Roman" w:hAnsi="Times New Roman" w:eastAsiaTheme="minorEastAsia"/>
          <w:bCs/>
        </w:rPr>
        <w:t>2</w:t>
      </w:r>
      <w:r>
        <w:rPr>
          <w:rFonts w:hint="eastAsia" w:ascii="Times New Roman" w:hAnsi="Times New Roman" w:eastAsiaTheme="minorEastAsia"/>
          <w:bCs/>
        </w:rPr>
        <w:t xml:space="preserve"> 有效面积</w:t>
      </w:r>
      <w:r>
        <w:rPr>
          <w:rFonts w:ascii="Times New Roman" w:hAnsi="Times New Roman" w:eastAsiaTheme="minorEastAsia"/>
          <w:bCs/>
        </w:rPr>
        <w:t>：</w:t>
      </w:r>
      <w:r>
        <w:rPr>
          <w:rFonts w:hint="eastAsia" w:ascii="Times New Roman" w:hAnsi="Times New Roman" w:eastAsiaTheme="minorEastAsia"/>
          <w:bCs/>
        </w:rPr>
        <w:t xml:space="preserve">≥14 </w:t>
      </w:r>
      <w:r>
        <w:rPr>
          <w:rFonts w:ascii="Times New Roman" w:hAnsi="Times New Roman" w:eastAsiaTheme="minorEastAsia"/>
          <w:bCs/>
        </w:rPr>
        <w:t>mm×</w:t>
      </w:r>
      <w:r>
        <w:rPr>
          <w:rFonts w:hint="eastAsia" w:ascii="Times New Roman" w:hAnsi="Times New Roman" w:eastAsiaTheme="minorEastAsia"/>
          <w:bCs/>
        </w:rPr>
        <w:t xml:space="preserve">14 </w:t>
      </w:r>
      <w:r>
        <w:rPr>
          <w:rFonts w:ascii="Times New Roman" w:hAnsi="Times New Roman" w:eastAsiaTheme="minorEastAsia"/>
          <w:bCs/>
        </w:rPr>
        <w:t>mm</w:t>
      </w:r>
      <w:r>
        <w:rPr>
          <w:rFonts w:hint="eastAsia" w:ascii="Times New Roman" w:hAnsi="Times New Roman" w:eastAsiaTheme="minorEastAsia"/>
          <w:bCs/>
        </w:rPr>
        <w:t>；</w:t>
      </w:r>
    </w:p>
    <w:p w14:paraId="3BD9860B">
      <w:pPr>
        <w:spacing w:line="360" w:lineRule="auto"/>
        <w:ind w:firstLine="420" w:firstLineChars="200"/>
        <w:rPr>
          <w:rFonts w:ascii="Times New Roman" w:hAnsi="Times New Roman" w:eastAsiaTheme="minorEastAsia"/>
          <w:bCs/>
        </w:rPr>
      </w:pPr>
      <w:r>
        <w:rPr>
          <w:rFonts w:ascii="Times New Roman" w:hAnsi="Times New Roman" w:eastAsiaTheme="minorEastAsia"/>
          <w:bCs/>
        </w:rPr>
        <w:t>3</w:t>
      </w:r>
      <w:r>
        <w:rPr>
          <w:rFonts w:hint="eastAsia" w:ascii="Times New Roman" w:hAnsi="Times New Roman" w:eastAsiaTheme="minorEastAsia"/>
          <w:bCs/>
        </w:rPr>
        <w:t xml:space="preserve">.3 </w:t>
      </w:r>
      <w:r>
        <w:rPr>
          <w:rFonts w:ascii="Times New Roman" w:hAnsi="Times New Roman" w:eastAsiaTheme="minorEastAsia"/>
          <w:bCs/>
        </w:rPr>
        <w:t>像素</w:t>
      </w:r>
      <w:r>
        <w:rPr>
          <w:rFonts w:hint="eastAsia" w:ascii="Times New Roman" w:hAnsi="Times New Roman" w:eastAsiaTheme="minorEastAsia"/>
          <w:bCs/>
        </w:rPr>
        <w:t>大小</w:t>
      </w:r>
      <w:r>
        <w:rPr>
          <w:rFonts w:ascii="Times New Roman" w:hAnsi="Times New Roman" w:eastAsiaTheme="minorEastAsia"/>
          <w:bCs/>
        </w:rPr>
        <w:t>：</w:t>
      </w:r>
      <w:r>
        <w:rPr>
          <w:rFonts w:hint="eastAsia" w:ascii="Times New Roman" w:hAnsi="Times New Roman" w:eastAsiaTheme="minorEastAsia"/>
          <w:bCs/>
        </w:rPr>
        <w:t>≤55</w:t>
      </w:r>
      <w:r>
        <w:rPr>
          <w:rFonts w:ascii="Times New Roman" w:hAnsi="Times New Roman" w:eastAsiaTheme="minorEastAsia"/>
          <w:bCs/>
        </w:rPr>
        <w:t xml:space="preserve"> μm ×</w:t>
      </w:r>
      <w:r>
        <w:rPr>
          <w:rFonts w:hint="eastAsia" w:ascii="Times New Roman" w:hAnsi="Times New Roman" w:eastAsiaTheme="minorEastAsia"/>
          <w:bCs/>
        </w:rPr>
        <w:t>55</w:t>
      </w:r>
      <w:r>
        <w:rPr>
          <w:rFonts w:ascii="Times New Roman" w:hAnsi="Times New Roman" w:eastAsiaTheme="minorEastAsia"/>
          <w:bCs/>
        </w:rPr>
        <w:t xml:space="preserve"> μm</w:t>
      </w:r>
      <w:r>
        <w:rPr>
          <w:rFonts w:hint="eastAsia" w:ascii="Times New Roman" w:hAnsi="Times New Roman" w:eastAsiaTheme="minorEastAsia"/>
          <w:bCs/>
        </w:rPr>
        <w:t>。</w:t>
      </w:r>
    </w:p>
    <w:p w14:paraId="43181C6C">
      <w:pPr>
        <w:spacing w:line="360" w:lineRule="auto"/>
        <w:ind w:firstLine="420" w:firstLineChars="200"/>
        <w:rPr>
          <w:rFonts w:ascii="Times New Roman" w:hAnsi="Times New Roman" w:eastAsiaTheme="minorEastAsia"/>
          <w:b/>
        </w:rPr>
      </w:pPr>
      <w:r>
        <w:rPr>
          <w:rFonts w:hint="eastAsia" w:ascii="Times New Roman"/>
        </w:rPr>
        <w:t>※</w:t>
      </w:r>
      <w:r>
        <w:rPr>
          <w:rFonts w:hint="eastAsia" w:ascii="Times New Roman" w:hAnsi="Times New Roman" w:eastAsiaTheme="minorEastAsia"/>
          <w:b/>
        </w:rPr>
        <w:t>（四）</w:t>
      </w:r>
      <w:r>
        <w:rPr>
          <w:rFonts w:ascii="Times New Roman" w:hAnsi="Times New Roman" w:eastAsiaTheme="minorEastAsia"/>
          <w:b/>
        </w:rPr>
        <w:t>光路部分</w:t>
      </w:r>
      <w:r>
        <w:rPr>
          <w:rFonts w:hint="eastAsia" w:ascii="Times New Roman" w:hAnsi="Times New Roman" w:eastAsiaTheme="minorEastAsia"/>
          <w:b/>
        </w:rPr>
        <w:t>：</w:t>
      </w:r>
    </w:p>
    <w:p w14:paraId="220875C1">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4.1</w:t>
      </w:r>
      <w:r>
        <w:rPr>
          <w:rFonts w:ascii="Times New Roman" w:hAnsi="Times New Roman" w:eastAsiaTheme="minorEastAsia"/>
          <w:bCs/>
        </w:rPr>
        <w:t>入射光路部分</w:t>
      </w:r>
      <w:r>
        <w:rPr>
          <w:rFonts w:hint="eastAsia" w:ascii="Times New Roman" w:hAnsi="Times New Roman" w:eastAsiaTheme="minorEastAsia"/>
          <w:bCs/>
        </w:rPr>
        <w:t>：</w:t>
      </w:r>
    </w:p>
    <w:p w14:paraId="23F05B8A">
      <w:pPr>
        <w:spacing w:line="360" w:lineRule="auto"/>
        <w:ind w:firstLine="630" w:firstLineChars="3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1.1</w:t>
      </w:r>
      <w:r>
        <w:rPr>
          <w:rFonts w:hint="eastAsia" w:ascii="Times New Roman" w:hAnsi="Times New Roman" w:eastAsiaTheme="minorEastAsia"/>
          <w:bCs/>
        </w:rPr>
        <w:t xml:space="preserve"> </w:t>
      </w:r>
      <w:r>
        <w:rPr>
          <w:rFonts w:ascii="Times New Roman" w:hAnsi="Times New Roman" w:eastAsiaTheme="minorEastAsia"/>
          <w:bCs/>
        </w:rPr>
        <w:t>光路一：程序控制发散狭缝；</w:t>
      </w:r>
    </w:p>
    <w:p w14:paraId="56F48A3C">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1.2</w:t>
      </w:r>
      <w:r>
        <w:rPr>
          <w:rFonts w:hint="eastAsia" w:ascii="Times New Roman" w:hAnsi="Times New Roman" w:eastAsiaTheme="minorEastAsia"/>
          <w:bCs/>
        </w:rPr>
        <w:t xml:space="preserve"> </w:t>
      </w:r>
      <w:r>
        <w:rPr>
          <w:rFonts w:ascii="Times New Roman" w:hAnsi="Times New Roman" w:eastAsiaTheme="minorEastAsia"/>
          <w:bCs/>
        </w:rPr>
        <w:t>光路二：多层膜平行光；</w:t>
      </w:r>
    </w:p>
    <w:p w14:paraId="7E67F61C">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1.3 光路</w:t>
      </w:r>
      <w:r>
        <w:rPr>
          <w:rFonts w:hint="eastAsia" w:ascii="Times New Roman" w:hAnsi="Times New Roman" w:eastAsiaTheme="minorEastAsia"/>
          <w:bCs/>
        </w:rPr>
        <w:t>三</w:t>
      </w:r>
      <w:r>
        <w:rPr>
          <w:rFonts w:ascii="Times New Roman" w:hAnsi="Times New Roman" w:eastAsiaTheme="minorEastAsia"/>
          <w:bCs/>
        </w:rPr>
        <w:t>：Ge004</w:t>
      </w:r>
      <w:r>
        <w:rPr>
          <w:rFonts w:hint="eastAsia" w:ascii="Times New Roman" w:hAnsi="Times New Roman" w:eastAsiaTheme="minorEastAsia"/>
          <w:bCs/>
        </w:rPr>
        <w:t>或</w:t>
      </w:r>
      <w:r>
        <w:rPr>
          <w:rFonts w:ascii="Times New Roman" w:hAnsi="Times New Roman" w:eastAsiaTheme="minorEastAsia"/>
          <w:bCs/>
        </w:rPr>
        <w:t>Ge220两次反射分析晶体</w:t>
      </w:r>
      <w:r>
        <w:rPr>
          <w:rFonts w:hint="eastAsia" w:ascii="Times New Roman" w:hAnsi="Times New Roman" w:eastAsiaTheme="minorEastAsia"/>
          <w:bCs/>
        </w:rPr>
        <w:t>；</w:t>
      </w:r>
    </w:p>
    <w:p w14:paraId="09747412">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2</w:t>
      </w:r>
      <w:r>
        <w:rPr>
          <w:rFonts w:hint="eastAsia" w:ascii="Times New Roman" w:hAnsi="Times New Roman" w:eastAsiaTheme="minorEastAsia"/>
          <w:bCs/>
        </w:rPr>
        <w:t>.</w:t>
      </w:r>
      <w:r>
        <w:rPr>
          <w:rFonts w:ascii="Times New Roman" w:hAnsi="Times New Roman" w:eastAsiaTheme="minorEastAsia"/>
          <w:bCs/>
        </w:rPr>
        <w:t xml:space="preserve"> 衍射光路部分</w:t>
      </w:r>
      <w:r>
        <w:rPr>
          <w:rFonts w:hint="eastAsia" w:ascii="Times New Roman" w:hAnsi="Times New Roman" w:eastAsiaTheme="minorEastAsia"/>
          <w:bCs/>
        </w:rPr>
        <w:t>：</w:t>
      </w:r>
    </w:p>
    <w:p w14:paraId="6D5FB120">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2.1 光路一：程序控制接收狭缝；</w:t>
      </w:r>
    </w:p>
    <w:p w14:paraId="38D468CA">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2.</w:t>
      </w:r>
      <w:r>
        <w:rPr>
          <w:rFonts w:hint="eastAsia" w:ascii="Times New Roman" w:hAnsi="Times New Roman" w:eastAsiaTheme="minorEastAsia"/>
          <w:bCs/>
        </w:rPr>
        <w:t>2</w:t>
      </w:r>
      <w:r>
        <w:rPr>
          <w:rFonts w:ascii="Times New Roman" w:hAnsi="Times New Roman" w:eastAsiaTheme="minorEastAsia"/>
          <w:bCs/>
        </w:rPr>
        <w:t xml:space="preserve"> 光路二：</w:t>
      </w:r>
      <w:r>
        <w:rPr>
          <w:rFonts w:hint="eastAsia" w:ascii="Times New Roman" w:hAnsi="Times New Roman" w:eastAsiaTheme="minorEastAsia"/>
          <w:bCs/>
        </w:rPr>
        <w:t>平行光对应索拉狭缝或平行狭缝分析器；</w:t>
      </w:r>
    </w:p>
    <w:p w14:paraId="01A27C67">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4.</w:t>
      </w:r>
      <w:r>
        <w:rPr>
          <w:rFonts w:ascii="Times New Roman" w:hAnsi="Times New Roman" w:eastAsiaTheme="minorEastAsia"/>
          <w:bCs/>
        </w:rPr>
        <w:t>2.</w:t>
      </w:r>
      <w:r>
        <w:rPr>
          <w:rFonts w:hint="eastAsia" w:ascii="Times New Roman" w:hAnsi="Times New Roman" w:eastAsiaTheme="minorEastAsia"/>
          <w:bCs/>
        </w:rPr>
        <w:t>3</w:t>
      </w:r>
      <w:r>
        <w:rPr>
          <w:rFonts w:ascii="Times New Roman" w:hAnsi="Times New Roman" w:eastAsiaTheme="minorEastAsia"/>
          <w:bCs/>
        </w:rPr>
        <w:t xml:space="preserve"> 光路</w:t>
      </w:r>
      <w:r>
        <w:rPr>
          <w:rFonts w:hint="eastAsia" w:ascii="Times New Roman" w:hAnsi="Times New Roman" w:eastAsiaTheme="minorEastAsia"/>
          <w:bCs/>
        </w:rPr>
        <w:t>三</w:t>
      </w:r>
      <w:r>
        <w:rPr>
          <w:rFonts w:ascii="Times New Roman" w:hAnsi="Times New Roman" w:eastAsiaTheme="minorEastAsia"/>
          <w:bCs/>
        </w:rPr>
        <w:t>：Ge220两次反射分析晶体</w:t>
      </w:r>
      <w:r>
        <w:rPr>
          <w:rFonts w:hint="eastAsia" w:ascii="Times New Roman" w:hAnsi="Times New Roman" w:eastAsiaTheme="minorEastAsia"/>
          <w:bCs/>
        </w:rPr>
        <w:t>。</w:t>
      </w:r>
    </w:p>
    <w:p w14:paraId="42274FAB">
      <w:pPr>
        <w:spacing w:line="360" w:lineRule="auto"/>
        <w:ind w:firstLine="420" w:firstLineChars="200"/>
        <w:rPr>
          <w:rFonts w:ascii="Times New Roman" w:hAnsi="Times New Roman" w:eastAsiaTheme="minorEastAsia"/>
          <w:b/>
        </w:rPr>
      </w:pPr>
      <w:r>
        <w:rPr>
          <w:rFonts w:ascii="Times New Roman" w:hAnsi="Times New Roman"/>
        </w:rPr>
        <w:t>▲</w:t>
      </w:r>
      <w:r>
        <w:rPr>
          <w:rFonts w:hint="eastAsia" w:ascii="Times New Roman" w:hAnsi="Times New Roman" w:eastAsiaTheme="minorEastAsia"/>
          <w:b/>
        </w:rPr>
        <w:t>（五）</w:t>
      </w:r>
      <w:r>
        <w:rPr>
          <w:rFonts w:ascii="Times New Roman" w:hAnsi="Times New Roman" w:eastAsiaTheme="minorEastAsia"/>
          <w:b/>
        </w:rPr>
        <w:t>样品台</w:t>
      </w:r>
      <w:r>
        <w:rPr>
          <w:rFonts w:hint="eastAsia" w:ascii="Times New Roman" w:hAnsi="Times New Roman" w:eastAsiaTheme="minorEastAsia"/>
          <w:b/>
        </w:rPr>
        <w:t>：</w:t>
      </w:r>
    </w:p>
    <w:p w14:paraId="1326E401">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 xml:space="preserve">5.1 </w:t>
      </w:r>
      <w:r>
        <w:rPr>
          <w:rFonts w:ascii="Times New Roman" w:hAnsi="Times New Roman" w:eastAsiaTheme="minorEastAsia"/>
          <w:bCs/>
        </w:rPr>
        <w:t>高精度全自动</w:t>
      </w:r>
      <w:r>
        <w:rPr>
          <w:rFonts w:hint="eastAsia" w:ascii="Times New Roman" w:hAnsi="Times New Roman" w:eastAsiaTheme="minorEastAsia"/>
          <w:bCs/>
        </w:rPr>
        <w:t>欧拉/</w:t>
      </w:r>
      <w:r>
        <w:rPr>
          <w:rFonts w:ascii="Times New Roman" w:hAnsi="Times New Roman" w:eastAsiaTheme="minorEastAsia"/>
          <w:bCs/>
        </w:rPr>
        <w:t>尤拉环</w:t>
      </w:r>
      <w:r>
        <w:rPr>
          <w:rFonts w:hint="eastAsia" w:ascii="Times New Roman" w:hAnsi="Times New Roman" w:eastAsiaTheme="minorEastAsia"/>
          <w:bCs/>
        </w:rPr>
        <w:t>样品台</w:t>
      </w:r>
      <w:r>
        <w:rPr>
          <w:rFonts w:ascii="Times New Roman" w:hAnsi="Times New Roman" w:eastAsiaTheme="minorEastAsia"/>
          <w:bCs/>
        </w:rPr>
        <w:t>：</w:t>
      </w:r>
    </w:p>
    <w:p w14:paraId="5605A333">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 xml:space="preserve">5.1.1 </w:t>
      </w:r>
      <w:r>
        <w:rPr>
          <w:rFonts w:ascii="Times New Roman" w:hAnsi="Times New Roman" w:eastAsiaTheme="minorEastAsia"/>
          <w:bCs/>
        </w:rPr>
        <w:t>Chi轴</w:t>
      </w:r>
      <w:r>
        <w:rPr>
          <w:rFonts w:hint="eastAsia" w:ascii="Times New Roman" w:hAnsi="Times New Roman" w:eastAsiaTheme="minorEastAsia"/>
          <w:bCs/>
        </w:rPr>
        <w:t>，优于</w:t>
      </w:r>
      <w:r>
        <w:rPr>
          <w:rFonts w:ascii="Times New Roman" w:hAnsi="Times New Roman" w:eastAsiaTheme="minorEastAsia"/>
          <w:bCs/>
        </w:rPr>
        <w:t>-</w:t>
      </w:r>
      <w:r>
        <w:rPr>
          <w:rFonts w:hint="eastAsia" w:ascii="Times New Roman" w:hAnsi="Times New Roman" w:eastAsiaTheme="minorEastAsia"/>
          <w:bCs/>
        </w:rPr>
        <w:t>3</w:t>
      </w:r>
      <w:r>
        <w:rPr>
          <w:rFonts w:ascii="Times New Roman" w:hAnsi="Times New Roman" w:eastAsiaTheme="minorEastAsia"/>
          <w:bCs/>
        </w:rPr>
        <w:t>° ~ 9</w:t>
      </w:r>
      <w:r>
        <w:rPr>
          <w:rFonts w:hint="eastAsia" w:ascii="Times New Roman" w:hAnsi="Times New Roman" w:eastAsiaTheme="minorEastAsia"/>
          <w:bCs/>
        </w:rPr>
        <w:t>3</w:t>
      </w:r>
      <w:r>
        <w:rPr>
          <w:rFonts w:ascii="Times New Roman" w:hAnsi="Times New Roman" w:eastAsiaTheme="minorEastAsia"/>
          <w:bCs/>
        </w:rPr>
        <w:t>°</w:t>
      </w:r>
      <w:r>
        <w:rPr>
          <w:rFonts w:hint="eastAsia" w:ascii="Times New Roman" w:hAnsi="Times New Roman" w:eastAsiaTheme="minorEastAsia"/>
          <w:bCs/>
        </w:rPr>
        <w:t>，精度：优于0.01</w:t>
      </w:r>
      <w:r>
        <w:rPr>
          <w:rFonts w:hint="eastAsia" w:ascii="Times New Roman" w:hAnsi="Times New Roman" w:eastAsiaTheme="minorEastAsia"/>
          <w:bCs/>
        </w:rPr>
        <w:sym w:font="Symbol" w:char="F0B0"/>
      </w:r>
      <w:r>
        <w:rPr>
          <w:rFonts w:hint="eastAsia" w:ascii="Times New Roman" w:hAnsi="Times New Roman" w:eastAsiaTheme="minorEastAsia"/>
          <w:bCs/>
        </w:rPr>
        <w:t>；</w:t>
      </w:r>
    </w:p>
    <w:p w14:paraId="3152B525">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5.1</w:t>
      </w:r>
      <w:r>
        <w:rPr>
          <w:rFonts w:ascii="Times New Roman" w:hAnsi="Times New Roman" w:eastAsiaTheme="minorEastAsia"/>
          <w:bCs/>
        </w:rPr>
        <w:t>.2 Phi轴，±360°</w:t>
      </w:r>
      <w:r>
        <w:rPr>
          <w:rFonts w:hint="eastAsia" w:ascii="Times New Roman" w:hAnsi="Times New Roman" w:eastAsiaTheme="minorEastAsia"/>
          <w:bCs/>
        </w:rPr>
        <w:t>，精度：优于0.01</w:t>
      </w:r>
      <w:r>
        <w:rPr>
          <w:rFonts w:hint="eastAsia" w:ascii="Times New Roman" w:hAnsi="Times New Roman" w:eastAsiaTheme="minorEastAsia"/>
          <w:bCs/>
        </w:rPr>
        <w:sym w:font="Symbol" w:char="F0B0"/>
      </w:r>
      <w:r>
        <w:rPr>
          <w:rFonts w:hint="eastAsia" w:ascii="Times New Roman" w:hAnsi="Times New Roman" w:eastAsiaTheme="minorEastAsia"/>
          <w:bCs/>
        </w:rPr>
        <w:t>；</w:t>
      </w:r>
    </w:p>
    <w:p w14:paraId="2E3D642B">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5.1</w:t>
      </w:r>
      <w:r>
        <w:rPr>
          <w:rFonts w:ascii="Times New Roman" w:hAnsi="Times New Roman" w:eastAsiaTheme="minorEastAsia"/>
          <w:bCs/>
        </w:rPr>
        <w:t>.3</w:t>
      </w:r>
      <w:r>
        <w:rPr>
          <w:rFonts w:hint="eastAsia" w:ascii="Times New Roman" w:hAnsi="Times New Roman" w:eastAsiaTheme="minorEastAsia"/>
          <w:bCs/>
        </w:rPr>
        <w:t xml:space="preserve"> </w:t>
      </w:r>
      <w:r>
        <w:rPr>
          <w:rFonts w:ascii="Times New Roman" w:hAnsi="Times New Roman" w:eastAsiaTheme="minorEastAsia"/>
          <w:bCs/>
        </w:rPr>
        <w:t>Z轴</w:t>
      </w:r>
      <w:r>
        <w:rPr>
          <w:rFonts w:hint="eastAsia" w:ascii="宋体" w:hAnsi="宋体" w:cs="宋体"/>
          <w:bCs/>
        </w:rPr>
        <w:t>,</w:t>
      </w:r>
      <w:r>
        <w:rPr>
          <w:rFonts w:hint="eastAsia" w:ascii="Times New Roman" w:hAnsi="Times New Roman" w:eastAsiaTheme="minorEastAsia"/>
          <w:bCs/>
        </w:rPr>
        <w:t>优于</w:t>
      </w:r>
      <w:r>
        <w:rPr>
          <w:rFonts w:ascii="Times New Roman" w:hAnsi="Times New Roman" w:eastAsiaTheme="minorEastAsia"/>
          <w:bCs/>
        </w:rPr>
        <w:t>2mm</w:t>
      </w:r>
      <w:r>
        <w:rPr>
          <w:rFonts w:hint="eastAsia" w:ascii="Times New Roman" w:hAnsi="Times New Roman" w:eastAsiaTheme="minorEastAsia"/>
          <w:bCs/>
        </w:rPr>
        <w:t>，精度：优于0.01 mm。</w:t>
      </w:r>
    </w:p>
    <w:p w14:paraId="4F2147DA">
      <w:pPr>
        <w:spacing w:line="360" w:lineRule="auto"/>
        <w:ind w:firstLine="420" w:firstLineChars="200"/>
        <w:rPr>
          <w:rFonts w:ascii="Times New Roman" w:hAnsi="Times New Roman" w:eastAsiaTheme="minorEastAsia"/>
          <w:b/>
        </w:rPr>
      </w:pPr>
      <w:r>
        <w:rPr>
          <w:rFonts w:ascii="Times New Roman" w:hAnsi="Times New Roman"/>
        </w:rPr>
        <w:t>▲</w:t>
      </w:r>
      <w:r>
        <w:rPr>
          <w:rFonts w:hint="eastAsia" w:ascii="Times New Roman" w:hAnsi="Times New Roman" w:eastAsiaTheme="minorEastAsia"/>
          <w:b/>
        </w:rPr>
        <w:t>（六）</w:t>
      </w:r>
      <w:r>
        <w:rPr>
          <w:rFonts w:ascii="Times New Roman" w:hAnsi="Times New Roman" w:eastAsiaTheme="minorEastAsia"/>
          <w:b/>
        </w:rPr>
        <w:t>原位变温薄膜样品台</w:t>
      </w:r>
    </w:p>
    <w:p w14:paraId="4ACE598D">
      <w:pPr>
        <w:spacing w:line="360" w:lineRule="auto"/>
        <w:ind w:firstLine="420" w:firstLineChars="200"/>
        <w:rPr>
          <w:rFonts w:ascii="Times New Roman" w:hAnsi="Times New Roman" w:eastAsiaTheme="minorEastAsia"/>
          <w:bCs/>
        </w:rPr>
      </w:pPr>
      <w:r>
        <w:rPr>
          <w:rFonts w:ascii="Times New Roman" w:hAnsi="Times New Roman" w:eastAsiaTheme="minorEastAsia"/>
          <w:bCs/>
        </w:rPr>
        <w:t>结合</w:t>
      </w:r>
      <w:r>
        <w:rPr>
          <w:rFonts w:hint="eastAsia" w:ascii="Times New Roman" w:hAnsi="Times New Roman" w:eastAsiaTheme="minorEastAsia"/>
          <w:bCs/>
        </w:rPr>
        <w:t>欧拉/尤拉环</w:t>
      </w:r>
      <w:r>
        <w:rPr>
          <w:rFonts w:ascii="Times New Roman" w:hAnsi="Times New Roman" w:eastAsiaTheme="minorEastAsia"/>
          <w:bCs/>
        </w:rPr>
        <w:t>样品台</w:t>
      </w:r>
      <w:r>
        <w:rPr>
          <w:rFonts w:hint="eastAsia" w:ascii="Times New Roman" w:hAnsi="Times New Roman" w:eastAsiaTheme="minorEastAsia"/>
          <w:bCs/>
        </w:rPr>
        <w:t>，</w:t>
      </w:r>
      <w:r>
        <w:rPr>
          <w:rFonts w:ascii="Times New Roman" w:hAnsi="Times New Roman" w:eastAsiaTheme="minorEastAsia"/>
          <w:bCs/>
        </w:rPr>
        <w:t>实现样品在</w:t>
      </w:r>
      <w:r>
        <w:rPr>
          <w:rFonts w:hint="eastAsia" w:ascii="Times New Roman" w:hAnsi="Times New Roman" w:eastAsiaTheme="minorEastAsia"/>
          <w:bCs/>
        </w:rPr>
        <w:t>高</w:t>
      </w:r>
      <w:r>
        <w:rPr>
          <w:rFonts w:ascii="Times New Roman" w:hAnsi="Times New Roman" w:eastAsiaTheme="minorEastAsia"/>
          <w:bCs/>
        </w:rPr>
        <w:t>温</w:t>
      </w:r>
      <w:r>
        <w:rPr>
          <w:rFonts w:hint="eastAsia" w:ascii="Times New Roman" w:hAnsi="Times New Roman" w:eastAsiaTheme="minorEastAsia"/>
          <w:bCs/>
        </w:rPr>
        <w:t>环境</w:t>
      </w:r>
      <w:r>
        <w:rPr>
          <w:rFonts w:ascii="Times New Roman" w:hAnsi="Times New Roman" w:eastAsiaTheme="minorEastAsia"/>
          <w:bCs/>
        </w:rPr>
        <w:t>下的织构</w:t>
      </w:r>
      <w:r>
        <w:rPr>
          <w:rFonts w:hint="eastAsia" w:ascii="Times New Roman" w:hAnsi="Times New Roman" w:eastAsiaTheme="minorEastAsia"/>
          <w:bCs/>
        </w:rPr>
        <w:t>、</w:t>
      </w:r>
      <w:r>
        <w:rPr>
          <w:rFonts w:ascii="Times New Roman" w:hAnsi="Times New Roman" w:eastAsiaTheme="minorEastAsia"/>
          <w:bCs/>
        </w:rPr>
        <w:t>应力</w:t>
      </w:r>
      <w:r>
        <w:rPr>
          <w:rFonts w:hint="eastAsia" w:ascii="Times New Roman" w:hAnsi="Times New Roman" w:eastAsiaTheme="minorEastAsia"/>
          <w:bCs/>
        </w:rPr>
        <w:t>及</w:t>
      </w:r>
      <w:r>
        <w:rPr>
          <w:rFonts w:ascii="Times New Roman" w:hAnsi="Times New Roman" w:eastAsiaTheme="minorEastAsia"/>
          <w:bCs/>
        </w:rPr>
        <w:t>外延薄膜原位分析，要求配真空系统</w:t>
      </w:r>
      <w:r>
        <w:rPr>
          <w:rFonts w:hint="eastAsia" w:ascii="Times New Roman" w:hAnsi="Times New Roman" w:eastAsiaTheme="minorEastAsia"/>
          <w:bCs/>
        </w:rPr>
        <w:t>，且可通入惰性气体氛围。</w:t>
      </w:r>
    </w:p>
    <w:p w14:paraId="694E4A84">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6.</w:t>
      </w:r>
      <w:r>
        <w:rPr>
          <w:rFonts w:ascii="Times New Roman" w:hAnsi="Times New Roman" w:eastAsiaTheme="minorEastAsia"/>
          <w:bCs/>
        </w:rPr>
        <w:t>1</w:t>
      </w:r>
      <w:r>
        <w:rPr>
          <w:rFonts w:hint="eastAsia" w:ascii="Times New Roman" w:hAnsi="Times New Roman" w:eastAsiaTheme="minorEastAsia"/>
          <w:bCs/>
        </w:rPr>
        <w:t xml:space="preserve"> </w:t>
      </w:r>
      <w:r>
        <w:rPr>
          <w:rFonts w:ascii="Times New Roman" w:hAnsi="Times New Roman" w:eastAsiaTheme="minorEastAsia"/>
          <w:bCs/>
        </w:rPr>
        <w:t>温度范围</w:t>
      </w:r>
      <w:r>
        <w:rPr>
          <w:rFonts w:hint="eastAsia" w:ascii="Times New Roman" w:hAnsi="Times New Roman" w:eastAsiaTheme="minorEastAsia"/>
          <w:bCs/>
        </w:rPr>
        <w:t>：优于</w:t>
      </w:r>
      <w:r>
        <w:rPr>
          <w:rFonts w:ascii="Times New Roman" w:hAnsi="Times New Roman" w:eastAsiaTheme="minorEastAsia"/>
          <w:bCs/>
        </w:rPr>
        <w:t>25℃~1100℃；</w:t>
      </w:r>
    </w:p>
    <w:p w14:paraId="7B8D910D">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6.</w:t>
      </w:r>
      <w:r>
        <w:rPr>
          <w:rFonts w:ascii="Times New Roman" w:hAnsi="Times New Roman" w:eastAsiaTheme="minorEastAsia"/>
          <w:bCs/>
        </w:rPr>
        <w:t>2 温度精度：</w:t>
      </w:r>
      <w:r>
        <w:rPr>
          <w:rFonts w:hint="eastAsia" w:ascii="Times New Roman" w:hAnsi="Times New Roman" w:eastAsiaTheme="minorEastAsia"/>
          <w:bCs/>
        </w:rPr>
        <w:t>优于±1</w:t>
      </w:r>
      <w:r>
        <w:rPr>
          <w:rFonts w:ascii="Times New Roman" w:hAnsi="Times New Roman" w:eastAsiaTheme="minorEastAsia"/>
          <w:bCs/>
        </w:rPr>
        <w:t>℃。</w:t>
      </w:r>
    </w:p>
    <w:p w14:paraId="02F13686">
      <w:pPr>
        <w:spacing w:line="360" w:lineRule="auto"/>
        <w:ind w:firstLine="422" w:firstLineChars="200"/>
        <w:rPr>
          <w:rFonts w:ascii="Times New Roman" w:hAnsi="Times New Roman" w:eastAsiaTheme="minorEastAsia"/>
          <w:b/>
        </w:rPr>
      </w:pPr>
      <w:r>
        <w:rPr>
          <w:rFonts w:hint="eastAsia" w:ascii="Times New Roman" w:hAnsi="Times New Roman" w:eastAsiaTheme="minorEastAsia"/>
          <w:b/>
        </w:rPr>
        <w:t>（七）</w:t>
      </w:r>
      <w:r>
        <w:rPr>
          <w:rFonts w:ascii="Times New Roman" w:hAnsi="Times New Roman" w:eastAsiaTheme="minorEastAsia"/>
          <w:b/>
        </w:rPr>
        <w:t>计算机系统</w:t>
      </w:r>
    </w:p>
    <w:p w14:paraId="7F6C079E">
      <w:pPr>
        <w:spacing w:line="360" w:lineRule="auto"/>
        <w:ind w:left="420" w:leftChars="200" w:firstLine="420" w:firstLineChars="200"/>
        <w:rPr>
          <w:rFonts w:ascii="Times New Roman" w:hAnsi="Times New Roman" w:eastAsiaTheme="minorEastAsia"/>
          <w:bCs/>
        </w:rPr>
      </w:pPr>
      <w:r>
        <w:rPr>
          <w:rFonts w:ascii="Times New Roman" w:hAnsi="Times New Roman" w:eastAsiaTheme="minorEastAsia"/>
          <w:bCs/>
        </w:rPr>
        <w:t>商用台式机：1台</w:t>
      </w:r>
      <w:r>
        <w:rPr>
          <w:rFonts w:hint="eastAsia" w:ascii="Times New Roman" w:hAnsi="Times New Roman" w:eastAsiaTheme="minorEastAsia"/>
          <w:bCs/>
        </w:rPr>
        <w:t>，配置不低于以下要求：</w:t>
      </w:r>
    </w:p>
    <w:p w14:paraId="68F0AC1B">
      <w:pPr>
        <w:spacing w:line="360" w:lineRule="auto"/>
        <w:ind w:left="420" w:leftChars="200" w:firstLine="420" w:firstLineChars="200"/>
        <w:rPr>
          <w:rFonts w:ascii="Times New Roman" w:hAnsi="Times New Roman" w:eastAsiaTheme="minorEastAsia"/>
          <w:bCs/>
        </w:rPr>
      </w:pPr>
      <w:r>
        <w:rPr>
          <w:rFonts w:ascii="Times New Roman" w:hAnsi="Times New Roman" w:eastAsiaTheme="minorEastAsia"/>
          <w:bCs/>
        </w:rPr>
        <w:t>CPU：</w:t>
      </w:r>
      <w:r>
        <w:rPr>
          <w:rFonts w:hint="eastAsia" w:ascii="Times New Roman" w:hAnsi="Times New Roman" w:eastAsiaTheme="minorEastAsia"/>
          <w:bCs/>
        </w:rPr>
        <w:t>型号为 Intel Core Ultra 5 250K PLUS及以上（或同等性能），核心/线程≥18核/18线程，P 核基础频率≥4.2GHz，P 核最大睿频≥5.3GHz；</w:t>
      </w:r>
      <w:r>
        <w:rPr>
          <w:rFonts w:ascii="Times New Roman" w:hAnsi="Times New Roman" w:eastAsiaTheme="minorEastAsia"/>
          <w:bCs/>
        </w:rPr>
        <w:t>内存</w:t>
      </w:r>
      <w:r>
        <w:rPr>
          <w:rFonts w:hint="eastAsia" w:ascii="Times New Roman" w:hAnsi="Times New Roman" w:eastAsiaTheme="minorEastAsia"/>
          <w:bCs/>
        </w:rPr>
        <w:t>：容量≥</w:t>
      </w:r>
      <w:r>
        <w:rPr>
          <w:rFonts w:ascii="Times New Roman" w:hAnsi="Times New Roman" w:eastAsiaTheme="minorEastAsia"/>
          <w:bCs/>
        </w:rPr>
        <w:t>64G</w:t>
      </w:r>
      <w:r>
        <w:rPr>
          <w:rFonts w:hint="eastAsia" w:ascii="Times New Roman" w:hAnsi="Times New Roman" w:eastAsiaTheme="minorEastAsia"/>
          <w:bCs/>
        </w:rPr>
        <w:t>，类型：</w:t>
      </w:r>
      <w:r>
        <w:t>DDR4/LPDDR4 及以上</w:t>
      </w:r>
      <w:r>
        <w:rPr>
          <w:rFonts w:hint="eastAsia"/>
        </w:rPr>
        <w:t>；存储：硬盘</w:t>
      </w:r>
      <w:r>
        <w:t>≥</w:t>
      </w:r>
      <w:r>
        <w:rPr>
          <w:rFonts w:ascii="Times New Roman" w:hAnsi="Times New Roman" w:eastAsiaTheme="minorEastAsia"/>
          <w:bCs/>
        </w:rPr>
        <w:t>1T</w:t>
      </w:r>
      <w:r>
        <w:rPr>
          <w:rFonts w:hint="eastAsia" w:ascii="Times New Roman" w:hAnsi="Times New Roman" w:eastAsiaTheme="minorEastAsia"/>
          <w:bCs/>
        </w:rPr>
        <w:t>S</w:t>
      </w:r>
      <w:r>
        <w:rPr>
          <w:rFonts w:ascii="Times New Roman" w:hAnsi="Times New Roman" w:eastAsiaTheme="minorEastAsia"/>
          <w:bCs/>
        </w:rPr>
        <w:t>SD+4T SATS硬盘</w:t>
      </w:r>
      <w:r>
        <w:rPr>
          <w:rFonts w:hint="eastAsia" w:ascii="Times New Roman" w:hAnsi="Times New Roman" w:eastAsiaTheme="minorEastAsia"/>
          <w:bCs/>
        </w:rPr>
        <w:t>；显卡：≥</w:t>
      </w:r>
      <w:r>
        <w:rPr>
          <w:rFonts w:ascii="Times New Roman" w:hAnsi="Times New Roman" w:eastAsiaTheme="minorEastAsia"/>
          <w:bCs/>
        </w:rPr>
        <w:t>8G 独立显卡</w:t>
      </w:r>
      <w:r>
        <w:rPr>
          <w:rFonts w:hint="eastAsia" w:ascii="Times New Roman" w:hAnsi="Times New Roman" w:eastAsiaTheme="minorEastAsia"/>
          <w:bCs/>
        </w:rPr>
        <w:t>；接口：USB 3.0 及以上≥4 个；含 HDMI/VGA；系统：</w:t>
      </w:r>
      <w:r>
        <w:t>预装正版操作系统</w:t>
      </w:r>
      <w:r>
        <w:rPr>
          <w:rFonts w:hint="eastAsia"/>
        </w:rPr>
        <w:t>（Windows 或国产）；液晶</w:t>
      </w:r>
      <w:r>
        <w:rPr>
          <w:rFonts w:ascii="Times New Roman" w:hAnsi="Times New Roman" w:eastAsiaTheme="minorEastAsia"/>
          <w:bCs/>
        </w:rPr>
        <w:t>显示器</w:t>
      </w:r>
      <w:r>
        <w:rPr>
          <w:rFonts w:hint="eastAsia" w:ascii="Times New Roman" w:hAnsi="Times New Roman" w:eastAsiaTheme="minorEastAsia"/>
          <w:bCs/>
        </w:rPr>
        <w:t>：1</w:t>
      </w:r>
      <w:r>
        <w:rPr>
          <w:rFonts w:ascii="Times New Roman" w:hAnsi="Times New Roman" w:eastAsiaTheme="minorEastAsia"/>
          <w:bCs/>
        </w:rPr>
        <w:t>台</w:t>
      </w:r>
      <w:r>
        <w:rPr>
          <w:rFonts w:hint="eastAsia" w:ascii="Times New Roman" w:hAnsi="Times New Roman" w:eastAsiaTheme="minorEastAsia"/>
          <w:bCs/>
        </w:rPr>
        <w:t>，≥32</w:t>
      </w:r>
      <w:r>
        <w:rPr>
          <w:rFonts w:ascii="Times New Roman" w:hAnsi="Times New Roman" w:eastAsiaTheme="minorEastAsia"/>
          <w:bCs/>
        </w:rPr>
        <w:t>寸</w:t>
      </w:r>
      <w:r>
        <w:rPr>
          <w:rFonts w:hint="eastAsia" w:ascii="Times New Roman" w:hAnsi="Times New Roman" w:eastAsiaTheme="minorEastAsia"/>
          <w:bCs/>
        </w:rPr>
        <w:t>。</w:t>
      </w:r>
    </w:p>
    <w:p w14:paraId="3AEF8E6C">
      <w:pPr>
        <w:spacing w:line="360" w:lineRule="auto"/>
        <w:ind w:firstLine="422" w:firstLineChars="200"/>
        <w:rPr>
          <w:rFonts w:ascii="Times New Roman" w:hAnsi="Times New Roman" w:eastAsiaTheme="minorEastAsia"/>
          <w:b/>
        </w:rPr>
      </w:pPr>
      <w:r>
        <w:rPr>
          <w:rFonts w:hint="eastAsia" w:ascii="Times New Roman" w:hAnsi="Times New Roman" w:eastAsiaTheme="minorEastAsia"/>
          <w:b/>
        </w:rPr>
        <w:t>（八）</w:t>
      </w:r>
      <w:r>
        <w:rPr>
          <w:rFonts w:ascii="Times New Roman" w:hAnsi="Times New Roman" w:eastAsiaTheme="minorEastAsia"/>
          <w:b/>
        </w:rPr>
        <w:t>应用</w:t>
      </w:r>
      <w:r>
        <w:rPr>
          <w:rFonts w:hint="eastAsia" w:ascii="Times New Roman" w:hAnsi="Times New Roman" w:eastAsiaTheme="minorEastAsia"/>
          <w:b/>
        </w:rPr>
        <w:t>分析</w:t>
      </w:r>
      <w:r>
        <w:rPr>
          <w:rFonts w:ascii="Times New Roman" w:hAnsi="Times New Roman" w:eastAsiaTheme="minorEastAsia"/>
          <w:b/>
        </w:rPr>
        <w:t>软件：</w:t>
      </w:r>
    </w:p>
    <w:p w14:paraId="1125C9BC">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 xml:space="preserve">1 </w:t>
      </w:r>
      <w:r>
        <w:rPr>
          <w:rFonts w:hint="eastAsia" w:ascii="Times New Roman" w:hAnsi="Times New Roman" w:eastAsiaTheme="minorEastAsia"/>
          <w:bCs/>
        </w:rPr>
        <w:t>可进行</w:t>
      </w:r>
      <w:r>
        <w:rPr>
          <w:rFonts w:ascii="Times New Roman" w:hAnsi="Times New Roman" w:eastAsiaTheme="minorEastAsia"/>
          <w:bCs/>
        </w:rPr>
        <w:t>物相检索</w:t>
      </w:r>
      <w:r>
        <w:rPr>
          <w:rFonts w:hint="eastAsia" w:ascii="Times New Roman" w:hAnsi="Times New Roman" w:eastAsiaTheme="minorEastAsia"/>
          <w:bCs/>
        </w:rPr>
        <w:t>；</w:t>
      </w:r>
    </w:p>
    <w:p w14:paraId="0C340EF9">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2</w:t>
      </w:r>
      <w:r>
        <w:rPr>
          <w:rFonts w:hint="eastAsia" w:ascii="Times New Roman" w:hAnsi="Times New Roman" w:eastAsiaTheme="minorEastAsia"/>
          <w:bCs/>
        </w:rPr>
        <w:t xml:space="preserve"> 可进行</w:t>
      </w:r>
      <w:r>
        <w:rPr>
          <w:rFonts w:ascii="Times New Roman" w:hAnsi="Times New Roman" w:eastAsiaTheme="minorEastAsia"/>
          <w:bCs/>
        </w:rPr>
        <w:t>物相定量分析</w:t>
      </w:r>
      <w:r>
        <w:rPr>
          <w:rFonts w:hint="eastAsia" w:ascii="Times New Roman" w:hAnsi="Times New Roman" w:eastAsiaTheme="minorEastAsia"/>
          <w:bCs/>
        </w:rPr>
        <w:t>；</w:t>
      </w:r>
    </w:p>
    <w:p w14:paraId="432A4AB9">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3</w:t>
      </w:r>
      <w:r>
        <w:rPr>
          <w:rFonts w:hint="eastAsia" w:ascii="Times New Roman" w:hAnsi="Times New Roman" w:eastAsiaTheme="minorEastAsia"/>
          <w:bCs/>
        </w:rPr>
        <w:t xml:space="preserve"> 可进行</w:t>
      </w:r>
      <w:r>
        <w:rPr>
          <w:rFonts w:ascii="Times New Roman" w:hAnsi="Times New Roman" w:eastAsiaTheme="minorEastAsia"/>
          <w:bCs/>
        </w:rPr>
        <w:t>无标样定量和结构精修</w:t>
      </w:r>
      <w:r>
        <w:rPr>
          <w:rFonts w:hint="eastAsia" w:ascii="Times New Roman" w:hAnsi="Times New Roman" w:eastAsiaTheme="minorEastAsia"/>
          <w:bCs/>
        </w:rPr>
        <w:t>；</w:t>
      </w:r>
    </w:p>
    <w:p w14:paraId="293D7C79">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4</w:t>
      </w:r>
      <w:r>
        <w:rPr>
          <w:rFonts w:hint="eastAsia" w:ascii="Times New Roman" w:hAnsi="Times New Roman" w:eastAsiaTheme="minorEastAsia"/>
          <w:bCs/>
        </w:rPr>
        <w:t xml:space="preserve"> 可进行</w:t>
      </w:r>
      <w:r>
        <w:rPr>
          <w:rFonts w:ascii="Times New Roman" w:hAnsi="Times New Roman" w:eastAsiaTheme="minorEastAsia"/>
          <w:bCs/>
        </w:rPr>
        <w:t>应力和织构分析</w:t>
      </w:r>
      <w:r>
        <w:rPr>
          <w:rFonts w:hint="eastAsia" w:ascii="Times New Roman" w:hAnsi="Times New Roman" w:eastAsiaTheme="minorEastAsia"/>
          <w:bCs/>
        </w:rPr>
        <w:t>；</w:t>
      </w:r>
    </w:p>
    <w:p w14:paraId="42675668">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5</w:t>
      </w:r>
      <w:r>
        <w:rPr>
          <w:rFonts w:hint="eastAsia" w:ascii="Times New Roman" w:hAnsi="Times New Roman" w:eastAsiaTheme="minorEastAsia"/>
          <w:bCs/>
        </w:rPr>
        <w:t xml:space="preserve"> 可进行</w:t>
      </w:r>
      <w:r>
        <w:rPr>
          <w:rFonts w:ascii="Times New Roman" w:hAnsi="Times New Roman" w:eastAsiaTheme="minorEastAsia"/>
          <w:bCs/>
        </w:rPr>
        <w:t>薄膜厚度、密度及粗糙度</w:t>
      </w:r>
      <w:r>
        <w:rPr>
          <w:rFonts w:hint="eastAsia" w:ascii="Times New Roman" w:hAnsi="Times New Roman" w:eastAsiaTheme="minorEastAsia"/>
          <w:bCs/>
        </w:rPr>
        <w:t>等反射率</w:t>
      </w:r>
      <w:r>
        <w:rPr>
          <w:rFonts w:ascii="Times New Roman" w:hAnsi="Times New Roman" w:eastAsiaTheme="minorEastAsia"/>
          <w:bCs/>
        </w:rPr>
        <w:t>分析</w:t>
      </w:r>
      <w:r>
        <w:rPr>
          <w:rFonts w:hint="eastAsia" w:ascii="Times New Roman" w:hAnsi="Times New Roman" w:eastAsiaTheme="minorEastAsia"/>
          <w:bCs/>
        </w:rPr>
        <w:t>；</w:t>
      </w:r>
    </w:p>
    <w:p w14:paraId="1434BF3C">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6</w:t>
      </w:r>
      <w:r>
        <w:rPr>
          <w:rFonts w:hint="eastAsia" w:ascii="Times New Roman" w:hAnsi="Times New Roman" w:eastAsiaTheme="minorEastAsia"/>
          <w:bCs/>
        </w:rPr>
        <w:t xml:space="preserve"> 可进行摇摆曲线和倒易点阵图测试分析；</w:t>
      </w:r>
    </w:p>
    <w:p w14:paraId="26F65C20">
      <w:pPr>
        <w:pStyle w:val="13"/>
        <w:spacing w:line="360" w:lineRule="auto"/>
        <w:ind w:firstLineChars="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7</w:t>
      </w:r>
      <w:r>
        <w:rPr>
          <w:rFonts w:hint="eastAsia" w:ascii="Times New Roman" w:hAnsi="Times New Roman" w:eastAsiaTheme="minorEastAsia"/>
          <w:bCs/>
        </w:rPr>
        <w:t xml:space="preserve"> 提供X</w:t>
      </w:r>
      <w:r>
        <w:rPr>
          <w:rFonts w:ascii="Times New Roman" w:hAnsi="Times New Roman" w:eastAsiaTheme="minorEastAsia"/>
          <w:bCs/>
        </w:rPr>
        <w:t>RD</w:t>
      </w:r>
      <w:r>
        <w:rPr>
          <w:rFonts w:hint="eastAsia" w:ascii="Times New Roman" w:hAnsi="Times New Roman" w:eastAsiaTheme="minorEastAsia"/>
          <w:bCs/>
        </w:rPr>
        <w:t>数据库；</w:t>
      </w:r>
    </w:p>
    <w:p w14:paraId="5CD005D4">
      <w:pPr>
        <w:pStyle w:val="13"/>
        <w:spacing w:line="360" w:lineRule="auto"/>
        <w:ind w:firstLineChars="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8</w:t>
      </w:r>
      <w:r>
        <w:rPr>
          <w:rFonts w:hint="eastAsia" w:ascii="Times New Roman" w:hAnsi="Times New Roman" w:eastAsiaTheme="minorEastAsia"/>
          <w:bCs/>
        </w:rPr>
        <w:t xml:space="preserve"> 提供离线数据分析软件；</w:t>
      </w:r>
    </w:p>
    <w:p w14:paraId="0AB99ACA">
      <w:pPr>
        <w:pStyle w:val="13"/>
        <w:spacing w:line="360" w:lineRule="auto"/>
        <w:ind w:firstLineChars="0"/>
        <w:rPr>
          <w:rFonts w:ascii="Times New Roman" w:hAnsi="Times New Roman" w:eastAsiaTheme="minorEastAsia"/>
          <w:bCs/>
        </w:rPr>
      </w:pPr>
      <w:r>
        <w:rPr>
          <w:rFonts w:hint="eastAsia" w:ascii="Times New Roman" w:hAnsi="Times New Roman" w:eastAsiaTheme="minorEastAsia"/>
          <w:bCs/>
        </w:rPr>
        <w:t>8.</w:t>
      </w:r>
      <w:r>
        <w:rPr>
          <w:rFonts w:ascii="Times New Roman" w:hAnsi="Times New Roman" w:eastAsiaTheme="minorEastAsia"/>
          <w:bCs/>
        </w:rPr>
        <w:t>9</w:t>
      </w:r>
      <w:r>
        <w:rPr>
          <w:rFonts w:hint="eastAsia" w:ascii="Times New Roman" w:hAnsi="Times New Roman" w:eastAsiaTheme="minorEastAsia"/>
          <w:bCs/>
        </w:rPr>
        <w:t xml:space="preserve"> </w:t>
      </w:r>
      <w:r>
        <w:rPr>
          <w:rFonts w:ascii="Times New Roman" w:hAnsi="Times New Roman" w:eastAsiaTheme="minorEastAsia"/>
          <w:bCs/>
        </w:rPr>
        <w:t>软件提供终身免费升级</w:t>
      </w:r>
      <w:r>
        <w:rPr>
          <w:rFonts w:hint="eastAsia" w:ascii="Times New Roman" w:hAnsi="Times New Roman" w:eastAsiaTheme="minorEastAsia"/>
          <w:bCs/>
        </w:rPr>
        <w:t>。</w:t>
      </w:r>
    </w:p>
    <w:p w14:paraId="328F1CD5">
      <w:pPr>
        <w:pStyle w:val="13"/>
        <w:spacing w:line="360" w:lineRule="auto"/>
        <w:ind w:left="420" w:firstLine="0" w:firstLineChars="0"/>
        <w:rPr>
          <w:rFonts w:ascii="Times New Roman" w:hAnsi="Times New Roman" w:eastAsiaTheme="minorEastAsia"/>
          <w:b/>
        </w:rPr>
      </w:pPr>
      <w:r>
        <w:rPr>
          <w:rFonts w:hint="eastAsia" w:ascii="Times New Roman" w:hAnsi="Times New Roman" w:eastAsiaTheme="minorEastAsia"/>
          <w:b/>
        </w:rPr>
        <w:t>（九）其他要求</w:t>
      </w:r>
      <w:r>
        <w:rPr>
          <w:rFonts w:ascii="Times New Roman" w:hAnsi="Times New Roman" w:eastAsiaTheme="minorEastAsia"/>
          <w:b/>
        </w:rPr>
        <w:t>：</w:t>
      </w:r>
    </w:p>
    <w:p w14:paraId="50375506">
      <w:pPr>
        <w:pStyle w:val="13"/>
        <w:spacing w:line="360" w:lineRule="auto"/>
        <w:ind w:firstLineChars="0"/>
        <w:rPr>
          <w:rFonts w:ascii="Times New Roman" w:hAnsi="Times New Roman" w:eastAsiaTheme="minorEastAsia"/>
          <w:bCs/>
        </w:rPr>
      </w:pPr>
      <w:r>
        <w:rPr>
          <w:rFonts w:ascii="Times New Roman" w:hAnsi="Times New Roman"/>
        </w:rPr>
        <w:t>▲</w:t>
      </w:r>
      <w:r>
        <w:rPr>
          <w:rFonts w:hint="eastAsia" w:ascii="Times New Roman" w:hAnsi="Times New Roman" w:eastAsiaTheme="minorEastAsia"/>
          <w:bCs/>
        </w:rPr>
        <w:t>9.1 提供上述方案所有随机配件、名称数量及耗材清单，并明确增加光管≥1套或灯丝≥15根，样品架数量≥45个，无背景硅片样品架≥8个，和其他耗材的折扣价。</w:t>
      </w:r>
    </w:p>
    <w:p w14:paraId="6ACD1787">
      <w:pPr>
        <w:pStyle w:val="13"/>
        <w:spacing w:line="360" w:lineRule="auto"/>
        <w:ind w:firstLineChars="0"/>
        <w:rPr>
          <w:rFonts w:ascii="Times New Roman" w:hAnsi="Times New Roman" w:eastAsiaTheme="minorEastAsia"/>
          <w:bCs/>
        </w:rPr>
      </w:pPr>
      <w:r>
        <w:rPr>
          <w:rFonts w:hint="eastAsia" w:ascii="Times New Roman" w:hAnsi="Times New Roman" w:eastAsiaTheme="minorEastAsia"/>
          <w:bCs/>
        </w:rPr>
        <w:t>9.2 完善场地（包含铝合金承重板，2块，长宽厚优于2.5 m</w:t>
      </w:r>
      <w:r>
        <w:rPr>
          <w:rFonts w:ascii="Times New Roman" w:hAnsi="Times New Roman" w:eastAsiaTheme="minorEastAsia"/>
          <w:bCs/>
        </w:rPr>
        <w:t>×</w:t>
      </w:r>
      <w:r>
        <w:rPr>
          <w:rFonts w:hint="eastAsia" w:ascii="Times New Roman" w:hAnsi="Times New Roman" w:eastAsiaTheme="minorEastAsia"/>
          <w:bCs/>
        </w:rPr>
        <w:t>1.25 m</w:t>
      </w:r>
      <w:r>
        <w:rPr>
          <w:rFonts w:ascii="Times New Roman" w:hAnsi="Times New Roman" w:eastAsiaTheme="minorEastAsia"/>
          <w:bCs/>
        </w:rPr>
        <w:t>×</w:t>
      </w:r>
      <w:r>
        <w:rPr>
          <w:rFonts w:hint="eastAsia" w:ascii="Times New Roman" w:hAnsi="Times New Roman" w:eastAsiaTheme="minorEastAsia"/>
          <w:bCs/>
        </w:rPr>
        <w:t>10 mm），安装调试和现场水电气线路改造及人员等一切费用厂家自理。</w:t>
      </w:r>
    </w:p>
    <w:p w14:paraId="0DC3A0A3">
      <w:pPr>
        <w:spacing w:line="360" w:lineRule="auto"/>
        <w:ind w:firstLine="422" w:firstLineChars="200"/>
        <w:rPr>
          <w:rFonts w:ascii="Times New Roman" w:hAnsi="Times New Roman" w:eastAsiaTheme="minorEastAsia"/>
          <w:b/>
        </w:rPr>
      </w:pPr>
      <w:r>
        <w:rPr>
          <w:rFonts w:hint="eastAsia" w:ascii="Times New Roman" w:hAnsi="Times New Roman" w:eastAsiaTheme="minorEastAsia"/>
          <w:b/>
        </w:rPr>
        <w:t>（十）其他附件</w:t>
      </w:r>
    </w:p>
    <w:p w14:paraId="768E4FE4">
      <w:pPr>
        <w:spacing w:line="360" w:lineRule="auto"/>
        <w:ind w:firstLine="420" w:firstLineChars="200"/>
        <w:rPr>
          <w:rFonts w:ascii="Times New Roman" w:hAnsi="Times New Roman" w:eastAsiaTheme="minorEastAsia"/>
          <w:bCs/>
        </w:rPr>
      </w:pPr>
      <w:r>
        <w:rPr>
          <w:rFonts w:hint="eastAsia" w:ascii="Times New Roman" w:hAnsi="Times New Roman" w:eastAsiaTheme="minorEastAsia"/>
          <w:bCs/>
        </w:rPr>
        <w:t xml:space="preserve">10.1 </w:t>
      </w:r>
      <w:r>
        <w:rPr>
          <w:rFonts w:ascii="Times New Roman" w:hAnsi="Times New Roman" w:eastAsiaTheme="minorEastAsia"/>
          <w:bCs/>
        </w:rPr>
        <w:t>循环水冷系统：</w:t>
      </w:r>
      <w:r>
        <w:rPr>
          <w:rFonts w:hint="eastAsia" w:ascii="Times New Roman" w:hAnsi="Times New Roman" w:eastAsiaTheme="minorEastAsia"/>
          <w:bCs/>
        </w:rPr>
        <w:t>1台，</w:t>
      </w:r>
      <w:r>
        <w:rPr>
          <w:rFonts w:ascii="Times New Roman" w:hAnsi="Times New Roman" w:eastAsiaTheme="minorEastAsia"/>
          <w:bCs/>
        </w:rPr>
        <w:t>满足相应系统连续满功率运行</w:t>
      </w:r>
      <w:r>
        <w:rPr>
          <w:rFonts w:hint="eastAsia" w:ascii="Times New Roman" w:hAnsi="Times New Roman" w:eastAsiaTheme="minorEastAsia"/>
          <w:bCs/>
        </w:rPr>
        <w:t>。</w:t>
      </w:r>
    </w:p>
    <w:p w14:paraId="5D637D8D">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10.1.1 最大制冷量：优于5kW；</w:t>
      </w:r>
    </w:p>
    <w:p w14:paraId="45C99A49">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10.1.2 控温范围：优于10℃~30℃；</w:t>
      </w:r>
    </w:p>
    <w:p w14:paraId="1FAD1E1C">
      <w:pPr>
        <w:spacing w:line="360" w:lineRule="auto"/>
        <w:ind w:left="210" w:leftChars="100" w:firstLine="420" w:firstLineChars="200"/>
        <w:rPr>
          <w:rFonts w:ascii="Times New Roman" w:hAnsi="Times New Roman" w:eastAsiaTheme="minorEastAsia"/>
          <w:bCs/>
        </w:rPr>
      </w:pPr>
      <w:r>
        <w:rPr>
          <w:rFonts w:hint="eastAsia" w:ascii="Times New Roman" w:hAnsi="Times New Roman" w:eastAsiaTheme="minorEastAsia"/>
          <w:bCs/>
        </w:rPr>
        <w:t xml:space="preserve">10.1.3 </w:t>
      </w:r>
      <w:r>
        <w:rPr>
          <w:rFonts w:ascii="Times New Roman" w:hAnsi="Times New Roman" w:eastAsiaTheme="minorEastAsia"/>
          <w:bCs/>
        </w:rPr>
        <w:t>控温精度：</w:t>
      </w:r>
      <w:r>
        <w:rPr>
          <w:rFonts w:hint="eastAsia" w:ascii="Times New Roman" w:hAnsi="Times New Roman" w:eastAsiaTheme="minorEastAsia"/>
          <w:bCs/>
        </w:rPr>
        <w:t>优于</w:t>
      </w:r>
      <w:r>
        <w:rPr>
          <w:rFonts w:ascii="Times New Roman" w:hAnsi="Times New Roman" w:eastAsiaTheme="minorEastAsia"/>
          <w:bCs/>
        </w:rPr>
        <w:t>±</w:t>
      </w:r>
      <w:r>
        <w:rPr>
          <w:rFonts w:hint="eastAsia" w:ascii="Times New Roman" w:hAnsi="Times New Roman" w:eastAsiaTheme="minorEastAsia"/>
          <w:bCs/>
        </w:rPr>
        <w:t>1</w:t>
      </w:r>
      <w:r>
        <w:rPr>
          <w:rFonts w:ascii="Times New Roman" w:hAnsi="Times New Roman" w:eastAsiaTheme="minorEastAsia"/>
          <w:bCs/>
        </w:rPr>
        <w:t>℃；</w:t>
      </w:r>
    </w:p>
    <w:p w14:paraId="1031A45E">
      <w:pPr>
        <w:spacing w:line="360" w:lineRule="auto"/>
        <w:ind w:firstLine="420" w:firstLineChars="200"/>
        <w:rPr>
          <w:rFonts w:hAnsi="宋体"/>
          <w:b/>
          <w:szCs w:val="21"/>
        </w:rPr>
      </w:pPr>
      <w:r>
        <w:rPr>
          <w:rFonts w:hint="eastAsia" w:ascii="Times New Roman" w:hAnsi="Times New Roman" w:eastAsiaTheme="minorEastAsia"/>
          <w:bCs/>
        </w:rPr>
        <w:t xml:space="preserve">10.2 </w:t>
      </w:r>
      <w:r>
        <w:rPr>
          <w:rFonts w:ascii="Times New Roman" w:hAnsi="Times New Roman" w:eastAsiaTheme="minorEastAsia"/>
          <w:bCs/>
        </w:rPr>
        <w:t>不间断电源</w:t>
      </w:r>
      <w:r>
        <w:rPr>
          <w:rFonts w:hint="eastAsia" w:ascii="Times New Roman" w:hAnsi="Times New Roman" w:eastAsiaTheme="minorEastAsia"/>
          <w:bCs/>
        </w:rPr>
        <w:t>：优于</w:t>
      </w:r>
      <w:r>
        <w:rPr>
          <w:rFonts w:ascii="Times New Roman" w:hAnsi="Times New Roman" w:eastAsiaTheme="minorEastAsia"/>
          <w:bCs/>
        </w:rPr>
        <w:t>10 KVA</w:t>
      </w:r>
      <w:r>
        <w:rPr>
          <w:rFonts w:hint="eastAsia" w:ascii="Times New Roman" w:hAnsi="Times New Roman" w:eastAsiaTheme="minorEastAsia"/>
          <w:bCs/>
        </w:rPr>
        <w:t>，1台，</w:t>
      </w:r>
      <w:r>
        <w:rPr>
          <w:rFonts w:ascii="Times New Roman" w:hAnsi="Times New Roman" w:eastAsiaTheme="minorEastAsia"/>
          <w:bCs/>
        </w:rPr>
        <w:t>满足相应系统连续满功率运行。</w:t>
      </w:r>
    </w:p>
    <w:p w14:paraId="28C7E237">
      <w:pPr>
        <w:tabs>
          <w:tab w:val="left" w:pos="900"/>
        </w:tabs>
        <w:adjustRightInd w:val="0"/>
        <w:snapToGrid w:val="0"/>
        <w:spacing w:line="360" w:lineRule="auto"/>
        <w:ind w:firstLine="422" w:firstLineChars="200"/>
        <w:rPr>
          <w:rFonts w:hAnsi="宋体"/>
          <w:b/>
          <w:szCs w:val="21"/>
        </w:rPr>
      </w:pPr>
    </w:p>
    <w:p w14:paraId="1994FA34">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5945AF42">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（一）质保期：</w:t>
      </w:r>
      <w:r>
        <w:rPr>
          <w:rFonts w:hint="eastAsia" w:ascii="Times New Roman" w:hAnsi="Times New Roman" w:eastAsiaTheme="minorEastAsia"/>
          <w:bCs/>
        </w:rPr>
        <w:t>≥</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年（包含所有易损易耗件），</w:t>
      </w:r>
      <w:r>
        <w:rPr>
          <w:rFonts w:ascii="宋体" w:hAnsi="宋体" w:cs="宋体"/>
        </w:rPr>
        <w:t>质保期内维保免费。</w:t>
      </w:r>
      <w:r>
        <w:rPr>
          <w:rFonts w:hint="eastAsia" w:ascii="宋体" w:hAnsi="宋体"/>
          <w:szCs w:val="21"/>
        </w:rPr>
        <w:t>质保期满后，</w:t>
      </w:r>
      <w:r>
        <w:rPr>
          <w:rFonts w:hint="eastAsia" w:ascii="宋体" w:hAnsi="宋体" w:cs="宋体"/>
        </w:rPr>
        <w:t>两年内免人工</w:t>
      </w:r>
      <w:r>
        <w:rPr>
          <w:rFonts w:ascii="宋体" w:hAnsi="宋体" w:cs="宋体"/>
        </w:rPr>
        <w:t>服务</w:t>
      </w:r>
      <w:r>
        <w:rPr>
          <w:rFonts w:hint="eastAsia" w:ascii="宋体" w:hAnsi="宋体" w:cs="宋体"/>
        </w:rPr>
        <w:t>费用，</w:t>
      </w:r>
      <w:r>
        <w:rPr>
          <w:rFonts w:hint="eastAsia" w:ascii="宋体" w:hAnsi="宋体"/>
          <w:szCs w:val="21"/>
        </w:rPr>
        <w:t>需提供专业维修服务，投标人在投标文件中需注明维修服务单项报价。</w:t>
      </w:r>
    </w:p>
    <w:p w14:paraId="107F844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（二）服务响应时间：接到维修电话后4小时内给予明确答复，48小时内到达现场维修。维修人员到现场后若问题特殊无法现场修复的，中标人需在24小时内给出合理解决方案。</w:t>
      </w:r>
    </w:p>
    <w:p w14:paraId="55047D2C">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hint="eastAsia" w:ascii="宋体" w:hAnsi="宋体"/>
          <w:szCs w:val="21"/>
          <w:u w:val="single"/>
        </w:rPr>
        <w:t>2</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hint="eastAsia" w:ascii="宋体" w:hAnsi="宋体"/>
          <w:szCs w:val="21"/>
          <w:u w:val="single"/>
        </w:rPr>
        <w:t>5</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hint="eastAsia" w:ascii="宋体" w:hAnsi="宋体"/>
          <w:szCs w:val="21"/>
        </w:rPr>
        <w:t>；同时提供</w:t>
      </w:r>
      <w:r>
        <w:rPr>
          <w:rFonts w:ascii="宋体" w:hAnsi="宋体"/>
          <w:szCs w:val="21"/>
        </w:rPr>
        <w:t>不定期的免费提供相关设备应用方面的技术咨询等。</w:t>
      </w:r>
    </w:p>
    <w:p w14:paraId="4A68654A">
      <w:pPr>
        <w:tabs>
          <w:tab w:val="left" w:pos="420"/>
          <w:tab w:val="left" w:pos="900"/>
        </w:tabs>
        <w:adjustRightInd w:val="0"/>
        <w:snapToGrid w:val="0"/>
        <w:spacing w:line="360" w:lineRule="auto"/>
        <w:ind w:firstLine="422" w:firstLineChars="200"/>
        <w:rPr>
          <w:rFonts w:ascii="宋体" w:hAnsi="宋体"/>
          <w:b/>
          <w:bCs/>
          <w:szCs w:val="21"/>
        </w:rPr>
      </w:pPr>
      <w:r>
        <w:rPr>
          <w:rFonts w:hint="eastAsia" w:ascii="宋体" w:hAnsi="宋体"/>
          <w:b/>
          <w:bCs/>
          <w:szCs w:val="21"/>
        </w:rPr>
        <w:t>（四）供应商提供进口设备的，须在投标（响应）文件中明确外贸合同卖方信息。</w:t>
      </w:r>
    </w:p>
    <w:p w14:paraId="6DC87760">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3468"/>
        <w:gridCol w:w="4308"/>
      </w:tblGrid>
      <w:tr w14:paraId="38A9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08B6F2C9">
            <w:pPr>
              <w:widowControl/>
              <w:adjustRightInd w:val="0"/>
              <w:snapToGrid w:val="0"/>
              <w:jc w:val="left"/>
              <w:textAlignment w:val="baseline"/>
              <w:rPr>
                <w:rFonts w:ascii="宋体" w:hAnsi="宋体"/>
                <w:b/>
                <w:bCs/>
                <w:color w:val="000000"/>
                <w:kern w:val="0"/>
                <w:szCs w:val="21"/>
              </w:rPr>
            </w:pPr>
            <w:bookmarkStart w:id="5" w:name="OLE_LINK3"/>
            <w:r>
              <w:rPr>
                <w:rFonts w:hint="eastAsia" w:ascii="宋体" w:hAnsi="宋体"/>
                <w:b/>
                <w:bCs/>
                <w:color w:val="000000"/>
                <w:kern w:val="0"/>
                <w:szCs w:val="21"/>
              </w:rPr>
              <w:t>一、货物类项目验收要求</w:t>
            </w:r>
          </w:p>
        </w:tc>
      </w:tr>
      <w:tr w14:paraId="691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3F6DF5CA">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468" w:type="dxa"/>
            <w:vAlign w:val="center"/>
          </w:tcPr>
          <w:p w14:paraId="37238EEB">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308" w:type="dxa"/>
            <w:vAlign w:val="center"/>
          </w:tcPr>
          <w:p w14:paraId="48861C03">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7E54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6223405C">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20B3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14F8C3A8">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468" w:type="dxa"/>
            <w:vAlign w:val="center"/>
          </w:tcPr>
          <w:p w14:paraId="1F9E0B2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308" w:type="dxa"/>
            <w:vAlign w:val="center"/>
          </w:tcPr>
          <w:p w14:paraId="23ABD8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7E21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087D7BA2">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468" w:type="dxa"/>
            <w:vAlign w:val="center"/>
          </w:tcPr>
          <w:p w14:paraId="43FB1CC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308" w:type="dxa"/>
            <w:vAlign w:val="center"/>
          </w:tcPr>
          <w:p w14:paraId="53B3BDB8">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175F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12C0A2E5">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468" w:type="dxa"/>
            <w:vAlign w:val="center"/>
          </w:tcPr>
          <w:p w14:paraId="06C7BA5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所有功能和指标参数（包括边界极限值）达到采购结果合同约定要求。</w:t>
            </w:r>
          </w:p>
        </w:tc>
        <w:tc>
          <w:tcPr>
            <w:tcW w:w="4308" w:type="dxa"/>
            <w:vAlign w:val="center"/>
          </w:tcPr>
          <w:p w14:paraId="6792AA31">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3FA7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093DA9C8">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468" w:type="dxa"/>
            <w:vAlign w:val="center"/>
          </w:tcPr>
          <w:p w14:paraId="2A8335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308" w:type="dxa"/>
            <w:vAlign w:val="center"/>
          </w:tcPr>
          <w:p w14:paraId="7A8521F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510B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2A771C27">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468" w:type="dxa"/>
            <w:vAlign w:val="center"/>
          </w:tcPr>
          <w:p w14:paraId="7C40490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验证测试设备的运行稳定性</w:t>
            </w:r>
          </w:p>
        </w:tc>
        <w:tc>
          <w:tcPr>
            <w:tcW w:w="4308" w:type="dxa"/>
            <w:vAlign w:val="center"/>
          </w:tcPr>
          <w:p w14:paraId="654CE71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591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301801F5">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7776" w:type="dxa"/>
            <w:gridSpan w:val="2"/>
            <w:vAlign w:val="center"/>
          </w:tcPr>
          <w:p w14:paraId="208CAE9C">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1A6B6E7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5E22B2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1AFCA3A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6" w:name="OLE_LINK4"/>
            <w:r>
              <w:rPr>
                <w:rFonts w:hint="eastAsia" w:ascii="宋体" w:hAnsi="宋体"/>
                <w:color w:val="000000"/>
                <w:kern w:val="0"/>
                <w:szCs w:val="21"/>
              </w:rPr>
              <w:t>《技术协议》</w:t>
            </w:r>
            <w:bookmarkEnd w:id="6"/>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2BA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029152A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0CD3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gridSpan w:val="2"/>
            <w:vAlign w:val="center"/>
          </w:tcPr>
          <w:p w14:paraId="734F608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308" w:type="dxa"/>
            <w:vAlign w:val="center"/>
          </w:tcPr>
          <w:p w14:paraId="0682EEF9">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056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gridSpan w:val="2"/>
            <w:vAlign w:val="center"/>
          </w:tcPr>
          <w:p w14:paraId="1ED7400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308" w:type="dxa"/>
            <w:vAlign w:val="center"/>
          </w:tcPr>
          <w:p w14:paraId="533E07AC">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6D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2581349B">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033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1493BEEA">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7" w:name="OLE_LINK35"/>
            <w:r>
              <w:rPr>
                <w:rFonts w:hint="eastAsia" w:ascii="宋体" w:hAnsi="宋体"/>
                <w:szCs w:val="21"/>
              </w:rPr>
              <w:t>根据项目特点对服务期内的服务履约实施情况进行考核，结合考核情况和服务效果进行验收。验收报告须经国资处备案。</w:t>
            </w:r>
            <w:bookmarkEnd w:id="7"/>
          </w:p>
        </w:tc>
      </w:tr>
      <w:tr w14:paraId="3BB2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5EA2BB4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797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6" w:type="dxa"/>
            <w:gridSpan w:val="3"/>
            <w:vAlign w:val="center"/>
          </w:tcPr>
          <w:p w14:paraId="1F22D87E">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26E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gridSpan w:val="2"/>
            <w:vAlign w:val="center"/>
          </w:tcPr>
          <w:p w14:paraId="7906A42A">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308" w:type="dxa"/>
            <w:vAlign w:val="center"/>
          </w:tcPr>
          <w:p w14:paraId="3080E3F6">
            <w:pPr>
              <w:widowControl/>
              <w:adjustRightInd w:val="0"/>
              <w:snapToGrid w:val="0"/>
              <w:textAlignment w:val="baseline"/>
              <w:rPr>
                <w:rFonts w:ascii="宋体" w:hAnsi="宋体" w:cs="宋体"/>
                <w:color w:val="000000"/>
                <w:kern w:val="0"/>
                <w:szCs w:val="21"/>
              </w:rPr>
            </w:pPr>
          </w:p>
          <w:p w14:paraId="1FE8FC0F">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p w14:paraId="3A5C5BD3">
            <w:pPr>
              <w:widowControl/>
              <w:adjustRightInd w:val="0"/>
              <w:snapToGrid w:val="0"/>
              <w:textAlignment w:val="baseline"/>
              <w:rPr>
                <w:rFonts w:ascii="宋体" w:hAnsi="宋体"/>
                <w:color w:val="000000"/>
                <w:kern w:val="0"/>
                <w:szCs w:val="21"/>
              </w:rPr>
            </w:pPr>
          </w:p>
          <w:p w14:paraId="31DC482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2D9BBE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675A7AFF">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0"/>
      <w:bookmarkEnd w:id="5"/>
    </w:tbl>
    <w:p w14:paraId="1CC10377">
      <w:pPr>
        <w:rPr>
          <w:rFonts w:ascii="Times New Roman"/>
        </w:rPr>
        <w:sectPr>
          <w:pgSz w:w="11900" w:h="16840"/>
          <w:pgMar w:top="1440" w:right="1800" w:bottom="1440" w:left="1800" w:header="876" w:footer="55" w:gutter="0"/>
          <w:cols w:space="720" w:num="1"/>
        </w:sectPr>
      </w:pPr>
    </w:p>
    <w:p w14:paraId="537472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EC"/>
    <w:rsid w:val="00034A5C"/>
    <w:rsid w:val="000E394F"/>
    <w:rsid w:val="001445EC"/>
    <w:rsid w:val="0016040A"/>
    <w:rsid w:val="001D5179"/>
    <w:rsid w:val="001E6932"/>
    <w:rsid w:val="002059F1"/>
    <w:rsid w:val="00295D68"/>
    <w:rsid w:val="002D29F9"/>
    <w:rsid w:val="002D3D11"/>
    <w:rsid w:val="002F7053"/>
    <w:rsid w:val="003326A8"/>
    <w:rsid w:val="003D2248"/>
    <w:rsid w:val="003F6DB1"/>
    <w:rsid w:val="004443AC"/>
    <w:rsid w:val="00515E32"/>
    <w:rsid w:val="00520CF2"/>
    <w:rsid w:val="00551018"/>
    <w:rsid w:val="00564D2F"/>
    <w:rsid w:val="005769CE"/>
    <w:rsid w:val="00587210"/>
    <w:rsid w:val="005F6EF6"/>
    <w:rsid w:val="00680B94"/>
    <w:rsid w:val="006C5867"/>
    <w:rsid w:val="007109C2"/>
    <w:rsid w:val="00727EF1"/>
    <w:rsid w:val="007C2039"/>
    <w:rsid w:val="007E17D1"/>
    <w:rsid w:val="00817D51"/>
    <w:rsid w:val="008E247A"/>
    <w:rsid w:val="009A3D84"/>
    <w:rsid w:val="00B12F07"/>
    <w:rsid w:val="00B708EC"/>
    <w:rsid w:val="00C26D02"/>
    <w:rsid w:val="00CD50A5"/>
    <w:rsid w:val="00CE00C8"/>
    <w:rsid w:val="00EE7890"/>
    <w:rsid w:val="00FE6234"/>
    <w:rsid w:val="04793A64"/>
    <w:rsid w:val="04BB1F4F"/>
    <w:rsid w:val="067F3525"/>
    <w:rsid w:val="0AE91E94"/>
    <w:rsid w:val="0B752658"/>
    <w:rsid w:val="0C2F7876"/>
    <w:rsid w:val="0F3C1972"/>
    <w:rsid w:val="12453DFF"/>
    <w:rsid w:val="12643594"/>
    <w:rsid w:val="1A5C7CBF"/>
    <w:rsid w:val="205E184A"/>
    <w:rsid w:val="21FD1695"/>
    <w:rsid w:val="233F7E6C"/>
    <w:rsid w:val="26F77CB6"/>
    <w:rsid w:val="2B20324F"/>
    <w:rsid w:val="302208F9"/>
    <w:rsid w:val="318144C1"/>
    <w:rsid w:val="3C4C637B"/>
    <w:rsid w:val="3FD32B05"/>
    <w:rsid w:val="407D5E42"/>
    <w:rsid w:val="45344D00"/>
    <w:rsid w:val="45483F0D"/>
    <w:rsid w:val="4733619C"/>
    <w:rsid w:val="491B09FD"/>
    <w:rsid w:val="4B5F5D8D"/>
    <w:rsid w:val="50F9602C"/>
    <w:rsid w:val="510C763F"/>
    <w:rsid w:val="52412A09"/>
    <w:rsid w:val="536722C3"/>
    <w:rsid w:val="54F10600"/>
    <w:rsid w:val="582622C1"/>
    <w:rsid w:val="5B887D8C"/>
    <w:rsid w:val="5C076A71"/>
    <w:rsid w:val="5C746D9D"/>
    <w:rsid w:val="5DFD2098"/>
    <w:rsid w:val="6552355A"/>
    <w:rsid w:val="661D6908"/>
    <w:rsid w:val="66922E4A"/>
    <w:rsid w:val="67452B44"/>
    <w:rsid w:val="67791B52"/>
    <w:rsid w:val="68251C6A"/>
    <w:rsid w:val="692D7F65"/>
    <w:rsid w:val="6B46058E"/>
    <w:rsid w:val="6BF856EE"/>
    <w:rsid w:val="6CB26F15"/>
    <w:rsid w:val="6F5E47A3"/>
    <w:rsid w:val="713A2FED"/>
    <w:rsid w:val="73E324BF"/>
    <w:rsid w:val="76514C7B"/>
    <w:rsid w:val="77216F95"/>
    <w:rsid w:val="780717A7"/>
    <w:rsid w:val="7A830A47"/>
    <w:rsid w:val="7EAC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ascii="Arial" w:hAnsi="Arial" w:eastAsia="黑体"/>
      <w:sz w:val="20"/>
    </w:rPr>
  </w:style>
  <w:style w:type="paragraph" w:styleId="4">
    <w:name w:val="annotation text"/>
    <w:basedOn w:val="1"/>
    <w:link w:val="16"/>
    <w:qFormat/>
    <w:uiPriority w:val="0"/>
    <w:pPr>
      <w:jc w:val="left"/>
    </w:pPr>
  </w:style>
  <w:style w:type="paragraph" w:styleId="5">
    <w:name w:val="Balloon Text"/>
    <w:basedOn w:val="1"/>
    <w:link w:val="15"/>
    <w:semiHidden/>
    <w:unhideWhenUsed/>
    <w:qFormat/>
    <w:uiPriority w:val="0"/>
    <w:rPr>
      <w:sz w:val="18"/>
      <w:szCs w:val="18"/>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annotation subject"/>
    <w:basedOn w:val="4"/>
    <w:next w:val="4"/>
    <w:link w:val="17"/>
    <w:qFormat/>
    <w:uiPriority w:val="0"/>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styleId="12">
    <w:name w:val="annotation reference"/>
    <w:basedOn w:val="10"/>
    <w:qFormat/>
    <w:uiPriority w:val="0"/>
    <w:rPr>
      <w:sz w:val="21"/>
      <w:szCs w:val="21"/>
    </w:rPr>
  </w:style>
  <w:style w:type="paragraph" w:styleId="13">
    <w:name w:val="List Paragraph"/>
    <w:basedOn w:val="1"/>
    <w:qFormat/>
    <w:uiPriority w:val="34"/>
    <w:pPr>
      <w:ind w:firstLine="420" w:firstLineChars="200"/>
    </w:pPr>
  </w:style>
  <w:style w:type="paragraph" w:customStyle="1" w:styleId="14">
    <w:name w:val="Table Paragraph"/>
    <w:basedOn w:val="1"/>
    <w:qFormat/>
    <w:uiPriority w:val="1"/>
  </w:style>
  <w:style w:type="character" w:customStyle="1" w:styleId="15">
    <w:name w:val="批注框文本 字符"/>
    <w:basedOn w:val="10"/>
    <w:link w:val="5"/>
    <w:semiHidden/>
    <w:qFormat/>
    <w:uiPriority w:val="0"/>
    <w:rPr>
      <w:rFonts w:ascii="Calibri" w:hAnsi="Calibri"/>
      <w:kern w:val="2"/>
      <w:sz w:val="18"/>
      <w:szCs w:val="18"/>
    </w:rPr>
  </w:style>
  <w:style w:type="character" w:customStyle="1" w:styleId="16">
    <w:name w:val="批注文字 字符"/>
    <w:basedOn w:val="10"/>
    <w:link w:val="4"/>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2222</Words>
  <Characters>2622</Characters>
  <Lines>29</Lines>
  <Paragraphs>8</Paragraphs>
  <TotalTime>3</TotalTime>
  <ScaleCrop>false</ScaleCrop>
  <LinksUpToDate>false</LinksUpToDate>
  <CharactersWithSpaces>2849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2026-05-25T02:07:00Z</dcterms:created>
  <dc:creator>work</dc:creator>
  <cp:lastModifiedBy>黄畅</cp:lastModifiedBy>
  <cp:lastPrinted>2026-05-06T03:43:00Z</cp:lastPrinted>
  <dcterms:modified xsi:type="dcterms:W3CDTF">2026-06-02T09:00:16Z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eyJoZGlkIjoiYTk5ZGRmN2U5NzVkZTA2NWIxOGE4NTUxZjYxNjc0ZjYiLCJ1c2VySWQiOiIxNDg2ODk2MzUzIn0=</vt:lpwstr>
  </property>
  <property fmtid="{D5CDD505-2E9C-101B-9397-08002B2CF9AE}" pid="4" name="ICV">
    <vt:lpwstr>2E5CD0DCA6B940EAB4FCED85DD2F54ED_13</vt:lpwstr>
  </property>
</Properties>
</file>