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6110D518" w:rsidR="00785146" w:rsidRPr="00D0750A" w:rsidRDefault="00873F09" w:rsidP="00A86C18">
      <w:pPr>
        <w:pStyle w:val="ab"/>
        <w:adjustRightInd w:val="0"/>
        <w:snapToGrid w:val="0"/>
        <w:spacing w:before="0" w:after="0" w:line="360" w:lineRule="auto"/>
        <w:outlineLvl w:val="9"/>
        <w:rPr>
          <w:rFonts w:ascii="Times New Roman" w:hAnsi="宋体" w:cs="Times New Roman"/>
          <w:bCs w:val="0"/>
          <w:sz w:val="44"/>
          <w:szCs w:val="44"/>
        </w:rPr>
      </w:pPr>
      <w:bookmarkStart w:id="0" w:name="_Toc38367762"/>
      <w:r w:rsidRPr="00D0750A">
        <w:rPr>
          <w:rFonts w:ascii="Times New Roman" w:hAnsi="宋体" w:cs="Times New Roman" w:hint="eastAsia"/>
          <w:bCs w:val="0"/>
          <w:sz w:val="44"/>
          <w:szCs w:val="44"/>
        </w:rPr>
        <w:t>【</w:t>
      </w:r>
      <w:r w:rsidR="00D0750A" w:rsidRPr="00D0750A">
        <w:rPr>
          <w:rFonts w:ascii="Times New Roman" w:hAnsi="宋体" w:cs="Times New Roman" w:hint="eastAsia"/>
          <w:bCs w:val="0"/>
          <w:sz w:val="44"/>
          <w:szCs w:val="44"/>
        </w:rPr>
        <w:t>高性能工作站</w:t>
      </w:r>
      <w:r w:rsidRPr="00D0750A">
        <w:rPr>
          <w:rFonts w:ascii="Times New Roman" w:hAnsi="宋体" w:cs="Times New Roman" w:hint="eastAsia"/>
          <w:bCs w:val="0"/>
          <w:sz w:val="44"/>
          <w:szCs w:val="44"/>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8"/>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8"/>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C1CC211" w14:textId="1274B733" w:rsidR="00B63BB2" w:rsidRPr="006F5C07" w:rsidRDefault="00422F65" w:rsidP="00A86C18">
      <w:pPr>
        <w:adjustRightInd w:val="0"/>
        <w:snapToGrid w:val="0"/>
        <w:spacing w:line="360" w:lineRule="auto"/>
        <w:ind w:firstLineChars="200" w:firstLine="440"/>
        <w:rPr>
          <w:rFonts w:ascii="楷体" w:eastAsia="楷体" w:hAnsi="楷体"/>
          <w:color w:val="000000" w:themeColor="text1"/>
          <w:sz w:val="22"/>
          <w:szCs w:val="22"/>
        </w:rPr>
      </w:pPr>
      <w:r w:rsidRPr="006F5C07">
        <w:rPr>
          <w:rFonts w:ascii="楷体" w:eastAsia="楷体" w:hAnsi="楷体" w:hint="eastAsia"/>
          <w:color w:val="000000" w:themeColor="text1"/>
          <w:sz w:val="22"/>
          <w:szCs w:val="22"/>
        </w:rPr>
        <w:t>本项目采购高性能工作站30套，</w:t>
      </w:r>
      <w:r w:rsidR="006F5C07" w:rsidRPr="006F5C07">
        <w:rPr>
          <w:rFonts w:ascii="楷体" w:eastAsia="楷体" w:hAnsi="楷体" w:hint="eastAsia"/>
          <w:color w:val="000000" w:themeColor="text1"/>
          <w:sz w:val="22"/>
          <w:szCs w:val="22"/>
        </w:rPr>
        <w:t>要求具有</w:t>
      </w:r>
      <w:r w:rsidRPr="006F5C07">
        <w:rPr>
          <w:rFonts w:ascii="楷体" w:eastAsia="楷体" w:hAnsi="楷体" w:hint="eastAsia"/>
          <w:color w:val="000000" w:themeColor="text1"/>
          <w:sz w:val="22"/>
          <w:szCs w:val="22"/>
        </w:rPr>
        <w:t>较好的处理器性能、图形处理能力、数据读写能力和稳定运行能力。</w:t>
      </w:r>
    </w:p>
    <w:p w14:paraId="7E45FA3A" w14:textId="50F9280F" w:rsidR="00785146" w:rsidRDefault="00873F09" w:rsidP="00A86C18">
      <w:pPr>
        <w:tabs>
          <w:tab w:val="left" w:pos="900"/>
        </w:tabs>
        <w:adjustRightInd w:val="0"/>
        <w:snapToGrid w:val="0"/>
        <w:spacing w:line="360" w:lineRule="auto"/>
        <w:ind w:firstLineChars="200" w:firstLine="428"/>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1CEC8ECB"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sidR="00B63BB2">
        <w:rPr>
          <w:rFonts w:hAnsi="宋体" w:hint="eastAsia"/>
          <w:szCs w:val="24"/>
          <w:u w:val="single"/>
        </w:rPr>
        <w:t>工业</w:t>
      </w:r>
      <w:r w:rsidR="00B63BB2">
        <w:rPr>
          <w:rFonts w:hAnsi="宋体"/>
          <w:szCs w:val="24"/>
          <w:u w:val="single"/>
        </w:rPr>
        <w:t xml:space="preserve"> </w:t>
      </w:r>
      <w:r>
        <w:rPr>
          <w:rFonts w:hAnsi="宋体" w:hint="eastAsia"/>
          <w:szCs w:val="24"/>
        </w:rPr>
        <w:t>。</w:t>
      </w:r>
    </w:p>
    <w:p w14:paraId="34515769" w14:textId="1174D453" w:rsidR="00BB7A38" w:rsidRPr="00555D36" w:rsidRDefault="00BB7A38" w:rsidP="00A86C18">
      <w:pPr>
        <w:tabs>
          <w:tab w:val="left" w:pos="900"/>
        </w:tabs>
        <w:adjustRightInd w:val="0"/>
        <w:snapToGrid w:val="0"/>
        <w:spacing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DB69B3" w:rsidRPr="006F5C07">
        <w:rPr>
          <w:rFonts w:ascii="楷体" w:eastAsia="楷体" w:hAnsi="楷体"/>
          <w:color w:val="000000" w:themeColor="text1"/>
          <w:sz w:val="22"/>
          <w:szCs w:val="22"/>
        </w:rPr>
        <w:sym w:font="Wingdings 2" w:char="F052"/>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8"/>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D6A06D6" w:rsidR="00785146" w:rsidRDefault="005B6A13" w:rsidP="00A86C18">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w:t>
      </w:r>
      <w:r w:rsidR="00440398" w:rsidRPr="00DC4F3F">
        <w:rPr>
          <w:rFonts w:hint="eastAsia"/>
          <w:szCs w:val="21"/>
        </w:rPr>
        <w:t>须满足</w:t>
      </w:r>
      <w:r w:rsidR="00440398" w:rsidRPr="00DC4F3F">
        <w:rPr>
          <w:rFonts w:hint="eastAsia"/>
          <w:szCs w:val="21"/>
        </w:rPr>
        <w:t>GB/T 9813.1-2016</w:t>
      </w:r>
      <w:r w:rsidR="00440398" w:rsidRPr="00DC4F3F">
        <w:rPr>
          <w:rFonts w:hint="eastAsia"/>
          <w:szCs w:val="21"/>
        </w:rPr>
        <w:t>等相关现行国家标准</w:t>
      </w:r>
      <w:r w:rsidR="00873F09" w:rsidRPr="00E37FDB">
        <w:rPr>
          <w:rFonts w:hint="eastAsia"/>
          <w:szCs w:val="21"/>
        </w:rPr>
        <w:t>，投标人须提供相关证明文件的复印件。</w:t>
      </w:r>
    </w:p>
    <w:p w14:paraId="26500F42" w14:textId="71EB38EF" w:rsidR="005B6A13" w:rsidRPr="006F5C07" w:rsidRDefault="005B6A13">
      <w:pPr>
        <w:adjustRightInd w:val="0"/>
        <w:snapToGrid w:val="0"/>
        <w:spacing w:line="360" w:lineRule="auto"/>
        <w:ind w:firstLineChars="200" w:firstLine="440"/>
        <w:rPr>
          <w:rFonts w:ascii="楷体" w:eastAsia="楷体" w:hAnsi="楷体"/>
          <w:color w:val="000000" w:themeColor="text1"/>
          <w:sz w:val="22"/>
          <w:szCs w:val="22"/>
        </w:rPr>
      </w:pPr>
      <w:r w:rsidRPr="006F5C07">
        <w:rPr>
          <w:rFonts w:ascii="楷体" w:eastAsia="楷体" w:hAnsi="楷体" w:hint="eastAsia"/>
          <w:color w:val="000000" w:themeColor="text1"/>
          <w:sz w:val="22"/>
          <w:szCs w:val="22"/>
        </w:rPr>
        <w:t>2.采购项目的特殊资格要求：</w:t>
      </w:r>
      <w:r w:rsidR="00E37FDB" w:rsidRPr="006F5C07">
        <w:rPr>
          <w:rFonts w:ascii="楷体" w:eastAsia="楷体" w:hAnsi="楷体" w:hint="eastAsia"/>
          <w:color w:val="000000" w:themeColor="text1"/>
          <w:sz w:val="22"/>
          <w:szCs w:val="22"/>
        </w:rPr>
        <w:t>无</w:t>
      </w:r>
    </w:p>
    <w:p w14:paraId="4D759371" w14:textId="77777777" w:rsidR="005B6A13" w:rsidRPr="00A86C18" w:rsidRDefault="005B6A13" w:rsidP="00A86C18">
      <w:pPr>
        <w:adjustRightInd w:val="0"/>
        <w:snapToGrid w:val="0"/>
        <w:spacing w:line="360" w:lineRule="auto"/>
        <w:ind w:firstLineChars="200" w:firstLine="440"/>
        <w:rPr>
          <w:rFonts w:ascii="楷体" w:eastAsia="楷体" w:hAnsi="楷体"/>
          <w:color w:val="FF0000"/>
          <w:sz w:val="22"/>
          <w:szCs w:val="22"/>
        </w:rPr>
      </w:pPr>
    </w:p>
    <w:p w14:paraId="5A8FCC1C" w14:textId="77777777" w:rsidR="00785146" w:rsidRPr="00FA1F5E" w:rsidRDefault="00873F09" w:rsidP="00A86C18">
      <w:pPr>
        <w:tabs>
          <w:tab w:val="left" w:pos="900"/>
        </w:tabs>
        <w:adjustRightInd w:val="0"/>
        <w:snapToGrid w:val="0"/>
        <w:spacing w:line="360" w:lineRule="auto"/>
        <w:ind w:firstLineChars="200" w:firstLine="428"/>
        <w:rPr>
          <w:rFonts w:hAnsi="宋体"/>
          <w:b/>
          <w:szCs w:val="21"/>
        </w:rPr>
      </w:pPr>
      <w:r w:rsidRPr="00FA1F5E">
        <w:rPr>
          <w:rFonts w:hAnsi="宋体" w:hint="eastAsia"/>
          <w:b/>
          <w:szCs w:val="21"/>
        </w:rPr>
        <w:t>三、采购标的概况</w:t>
      </w:r>
    </w:p>
    <w:p w14:paraId="599624B6" w14:textId="23C0B20F" w:rsidR="00785146" w:rsidRPr="00FA1F5E" w:rsidRDefault="00873F09" w:rsidP="00A86C18">
      <w:pPr>
        <w:adjustRightInd w:val="0"/>
        <w:snapToGrid w:val="0"/>
        <w:spacing w:line="360" w:lineRule="auto"/>
        <w:ind w:firstLineChars="200" w:firstLine="420"/>
        <w:rPr>
          <w:rFonts w:hAnsi="宋体"/>
          <w:szCs w:val="21"/>
        </w:rPr>
      </w:pPr>
      <w:r w:rsidRPr="00FA1F5E">
        <w:rPr>
          <w:rFonts w:ascii="宋体" w:hAnsi="宋体" w:hint="eastAsia"/>
          <w:szCs w:val="21"/>
        </w:rPr>
        <w:t>（一）采购项目名称：</w:t>
      </w:r>
      <w:r w:rsidR="00150952" w:rsidRPr="00FA1F5E">
        <w:rPr>
          <w:rFonts w:ascii="宋体" w:hAnsi="宋体" w:hint="eastAsia"/>
          <w:szCs w:val="21"/>
          <w:u w:val="single"/>
        </w:rPr>
        <w:t xml:space="preserve"> </w:t>
      </w:r>
      <w:r w:rsidR="00ED10A3" w:rsidRPr="00FA1F5E">
        <w:rPr>
          <w:rFonts w:ascii="宋体" w:hAnsi="宋体" w:hint="eastAsia"/>
          <w:szCs w:val="21"/>
          <w:u w:val="single"/>
        </w:rPr>
        <w:t>高性能工作站</w:t>
      </w:r>
      <w:r w:rsidR="00150952" w:rsidRPr="00FA1F5E">
        <w:rPr>
          <w:rFonts w:ascii="宋体" w:hAnsi="宋体"/>
          <w:szCs w:val="21"/>
          <w:u w:val="single"/>
        </w:rPr>
        <w:t xml:space="preserve">                 </w:t>
      </w:r>
      <w:r w:rsidR="00150952" w:rsidRPr="00FA1F5E">
        <w:rPr>
          <w:rFonts w:ascii="宋体" w:hAnsi="宋体" w:hint="eastAsia"/>
          <w:szCs w:val="21"/>
          <w:u w:val="single"/>
        </w:rPr>
        <w:t xml:space="preserve"> </w:t>
      </w:r>
      <w:r w:rsidR="00150952" w:rsidRPr="00FA1F5E">
        <w:rPr>
          <w:rFonts w:ascii="宋体" w:hAnsi="宋体"/>
          <w:szCs w:val="21"/>
          <w:u w:val="single"/>
        </w:rPr>
        <w:t xml:space="preserve">                             </w:t>
      </w:r>
    </w:p>
    <w:p w14:paraId="700B5273" w14:textId="1CC28637" w:rsidR="00785146" w:rsidRPr="00FA1F5E" w:rsidRDefault="00873F09" w:rsidP="00A86C18">
      <w:pPr>
        <w:adjustRightInd w:val="0"/>
        <w:snapToGrid w:val="0"/>
        <w:spacing w:line="360" w:lineRule="auto"/>
        <w:ind w:firstLineChars="200" w:firstLine="420"/>
        <w:rPr>
          <w:rFonts w:hAnsi="宋体"/>
          <w:szCs w:val="21"/>
          <w:u w:val="single"/>
        </w:rPr>
      </w:pPr>
      <w:r w:rsidRPr="00FA1F5E">
        <w:rPr>
          <w:rFonts w:hAnsi="宋体" w:hint="eastAsia"/>
          <w:szCs w:val="21"/>
        </w:rPr>
        <w:t>（二）采购数量及计量单位：</w:t>
      </w:r>
      <w:r w:rsidR="006F3B7B" w:rsidRPr="00FA1F5E">
        <w:rPr>
          <w:rFonts w:ascii="宋体" w:hAnsi="宋体"/>
          <w:szCs w:val="21"/>
          <w:u w:val="single"/>
        </w:rPr>
        <w:t xml:space="preserve"> </w:t>
      </w:r>
      <w:r w:rsidR="00286126" w:rsidRPr="00FA1F5E">
        <w:rPr>
          <w:rFonts w:ascii="宋体" w:hAnsi="宋体"/>
          <w:szCs w:val="21"/>
          <w:u w:val="single"/>
        </w:rPr>
        <w:t>30</w:t>
      </w:r>
      <w:r w:rsidR="00E37FDB" w:rsidRPr="00FA1F5E">
        <w:rPr>
          <w:rFonts w:ascii="宋体" w:hAnsi="宋体" w:hint="eastAsia"/>
          <w:szCs w:val="21"/>
          <w:u w:val="single"/>
        </w:rPr>
        <w:t>套</w:t>
      </w:r>
      <w:r w:rsidR="006F3B7B" w:rsidRPr="00FA1F5E">
        <w:rPr>
          <w:rFonts w:ascii="宋体" w:hAnsi="宋体" w:hint="eastAsia"/>
          <w:szCs w:val="21"/>
          <w:u w:val="single"/>
        </w:rPr>
        <w:t xml:space="preserve"> </w:t>
      </w:r>
      <w:r w:rsidR="006F3B7B" w:rsidRPr="00FA1F5E">
        <w:rPr>
          <w:rFonts w:ascii="宋体" w:hAnsi="宋体"/>
          <w:szCs w:val="21"/>
          <w:u w:val="single"/>
        </w:rPr>
        <w:t xml:space="preserve">                         </w:t>
      </w:r>
      <w:r w:rsidR="006F3B7B" w:rsidRPr="00FA1F5E">
        <w:rPr>
          <w:rFonts w:ascii="宋体" w:hAnsi="宋体" w:hint="eastAsia"/>
          <w:szCs w:val="21"/>
          <w:u w:val="single"/>
        </w:rPr>
        <w:t xml:space="preserve"> </w:t>
      </w:r>
      <w:r w:rsidR="006F3B7B" w:rsidRPr="00FA1F5E">
        <w:rPr>
          <w:rFonts w:ascii="宋体" w:hAnsi="宋体"/>
          <w:szCs w:val="21"/>
          <w:u w:val="single"/>
        </w:rPr>
        <w:t xml:space="preserve">                            </w:t>
      </w:r>
    </w:p>
    <w:p w14:paraId="7D66FB09" w14:textId="523F0174" w:rsidR="00785146" w:rsidRPr="00FA1F5E" w:rsidRDefault="00873F09" w:rsidP="00A86C18">
      <w:pPr>
        <w:adjustRightInd w:val="0"/>
        <w:snapToGrid w:val="0"/>
        <w:spacing w:line="360" w:lineRule="auto"/>
        <w:ind w:firstLineChars="200" w:firstLine="420"/>
        <w:rPr>
          <w:rFonts w:hAnsi="宋体"/>
          <w:szCs w:val="21"/>
        </w:rPr>
      </w:pPr>
      <w:r w:rsidRPr="00FA1F5E">
        <w:rPr>
          <w:rFonts w:hAnsi="宋体" w:hint="eastAsia"/>
          <w:szCs w:val="21"/>
        </w:rPr>
        <w:t>（三）最高限价：人民币</w:t>
      </w:r>
      <w:r w:rsidRPr="00FA1F5E">
        <w:rPr>
          <w:rFonts w:hAnsi="宋体" w:hint="eastAsia"/>
          <w:szCs w:val="21"/>
          <w:u w:val="single"/>
        </w:rPr>
        <w:t xml:space="preserve"> </w:t>
      </w:r>
      <w:r w:rsidR="00B63BB2" w:rsidRPr="00FA1F5E">
        <w:rPr>
          <w:rFonts w:hAnsi="宋体"/>
          <w:szCs w:val="21"/>
          <w:u w:val="single"/>
        </w:rPr>
        <w:t>60</w:t>
      </w:r>
      <w:r w:rsidR="00D0750A" w:rsidRPr="00FA1F5E">
        <w:rPr>
          <w:rFonts w:hAnsi="宋体" w:hint="eastAsia"/>
          <w:szCs w:val="21"/>
          <w:u w:val="single"/>
        </w:rPr>
        <w:t>万</w:t>
      </w:r>
      <w:r w:rsidRPr="00FA1F5E">
        <w:rPr>
          <w:rFonts w:hAnsi="宋体" w:hint="eastAsia"/>
          <w:szCs w:val="21"/>
        </w:rPr>
        <w:t>元</w:t>
      </w:r>
      <w:r w:rsidR="002E1EFE" w:rsidRPr="00FA1F5E">
        <w:rPr>
          <w:rFonts w:hAnsi="宋体" w:hint="eastAsia"/>
          <w:szCs w:val="21"/>
        </w:rPr>
        <w:t>（大写：</w:t>
      </w:r>
      <w:r w:rsidR="0031502A" w:rsidRPr="00FA1F5E">
        <w:rPr>
          <w:rFonts w:hAnsi="宋体"/>
          <w:szCs w:val="21"/>
          <w:u w:val="single"/>
        </w:rPr>
        <w:t xml:space="preserve"> </w:t>
      </w:r>
      <w:r w:rsidR="00286126" w:rsidRPr="00FA1F5E">
        <w:rPr>
          <w:rFonts w:hAnsi="宋体" w:hint="eastAsia"/>
          <w:szCs w:val="21"/>
          <w:u w:val="single"/>
        </w:rPr>
        <w:t>陆拾万元整</w:t>
      </w:r>
      <w:r w:rsidR="0031502A" w:rsidRPr="00FA1F5E">
        <w:rPr>
          <w:rFonts w:hAnsi="宋体"/>
          <w:szCs w:val="21"/>
          <w:u w:val="single"/>
        </w:rPr>
        <w:t xml:space="preserve"> </w:t>
      </w:r>
      <w:r w:rsidR="002E1EFE" w:rsidRPr="00FA1F5E">
        <w:rPr>
          <w:rFonts w:hAnsi="宋体" w:hint="eastAsia"/>
          <w:szCs w:val="21"/>
        </w:rPr>
        <w:t>）</w:t>
      </w:r>
    </w:p>
    <w:p w14:paraId="72B992CF" w14:textId="7DFFE973" w:rsidR="00785146" w:rsidRPr="00FA1F5E" w:rsidRDefault="00873F09" w:rsidP="00A86C18">
      <w:pPr>
        <w:adjustRightInd w:val="0"/>
        <w:snapToGrid w:val="0"/>
        <w:spacing w:line="360" w:lineRule="auto"/>
        <w:ind w:firstLineChars="200" w:firstLine="420"/>
        <w:rPr>
          <w:szCs w:val="21"/>
        </w:rPr>
      </w:pPr>
      <w:r w:rsidRPr="00FA1F5E">
        <w:rPr>
          <w:rFonts w:hAnsi="宋体" w:hint="eastAsia"/>
          <w:szCs w:val="21"/>
        </w:rPr>
        <w:t>（四）</w:t>
      </w:r>
      <w:r w:rsidRPr="00FA1F5E">
        <w:rPr>
          <w:rFonts w:hAnsi="宋体"/>
          <w:szCs w:val="21"/>
        </w:rPr>
        <w:t>交付时间：</w:t>
      </w:r>
      <w:r w:rsidRPr="00FA1F5E">
        <w:rPr>
          <w:rFonts w:hAnsi="宋体"/>
        </w:rPr>
        <w:t>合同签订后</w:t>
      </w:r>
      <w:r w:rsidRPr="00FA1F5E">
        <w:rPr>
          <w:rFonts w:hAnsi="宋体"/>
          <w:u w:val="single"/>
        </w:rPr>
        <w:t xml:space="preserve"> </w:t>
      </w:r>
      <w:r w:rsidR="00B63BB2" w:rsidRPr="00FA1F5E">
        <w:rPr>
          <w:rFonts w:hAnsi="宋体"/>
          <w:u w:val="single"/>
        </w:rPr>
        <w:t>5</w:t>
      </w:r>
      <w:r w:rsidRPr="00FA1F5E">
        <w:rPr>
          <w:rFonts w:hAnsi="宋体"/>
          <w:u w:val="single"/>
        </w:rPr>
        <w:t xml:space="preserve"> </w:t>
      </w:r>
      <w:r w:rsidRPr="00FA1F5E">
        <w:rPr>
          <w:rFonts w:hAnsi="宋体" w:hint="eastAsia"/>
        </w:rPr>
        <w:t>天内</w:t>
      </w:r>
    </w:p>
    <w:p w14:paraId="544209DB" w14:textId="4B5078D5" w:rsidR="00C479F8" w:rsidRPr="00FA1F5E" w:rsidRDefault="00873F09" w:rsidP="00A86C18">
      <w:pPr>
        <w:tabs>
          <w:tab w:val="left" w:pos="420"/>
          <w:tab w:val="left" w:pos="900"/>
        </w:tabs>
        <w:adjustRightInd w:val="0"/>
        <w:snapToGrid w:val="0"/>
        <w:spacing w:line="360" w:lineRule="auto"/>
        <w:ind w:firstLineChars="200" w:firstLine="420"/>
        <w:rPr>
          <w:rFonts w:ascii="宋体" w:hAnsi="宋体"/>
          <w:szCs w:val="21"/>
        </w:rPr>
      </w:pPr>
      <w:r w:rsidRPr="00FA1F5E">
        <w:rPr>
          <w:rFonts w:hAnsi="宋体" w:hint="eastAsia"/>
          <w:szCs w:val="21"/>
        </w:rPr>
        <w:t>（五）</w:t>
      </w:r>
      <w:r w:rsidRPr="00FA1F5E">
        <w:rPr>
          <w:rFonts w:hAnsi="宋体"/>
          <w:szCs w:val="21"/>
        </w:rPr>
        <w:t>交付地点：</w:t>
      </w:r>
      <w:r w:rsidRPr="00FA1F5E">
        <w:rPr>
          <w:rFonts w:hAnsi="宋体"/>
          <w:szCs w:val="21"/>
          <w:u w:val="single"/>
        </w:rPr>
        <w:t xml:space="preserve"> </w:t>
      </w:r>
      <w:r w:rsidR="00B63BB2" w:rsidRPr="00FA1F5E">
        <w:rPr>
          <w:rFonts w:hAnsi="宋体" w:hint="eastAsia"/>
          <w:szCs w:val="21"/>
          <w:u w:val="single"/>
        </w:rPr>
        <w:t>陕西省</w:t>
      </w:r>
      <w:r w:rsidR="00286126" w:rsidRPr="00FA1F5E">
        <w:rPr>
          <w:rFonts w:hAnsi="宋体" w:hint="eastAsia"/>
          <w:szCs w:val="21"/>
          <w:u w:val="single"/>
        </w:rPr>
        <w:t>西咸新区沣西新城中国西部科技创新港</w:t>
      </w:r>
      <w:r w:rsidR="00286126" w:rsidRPr="00FA1F5E">
        <w:rPr>
          <w:rFonts w:hAnsi="宋体" w:hint="eastAsia"/>
          <w:szCs w:val="21"/>
          <w:u w:val="single"/>
        </w:rPr>
        <w:t>4</w:t>
      </w:r>
      <w:r w:rsidR="00286126" w:rsidRPr="00FA1F5E">
        <w:rPr>
          <w:rFonts w:hAnsi="宋体" w:hint="eastAsia"/>
          <w:szCs w:val="21"/>
          <w:u w:val="single"/>
        </w:rPr>
        <w:t>号巨构</w:t>
      </w:r>
      <w:r w:rsidRPr="00FA1F5E">
        <w:rPr>
          <w:rFonts w:hAnsi="宋体"/>
          <w:szCs w:val="21"/>
          <w:u w:val="single"/>
        </w:rPr>
        <w:t xml:space="preserve"> </w:t>
      </w:r>
      <w:r w:rsidR="0083650B" w:rsidRPr="00FA1F5E">
        <w:rPr>
          <w:rFonts w:hAnsi="宋体"/>
          <w:szCs w:val="21"/>
          <w:u w:val="single"/>
        </w:rPr>
        <w:t xml:space="preserve">                          </w:t>
      </w:r>
      <w:r w:rsidRPr="00FA1F5E">
        <w:rPr>
          <w:rFonts w:hAnsi="宋体"/>
          <w:szCs w:val="21"/>
          <w:u w:val="single"/>
        </w:rPr>
        <w:t xml:space="preserve"> </w:t>
      </w:r>
      <w:r w:rsidR="00847A0B" w:rsidRPr="00FA1F5E">
        <w:rPr>
          <w:rFonts w:hAnsi="宋体"/>
          <w:szCs w:val="21"/>
          <w:u w:val="single"/>
        </w:rPr>
        <w:t xml:space="preserve">                                     </w:t>
      </w:r>
    </w:p>
    <w:p w14:paraId="179C3B80" w14:textId="55582F74" w:rsidR="00B149B5" w:rsidRPr="00FA1F5E" w:rsidRDefault="00873F09" w:rsidP="00E17608">
      <w:pPr>
        <w:tabs>
          <w:tab w:val="left" w:pos="900"/>
        </w:tabs>
        <w:adjustRightInd w:val="0"/>
        <w:snapToGrid w:val="0"/>
        <w:spacing w:line="360" w:lineRule="auto"/>
        <w:ind w:firstLineChars="200" w:firstLine="420"/>
        <w:rPr>
          <w:rFonts w:hAnsi="宋体"/>
          <w:szCs w:val="21"/>
        </w:rPr>
      </w:pPr>
      <w:r w:rsidRPr="00FA1F5E">
        <w:rPr>
          <w:rFonts w:hAnsi="宋体" w:hint="eastAsia"/>
          <w:szCs w:val="21"/>
        </w:rPr>
        <w:t>（六）付款进度安排</w:t>
      </w:r>
      <w:r w:rsidR="00D7490B" w:rsidRPr="00FA1F5E">
        <w:rPr>
          <w:rFonts w:hAnsi="宋体" w:hint="eastAsia"/>
          <w:szCs w:val="21"/>
        </w:rPr>
        <w:t>：</w:t>
      </w:r>
      <w:r w:rsidR="00B63BB2" w:rsidRPr="00FA1F5E">
        <w:rPr>
          <w:rFonts w:ascii="楷体" w:eastAsia="楷体" w:hAnsi="楷体"/>
          <w:color w:val="000000" w:themeColor="text1"/>
          <w:sz w:val="22"/>
          <w:szCs w:val="22"/>
        </w:rPr>
        <w:sym w:font="Wingdings 2" w:char="F052"/>
      </w:r>
      <w:r w:rsidRPr="00FA1F5E">
        <w:rPr>
          <w:rFonts w:hAnsi="宋体" w:hint="eastAsia"/>
          <w:szCs w:val="21"/>
        </w:rPr>
        <w:t xml:space="preserve"> </w:t>
      </w:r>
      <w:r w:rsidR="00B149B5" w:rsidRPr="00FA1F5E">
        <w:rPr>
          <w:rFonts w:hAnsi="宋体" w:hint="eastAsia"/>
          <w:szCs w:val="21"/>
        </w:rPr>
        <w:t>按</w:t>
      </w:r>
      <w:r w:rsidR="00B149B5" w:rsidRPr="00FA1F5E">
        <w:rPr>
          <w:rFonts w:hAnsi="宋体"/>
          <w:szCs w:val="21"/>
        </w:rPr>
        <w:t>采购文件</w:t>
      </w:r>
      <w:r w:rsidR="00B149B5" w:rsidRPr="00FA1F5E">
        <w:rPr>
          <w:rFonts w:hAnsi="宋体" w:hint="eastAsia"/>
          <w:szCs w:val="21"/>
        </w:rPr>
        <w:t>要求</w:t>
      </w:r>
      <w:r w:rsidR="00264031" w:rsidRPr="00FA1F5E">
        <w:rPr>
          <w:rFonts w:hAnsi="宋体" w:hint="eastAsia"/>
          <w:szCs w:val="21"/>
        </w:rPr>
        <w:t>。</w:t>
      </w:r>
    </w:p>
    <w:p w14:paraId="5FA361AF" w14:textId="5019A885" w:rsidR="00B149B5" w:rsidRPr="00FA1F5E" w:rsidRDefault="00D7490B" w:rsidP="00A86C18">
      <w:pPr>
        <w:tabs>
          <w:tab w:val="left" w:pos="900"/>
        </w:tabs>
        <w:adjustRightInd w:val="0"/>
        <w:snapToGrid w:val="0"/>
        <w:spacing w:line="360" w:lineRule="auto"/>
        <w:ind w:firstLineChars="200" w:firstLine="408"/>
        <w:rPr>
          <w:rFonts w:hAnsi="宋体"/>
          <w:szCs w:val="21"/>
        </w:rPr>
      </w:pPr>
      <w:r w:rsidRPr="00FA1F5E">
        <w:rPr>
          <w:rFonts w:asciiTheme="minorEastAsia" w:hAnsiTheme="minorEastAsia" w:cs="宋体"/>
          <w:b/>
          <w:color w:val="000000"/>
          <w:kern w:val="0"/>
          <w:sz w:val="20"/>
          <w:szCs w:val="21"/>
        </w:rPr>
        <w:tab/>
      </w:r>
      <w:r w:rsidRPr="00FA1F5E">
        <w:rPr>
          <w:rFonts w:asciiTheme="minorEastAsia" w:hAnsiTheme="minorEastAsia" w:cs="宋体"/>
          <w:b/>
          <w:color w:val="000000"/>
          <w:kern w:val="0"/>
          <w:sz w:val="20"/>
          <w:szCs w:val="21"/>
        </w:rPr>
        <w:tab/>
      </w:r>
      <w:r w:rsidRPr="00FA1F5E">
        <w:rPr>
          <w:rFonts w:asciiTheme="minorEastAsia" w:hAnsiTheme="minorEastAsia" w:cs="宋体"/>
          <w:b/>
          <w:color w:val="000000"/>
          <w:kern w:val="0"/>
          <w:sz w:val="20"/>
          <w:szCs w:val="21"/>
        </w:rPr>
        <w:tab/>
      </w:r>
      <w:r w:rsidRPr="00FA1F5E">
        <w:rPr>
          <w:rFonts w:asciiTheme="minorEastAsia" w:hAnsiTheme="minorEastAsia" w:cs="宋体"/>
          <w:b/>
          <w:color w:val="000000"/>
          <w:kern w:val="0"/>
          <w:sz w:val="20"/>
          <w:szCs w:val="21"/>
        </w:rPr>
        <w:tab/>
      </w:r>
      <w:r w:rsidRPr="00FA1F5E">
        <w:rPr>
          <w:rFonts w:asciiTheme="minorEastAsia" w:hAnsiTheme="minorEastAsia" w:cs="宋体"/>
          <w:b/>
          <w:color w:val="000000"/>
          <w:kern w:val="0"/>
          <w:sz w:val="20"/>
          <w:szCs w:val="21"/>
        </w:rPr>
        <w:tab/>
      </w:r>
      <w:r w:rsidR="00B149B5" w:rsidRPr="00FA1F5E">
        <w:rPr>
          <w:rFonts w:asciiTheme="minorEastAsia" w:hAnsiTheme="minorEastAsia" w:cs="宋体" w:hint="eastAsia"/>
          <w:b/>
          <w:color w:val="000000"/>
          <w:kern w:val="0"/>
          <w:sz w:val="20"/>
          <w:szCs w:val="21"/>
        </w:rPr>
        <w:t>□</w:t>
      </w:r>
      <w:r w:rsidR="00B149B5" w:rsidRPr="00FA1F5E">
        <w:rPr>
          <w:rFonts w:hAnsi="宋体"/>
          <w:szCs w:val="21"/>
        </w:rPr>
        <w:t>其他要求</w:t>
      </w:r>
      <w:r w:rsidR="00B149B5" w:rsidRPr="00FA1F5E">
        <w:rPr>
          <w:rFonts w:hAnsi="宋体" w:hint="eastAsia"/>
          <w:szCs w:val="21"/>
        </w:rPr>
        <w:t>：</w:t>
      </w:r>
      <w:r w:rsidR="00873F09" w:rsidRPr="00FA1F5E">
        <w:rPr>
          <w:rFonts w:hAnsi="宋体"/>
          <w:szCs w:val="21"/>
          <w:u w:val="single"/>
        </w:rPr>
        <w:t xml:space="preserve">         </w:t>
      </w:r>
      <w:r w:rsidR="00B149B5" w:rsidRPr="00FA1F5E">
        <w:rPr>
          <w:rFonts w:hAnsi="宋体"/>
          <w:szCs w:val="21"/>
          <w:u w:val="single"/>
        </w:rPr>
        <w:t xml:space="preserve">                     </w:t>
      </w:r>
      <w:r w:rsidR="00873F09" w:rsidRPr="00FA1F5E">
        <w:rPr>
          <w:rFonts w:hAnsi="宋体"/>
          <w:szCs w:val="21"/>
          <w:u w:val="single"/>
        </w:rPr>
        <w:t xml:space="preserve">    </w:t>
      </w:r>
      <w:r w:rsidR="00873F09" w:rsidRPr="00FA1F5E">
        <w:rPr>
          <w:rFonts w:hAnsi="宋体"/>
          <w:szCs w:val="21"/>
        </w:rPr>
        <w:t xml:space="preserve"> </w:t>
      </w:r>
      <w:r w:rsidR="00873F09" w:rsidRPr="00FA1F5E">
        <w:rPr>
          <w:rFonts w:hAnsi="宋体" w:hint="eastAsia"/>
          <w:szCs w:val="21"/>
        </w:rPr>
        <w:t>。</w:t>
      </w:r>
    </w:p>
    <w:p w14:paraId="3C999C16" w14:textId="77777777" w:rsidR="00785146" w:rsidRPr="00FA1F5E" w:rsidRDefault="00873F09" w:rsidP="00A86C18">
      <w:pPr>
        <w:tabs>
          <w:tab w:val="left" w:pos="900"/>
        </w:tabs>
        <w:adjustRightInd w:val="0"/>
        <w:snapToGrid w:val="0"/>
        <w:spacing w:line="360" w:lineRule="auto"/>
        <w:ind w:firstLineChars="200" w:firstLine="428"/>
        <w:rPr>
          <w:rFonts w:hAnsi="宋体"/>
          <w:b/>
          <w:szCs w:val="21"/>
        </w:rPr>
      </w:pPr>
      <w:r w:rsidRPr="00FA1F5E">
        <w:rPr>
          <w:rFonts w:hAnsi="宋体" w:hint="eastAsia"/>
          <w:b/>
          <w:szCs w:val="21"/>
        </w:rPr>
        <w:t>四、采购标的需满足的质量、安全、技术规格、物理特性等要求：</w:t>
      </w:r>
    </w:p>
    <w:p w14:paraId="6ABCFA38" w14:textId="6270639F"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高性能工作站参数：</w:t>
      </w:r>
    </w:p>
    <w:p w14:paraId="6ED81E91" w14:textId="7AB3C3BB"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1、机型类别：</w:t>
      </w:r>
      <w:r w:rsidR="005E5345" w:rsidRPr="00FA1F5E">
        <w:rPr>
          <w:rFonts w:asciiTheme="minorEastAsia" w:eastAsiaTheme="minorEastAsia" w:hAnsiTheme="minorEastAsia" w:hint="eastAsia"/>
          <w:szCs w:val="21"/>
        </w:rPr>
        <w:t>原厂</w:t>
      </w:r>
      <w:r w:rsidRPr="00FA1F5E">
        <w:rPr>
          <w:rFonts w:asciiTheme="minorEastAsia" w:eastAsiaTheme="minorEastAsia" w:hAnsiTheme="minorEastAsia" w:hint="eastAsia"/>
          <w:szCs w:val="21"/>
        </w:rPr>
        <w:t>品牌塔式图形工作站，具有节能环保证书；</w:t>
      </w:r>
    </w:p>
    <w:p w14:paraId="741993EA" w14:textId="4227336F"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2、芯片组：性能不低于</w:t>
      </w:r>
      <w:r w:rsidR="00D0750A" w:rsidRPr="00FA1F5E">
        <w:rPr>
          <w:rFonts w:asciiTheme="minorEastAsia" w:eastAsiaTheme="minorEastAsia" w:hAnsiTheme="minorEastAsia"/>
          <w:szCs w:val="21"/>
        </w:rPr>
        <w:t>I</w:t>
      </w:r>
      <w:r w:rsidRPr="00FA1F5E">
        <w:rPr>
          <w:rFonts w:asciiTheme="minorEastAsia" w:eastAsiaTheme="minorEastAsia" w:hAnsiTheme="minorEastAsia" w:hint="eastAsia"/>
          <w:szCs w:val="21"/>
        </w:rPr>
        <w:t>ntel Q870</w:t>
      </w:r>
      <w:r w:rsidR="00D0750A" w:rsidRPr="00FA1F5E">
        <w:rPr>
          <w:rFonts w:asciiTheme="minorEastAsia" w:eastAsiaTheme="minorEastAsia" w:hAnsiTheme="minorEastAsia" w:hint="eastAsia"/>
          <w:szCs w:val="21"/>
        </w:rPr>
        <w:t>；</w:t>
      </w:r>
    </w:p>
    <w:p w14:paraId="144C5FF0" w14:textId="648E9A1B" w:rsidR="00B92BB8" w:rsidRPr="00FA1F5E" w:rsidRDefault="00B92BB8" w:rsidP="005E5345">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lastRenderedPageBreak/>
        <w:t>3、处理器：</w:t>
      </w:r>
      <w:r w:rsidR="005E5345" w:rsidRPr="00FA1F5E">
        <w:rPr>
          <w:rFonts w:asciiTheme="minorEastAsia" w:eastAsiaTheme="minorEastAsia" w:hAnsiTheme="minorEastAsia" w:hint="eastAsia"/>
          <w:szCs w:val="21"/>
        </w:rPr>
        <w:t>配置Intel</w:t>
      </w:r>
      <w:r w:rsidR="005E5345" w:rsidRPr="00FA1F5E">
        <w:rPr>
          <w:rFonts w:asciiTheme="minorEastAsia" w:eastAsiaTheme="minorEastAsia" w:hAnsiTheme="minorEastAsia"/>
          <w:szCs w:val="21"/>
        </w:rPr>
        <w:t xml:space="preserve"> Core Ultra</w:t>
      </w:r>
      <w:r w:rsidR="005E5345" w:rsidRPr="00FA1F5E">
        <w:rPr>
          <w:rFonts w:asciiTheme="minorEastAsia" w:eastAsiaTheme="minorEastAsia" w:hAnsiTheme="minorEastAsia" w:hint="eastAsia"/>
          <w:szCs w:val="21"/>
        </w:rPr>
        <w:t xml:space="preserve"> </w:t>
      </w:r>
      <w:r w:rsidRPr="00FA1F5E">
        <w:rPr>
          <w:rFonts w:asciiTheme="minorEastAsia" w:eastAsiaTheme="minorEastAsia" w:hAnsiTheme="minorEastAsia" w:hint="eastAsia"/>
          <w:szCs w:val="21"/>
        </w:rPr>
        <w:t>U9-285</w:t>
      </w:r>
      <w:r w:rsidR="00D0750A" w:rsidRPr="00FA1F5E">
        <w:rPr>
          <w:rFonts w:asciiTheme="minorEastAsia" w:eastAsiaTheme="minorEastAsia" w:hAnsiTheme="minorEastAsia" w:hint="eastAsia"/>
          <w:szCs w:val="21"/>
        </w:rPr>
        <w:t>或更高性能</w:t>
      </w:r>
      <w:r w:rsidR="005E5345" w:rsidRPr="00FA1F5E">
        <w:rPr>
          <w:rFonts w:asciiTheme="minorEastAsia" w:eastAsiaTheme="minorEastAsia" w:hAnsiTheme="minorEastAsia" w:hint="eastAsia"/>
          <w:szCs w:val="21"/>
        </w:rPr>
        <w:t>处理器</w:t>
      </w:r>
      <w:r w:rsidRPr="00FA1F5E">
        <w:rPr>
          <w:rFonts w:asciiTheme="minorEastAsia" w:eastAsiaTheme="minorEastAsia" w:hAnsiTheme="minorEastAsia" w:hint="eastAsia"/>
          <w:szCs w:val="21"/>
        </w:rPr>
        <w:t>；</w:t>
      </w:r>
    </w:p>
    <w:p w14:paraId="51092B44" w14:textId="4DBAD819"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4、内存：</w:t>
      </w:r>
      <w:r w:rsidR="005E5345" w:rsidRPr="00FA1F5E">
        <w:rPr>
          <w:rFonts w:asciiTheme="minorEastAsia" w:eastAsiaTheme="minorEastAsia" w:hAnsiTheme="minorEastAsia" w:hint="eastAsia"/>
          <w:szCs w:val="21"/>
        </w:rPr>
        <w:t>配置</w:t>
      </w:r>
      <w:r w:rsidRPr="00FA1F5E">
        <w:rPr>
          <w:rFonts w:asciiTheme="minorEastAsia" w:eastAsiaTheme="minorEastAsia" w:hAnsiTheme="minorEastAsia" w:hint="eastAsia"/>
          <w:szCs w:val="21"/>
        </w:rPr>
        <w:t>≥32GB DDR5 5600内存，通道≥4个DIMM插槽；可升级到≥128GB内存容量</w:t>
      </w:r>
      <w:r w:rsidR="00D0750A" w:rsidRPr="00FA1F5E">
        <w:rPr>
          <w:rFonts w:asciiTheme="minorEastAsia" w:eastAsiaTheme="minorEastAsia" w:hAnsiTheme="minorEastAsia" w:hint="eastAsia"/>
          <w:szCs w:val="21"/>
        </w:rPr>
        <w:t>；</w:t>
      </w:r>
    </w:p>
    <w:p w14:paraId="67CDA891" w14:textId="2C91461C" w:rsidR="00B92BB8" w:rsidRPr="00FA1F5E" w:rsidRDefault="00B92BB8" w:rsidP="00B92BB8">
      <w:pPr>
        <w:adjustRightInd w:val="0"/>
        <w:snapToGrid w:val="0"/>
        <w:spacing w:line="360" w:lineRule="auto"/>
        <w:ind w:firstLineChars="200" w:firstLine="420"/>
        <w:rPr>
          <w:rFonts w:asciiTheme="minorEastAsia" w:eastAsiaTheme="minorEastAsia" w:hAnsiTheme="minorEastAsia"/>
          <w:color w:val="000000" w:themeColor="text1"/>
          <w:szCs w:val="21"/>
        </w:rPr>
      </w:pPr>
      <w:r w:rsidRPr="00FA1F5E">
        <w:rPr>
          <w:rFonts w:asciiTheme="minorEastAsia" w:eastAsiaTheme="minorEastAsia" w:hAnsiTheme="minorEastAsia" w:hint="eastAsia"/>
          <w:szCs w:val="21"/>
        </w:rPr>
        <w:t>5、显卡：</w:t>
      </w:r>
      <w:r w:rsidR="005E5345" w:rsidRPr="00FA1F5E">
        <w:rPr>
          <w:rFonts w:asciiTheme="minorEastAsia" w:eastAsiaTheme="minorEastAsia" w:hAnsiTheme="minorEastAsia" w:hint="eastAsia"/>
          <w:szCs w:val="21"/>
        </w:rPr>
        <w:t>配置</w:t>
      </w:r>
      <w:r w:rsidRPr="00FA1F5E">
        <w:rPr>
          <w:rFonts w:asciiTheme="minorEastAsia" w:eastAsiaTheme="minorEastAsia" w:hAnsiTheme="minorEastAsia" w:hint="eastAsia"/>
          <w:szCs w:val="21"/>
        </w:rPr>
        <w:t>性能不低于NVIDIA RTX 2000</w:t>
      </w:r>
      <w:r w:rsidR="003F7CBC" w:rsidRPr="00FA1F5E">
        <w:rPr>
          <w:rFonts w:asciiTheme="minorEastAsia" w:eastAsiaTheme="minorEastAsia" w:hAnsiTheme="minorEastAsia"/>
          <w:szCs w:val="21"/>
        </w:rPr>
        <w:t xml:space="preserve"> </w:t>
      </w:r>
      <w:r w:rsidRPr="00FA1F5E">
        <w:rPr>
          <w:rFonts w:asciiTheme="minorEastAsia" w:eastAsiaTheme="minorEastAsia" w:hAnsiTheme="minorEastAsia" w:hint="eastAsia"/>
          <w:szCs w:val="21"/>
        </w:rPr>
        <w:t>Ada</w:t>
      </w:r>
      <w:r w:rsidR="003F7CBC" w:rsidRPr="00FA1F5E">
        <w:rPr>
          <w:rFonts w:asciiTheme="minorEastAsia" w:eastAsiaTheme="minorEastAsia" w:hAnsiTheme="minorEastAsia"/>
          <w:szCs w:val="21"/>
        </w:rPr>
        <w:t xml:space="preserve"> </w:t>
      </w:r>
      <w:r w:rsidR="003F7CBC" w:rsidRPr="00FA1F5E">
        <w:rPr>
          <w:rFonts w:asciiTheme="minorEastAsia" w:eastAsiaTheme="minorEastAsia" w:hAnsiTheme="minorEastAsia" w:hint="eastAsia"/>
          <w:szCs w:val="21"/>
        </w:rPr>
        <w:t>Generation专业图形显卡</w:t>
      </w:r>
      <w:r w:rsidRPr="00FA1F5E">
        <w:rPr>
          <w:rFonts w:asciiTheme="minorEastAsia" w:eastAsiaTheme="minorEastAsia" w:hAnsiTheme="minorEastAsia" w:hint="eastAsia"/>
          <w:szCs w:val="21"/>
        </w:rPr>
        <w:t>，</w:t>
      </w:r>
      <w:r w:rsidR="003F7CBC" w:rsidRPr="00FA1F5E">
        <w:rPr>
          <w:rFonts w:asciiTheme="minorEastAsia" w:eastAsiaTheme="minorEastAsia" w:hAnsiTheme="minorEastAsia" w:hint="eastAsia"/>
          <w:szCs w:val="21"/>
        </w:rPr>
        <w:t>显存容量</w:t>
      </w:r>
      <w:r w:rsidRPr="00FA1F5E">
        <w:rPr>
          <w:rFonts w:asciiTheme="minorEastAsia" w:eastAsiaTheme="minorEastAsia" w:hAnsiTheme="minorEastAsia" w:hint="eastAsia"/>
          <w:szCs w:val="21"/>
        </w:rPr>
        <w:t>≥16GB GDDR6</w:t>
      </w:r>
      <w:r w:rsidR="00D0750A" w:rsidRPr="00FA1F5E">
        <w:rPr>
          <w:rFonts w:asciiTheme="minorEastAsia" w:eastAsiaTheme="minorEastAsia" w:hAnsiTheme="minorEastAsia" w:hint="eastAsia"/>
          <w:szCs w:val="21"/>
        </w:rPr>
        <w:t>；</w:t>
      </w:r>
    </w:p>
    <w:p w14:paraId="57C8ACD9" w14:textId="6AB18BC1" w:rsidR="00B92BB8" w:rsidRPr="00FA1F5E" w:rsidRDefault="00B92BB8" w:rsidP="00B92BB8">
      <w:pPr>
        <w:adjustRightInd w:val="0"/>
        <w:snapToGrid w:val="0"/>
        <w:spacing w:line="360" w:lineRule="auto"/>
        <w:ind w:firstLineChars="200" w:firstLine="420"/>
        <w:rPr>
          <w:rFonts w:asciiTheme="minorEastAsia" w:eastAsiaTheme="minorEastAsia" w:hAnsiTheme="minorEastAsia"/>
          <w:color w:val="000000" w:themeColor="text1"/>
          <w:szCs w:val="21"/>
        </w:rPr>
      </w:pPr>
      <w:r w:rsidRPr="00FA1F5E">
        <w:rPr>
          <w:rFonts w:asciiTheme="minorEastAsia" w:eastAsiaTheme="minorEastAsia" w:hAnsiTheme="minorEastAsia" w:hint="eastAsia"/>
          <w:color w:val="000000" w:themeColor="text1"/>
          <w:szCs w:val="21"/>
        </w:rPr>
        <w:t>6、硬盘：</w:t>
      </w:r>
      <w:r w:rsidR="005E5345" w:rsidRPr="00FA1F5E">
        <w:rPr>
          <w:rFonts w:asciiTheme="minorEastAsia" w:eastAsiaTheme="minorEastAsia" w:hAnsiTheme="minorEastAsia" w:hint="eastAsia"/>
          <w:color w:val="000000" w:themeColor="text1"/>
          <w:szCs w:val="21"/>
        </w:rPr>
        <w:t>配置</w:t>
      </w:r>
      <w:r w:rsidRPr="00FA1F5E">
        <w:rPr>
          <w:rFonts w:asciiTheme="minorEastAsia" w:eastAsiaTheme="minorEastAsia" w:hAnsiTheme="minorEastAsia" w:hint="eastAsia"/>
          <w:color w:val="000000" w:themeColor="text1"/>
          <w:szCs w:val="21"/>
        </w:rPr>
        <w:t>512GB P</w:t>
      </w:r>
      <w:r w:rsidR="005E5345" w:rsidRPr="00FA1F5E">
        <w:rPr>
          <w:rFonts w:asciiTheme="minorEastAsia" w:eastAsiaTheme="minorEastAsia" w:hAnsiTheme="minorEastAsia" w:hint="eastAsia"/>
          <w:color w:val="000000" w:themeColor="text1"/>
          <w:szCs w:val="21"/>
        </w:rPr>
        <w:t>CI</w:t>
      </w:r>
      <w:r w:rsidRPr="00FA1F5E">
        <w:rPr>
          <w:rFonts w:asciiTheme="minorEastAsia" w:eastAsiaTheme="minorEastAsia" w:hAnsiTheme="minorEastAsia" w:hint="eastAsia"/>
          <w:color w:val="000000" w:themeColor="text1"/>
          <w:szCs w:val="21"/>
        </w:rPr>
        <w:t>e 2280 M.2固态硬盘，2T 7200转</w:t>
      </w:r>
      <w:r w:rsidR="00FA1F5E" w:rsidRPr="00FA1F5E">
        <w:rPr>
          <w:rFonts w:asciiTheme="minorEastAsia" w:eastAsiaTheme="minorEastAsia" w:hAnsiTheme="minorEastAsia" w:hint="eastAsia"/>
          <w:color w:val="000000" w:themeColor="text1"/>
          <w:szCs w:val="21"/>
        </w:rPr>
        <w:t xml:space="preserve"> </w:t>
      </w:r>
      <w:r w:rsidR="00FA1F5E" w:rsidRPr="00FA1F5E">
        <w:rPr>
          <w:rFonts w:asciiTheme="minorEastAsia" w:eastAsiaTheme="minorEastAsia" w:hAnsiTheme="minorEastAsia" w:hint="eastAsia"/>
          <w:color w:val="000000" w:themeColor="text1"/>
          <w:szCs w:val="21"/>
        </w:rPr>
        <w:t>SATA</w:t>
      </w:r>
      <w:r w:rsidR="00FA1F5E" w:rsidRPr="00FA1F5E">
        <w:rPr>
          <w:rFonts w:asciiTheme="minorEastAsia" w:eastAsiaTheme="minorEastAsia" w:hAnsiTheme="minorEastAsia"/>
          <w:color w:val="000000" w:themeColor="text1"/>
          <w:szCs w:val="21"/>
        </w:rPr>
        <w:t xml:space="preserve"> 3.0 6</w:t>
      </w:r>
      <w:r w:rsidR="00FA1F5E" w:rsidRPr="00FA1F5E">
        <w:rPr>
          <w:rFonts w:asciiTheme="minorEastAsia" w:eastAsiaTheme="minorEastAsia" w:hAnsiTheme="minorEastAsia" w:hint="eastAsia"/>
          <w:color w:val="000000" w:themeColor="text1"/>
          <w:szCs w:val="21"/>
        </w:rPr>
        <w:t>Gb</w:t>
      </w:r>
      <w:r w:rsidR="00FA1F5E" w:rsidRPr="00FA1F5E">
        <w:rPr>
          <w:rFonts w:asciiTheme="minorEastAsia" w:eastAsiaTheme="minorEastAsia" w:hAnsiTheme="minorEastAsia"/>
          <w:color w:val="000000" w:themeColor="text1"/>
          <w:szCs w:val="21"/>
        </w:rPr>
        <w:t>/</w:t>
      </w:r>
      <w:r w:rsidR="00FA1F5E" w:rsidRPr="00FA1F5E">
        <w:rPr>
          <w:rFonts w:asciiTheme="minorEastAsia" w:eastAsiaTheme="minorEastAsia" w:hAnsiTheme="minorEastAsia" w:hint="eastAsia"/>
          <w:color w:val="000000" w:themeColor="text1"/>
          <w:szCs w:val="21"/>
        </w:rPr>
        <w:t>s</w:t>
      </w:r>
      <w:r w:rsidRPr="00FA1F5E">
        <w:rPr>
          <w:rFonts w:asciiTheme="minorEastAsia" w:eastAsiaTheme="minorEastAsia" w:hAnsiTheme="minorEastAsia" w:hint="eastAsia"/>
          <w:color w:val="000000" w:themeColor="text1"/>
          <w:szCs w:val="21"/>
        </w:rPr>
        <w:t>机械硬盘</w:t>
      </w:r>
      <w:r w:rsidR="00D0750A" w:rsidRPr="00FA1F5E">
        <w:rPr>
          <w:rFonts w:asciiTheme="minorEastAsia" w:eastAsiaTheme="minorEastAsia" w:hAnsiTheme="minorEastAsia" w:hint="eastAsia"/>
          <w:color w:val="000000" w:themeColor="text1"/>
          <w:szCs w:val="21"/>
        </w:rPr>
        <w:t>；</w:t>
      </w:r>
    </w:p>
    <w:p w14:paraId="489BE96F" w14:textId="6CE9030E" w:rsidR="00B92BB8" w:rsidRPr="00FA1F5E" w:rsidRDefault="00B92BB8" w:rsidP="00B92BB8">
      <w:pPr>
        <w:adjustRightInd w:val="0"/>
        <w:snapToGrid w:val="0"/>
        <w:spacing w:line="360" w:lineRule="auto"/>
        <w:ind w:firstLineChars="200" w:firstLine="420"/>
        <w:rPr>
          <w:rFonts w:asciiTheme="minorEastAsia" w:eastAsiaTheme="minorEastAsia" w:hAnsiTheme="minorEastAsia"/>
          <w:color w:val="000000" w:themeColor="text1"/>
          <w:szCs w:val="21"/>
        </w:rPr>
      </w:pPr>
      <w:r w:rsidRPr="00FA1F5E">
        <w:rPr>
          <w:rFonts w:asciiTheme="minorEastAsia" w:eastAsiaTheme="minorEastAsia" w:hAnsiTheme="minorEastAsia" w:hint="eastAsia"/>
          <w:color w:val="000000" w:themeColor="text1"/>
          <w:szCs w:val="21"/>
        </w:rPr>
        <w:t>7、输入设备：原厂USB键盘</w:t>
      </w:r>
      <w:r w:rsidR="005E5345" w:rsidRPr="00FA1F5E">
        <w:rPr>
          <w:rFonts w:asciiTheme="minorEastAsia" w:eastAsiaTheme="minorEastAsia" w:hAnsiTheme="minorEastAsia" w:hint="eastAsia"/>
          <w:color w:val="000000" w:themeColor="text1"/>
          <w:szCs w:val="21"/>
        </w:rPr>
        <w:t>、</w:t>
      </w:r>
      <w:r w:rsidRPr="00FA1F5E">
        <w:rPr>
          <w:rFonts w:asciiTheme="minorEastAsia" w:eastAsiaTheme="minorEastAsia" w:hAnsiTheme="minorEastAsia" w:hint="eastAsia"/>
          <w:color w:val="000000" w:themeColor="text1"/>
          <w:szCs w:val="21"/>
        </w:rPr>
        <w:t>鼠标</w:t>
      </w:r>
      <w:r w:rsidR="00D0750A" w:rsidRPr="00FA1F5E">
        <w:rPr>
          <w:rFonts w:asciiTheme="minorEastAsia" w:eastAsiaTheme="minorEastAsia" w:hAnsiTheme="minorEastAsia" w:hint="eastAsia"/>
          <w:color w:val="000000" w:themeColor="text1"/>
          <w:szCs w:val="21"/>
        </w:rPr>
        <w:t>；</w:t>
      </w:r>
    </w:p>
    <w:p w14:paraId="205710AE" w14:textId="77777777" w:rsidR="00B92BB8" w:rsidRPr="00FA1F5E" w:rsidRDefault="00B92BB8" w:rsidP="00B92BB8">
      <w:pPr>
        <w:adjustRightInd w:val="0"/>
        <w:snapToGrid w:val="0"/>
        <w:spacing w:line="360" w:lineRule="auto"/>
        <w:ind w:firstLineChars="200" w:firstLine="420"/>
        <w:rPr>
          <w:rFonts w:asciiTheme="minorEastAsia" w:eastAsiaTheme="minorEastAsia" w:hAnsiTheme="minorEastAsia"/>
          <w:color w:val="000000" w:themeColor="text1"/>
          <w:szCs w:val="21"/>
        </w:rPr>
      </w:pPr>
      <w:r w:rsidRPr="00FA1F5E">
        <w:rPr>
          <w:rFonts w:asciiTheme="minorEastAsia" w:eastAsiaTheme="minorEastAsia" w:hAnsiTheme="minorEastAsia" w:hint="eastAsia"/>
          <w:color w:val="000000" w:themeColor="text1"/>
          <w:szCs w:val="21"/>
        </w:rPr>
        <w:t>8、网卡：主板集成1000M自适应以太网卡；</w:t>
      </w:r>
    </w:p>
    <w:p w14:paraId="4727B662" w14:textId="77D5B96E" w:rsidR="00B92BB8" w:rsidRPr="00FA1F5E" w:rsidRDefault="00B92BB8" w:rsidP="00CB0968">
      <w:pPr>
        <w:adjustRightInd w:val="0"/>
        <w:snapToGrid w:val="0"/>
        <w:spacing w:line="360" w:lineRule="auto"/>
        <w:ind w:firstLineChars="200" w:firstLine="420"/>
        <w:rPr>
          <w:rFonts w:ascii="Apple Color Emoji" w:eastAsiaTheme="minorEastAsia" w:hAnsi="Apple Color Emoji" w:cs="Apple Color Emoji"/>
          <w:szCs w:val="21"/>
        </w:rPr>
      </w:pPr>
      <w:r w:rsidRPr="00FA1F5E">
        <w:rPr>
          <w:rFonts w:asciiTheme="minorEastAsia" w:eastAsiaTheme="minorEastAsia" w:hAnsiTheme="minorEastAsia" w:hint="eastAsia"/>
          <w:color w:val="000000" w:themeColor="text1"/>
          <w:szCs w:val="21"/>
        </w:rPr>
        <w:t>9、主板插槽：</w:t>
      </w:r>
      <w:r w:rsidR="005E5345" w:rsidRPr="00FA1F5E">
        <w:rPr>
          <w:rFonts w:asciiTheme="minorEastAsia" w:eastAsiaTheme="minorEastAsia" w:hAnsiTheme="minorEastAsia" w:hint="eastAsia"/>
          <w:color w:val="000000" w:themeColor="text1"/>
          <w:szCs w:val="21"/>
        </w:rPr>
        <w:t>配置</w:t>
      </w:r>
      <w:r w:rsidRPr="00FA1F5E">
        <w:rPr>
          <w:rFonts w:asciiTheme="minorEastAsia" w:eastAsiaTheme="minorEastAsia" w:hAnsiTheme="minorEastAsia" w:hint="eastAsia"/>
          <w:color w:val="000000" w:themeColor="text1"/>
          <w:szCs w:val="21"/>
        </w:rPr>
        <w:t>≥1个M.2 2230用于WLAN接口；≥3个M.2 2280用于硬盘接口；≥2个PCIe 3 x1；≥1个PCIe 5 x16；≥1个PCIe 3 x16</w:t>
      </w:r>
      <w:r w:rsidR="00FA1F5E" w:rsidRPr="00FA1F5E">
        <w:rPr>
          <w:rFonts w:asciiTheme="minorEastAsia" w:eastAsiaTheme="minorEastAsia" w:hAnsiTheme="minorEastAsia" w:hint="eastAsia"/>
          <w:color w:val="000000" w:themeColor="text1"/>
          <w:szCs w:val="21"/>
        </w:rPr>
        <w:t>，支持拓展需求</w:t>
      </w:r>
      <w:r w:rsidRPr="00FA1F5E">
        <w:rPr>
          <w:rFonts w:asciiTheme="minorEastAsia" w:eastAsiaTheme="minorEastAsia" w:hAnsiTheme="minorEastAsia" w:hint="eastAsia"/>
          <w:color w:val="000000" w:themeColor="text1"/>
          <w:szCs w:val="21"/>
        </w:rPr>
        <w:t>；</w:t>
      </w:r>
      <w:r w:rsidRPr="00FA1F5E">
        <w:rPr>
          <w:rFonts w:asciiTheme="minorEastAsia" w:eastAsiaTheme="minorEastAsia" w:hAnsiTheme="minorEastAsia" w:hint="eastAsia"/>
          <w:szCs w:val="21"/>
        </w:rPr>
        <w:t xml:space="preserve"> </w:t>
      </w:r>
    </w:p>
    <w:p w14:paraId="6FFE9102" w14:textId="77777777" w:rsidR="005E5345"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10、端口：</w:t>
      </w:r>
    </w:p>
    <w:p w14:paraId="10E7CA49" w14:textId="1967C858" w:rsidR="005E5345"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前置：2个USB Type-C</w:t>
      </w:r>
      <w:r w:rsidR="00105966" w:rsidRPr="00FA1F5E">
        <w:rPr>
          <w:rFonts w:asciiTheme="minorEastAsia" w:eastAsiaTheme="minorEastAsia" w:hAnsiTheme="minorEastAsia" w:hint="eastAsia"/>
          <w:szCs w:val="21"/>
        </w:rPr>
        <w:t>（</w:t>
      </w:r>
      <w:r w:rsidR="00FA1F5E" w:rsidRPr="00FA1F5E">
        <w:rPr>
          <w:rFonts w:asciiTheme="minorEastAsia" w:eastAsiaTheme="minorEastAsia" w:hAnsiTheme="minorEastAsia"/>
          <w:szCs w:val="21"/>
        </w:rPr>
        <w:t>20Gbps</w:t>
      </w:r>
      <w:r w:rsidR="00105966" w:rsidRPr="00FA1F5E">
        <w:rPr>
          <w:rFonts w:asciiTheme="minorEastAsia" w:eastAsiaTheme="minorEastAsia" w:hAnsiTheme="minorEastAsia" w:hint="eastAsia"/>
          <w:szCs w:val="21"/>
        </w:rPr>
        <w:t>）</w:t>
      </w:r>
      <w:r w:rsidRPr="00FA1F5E">
        <w:rPr>
          <w:rFonts w:asciiTheme="minorEastAsia" w:eastAsiaTheme="minorEastAsia" w:hAnsiTheme="minorEastAsia" w:hint="eastAsia"/>
          <w:szCs w:val="21"/>
        </w:rPr>
        <w:t>；4个USB Type-A</w:t>
      </w:r>
      <w:r w:rsidR="00105966" w:rsidRPr="00FA1F5E">
        <w:rPr>
          <w:rFonts w:asciiTheme="minorEastAsia" w:eastAsiaTheme="minorEastAsia" w:hAnsiTheme="minorEastAsia" w:hint="eastAsia"/>
          <w:szCs w:val="21"/>
        </w:rPr>
        <w:t>（</w:t>
      </w:r>
      <w:r w:rsidR="00FA1F5E" w:rsidRPr="00FA1F5E">
        <w:rPr>
          <w:rFonts w:asciiTheme="minorEastAsia" w:eastAsiaTheme="minorEastAsia" w:hAnsiTheme="minorEastAsia"/>
          <w:szCs w:val="21"/>
        </w:rPr>
        <w:t>1</w:t>
      </w:r>
      <w:r w:rsidR="00FA1F5E" w:rsidRPr="00FA1F5E">
        <w:rPr>
          <w:rFonts w:asciiTheme="minorEastAsia" w:eastAsiaTheme="minorEastAsia" w:hAnsiTheme="minorEastAsia"/>
          <w:szCs w:val="21"/>
        </w:rPr>
        <w:t>0Gbps</w:t>
      </w:r>
      <w:r w:rsidR="00105966" w:rsidRPr="00FA1F5E">
        <w:rPr>
          <w:rFonts w:asciiTheme="minorEastAsia" w:eastAsiaTheme="minorEastAsia" w:hAnsiTheme="minorEastAsia" w:hint="eastAsia"/>
          <w:szCs w:val="21"/>
        </w:rPr>
        <w:t>）</w:t>
      </w:r>
      <w:r w:rsidRPr="00FA1F5E">
        <w:rPr>
          <w:rFonts w:asciiTheme="minorEastAsia" w:eastAsiaTheme="minorEastAsia" w:hAnsiTheme="minorEastAsia" w:hint="eastAsia"/>
          <w:szCs w:val="21"/>
        </w:rPr>
        <w:t>；1个耳机/麦克风</w:t>
      </w:r>
      <w:r w:rsidR="00FA1F5E" w:rsidRPr="00FA1F5E">
        <w:rPr>
          <w:rFonts w:asciiTheme="minorEastAsia" w:eastAsiaTheme="minorEastAsia" w:hAnsiTheme="minorEastAsia" w:hint="eastAsia"/>
          <w:szCs w:val="21"/>
        </w:rPr>
        <w:t>复合接口</w:t>
      </w:r>
    </w:p>
    <w:p w14:paraId="598C98E7" w14:textId="4758A587"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 xml:space="preserve">后置：2个USB Type-A </w:t>
      </w:r>
      <w:r w:rsidR="00FA1F5E" w:rsidRPr="00FA1F5E">
        <w:rPr>
          <w:rFonts w:asciiTheme="minorEastAsia" w:eastAsiaTheme="minorEastAsia" w:hAnsiTheme="minorEastAsia" w:hint="eastAsia"/>
          <w:szCs w:val="21"/>
        </w:rPr>
        <w:t>（</w:t>
      </w:r>
      <w:r w:rsidRPr="00FA1F5E">
        <w:rPr>
          <w:rFonts w:asciiTheme="minorEastAsia" w:eastAsiaTheme="minorEastAsia" w:hAnsiTheme="minorEastAsia" w:hint="eastAsia"/>
          <w:szCs w:val="21"/>
        </w:rPr>
        <w:t>5Gbps</w:t>
      </w:r>
      <w:r w:rsidR="00FA1F5E" w:rsidRPr="00FA1F5E">
        <w:rPr>
          <w:rFonts w:asciiTheme="minorEastAsia" w:eastAsiaTheme="minorEastAsia" w:hAnsiTheme="minorEastAsia" w:hint="eastAsia"/>
          <w:szCs w:val="21"/>
        </w:rPr>
        <w:t>）</w:t>
      </w:r>
      <w:r w:rsidRPr="00FA1F5E">
        <w:rPr>
          <w:rFonts w:asciiTheme="minorEastAsia" w:eastAsiaTheme="minorEastAsia" w:hAnsiTheme="minorEastAsia" w:hint="eastAsia"/>
          <w:szCs w:val="21"/>
        </w:rPr>
        <w:t>；</w:t>
      </w:r>
      <w:r w:rsidR="00FA1F5E" w:rsidRPr="00FA1F5E">
        <w:rPr>
          <w:rFonts w:asciiTheme="minorEastAsia" w:eastAsiaTheme="minorEastAsia" w:hAnsiTheme="minorEastAsia" w:hint="eastAsia"/>
          <w:szCs w:val="21"/>
        </w:rPr>
        <w:t>3个USB2.0 Type-A</w:t>
      </w:r>
      <w:r w:rsidR="00FA1F5E" w:rsidRPr="00FA1F5E">
        <w:rPr>
          <w:rFonts w:asciiTheme="minorEastAsia" w:eastAsiaTheme="minorEastAsia" w:hAnsiTheme="minorEastAsia" w:hint="eastAsia"/>
          <w:szCs w:val="21"/>
        </w:rPr>
        <w:t>；</w:t>
      </w:r>
      <w:r w:rsidRPr="00FA1F5E">
        <w:rPr>
          <w:rFonts w:asciiTheme="minorEastAsia" w:eastAsiaTheme="minorEastAsia" w:hAnsiTheme="minorEastAsia" w:hint="eastAsia"/>
          <w:szCs w:val="21"/>
        </w:rPr>
        <w:t>1个HDMI 2.1；1个RJ-45；1个音频输入/输出端口</w:t>
      </w:r>
      <w:r w:rsidR="00FA1F5E" w:rsidRPr="00FA1F5E">
        <w:rPr>
          <w:rFonts w:asciiTheme="minorEastAsia" w:eastAsiaTheme="minorEastAsia" w:hAnsiTheme="minorEastAsia" w:hint="eastAsia"/>
          <w:szCs w:val="21"/>
        </w:rPr>
        <w:t>；</w:t>
      </w:r>
      <w:r w:rsidRPr="00FA1F5E">
        <w:rPr>
          <w:rFonts w:asciiTheme="minorEastAsia" w:eastAsiaTheme="minorEastAsia" w:hAnsiTheme="minorEastAsia" w:hint="eastAsia"/>
          <w:szCs w:val="21"/>
        </w:rPr>
        <w:t>2个DisplayPort 2.1；</w:t>
      </w:r>
    </w:p>
    <w:p w14:paraId="01D2C4D1" w14:textId="0D2FEB7C"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11、机箱：标准塔式大机箱</w:t>
      </w:r>
      <w:r w:rsidR="00105966" w:rsidRPr="00FA1F5E">
        <w:rPr>
          <w:rFonts w:asciiTheme="minorEastAsia" w:eastAsiaTheme="minorEastAsia" w:hAnsiTheme="minorEastAsia" w:hint="eastAsia"/>
          <w:szCs w:val="21"/>
        </w:rPr>
        <w:t>；</w:t>
      </w:r>
    </w:p>
    <w:p w14:paraId="32ADEDC8" w14:textId="24FBC7F7" w:rsidR="005E5345" w:rsidRPr="00FA1F5E" w:rsidRDefault="005E5345"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w:t>
      </w:r>
      <w:r w:rsidRPr="00FA1F5E">
        <w:rPr>
          <w:rFonts w:asciiTheme="minorEastAsia" w:eastAsiaTheme="minorEastAsia" w:hAnsiTheme="minorEastAsia"/>
          <w:szCs w:val="21"/>
        </w:rPr>
        <w:t>2</w:t>
      </w:r>
      <w:r w:rsidRPr="00FA1F5E">
        <w:rPr>
          <w:rFonts w:asciiTheme="minorEastAsia" w:eastAsiaTheme="minorEastAsia" w:hAnsiTheme="minorEastAsia" w:hint="eastAsia"/>
          <w:szCs w:val="21"/>
        </w:rPr>
        <w:t>、散热：</w:t>
      </w:r>
      <w:r w:rsidR="007A561E" w:rsidRPr="00FA1F5E">
        <w:rPr>
          <w:rFonts w:asciiTheme="minorEastAsia" w:eastAsiaTheme="minorEastAsia" w:hAnsiTheme="minorEastAsia" w:hint="eastAsia"/>
          <w:szCs w:val="21"/>
        </w:rPr>
        <w:t>配置增强散热组件，满足处理器、专业图形显卡及整机长时间稳定运行要求</w:t>
      </w:r>
      <w:r w:rsidR="00105E0C" w:rsidRPr="00FA1F5E">
        <w:rPr>
          <w:rFonts w:asciiTheme="minorEastAsia" w:eastAsiaTheme="minorEastAsia" w:hAnsiTheme="minorEastAsia" w:hint="eastAsia"/>
          <w:szCs w:val="21"/>
        </w:rPr>
        <w:t>。</w:t>
      </w:r>
    </w:p>
    <w:p w14:paraId="0DD532D0" w14:textId="0269B863"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12、电源：≥500W能效电源</w:t>
      </w:r>
      <w:r w:rsidR="00105966" w:rsidRPr="00FA1F5E">
        <w:rPr>
          <w:rFonts w:asciiTheme="minorEastAsia" w:eastAsiaTheme="minorEastAsia" w:hAnsiTheme="minorEastAsia" w:hint="eastAsia"/>
          <w:szCs w:val="21"/>
        </w:rPr>
        <w:t>；</w:t>
      </w:r>
    </w:p>
    <w:p w14:paraId="470B0179" w14:textId="77777777"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13、声卡和音箱：主板集成声卡，Realtek ALC3252编解码器、支持CTIA和OMTP耳机的通用音频插孔；</w:t>
      </w:r>
    </w:p>
    <w:p w14:paraId="354BB911" w14:textId="67A07113" w:rsidR="00B92BB8" w:rsidRPr="00FA1F5E" w:rsidRDefault="00B92BB8" w:rsidP="00B92BB8">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w:t>
      </w:r>
      <w:r w:rsidR="00105E0C" w:rsidRPr="00FA1F5E">
        <w:rPr>
          <w:rFonts w:asciiTheme="minorEastAsia" w:eastAsiaTheme="minorEastAsia" w:hAnsiTheme="minorEastAsia"/>
          <w:szCs w:val="21"/>
        </w:rPr>
        <w:t>4</w:t>
      </w:r>
      <w:r w:rsidRPr="00FA1F5E">
        <w:rPr>
          <w:rFonts w:asciiTheme="minorEastAsia" w:eastAsiaTheme="minorEastAsia" w:hAnsiTheme="minorEastAsia" w:hint="eastAsia"/>
          <w:szCs w:val="21"/>
        </w:rPr>
        <w:t>、显示器：同品牌27in液晶显示器，</w:t>
      </w:r>
      <w:r w:rsidR="00105966" w:rsidRPr="00FA1F5E">
        <w:rPr>
          <w:rFonts w:asciiTheme="minorEastAsia" w:eastAsiaTheme="minorEastAsia" w:hAnsiTheme="minorEastAsia" w:hint="eastAsia"/>
          <w:szCs w:val="21"/>
        </w:rPr>
        <w:t>分辨率不低于</w:t>
      </w:r>
      <w:r w:rsidRPr="00FA1F5E">
        <w:rPr>
          <w:rFonts w:asciiTheme="minorEastAsia" w:eastAsiaTheme="minorEastAsia" w:hAnsiTheme="minorEastAsia" w:hint="eastAsia"/>
          <w:szCs w:val="21"/>
        </w:rPr>
        <w:t xml:space="preserve">1920*1080； </w:t>
      </w:r>
    </w:p>
    <w:p w14:paraId="7B07AE5A" w14:textId="681E1A9C" w:rsidR="00950EDF" w:rsidRPr="00FA1F5E" w:rsidRDefault="00B92BB8" w:rsidP="00950EDF">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w:t>
      </w:r>
      <w:r w:rsidR="00105E0C" w:rsidRPr="00FA1F5E">
        <w:rPr>
          <w:rFonts w:asciiTheme="minorEastAsia" w:eastAsiaTheme="minorEastAsia" w:hAnsiTheme="minorEastAsia"/>
          <w:szCs w:val="21"/>
        </w:rPr>
        <w:t>5</w:t>
      </w:r>
      <w:r w:rsidRPr="00FA1F5E">
        <w:rPr>
          <w:rFonts w:asciiTheme="minorEastAsia" w:eastAsiaTheme="minorEastAsia" w:hAnsiTheme="minorEastAsia" w:hint="eastAsia"/>
          <w:szCs w:val="21"/>
        </w:rPr>
        <w:t>、保修服务：整机原厂商3年质保、原厂工程师上门服务，可</w:t>
      </w:r>
      <w:r w:rsidR="007A561E" w:rsidRPr="00FA1F5E">
        <w:rPr>
          <w:rFonts w:asciiTheme="minorEastAsia" w:eastAsiaTheme="minorEastAsia" w:hAnsiTheme="minorEastAsia" w:hint="eastAsia"/>
          <w:szCs w:val="21"/>
        </w:rPr>
        <w:t>通过</w:t>
      </w:r>
      <w:r w:rsidRPr="00FA1F5E">
        <w:rPr>
          <w:rFonts w:asciiTheme="minorEastAsia" w:eastAsiaTheme="minorEastAsia" w:hAnsiTheme="minorEastAsia" w:hint="eastAsia"/>
          <w:szCs w:val="21"/>
        </w:rPr>
        <w:t>生产厂商400/800电话确认报修期限；</w:t>
      </w:r>
    </w:p>
    <w:p w14:paraId="305E5FAD" w14:textId="56F92F6C" w:rsidR="00105E0C" w:rsidRPr="00FA1F5E" w:rsidRDefault="00105E0C" w:rsidP="00105E0C">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16、</w:t>
      </w:r>
      <w:r w:rsidR="00FA1F5E" w:rsidRPr="00FA1F5E">
        <w:rPr>
          <w:rFonts w:asciiTheme="minorEastAsia" w:eastAsiaTheme="minorEastAsia" w:hAnsiTheme="minorEastAsia" w:hint="eastAsia"/>
          <w:szCs w:val="21"/>
        </w:rPr>
        <w:t>其他</w:t>
      </w:r>
      <w:r w:rsidRPr="00FA1F5E">
        <w:rPr>
          <w:rFonts w:asciiTheme="minorEastAsia" w:eastAsiaTheme="minorEastAsia" w:hAnsiTheme="minorEastAsia" w:hint="eastAsia"/>
          <w:szCs w:val="21"/>
        </w:rPr>
        <w:t>服务：</w:t>
      </w:r>
    </w:p>
    <w:p w14:paraId="4B10B277" w14:textId="7FF8358E" w:rsidR="00FA1F5E" w:rsidRPr="00FA1F5E" w:rsidRDefault="00105E0C" w:rsidP="00105E0C">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（1）</w:t>
      </w:r>
      <w:r w:rsidR="00FA1F5E" w:rsidRPr="00FA1F5E">
        <w:rPr>
          <w:rFonts w:asciiTheme="minorEastAsia" w:eastAsiaTheme="minorEastAsia" w:hAnsiTheme="minorEastAsia" w:hint="eastAsia"/>
          <w:szCs w:val="21"/>
        </w:rPr>
        <w:t>操作系统：</w:t>
      </w:r>
      <w:r w:rsidR="00FA1F5E" w:rsidRPr="00FA1F5E">
        <w:rPr>
          <w:rFonts w:asciiTheme="minorEastAsia" w:eastAsiaTheme="minorEastAsia" w:hAnsiTheme="minorEastAsia" w:hint="eastAsia"/>
          <w:szCs w:val="21"/>
        </w:rPr>
        <w:t>预装</w:t>
      </w:r>
      <w:r w:rsidR="00FA1F5E" w:rsidRPr="00FA1F5E">
        <w:rPr>
          <w:rFonts w:asciiTheme="minorEastAsia" w:eastAsiaTheme="minorEastAsia" w:hAnsiTheme="minorEastAsia" w:hint="eastAsia"/>
          <w:szCs w:val="21"/>
        </w:rPr>
        <w:t>win 11 pro 专业正版系统</w:t>
      </w:r>
    </w:p>
    <w:p w14:paraId="2F893F59" w14:textId="6BECB423" w:rsidR="00105E0C" w:rsidRPr="00FA1F5E" w:rsidRDefault="00FA1F5E" w:rsidP="00105E0C">
      <w:pPr>
        <w:adjustRightInd w:val="0"/>
        <w:snapToGrid w:val="0"/>
        <w:spacing w:line="360" w:lineRule="auto"/>
        <w:ind w:firstLineChars="200" w:firstLine="420"/>
        <w:rPr>
          <w:rFonts w:asciiTheme="minorEastAsia" w:eastAsiaTheme="minorEastAsia" w:hAnsiTheme="minorEastAsia"/>
          <w:szCs w:val="21"/>
        </w:rPr>
      </w:pPr>
      <w:r w:rsidRPr="00FA1F5E">
        <w:rPr>
          <w:rFonts w:asciiTheme="minorEastAsia" w:eastAsiaTheme="minorEastAsia" w:hAnsiTheme="minorEastAsia" w:hint="eastAsia"/>
          <w:szCs w:val="21"/>
        </w:rPr>
        <w:t>（2）</w:t>
      </w:r>
      <w:r w:rsidR="00105E0C" w:rsidRPr="00FA1F5E">
        <w:rPr>
          <w:rFonts w:asciiTheme="minorEastAsia" w:eastAsiaTheme="minorEastAsia" w:hAnsiTheme="minorEastAsia" w:hint="eastAsia"/>
          <w:szCs w:val="21"/>
        </w:rPr>
        <w:t>随机预装图形工作站管理系统软件，可实现：硬件性能优化、硬件运行诊断；故障排除向导；病毒查杀，系统安全检测；驱动更新；网络修复诊断，自动识别品牌型号，自动识别序列号，自动识别保修开始至截止信息（供应商应提供相关功能截图）；</w:t>
      </w:r>
    </w:p>
    <w:p w14:paraId="4EE488BB" w14:textId="509BC598" w:rsidR="00105E0C" w:rsidRPr="00FA1F5E" w:rsidRDefault="00105E0C" w:rsidP="00105E0C">
      <w:pPr>
        <w:adjustRightInd w:val="0"/>
        <w:snapToGrid w:val="0"/>
        <w:spacing w:line="360" w:lineRule="auto"/>
        <w:ind w:firstLineChars="200" w:firstLine="420"/>
        <w:rPr>
          <w:rFonts w:asciiTheme="minorEastAsia" w:eastAsiaTheme="minorEastAsia" w:hAnsiTheme="minorEastAsia" w:hint="eastAsia"/>
          <w:color w:val="000000" w:themeColor="text1"/>
          <w:szCs w:val="21"/>
        </w:rPr>
      </w:pPr>
      <w:r w:rsidRPr="00FA1F5E">
        <w:rPr>
          <w:rFonts w:asciiTheme="minorEastAsia" w:eastAsiaTheme="minorEastAsia" w:hAnsiTheme="minorEastAsia" w:hint="eastAsia"/>
          <w:szCs w:val="21"/>
        </w:rPr>
        <w:t>（2）支持多ISV认证软件：支持不少于21000+ISV应用软件，专业显卡驱动自动依据ISV应用匹配，系统 BIOS自动依据ISV 应用优化设置，超过100个主流DCC/CAD/CAE/GIS应用，有优化 Autodesk 3Ds M ax、photoshop、ANSYS、CATIA等软件的选项，提供至少20 个ISV应用软件明细。投标人须提供所投产品规格书、说明书、使用手册、技术白皮书、官网截图，或有检测资质检测机</w:t>
      </w:r>
      <w:r w:rsidRPr="00FA1F5E">
        <w:rPr>
          <w:rFonts w:asciiTheme="minorEastAsia" w:eastAsiaTheme="minorEastAsia" w:hAnsiTheme="minorEastAsia" w:hint="eastAsia"/>
          <w:color w:val="000000" w:themeColor="text1"/>
          <w:szCs w:val="21"/>
        </w:rPr>
        <w:t>构出具的检测报告，加盖投标人公章对该技术条款予以佐证；</w:t>
      </w:r>
    </w:p>
    <w:p w14:paraId="01373CFB" w14:textId="68ACA33C" w:rsidR="0000609F" w:rsidRPr="00FA1F5E" w:rsidRDefault="006A0C7C" w:rsidP="00950EDF">
      <w:pPr>
        <w:adjustRightInd w:val="0"/>
        <w:snapToGrid w:val="0"/>
        <w:spacing w:line="360" w:lineRule="auto"/>
        <w:ind w:firstLineChars="200" w:firstLine="420"/>
        <w:rPr>
          <w:rFonts w:asciiTheme="minorEastAsia" w:eastAsiaTheme="minorEastAsia" w:hAnsiTheme="minorEastAsia"/>
          <w:color w:val="000000" w:themeColor="text1"/>
          <w:szCs w:val="21"/>
        </w:rPr>
      </w:pPr>
      <w:r w:rsidRPr="00FA1F5E">
        <w:rPr>
          <w:rFonts w:hAnsi="宋体" w:hint="eastAsia"/>
          <w:color w:val="000000" w:themeColor="text1"/>
          <w:szCs w:val="21"/>
        </w:rPr>
        <w:t>1</w:t>
      </w:r>
      <w:r w:rsidR="00105E0C" w:rsidRPr="00FA1F5E">
        <w:rPr>
          <w:rFonts w:hAnsi="宋体"/>
          <w:color w:val="000000" w:themeColor="text1"/>
          <w:szCs w:val="21"/>
        </w:rPr>
        <w:t>7</w:t>
      </w:r>
      <w:r w:rsidR="00950EDF" w:rsidRPr="00FA1F5E">
        <w:rPr>
          <w:rFonts w:hAnsi="宋体" w:hint="eastAsia"/>
          <w:color w:val="000000" w:themeColor="text1"/>
          <w:szCs w:val="21"/>
        </w:rPr>
        <w:t>、</w:t>
      </w:r>
      <w:r w:rsidRPr="00FA1F5E">
        <w:rPr>
          <w:rFonts w:hAnsi="宋体" w:hint="eastAsia"/>
          <w:color w:val="000000" w:themeColor="text1"/>
          <w:szCs w:val="21"/>
        </w:rPr>
        <w:t>其他要求：专业图形显卡，内存单独报价</w:t>
      </w:r>
      <w:r w:rsidR="00FA1F5E">
        <w:rPr>
          <w:rFonts w:hAnsi="宋体" w:hint="eastAsia"/>
          <w:color w:val="000000" w:themeColor="text1"/>
          <w:szCs w:val="21"/>
        </w:rPr>
        <w:t>。</w:t>
      </w:r>
    </w:p>
    <w:p w14:paraId="0E502799" w14:textId="7A5A9C9D" w:rsidR="00785146" w:rsidRPr="00FA1F5E" w:rsidRDefault="00873F09" w:rsidP="00A86C18">
      <w:pPr>
        <w:tabs>
          <w:tab w:val="left" w:pos="900"/>
        </w:tabs>
        <w:adjustRightInd w:val="0"/>
        <w:snapToGrid w:val="0"/>
        <w:spacing w:line="360" w:lineRule="auto"/>
        <w:ind w:firstLineChars="200" w:firstLine="428"/>
        <w:rPr>
          <w:rFonts w:hAnsi="宋体"/>
          <w:b/>
          <w:color w:val="000000" w:themeColor="text1"/>
          <w:szCs w:val="21"/>
        </w:rPr>
      </w:pPr>
      <w:r w:rsidRPr="00FA1F5E">
        <w:rPr>
          <w:rFonts w:hAnsi="宋体" w:hint="eastAsia"/>
          <w:b/>
          <w:color w:val="000000" w:themeColor="text1"/>
          <w:szCs w:val="21"/>
        </w:rPr>
        <w:t>五、采购标的需满足的服务标准、期限、效率等要求</w:t>
      </w:r>
    </w:p>
    <w:p w14:paraId="1D8DFDC5" w14:textId="5C98947C"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sidRPr="00FA1F5E">
        <w:rPr>
          <w:rFonts w:ascii="宋体" w:hAnsi="宋体" w:hint="eastAsia"/>
          <w:color w:val="000000" w:themeColor="text1"/>
          <w:szCs w:val="21"/>
        </w:rPr>
        <w:lastRenderedPageBreak/>
        <w:t>（一）</w:t>
      </w:r>
      <w:r w:rsidR="00873F09" w:rsidRPr="00FA1F5E">
        <w:rPr>
          <w:rFonts w:ascii="宋体" w:hAnsi="宋体" w:hint="eastAsia"/>
          <w:color w:val="000000" w:themeColor="text1"/>
          <w:szCs w:val="21"/>
        </w:rPr>
        <w:t>质保期：</w:t>
      </w:r>
      <w:r w:rsidR="00873F09" w:rsidRPr="00FA1F5E">
        <w:rPr>
          <w:rFonts w:ascii="宋体" w:hAnsi="宋体" w:hint="eastAsia"/>
          <w:color w:val="000000" w:themeColor="text1"/>
          <w:szCs w:val="21"/>
          <w:u w:val="single"/>
        </w:rPr>
        <w:t xml:space="preserve"> </w:t>
      </w:r>
      <w:r w:rsidR="006A0C7C" w:rsidRPr="00FA1F5E">
        <w:rPr>
          <w:rFonts w:ascii="宋体" w:hAnsi="宋体"/>
          <w:color w:val="000000" w:themeColor="text1"/>
          <w:szCs w:val="21"/>
          <w:u w:val="single"/>
        </w:rPr>
        <w:t>5</w:t>
      </w:r>
      <w:r w:rsidR="00873F09" w:rsidRPr="00FA1F5E">
        <w:rPr>
          <w:rFonts w:ascii="宋体" w:hAnsi="宋体"/>
          <w:color w:val="000000" w:themeColor="text1"/>
          <w:szCs w:val="21"/>
          <w:u w:val="single"/>
        </w:rPr>
        <w:t xml:space="preserve"> </w:t>
      </w:r>
      <w:r w:rsidR="00873F09" w:rsidRPr="00FA1F5E">
        <w:rPr>
          <w:rFonts w:ascii="宋体" w:hAnsi="宋体" w:hint="eastAsia"/>
          <w:color w:val="000000" w:themeColor="text1"/>
          <w:szCs w:val="21"/>
        </w:rPr>
        <w:t>年</w:t>
      </w:r>
      <w:r w:rsidR="00BB469B" w:rsidRPr="00FA1F5E">
        <w:rPr>
          <w:rFonts w:ascii="宋体" w:hAnsi="宋体" w:hint="eastAsia"/>
          <w:color w:val="000000" w:themeColor="text1"/>
          <w:szCs w:val="21"/>
        </w:rPr>
        <w:t>，</w:t>
      </w:r>
      <w:r w:rsidR="00BB469B" w:rsidRPr="00FA1F5E">
        <w:rPr>
          <w:rFonts w:ascii="宋体" w:hAnsi="宋体" w:cs="宋体"/>
          <w:color w:val="000000" w:themeColor="text1"/>
        </w:rPr>
        <w:t>质保期内免费维保</w:t>
      </w:r>
      <w:r w:rsidR="00361390" w:rsidRPr="00FA1F5E">
        <w:rPr>
          <w:rFonts w:ascii="宋体" w:hAnsi="宋体" w:cs="宋体" w:hint="eastAsia"/>
          <w:color w:val="000000" w:themeColor="text1"/>
        </w:rPr>
        <w:t>不少于</w:t>
      </w:r>
      <w:r w:rsidR="00D22E33" w:rsidRPr="00FA1F5E">
        <w:rPr>
          <w:rFonts w:ascii="宋体" w:hAnsi="宋体"/>
          <w:color w:val="000000" w:themeColor="text1"/>
          <w:szCs w:val="21"/>
          <w:u w:val="single"/>
        </w:rPr>
        <w:t xml:space="preserve"> </w:t>
      </w:r>
      <w:r w:rsidR="006A0C7C" w:rsidRPr="00FA1F5E">
        <w:rPr>
          <w:rFonts w:ascii="宋体" w:hAnsi="宋体"/>
          <w:color w:val="000000" w:themeColor="text1"/>
          <w:szCs w:val="21"/>
          <w:u w:val="single"/>
        </w:rPr>
        <w:t>2</w:t>
      </w:r>
      <w:r w:rsidR="00B63BB2" w:rsidRPr="00FA1F5E">
        <w:rPr>
          <w:rFonts w:ascii="宋体" w:hAnsi="宋体"/>
          <w:color w:val="000000" w:themeColor="text1"/>
          <w:szCs w:val="21"/>
          <w:u w:val="single"/>
        </w:rPr>
        <w:t xml:space="preserve"> </w:t>
      </w:r>
      <w:r w:rsidR="00BB469B" w:rsidRPr="00FA1F5E">
        <w:rPr>
          <w:rFonts w:ascii="宋体" w:hAnsi="宋体" w:cs="宋体"/>
          <w:color w:val="000000" w:themeColor="text1"/>
        </w:rPr>
        <w:t>次/年，免人工服务费。</w:t>
      </w:r>
      <w:r w:rsidR="00873F09" w:rsidRPr="00FA1F5E">
        <w:rPr>
          <w:rFonts w:ascii="宋体" w:hAnsi="宋体" w:hint="eastAsia"/>
          <w:color w:val="000000" w:themeColor="text1"/>
          <w:szCs w:val="21"/>
        </w:rPr>
        <w:t>质保期满后，仍需提供专业维修服务，投标人在投标文件中需注明维修服务单项</w:t>
      </w:r>
      <w:r w:rsidR="00873F09" w:rsidRPr="00097038">
        <w:rPr>
          <w:rFonts w:ascii="宋体" w:hAnsi="宋体" w:hint="eastAsia"/>
          <w:szCs w:val="21"/>
        </w:rPr>
        <w:t>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725B2737"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sidRPr="00097038">
        <w:rPr>
          <w:rFonts w:ascii="宋体" w:hAnsi="宋体" w:hint="eastAsia"/>
          <w:szCs w:val="21"/>
        </w:rPr>
        <w:t>（三）</w:t>
      </w:r>
      <w:r w:rsidR="00873F09" w:rsidRPr="00097038">
        <w:rPr>
          <w:rFonts w:ascii="宋体" w:hAnsi="宋体"/>
          <w:szCs w:val="21"/>
        </w:rPr>
        <w:t>培训</w:t>
      </w:r>
      <w:r w:rsidR="00873F09" w:rsidRPr="00097038">
        <w:rPr>
          <w:rFonts w:ascii="宋体" w:hAnsi="宋体" w:hint="eastAsia"/>
          <w:szCs w:val="21"/>
        </w:rPr>
        <w:t>要求：</w:t>
      </w:r>
      <w:r w:rsidR="00B04427" w:rsidRPr="00097038">
        <w:rPr>
          <w:rFonts w:ascii="宋体" w:hAnsi="宋体" w:hint="eastAsia"/>
          <w:szCs w:val="21"/>
        </w:rPr>
        <w:t>中标人需</w:t>
      </w:r>
      <w:r w:rsidR="00801053" w:rsidRPr="00097038">
        <w:rPr>
          <w:rFonts w:ascii="宋体" w:hAnsi="宋体"/>
          <w:szCs w:val="21"/>
        </w:rPr>
        <w:t>提供培训电子资料及视频；免费为用户培训至少</w:t>
      </w:r>
      <w:r w:rsidR="00B7018C" w:rsidRPr="00097038">
        <w:rPr>
          <w:rFonts w:ascii="宋体" w:hAnsi="宋体"/>
          <w:szCs w:val="21"/>
          <w:u w:val="single"/>
        </w:rPr>
        <w:t xml:space="preserve"> </w:t>
      </w:r>
      <w:r w:rsidR="0006521D" w:rsidRPr="00097038">
        <w:rPr>
          <w:rFonts w:ascii="宋体" w:hAnsi="宋体"/>
          <w:szCs w:val="21"/>
          <w:u w:val="single"/>
        </w:rPr>
        <w:t>30</w:t>
      </w:r>
      <w:r w:rsidR="00B7018C" w:rsidRPr="00097038">
        <w:rPr>
          <w:rFonts w:ascii="宋体" w:hAnsi="宋体"/>
          <w:szCs w:val="21"/>
          <w:u w:val="single"/>
        </w:rPr>
        <w:t xml:space="preserve"> </w:t>
      </w:r>
      <w:r w:rsidR="00801053" w:rsidRPr="00097038">
        <w:rPr>
          <w:rFonts w:ascii="宋体" w:hAnsi="宋体"/>
          <w:szCs w:val="21"/>
        </w:rPr>
        <w:t>名操作人员进行为期至少</w:t>
      </w:r>
      <w:r w:rsidR="008E6FAC" w:rsidRPr="00097038">
        <w:rPr>
          <w:rFonts w:ascii="宋体" w:hAnsi="宋体"/>
          <w:szCs w:val="21"/>
          <w:u w:val="single"/>
        </w:rPr>
        <w:t xml:space="preserve"> </w:t>
      </w:r>
      <w:r w:rsidR="0006521D" w:rsidRPr="00097038">
        <w:rPr>
          <w:rFonts w:ascii="宋体" w:hAnsi="宋体"/>
          <w:szCs w:val="21"/>
          <w:u w:val="single"/>
        </w:rPr>
        <w:t>1</w:t>
      </w:r>
      <w:r w:rsidR="008E6FAC" w:rsidRPr="00097038">
        <w:rPr>
          <w:rFonts w:ascii="宋体" w:hAnsi="宋体"/>
          <w:szCs w:val="21"/>
          <w:u w:val="single"/>
        </w:rPr>
        <w:t xml:space="preserve"> </w:t>
      </w:r>
      <w:r w:rsidR="00801053" w:rsidRPr="00097038">
        <w:rPr>
          <w:rFonts w:ascii="宋体" w:hAnsi="宋体"/>
          <w:szCs w:val="21"/>
        </w:rPr>
        <w:t>天的现场操作培训以及应用培训，保证用户掌握有关设备的使用、维护、管理和应用等工作要求</w:t>
      </w:r>
      <w:r w:rsidR="000A57A8" w:rsidRPr="00097038">
        <w:rPr>
          <w:rFonts w:ascii="宋体" w:hAnsi="宋体" w:hint="eastAsia"/>
          <w:szCs w:val="21"/>
        </w:rPr>
        <w:t>；同时提供</w:t>
      </w:r>
      <w:r w:rsidR="00801053" w:rsidRPr="00097038">
        <w:rPr>
          <w:rFonts w:ascii="宋体" w:hAnsi="宋体"/>
          <w:szCs w:val="21"/>
        </w:rPr>
        <w:t>不定期的免费提供相关设备应用方面的技术咨询等。</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8"/>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8"/>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5"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6" w:name="OLE_LINK4"/>
            <w:r w:rsidRPr="00E822B6">
              <w:rPr>
                <w:rFonts w:ascii="宋体" w:hAnsi="宋体" w:hint="eastAsia"/>
                <w:color w:val="000000"/>
                <w:kern w:val="0"/>
                <w:szCs w:val="21"/>
              </w:rPr>
              <w:t>《技术协议》</w:t>
            </w:r>
            <w:bookmarkEnd w:id="6"/>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lastRenderedPageBreak/>
              <w:t>验收时是否需要供应商提供样品</w:t>
            </w:r>
          </w:p>
        </w:tc>
        <w:tc>
          <w:tcPr>
            <w:tcW w:w="4601" w:type="dxa"/>
            <w:vAlign w:val="center"/>
          </w:tcPr>
          <w:p w14:paraId="798E259A" w14:textId="0F35603F" w:rsidR="00CF5863" w:rsidRPr="00B63BB2" w:rsidRDefault="00CF5863" w:rsidP="007D5B34">
            <w:pPr>
              <w:widowControl/>
              <w:adjustRightInd w:val="0"/>
              <w:snapToGrid w:val="0"/>
              <w:textAlignment w:val="baseline"/>
              <w:rPr>
                <w:rFonts w:ascii="宋体" w:hAnsi="宋体"/>
                <w:color w:val="000000" w:themeColor="text1"/>
                <w:kern w:val="0"/>
                <w:szCs w:val="21"/>
              </w:rPr>
            </w:pPr>
            <w:r w:rsidRPr="00B63BB2">
              <w:rPr>
                <w:rFonts w:ascii="宋体" w:hAnsi="宋体" w:cs="宋体" w:hint="eastAsia"/>
                <w:color w:val="000000" w:themeColor="text1"/>
                <w:kern w:val="0"/>
                <w:szCs w:val="21"/>
              </w:rPr>
              <w:t>□</w:t>
            </w:r>
            <w:r w:rsidRPr="00B63BB2">
              <w:rPr>
                <w:rFonts w:ascii="宋体" w:hAnsi="宋体" w:hint="eastAsia"/>
                <w:color w:val="000000" w:themeColor="text1"/>
                <w:kern w:val="0"/>
                <w:szCs w:val="21"/>
              </w:rPr>
              <w:t>是</w:t>
            </w:r>
            <w:r w:rsidR="00B63BB2">
              <w:rPr>
                <w:rFonts w:ascii="宋体" w:hAnsi="宋体" w:hint="eastAsia"/>
                <w:color w:val="000000" w:themeColor="text1"/>
                <w:kern w:val="0"/>
                <w:szCs w:val="21"/>
              </w:rPr>
              <w:t xml:space="preserve"> </w:t>
            </w:r>
            <w:r w:rsidR="00B63BB2" w:rsidRPr="00097038">
              <w:rPr>
                <w:rFonts w:ascii="楷体" w:eastAsia="楷体" w:hAnsi="楷体"/>
                <w:color w:val="000000" w:themeColor="text1"/>
                <w:sz w:val="22"/>
                <w:szCs w:val="22"/>
              </w:rPr>
              <w:sym w:font="Wingdings 2" w:char="F052"/>
            </w:r>
            <w:r w:rsidRPr="00B63BB2">
              <w:rPr>
                <w:rFonts w:ascii="宋体" w:hAnsi="宋体" w:hint="eastAsia"/>
                <w:color w:val="000000" w:themeColor="text1"/>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022663D2" w:rsidR="00CF5863" w:rsidRPr="00B63BB2" w:rsidRDefault="00CF5863" w:rsidP="007D5B34">
            <w:pPr>
              <w:widowControl/>
              <w:adjustRightInd w:val="0"/>
              <w:snapToGrid w:val="0"/>
              <w:textAlignment w:val="baseline"/>
              <w:rPr>
                <w:rFonts w:ascii="宋体" w:hAnsi="宋体"/>
                <w:color w:val="000000" w:themeColor="text1"/>
                <w:kern w:val="0"/>
                <w:szCs w:val="21"/>
              </w:rPr>
            </w:pPr>
            <w:r w:rsidRPr="00B63BB2">
              <w:rPr>
                <w:rFonts w:ascii="宋体" w:hAnsi="宋体" w:cs="宋体" w:hint="eastAsia"/>
                <w:color w:val="000000" w:themeColor="text1"/>
                <w:kern w:val="0"/>
                <w:szCs w:val="21"/>
              </w:rPr>
              <w:t>□</w:t>
            </w:r>
            <w:r w:rsidRPr="00B63BB2">
              <w:rPr>
                <w:rFonts w:ascii="宋体" w:hAnsi="宋体"/>
                <w:color w:val="000000" w:themeColor="text1"/>
                <w:kern w:val="0"/>
                <w:szCs w:val="21"/>
              </w:rPr>
              <w:t>是</w:t>
            </w:r>
            <w:r w:rsidR="00B63BB2">
              <w:rPr>
                <w:rFonts w:ascii="宋体" w:hAnsi="宋体" w:hint="eastAsia"/>
                <w:color w:val="000000" w:themeColor="text1"/>
                <w:kern w:val="0"/>
                <w:szCs w:val="21"/>
              </w:rPr>
              <w:t xml:space="preserve"> </w:t>
            </w:r>
            <w:r w:rsidR="00B63BB2" w:rsidRPr="00097038">
              <w:rPr>
                <w:rFonts w:ascii="楷体" w:eastAsia="楷体" w:hAnsi="楷体"/>
                <w:color w:val="000000" w:themeColor="text1"/>
                <w:sz w:val="22"/>
                <w:szCs w:val="22"/>
              </w:rPr>
              <w:sym w:font="Wingdings 2" w:char="F052"/>
            </w:r>
            <w:r w:rsidRPr="00B63BB2">
              <w:rPr>
                <w:rFonts w:ascii="宋体" w:hAnsi="宋体"/>
                <w:color w:val="000000" w:themeColor="text1"/>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7"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7"/>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483CB3E3"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B63BB2">
              <w:rPr>
                <w:rFonts w:ascii="宋体" w:hAnsi="宋体" w:hint="eastAsia"/>
                <w:color w:val="000000"/>
                <w:kern w:val="0"/>
                <w:szCs w:val="21"/>
              </w:rPr>
              <w:t xml:space="preserve"> </w:t>
            </w:r>
            <w:r w:rsidR="00B63BB2" w:rsidRPr="00097038">
              <w:rPr>
                <w:rFonts w:ascii="楷体" w:eastAsia="楷体" w:hAnsi="楷体"/>
                <w:color w:val="000000" w:themeColor="text1"/>
                <w:sz w:val="22"/>
                <w:szCs w:val="22"/>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14:textId="01A95579"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35F239AF" w14:textId="289BBA07"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FEB6" w14:textId="77777777" w:rsidR="00ED1A0B" w:rsidRDefault="00ED1A0B">
      <w:r>
        <w:separator/>
      </w:r>
    </w:p>
  </w:endnote>
  <w:endnote w:type="continuationSeparator" w:id="0">
    <w:p w14:paraId="406EB6EC" w14:textId="77777777" w:rsidR="00ED1A0B" w:rsidRDefault="00ED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E8CF" w14:textId="77777777" w:rsidR="00ED1A0B" w:rsidRDefault="00ED1A0B">
      <w:r>
        <w:separator/>
      </w:r>
    </w:p>
  </w:footnote>
  <w:footnote w:type="continuationSeparator" w:id="0">
    <w:p w14:paraId="702B70DD" w14:textId="77777777" w:rsidR="00ED1A0B" w:rsidRDefault="00ED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228371176">
    <w:abstractNumId w:val="1"/>
  </w:num>
  <w:num w:numId="2" w16cid:durableId="1513228931">
    <w:abstractNumId w:val="2"/>
  </w:num>
  <w:num w:numId="3" w16cid:durableId="1871643443">
    <w:abstractNumId w:val="4"/>
  </w:num>
  <w:num w:numId="4" w16cid:durableId="1252006309">
    <w:abstractNumId w:val="0"/>
  </w:num>
  <w:num w:numId="5" w16cid:durableId="1722706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6521D"/>
    <w:rsid w:val="000816A4"/>
    <w:rsid w:val="00090056"/>
    <w:rsid w:val="00092B2E"/>
    <w:rsid w:val="00094C16"/>
    <w:rsid w:val="00097038"/>
    <w:rsid w:val="000A209A"/>
    <w:rsid w:val="000A21C5"/>
    <w:rsid w:val="000A57A8"/>
    <w:rsid w:val="000B5F74"/>
    <w:rsid w:val="000C588B"/>
    <w:rsid w:val="000C5FD7"/>
    <w:rsid w:val="000D1438"/>
    <w:rsid w:val="000E50F5"/>
    <w:rsid w:val="000F1FA8"/>
    <w:rsid w:val="000F2A29"/>
    <w:rsid w:val="00102045"/>
    <w:rsid w:val="00105428"/>
    <w:rsid w:val="00105966"/>
    <w:rsid w:val="00105E0C"/>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3925"/>
    <w:rsid w:val="001E5B8B"/>
    <w:rsid w:val="001F2F73"/>
    <w:rsid w:val="00204589"/>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6126"/>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0F65"/>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CBC"/>
    <w:rsid w:val="003F7E54"/>
    <w:rsid w:val="00400968"/>
    <w:rsid w:val="00406295"/>
    <w:rsid w:val="00410B1E"/>
    <w:rsid w:val="004151CD"/>
    <w:rsid w:val="00415A37"/>
    <w:rsid w:val="00422F65"/>
    <w:rsid w:val="00426CB3"/>
    <w:rsid w:val="00436B73"/>
    <w:rsid w:val="004374DA"/>
    <w:rsid w:val="00440398"/>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395F"/>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4A03"/>
    <w:rsid w:val="005E5345"/>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0C7C"/>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C07"/>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146"/>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61E"/>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18C2"/>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480C"/>
    <w:rsid w:val="00925E61"/>
    <w:rsid w:val="0092649F"/>
    <w:rsid w:val="0093090F"/>
    <w:rsid w:val="00946EF5"/>
    <w:rsid w:val="00950EDF"/>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50F0A"/>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5245"/>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63BB2"/>
    <w:rsid w:val="00B7018C"/>
    <w:rsid w:val="00B7019E"/>
    <w:rsid w:val="00B7185F"/>
    <w:rsid w:val="00B72BD6"/>
    <w:rsid w:val="00B869C6"/>
    <w:rsid w:val="00B87CB4"/>
    <w:rsid w:val="00B91989"/>
    <w:rsid w:val="00B92BB8"/>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E74F3"/>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64CCD"/>
    <w:rsid w:val="00C74982"/>
    <w:rsid w:val="00C82348"/>
    <w:rsid w:val="00C92D3F"/>
    <w:rsid w:val="00C950B9"/>
    <w:rsid w:val="00C95481"/>
    <w:rsid w:val="00CA1559"/>
    <w:rsid w:val="00CA1D32"/>
    <w:rsid w:val="00CB0968"/>
    <w:rsid w:val="00CC44C8"/>
    <w:rsid w:val="00CD1229"/>
    <w:rsid w:val="00CD153F"/>
    <w:rsid w:val="00CD2230"/>
    <w:rsid w:val="00CD50E0"/>
    <w:rsid w:val="00CD5C95"/>
    <w:rsid w:val="00CE0FFF"/>
    <w:rsid w:val="00CE546B"/>
    <w:rsid w:val="00CF3F57"/>
    <w:rsid w:val="00CF5863"/>
    <w:rsid w:val="00CF7DC8"/>
    <w:rsid w:val="00D04B4C"/>
    <w:rsid w:val="00D0750A"/>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9B3"/>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37FDB"/>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10A3"/>
    <w:rsid w:val="00ED1A0B"/>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1F5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699547631">
      <w:bodyDiv w:val="1"/>
      <w:marLeft w:val="0"/>
      <w:marRight w:val="0"/>
      <w:marTop w:val="0"/>
      <w:marBottom w:val="0"/>
      <w:divBdr>
        <w:top w:val="none" w:sz="0" w:space="0" w:color="auto"/>
        <w:left w:val="none" w:sz="0" w:space="0" w:color="auto"/>
        <w:bottom w:val="none" w:sz="0" w:space="0" w:color="auto"/>
        <w:right w:val="none" w:sz="0" w:space="0" w:color="auto"/>
      </w:divBdr>
    </w:div>
    <w:div w:id="820119292">
      <w:bodyDiv w:val="1"/>
      <w:marLeft w:val="0"/>
      <w:marRight w:val="0"/>
      <w:marTop w:val="0"/>
      <w:marBottom w:val="0"/>
      <w:divBdr>
        <w:top w:val="none" w:sz="0" w:space="0" w:color="auto"/>
        <w:left w:val="none" w:sz="0" w:space="0" w:color="auto"/>
        <w:bottom w:val="none" w:sz="0" w:space="0" w:color="auto"/>
        <w:right w:val="none" w:sz="0" w:space="0" w:color="auto"/>
      </w:divBdr>
    </w:div>
    <w:div w:id="1140416157">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768">
      <w:bodyDiv w:val="1"/>
      <w:marLeft w:val="0"/>
      <w:marRight w:val="0"/>
      <w:marTop w:val="0"/>
      <w:marBottom w:val="0"/>
      <w:divBdr>
        <w:top w:val="none" w:sz="0" w:space="0" w:color="auto"/>
        <w:left w:val="none" w:sz="0" w:space="0" w:color="auto"/>
        <w:bottom w:val="none" w:sz="0" w:space="0" w:color="auto"/>
        <w:right w:val="none" w:sz="0" w:space="0" w:color="auto"/>
      </w:divBdr>
    </w:div>
    <w:div w:id="2046366481">
      <w:bodyDiv w:val="1"/>
      <w:marLeft w:val="0"/>
      <w:marRight w:val="0"/>
      <w:marTop w:val="0"/>
      <w:marBottom w:val="0"/>
      <w:divBdr>
        <w:top w:val="none" w:sz="0" w:space="0" w:color="auto"/>
        <w:left w:val="none" w:sz="0" w:space="0" w:color="auto"/>
        <w:bottom w:val="none" w:sz="0" w:space="0" w:color="auto"/>
        <w:right w:val="none" w:sz="0" w:space="0" w:color="auto"/>
      </w:divBdr>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Yuqian Liu</cp:lastModifiedBy>
  <cp:revision>4</cp:revision>
  <dcterms:created xsi:type="dcterms:W3CDTF">2026-06-10T09:01:00Z</dcterms:created>
  <dcterms:modified xsi:type="dcterms:W3CDTF">2026-06-10T10:15:00Z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