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8363" w14:textId="77777777" w:rsidR="000D74ED" w:rsidRDefault="005A67CE">
      <w:pPr>
        <w:pStyle w:val="ab"/>
        <w:rPr>
          <w:rFonts w:ascii="宋体" w:hAnsi="宋体"/>
          <w:sz w:val="36"/>
        </w:rPr>
      </w:pPr>
      <w:bookmarkStart w:id="0" w:name="_Toc38367762"/>
      <w:r>
        <w:rPr>
          <w:rFonts w:ascii="宋体" w:hAnsi="宋体" w:hint="eastAsia"/>
          <w:sz w:val="36"/>
        </w:rPr>
        <w:t>【</w:t>
      </w:r>
      <w:bookmarkStart w:id="1" w:name="_Hlk212037753"/>
      <w:r>
        <w:rPr>
          <w:rFonts w:ascii="宋体" w:hAnsi="宋体" w:hint="eastAsia"/>
          <w:sz w:val="36"/>
        </w:rPr>
        <w:t>AI智算存储</w:t>
      </w:r>
      <w:bookmarkEnd w:id="1"/>
      <w:r>
        <w:rPr>
          <w:rFonts w:ascii="宋体" w:hAnsi="宋体" w:hint="eastAsia"/>
          <w:sz w:val="36"/>
        </w:rPr>
        <w:t>】</w:t>
      </w:r>
      <w:r>
        <w:rPr>
          <w:rFonts w:ascii="宋体" w:hAnsi="宋体"/>
          <w:sz w:val="36"/>
        </w:rPr>
        <w:t>采购需求</w:t>
      </w:r>
      <w:bookmarkEnd w:id="0"/>
    </w:p>
    <w:p w14:paraId="55F0F394" w14:textId="77777777" w:rsidR="000D74ED" w:rsidRDefault="005A67CE">
      <w:pPr>
        <w:tabs>
          <w:tab w:val="left" w:pos="900"/>
        </w:tabs>
        <w:spacing w:beforeLines="50" w:before="156" w:line="360" w:lineRule="auto"/>
        <w:rPr>
          <w:b/>
          <w:szCs w:val="21"/>
        </w:rPr>
      </w:pPr>
      <w:bookmarkStart w:id="2" w:name="_Toc172360661"/>
      <w:bookmarkStart w:id="3" w:name="_Toc219271393"/>
      <w:bookmarkStart w:id="4"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7BD4C36" w14:textId="77777777" w:rsidR="000D74ED" w:rsidRDefault="005A67CE">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1BDC25B" w14:textId="0451993A" w:rsidR="000D74ED" w:rsidRDefault="005A67CE">
      <w:pPr>
        <w:autoSpaceDE w:val="0"/>
        <w:autoSpaceDN w:val="0"/>
        <w:adjustRightInd w:val="0"/>
        <w:spacing w:before="50" w:line="360" w:lineRule="auto"/>
        <w:ind w:firstLineChars="200" w:firstLine="420"/>
        <w:rPr>
          <w:rFonts w:hAnsi="宋体"/>
        </w:rPr>
      </w:pPr>
      <w:r>
        <w:rPr>
          <w:rFonts w:hAnsi="宋体" w:hint="eastAsia"/>
        </w:rPr>
        <w:t>本项目拟采购</w:t>
      </w:r>
      <w:r>
        <w:rPr>
          <w:rFonts w:hAnsi="宋体"/>
        </w:rPr>
        <w:t>AI</w:t>
      </w:r>
      <w:r>
        <w:rPr>
          <w:rFonts w:hAnsi="宋体" w:hint="eastAsia"/>
        </w:rPr>
        <w:t>智算存储设备</w:t>
      </w:r>
      <w:r>
        <w:rPr>
          <w:rFonts w:hAnsi="宋体" w:hint="eastAsia"/>
        </w:rPr>
        <w:t>4</w:t>
      </w:r>
      <w:r>
        <w:rPr>
          <w:rFonts w:hAnsi="宋体" w:hint="eastAsia"/>
        </w:rPr>
        <w:t>台，配置为分布式并行存储系统，用于多台高性能计算节点的数据存储</w:t>
      </w:r>
      <w:r w:rsidR="00E82F07">
        <w:rPr>
          <w:rFonts w:hAnsi="宋体" w:hint="eastAsia"/>
        </w:rPr>
        <w:t>和</w:t>
      </w:r>
      <w:r>
        <w:rPr>
          <w:rFonts w:hAnsi="宋体" w:hint="eastAsia"/>
        </w:rPr>
        <w:t>读取及数据存储的安全性和备份。要求能够支持</w:t>
      </w:r>
      <w:r>
        <w:rPr>
          <w:rFonts w:hAnsi="宋体" w:hint="eastAsia"/>
        </w:rPr>
        <w:t>GPU</w:t>
      </w:r>
      <w:r>
        <w:rPr>
          <w:rFonts w:hAnsi="宋体" w:hint="eastAsia"/>
        </w:rPr>
        <w:t>计算节点大模型训练数据的高速读取写入和多计算节点并发，满足复杂任务的长期稳定运行需求</w:t>
      </w:r>
      <w:r w:rsidR="00E926E0">
        <w:rPr>
          <w:rFonts w:hAnsi="宋体" w:hint="eastAsia"/>
        </w:rPr>
        <w:t>，</w:t>
      </w:r>
      <w:r>
        <w:rPr>
          <w:rFonts w:hAnsi="宋体" w:hint="eastAsia"/>
        </w:rPr>
        <w:t>并具有可扩展性。</w:t>
      </w:r>
    </w:p>
    <w:p w14:paraId="0146EC70" w14:textId="77777777" w:rsidR="000D74ED" w:rsidRDefault="005A67CE">
      <w:pPr>
        <w:tabs>
          <w:tab w:val="left" w:pos="900"/>
        </w:tabs>
        <w:spacing w:beforeLines="50" w:before="156" w:line="360" w:lineRule="auto"/>
        <w:rPr>
          <w:b/>
          <w:szCs w:val="21"/>
        </w:rPr>
      </w:pPr>
      <w:r>
        <w:rPr>
          <w:rFonts w:hAnsi="宋体"/>
          <w:b/>
          <w:szCs w:val="21"/>
        </w:rPr>
        <w:t>（二）为落实政府采购政策需满足的要求</w:t>
      </w:r>
    </w:p>
    <w:p w14:paraId="18E9317F" w14:textId="77777777" w:rsidR="000D74ED" w:rsidRDefault="005A67CE">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451CA071" w14:textId="7B680551" w:rsidR="000D74ED" w:rsidRDefault="005A67CE">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B349D2">
        <w:rPr>
          <w:rFonts w:hAnsi="宋体" w:hint="eastAsia"/>
          <w:szCs w:val="24"/>
          <w:u w:val="single"/>
        </w:rPr>
        <w:t>工业</w:t>
      </w:r>
      <w:r>
        <w:rPr>
          <w:rFonts w:hAnsi="宋体"/>
          <w:szCs w:val="24"/>
          <w:u w:val="single"/>
        </w:rPr>
        <w:t xml:space="preserve">  </w:t>
      </w:r>
      <w:r>
        <w:rPr>
          <w:rFonts w:hAnsi="宋体" w:hint="eastAsia"/>
          <w:szCs w:val="24"/>
        </w:rPr>
        <w:t>。</w:t>
      </w:r>
    </w:p>
    <w:p w14:paraId="7643E314" w14:textId="77777777" w:rsidR="000D74ED" w:rsidRDefault="005A67CE">
      <w:pPr>
        <w:tabs>
          <w:tab w:val="left" w:pos="900"/>
        </w:tabs>
        <w:spacing w:line="360" w:lineRule="auto"/>
        <w:ind w:left="420"/>
        <w:rPr>
          <w:rFonts w:asciiTheme="minorEastAsia" w:hAnsiTheme="minorEastAsia" w:cs="宋体"/>
          <w:b/>
          <w:kern w:val="0"/>
          <w:sz w:val="20"/>
          <w:szCs w:val="21"/>
        </w:rPr>
      </w:pPr>
      <w:r>
        <w:rPr>
          <w:rFonts w:hAnsi="宋体" w:hint="eastAsia"/>
          <w:szCs w:val="24"/>
        </w:rPr>
        <w:t>2</w:t>
      </w:r>
      <w:r>
        <w:rPr>
          <w:rFonts w:hAnsi="宋体"/>
          <w:szCs w:val="24"/>
        </w:rPr>
        <w:t>.</w:t>
      </w:r>
      <w:r>
        <w:rPr>
          <w:rFonts w:asciiTheme="minorEastAsia" w:hAnsiTheme="minorEastAsia" w:cs="宋体" w:hint="eastAsia"/>
          <w:kern w:val="0"/>
          <w:sz w:val="20"/>
          <w:szCs w:val="21"/>
        </w:rPr>
        <w:t xml:space="preserve"> </w:t>
      </w:r>
      <w:r>
        <w:rPr>
          <w:rFonts w:asciiTheme="minorEastAsia" w:hAnsiTheme="minorEastAsia" w:cs="宋体" w:hint="eastAsia"/>
          <w:b/>
          <w:kern w:val="0"/>
          <w:sz w:val="20"/>
          <w:szCs w:val="21"/>
        </w:rPr>
        <w:t>□ 本采购项目允许进口产品参加。</w:t>
      </w:r>
    </w:p>
    <w:p w14:paraId="256B7E7D" w14:textId="77777777" w:rsidR="000D74ED" w:rsidRDefault="005A67CE">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60A72B22" w14:textId="77777777" w:rsidR="000D74ED" w:rsidRDefault="005A67CE">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82EA56D" w14:textId="512220A4" w:rsidR="000D74ED" w:rsidRPr="008E6EA0" w:rsidRDefault="005A67CE">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r w:rsidR="009D4301" w:rsidRPr="008E6EA0">
        <w:rPr>
          <w:rFonts w:ascii="宋体" w:hAnsi="宋体" w:cs="宋体" w:hint="eastAsia"/>
          <w:color w:val="000000"/>
          <w:kern w:val="0"/>
          <w:szCs w:val="21"/>
          <w:lang w:bidi="ar"/>
        </w:rPr>
        <w:t>提供该产品BMC基板管理控制器和UEFI统一可扩展固件接口的软件著作权证书；服务器带外管理模块通过IT信息产品安全认证EAL4并提供证书；服务器提供国家级认证机构 24万小时MTBF认证，提供证书及实测报告，网址可查询结果；服务器设备可提供国家质量检测中心NCTC噪声、环境检测证书、静电放电抗扰度检验检测证书、雷击过电压检测证书。</w:t>
      </w:r>
    </w:p>
    <w:p w14:paraId="3A6867D4" w14:textId="77777777" w:rsidR="000D74ED" w:rsidRDefault="005A67CE">
      <w:pPr>
        <w:tabs>
          <w:tab w:val="left" w:pos="900"/>
        </w:tabs>
        <w:spacing w:beforeLines="50" w:before="156" w:line="360" w:lineRule="auto"/>
        <w:rPr>
          <w:rFonts w:hAnsi="宋体"/>
          <w:b/>
          <w:szCs w:val="21"/>
        </w:rPr>
      </w:pPr>
      <w:r>
        <w:rPr>
          <w:rFonts w:hAnsi="宋体" w:hint="eastAsia"/>
          <w:b/>
          <w:szCs w:val="21"/>
        </w:rPr>
        <w:t>三、采购标的概况</w:t>
      </w:r>
    </w:p>
    <w:p w14:paraId="5263F04E" w14:textId="77777777" w:rsidR="000D74ED" w:rsidRDefault="005A67CE">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AI智算存储</w:t>
      </w:r>
      <w:r>
        <w:rPr>
          <w:rFonts w:ascii="宋体" w:hAnsi="宋体"/>
          <w:szCs w:val="21"/>
          <w:u w:val="single"/>
        </w:rPr>
        <w:t xml:space="preserve"> </w:t>
      </w:r>
      <w:r>
        <w:rPr>
          <w:rFonts w:hAnsi="宋体"/>
          <w:szCs w:val="21"/>
        </w:rPr>
        <w:t xml:space="preserve">   </w:t>
      </w:r>
    </w:p>
    <w:p w14:paraId="5F06BFCB" w14:textId="0E9FA906" w:rsidR="000D74ED" w:rsidRDefault="005A67CE">
      <w:pPr>
        <w:spacing w:beforeLines="50" w:before="156" w:line="360" w:lineRule="auto"/>
        <w:rPr>
          <w:rFonts w:hAnsi="宋体"/>
          <w:szCs w:val="21"/>
          <w:u w:val="single"/>
        </w:rPr>
      </w:pPr>
      <w:r>
        <w:rPr>
          <w:rFonts w:hAnsi="宋体" w:hint="eastAsia"/>
          <w:szCs w:val="21"/>
        </w:rPr>
        <w:lastRenderedPageBreak/>
        <w:t>（二）采购数量及计量单位：</w:t>
      </w:r>
      <w:r>
        <w:rPr>
          <w:rFonts w:hAnsi="宋体"/>
          <w:szCs w:val="21"/>
          <w:u w:val="single"/>
        </w:rPr>
        <w:t xml:space="preserve">   </w:t>
      </w:r>
      <w:r>
        <w:rPr>
          <w:rFonts w:hAnsi="宋体" w:hint="eastAsia"/>
          <w:szCs w:val="21"/>
          <w:u w:val="single"/>
        </w:rPr>
        <w:t>4</w:t>
      </w:r>
      <w:r w:rsidR="00BF71DF">
        <w:rPr>
          <w:rFonts w:hAnsi="宋体" w:hint="eastAsia"/>
          <w:szCs w:val="21"/>
          <w:u w:val="single"/>
        </w:rPr>
        <w:t>台</w:t>
      </w:r>
      <w:r>
        <w:rPr>
          <w:rFonts w:hAnsi="宋体"/>
          <w:szCs w:val="21"/>
          <w:u w:val="single"/>
        </w:rPr>
        <w:t xml:space="preserve">   </w:t>
      </w:r>
    </w:p>
    <w:p w14:paraId="20F8B853" w14:textId="77777777" w:rsidR="000D74ED" w:rsidRDefault="005A67CE">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60</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00C3F903" w14:textId="77777777" w:rsidR="000D74ED" w:rsidRDefault="005A67CE">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20</w:t>
      </w:r>
      <w:r>
        <w:rPr>
          <w:rFonts w:hAnsi="宋体"/>
          <w:u w:val="single"/>
        </w:rPr>
        <w:t xml:space="preserve">  </w:t>
      </w:r>
      <w:r>
        <w:rPr>
          <w:rFonts w:hAnsi="宋体" w:hint="eastAsia"/>
        </w:rPr>
        <w:t>天内。</w:t>
      </w:r>
    </w:p>
    <w:p w14:paraId="793485AF" w14:textId="77777777" w:rsidR="000D74ED" w:rsidRDefault="005A67CE">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西安交通大学创新港校区</w:t>
      </w:r>
      <w:r>
        <w:rPr>
          <w:rFonts w:hAnsi="宋体" w:hint="eastAsia"/>
          <w:szCs w:val="21"/>
          <w:u w:val="single"/>
        </w:rPr>
        <w:t>1</w:t>
      </w:r>
      <w:r>
        <w:rPr>
          <w:rFonts w:hAnsi="宋体"/>
          <w:szCs w:val="21"/>
          <w:u w:val="single"/>
        </w:rPr>
        <w:t>8</w:t>
      </w:r>
      <w:r>
        <w:rPr>
          <w:rFonts w:hAnsi="宋体" w:hint="eastAsia"/>
          <w:szCs w:val="21"/>
          <w:u w:val="single"/>
        </w:rPr>
        <w:t>号巨构</w:t>
      </w:r>
      <w:r>
        <w:rPr>
          <w:rFonts w:hAnsi="宋体" w:hint="eastAsia"/>
          <w:szCs w:val="21"/>
          <w:u w:val="single"/>
        </w:rPr>
        <w:t>5</w:t>
      </w:r>
      <w:r>
        <w:rPr>
          <w:rFonts w:hAnsi="宋体"/>
          <w:szCs w:val="21"/>
          <w:u w:val="single"/>
        </w:rPr>
        <w:t xml:space="preserve">040  </w:t>
      </w:r>
      <w:r>
        <w:rPr>
          <w:rFonts w:hAnsi="宋体" w:hint="eastAsia"/>
          <w:szCs w:val="21"/>
        </w:rPr>
        <w:t>。</w:t>
      </w:r>
    </w:p>
    <w:p w14:paraId="74DB022F" w14:textId="77777777" w:rsidR="000D74ED" w:rsidRDefault="005A67CE">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验收合格后支付合同总额的</w:t>
      </w:r>
      <w:r>
        <w:rPr>
          <w:rFonts w:hAnsi="宋体" w:hint="eastAsia"/>
          <w:szCs w:val="21"/>
          <w:u w:val="single"/>
        </w:rPr>
        <w:t>100%</w:t>
      </w:r>
      <w:r>
        <w:rPr>
          <w:rFonts w:hAnsi="宋体"/>
          <w:szCs w:val="21"/>
          <w:u w:val="single"/>
        </w:rPr>
        <w:t xml:space="preserve">  </w:t>
      </w:r>
      <w:r>
        <w:rPr>
          <w:rFonts w:hAnsi="宋体" w:hint="eastAsia"/>
          <w:szCs w:val="21"/>
        </w:rPr>
        <w:t>。</w:t>
      </w:r>
    </w:p>
    <w:p w14:paraId="10EFBE63" w14:textId="77777777" w:rsidR="000D74ED" w:rsidRDefault="005A67CE">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2FC3189D" w14:textId="77777777" w:rsidR="000D74ED" w:rsidRDefault="005A67CE">
      <w:pPr>
        <w:tabs>
          <w:tab w:val="left" w:pos="900"/>
        </w:tabs>
        <w:spacing w:beforeLines="50" w:before="156" w:line="360" w:lineRule="auto"/>
        <w:ind w:firstLineChars="200" w:firstLine="420"/>
        <w:rPr>
          <w:b/>
          <w:color w:val="000000" w:themeColor="text1"/>
          <w:szCs w:val="21"/>
        </w:rPr>
      </w:pPr>
      <w:r>
        <w:rPr>
          <w:rFonts w:ascii="宋体" w:hAnsi="宋体" w:cs="宋体" w:hint="eastAsia"/>
          <w:color w:val="000000"/>
          <w:kern w:val="0"/>
          <w:szCs w:val="21"/>
          <w:lang w:bidi="ar"/>
        </w:rPr>
        <w:t>★</w:t>
      </w:r>
      <w:r>
        <w:rPr>
          <w:rFonts w:hint="eastAsia"/>
          <w:b/>
          <w:color w:val="000000" w:themeColor="text1"/>
          <w:szCs w:val="21"/>
        </w:rPr>
        <w:t>指标为重点关注指标，不作废标项。</w:t>
      </w:r>
    </w:p>
    <w:p w14:paraId="2FE6A8B2" w14:textId="77777777" w:rsidR="000D74ED" w:rsidRDefault="005A67CE">
      <w:pPr>
        <w:numPr>
          <w:ilvl w:val="0"/>
          <w:numId w:val="1"/>
        </w:numPr>
        <w:tabs>
          <w:tab w:val="left" w:pos="900"/>
        </w:tabs>
        <w:spacing w:beforeLines="50" w:before="156" w:line="360" w:lineRule="auto"/>
        <w:rPr>
          <w:rFonts w:hAnsi="宋体"/>
          <w:b/>
          <w:bCs/>
          <w:szCs w:val="24"/>
        </w:rPr>
      </w:pPr>
      <w:r>
        <w:rPr>
          <w:rFonts w:hAnsi="宋体" w:hint="eastAsia"/>
          <w:b/>
          <w:szCs w:val="24"/>
        </w:rPr>
        <w:t>A</w:t>
      </w:r>
      <w:r>
        <w:rPr>
          <w:rFonts w:hAnsi="宋体"/>
          <w:b/>
          <w:szCs w:val="24"/>
        </w:rPr>
        <w:t>I</w:t>
      </w:r>
      <w:r>
        <w:rPr>
          <w:rFonts w:hAnsi="宋体" w:hint="eastAsia"/>
          <w:b/>
          <w:szCs w:val="24"/>
        </w:rPr>
        <w:t>智算存储设备</w:t>
      </w:r>
      <w:r>
        <w:rPr>
          <w:rFonts w:hAnsi="宋体" w:hint="eastAsia"/>
          <w:b/>
          <w:szCs w:val="24"/>
        </w:rPr>
        <w:t>4</w:t>
      </w:r>
      <w:r>
        <w:rPr>
          <w:rFonts w:hAnsi="宋体" w:hint="eastAsia"/>
          <w:b/>
          <w:szCs w:val="24"/>
        </w:rPr>
        <w:t>台，</w:t>
      </w:r>
      <w:r>
        <w:rPr>
          <w:rFonts w:hAnsi="宋体" w:hint="eastAsia"/>
          <w:b/>
          <w:bCs/>
          <w:szCs w:val="24"/>
        </w:rPr>
        <w:t>单台硬件指标要求如下：</w:t>
      </w:r>
    </w:p>
    <w:tbl>
      <w:tblPr>
        <w:tblW w:w="0" w:type="auto"/>
        <w:tblInd w:w="98" w:type="dxa"/>
        <w:tblLook w:val="04A0" w:firstRow="1" w:lastRow="0" w:firstColumn="1" w:lastColumn="0" w:noHBand="0" w:noVBand="1"/>
      </w:tblPr>
      <w:tblGrid>
        <w:gridCol w:w="973"/>
        <w:gridCol w:w="1288"/>
        <w:gridCol w:w="5937"/>
      </w:tblGrid>
      <w:tr w:rsidR="000D74ED" w14:paraId="3E26926A" w14:textId="77777777" w:rsidTr="00C856E3">
        <w:trPr>
          <w:trHeight w:val="290"/>
        </w:trPr>
        <w:tc>
          <w:tcPr>
            <w:tcW w:w="9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1D177" w14:textId="77777777" w:rsidR="000D74ED" w:rsidRDefault="000D74ED">
            <w:pPr>
              <w:jc w:val="center"/>
              <w:rPr>
                <w:rFonts w:ascii="微软雅黑" w:eastAsia="微软雅黑" w:hAnsi="微软雅黑" w:cs="微软雅黑"/>
                <w:b/>
                <w:bCs/>
                <w:color w:val="000000"/>
                <w:sz w:val="2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58AF7" w14:textId="77777777" w:rsidR="000D74ED" w:rsidRDefault="005A67CE">
            <w:pPr>
              <w:widowControl/>
              <w:jc w:val="center"/>
              <w:textAlignment w:val="center"/>
              <w:rPr>
                <w:rFonts w:ascii="微软雅黑" w:eastAsia="微软雅黑" w:hAnsi="微软雅黑" w:cs="微软雅黑"/>
                <w:b/>
                <w:bCs/>
                <w:color w:val="000000"/>
                <w:sz w:val="20"/>
              </w:rPr>
            </w:pPr>
            <w:r>
              <w:rPr>
                <w:rFonts w:ascii="微软雅黑" w:eastAsia="微软雅黑" w:hAnsi="微软雅黑" w:cs="微软雅黑" w:hint="eastAsia"/>
                <w:b/>
                <w:bCs/>
                <w:color w:val="000000"/>
                <w:kern w:val="0"/>
                <w:sz w:val="20"/>
                <w:lang w:bidi="ar"/>
              </w:rPr>
              <w:t>规格</w:t>
            </w:r>
          </w:p>
        </w:tc>
        <w:tc>
          <w:tcPr>
            <w:tcW w:w="5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C2B15" w14:textId="77777777" w:rsidR="000D74ED" w:rsidRDefault="005A67CE">
            <w:pPr>
              <w:widowControl/>
              <w:jc w:val="center"/>
              <w:textAlignment w:val="center"/>
              <w:rPr>
                <w:rFonts w:ascii="微软雅黑" w:eastAsia="微软雅黑" w:hAnsi="微软雅黑" w:cs="微软雅黑"/>
                <w:b/>
                <w:bCs/>
                <w:color w:val="000000"/>
                <w:sz w:val="20"/>
              </w:rPr>
            </w:pPr>
            <w:r>
              <w:rPr>
                <w:rFonts w:ascii="微软雅黑" w:eastAsia="微软雅黑" w:hAnsi="微软雅黑" w:cs="微软雅黑" w:hint="eastAsia"/>
                <w:b/>
                <w:bCs/>
                <w:color w:val="000000"/>
                <w:kern w:val="0"/>
                <w:sz w:val="20"/>
                <w:lang w:bidi="ar"/>
              </w:rPr>
              <w:t>技术参数要求</w:t>
            </w:r>
          </w:p>
        </w:tc>
      </w:tr>
      <w:tr w:rsidR="00C856E3" w14:paraId="7A7F9984" w14:textId="77777777" w:rsidTr="00C856E3">
        <w:trPr>
          <w:trHeight w:val="280"/>
        </w:trPr>
        <w:tc>
          <w:tcPr>
            <w:tcW w:w="973" w:type="dxa"/>
            <w:vMerge w:val="restart"/>
            <w:tcBorders>
              <w:top w:val="single" w:sz="4" w:space="0" w:color="000000"/>
              <w:left w:val="single" w:sz="4" w:space="0" w:color="000000"/>
              <w:bottom w:val="single" w:sz="4" w:space="0" w:color="auto"/>
              <w:right w:val="single" w:sz="4" w:space="0" w:color="000000"/>
            </w:tcBorders>
            <w:shd w:val="clear" w:color="auto" w:fill="FFFFFF"/>
            <w:vAlign w:val="center"/>
          </w:tcPr>
          <w:p w14:paraId="073B476C" w14:textId="77777777" w:rsidR="00C856E3" w:rsidRDefault="00C856E3">
            <w:pPr>
              <w:widowControl/>
              <w:jc w:val="center"/>
              <w:textAlignment w:val="center"/>
              <w:rPr>
                <w:rFonts w:ascii="宋体" w:hAnsi="宋体" w:cs="宋体"/>
                <w:color w:val="000000"/>
                <w:sz w:val="20"/>
              </w:rPr>
            </w:pPr>
            <w:bookmarkStart w:id="5" w:name="OLE_LINK1"/>
            <w:r>
              <w:rPr>
                <w:rFonts w:ascii="宋体" w:hAnsi="宋体" w:cs="宋体" w:hint="eastAsia"/>
                <w:color w:val="000000"/>
                <w:kern w:val="0"/>
                <w:sz w:val="20"/>
                <w:lang w:bidi="ar"/>
              </w:rPr>
              <w:t>★硬件要求</w:t>
            </w:r>
            <w:bookmarkEnd w:id="5"/>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0E106" w14:textId="41C32C25"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处理器</w:t>
            </w:r>
          </w:p>
        </w:tc>
        <w:tc>
          <w:tcPr>
            <w:tcW w:w="5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65AF4" w14:textId="3A07D29F"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配置≥2个Intel第五代可扩展处理器，单处理器核数≥16，基本主频≥2.0GHz，最大主频≥3.4GHz，缓存≥30MB；</w:t>
            </w:r>
          </w:p>
        </w:tc>
      </w:tr>
      <w:tr w:rsidR="00C856E3" w14:paraId="283F3059" w14:textId="77777777" w:rsidTr="00C856E3">
        <w:trPr>
          <w:trHeight w:val="280"/>
        </w:trPr>
        <w:tc>
          <w:tcPr>
            <w:tcW w:w="973" w:type="dxa"/>
            <w:vMerge/>
            <w:tcBorders>
              <w:left w:val="single" w:sz="4" w:space="0" w:color="000000"/>
              <w:bottom w:val="single" w:sz="4" w:space="0" w:color="auto"/>
              <w:right w:val="single" w:sz="4" w:space="0" w:color="000000"/>
            </w:tcBorders>
            <w:shd w:val="clear" w:color="auto" w:fill="FFFFFF"/>
            <w:vAlign w:val="center"/>
          </w:tcPr>
          <w:p w14:paraId="170C93C3" w14:textId="77777777" w:rsidR="00C856E3" w:rsidRDefault="00C856E3">
            <w:pPr>
              <w:jc w:val="center"/>
              <w:rPr>
                <w:rFonts w:ascii="宋体" w:hAnsi="宋体" w:cs="宋体"/>
                <w:color w:val="000000"/>
                <w:sz w:val="2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B1CD7" w14:textId="6C612B7A"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内存</w:t>
            </w:r>
          </w:p>
        </w:tc>
        <w:tc>
          <w:tcPr>
            <w:tcW w:w="5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18D25" w14:textId="044910A8"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配置≥8个32GB DDR5内存，主频≥5600MHz；提供≥32个内存槽位；</w:t>
            </w:r>
          </w:p>
        </w:tc>
      </w:tr>
      <w:tr w:rsidR="00C856E3" w14:paraId="7B83F66D" w14:textId="77777777" w:rsidTr="00C856E3">
        <w:trPr>
          <w:trHeight w:val="280"/>
        </w:trPr>
        <w:tc>
          <w:tcPr>
            <w:tcW w:w="973" w:type="dxa"/>
            <w:vMerge/>
            <w:tcBorders>
              <w:left w:val="single" w:sz="4" w:space="0" w:color="000000"/>
              <w:bottom w:val="single" w:sz="4" w:space="0" w:color="auto"/>
              <w:right w:val="single" w:sz="4" w:space="0" w:color="000000"/>
            </w:tcBorders>
            <w:shd w:val="clear" w:color="auto" w:fill="FFFFFF"/>
            <w:vAlign w:val="center"/>
          </w:tcPr>
          <w:p w14:paraId="4408E372" w14:textId="77777777" w:rsidR="00C856E3" w:rsidRDefault="00C856E3">
            <w:pPr>
              <w:jc w:val="center"/>
              <w:rPr>
                <w:rFonts w:ascii="宋体" w:hAnsi="宋体" w:cs="宋体"/>
                <w:color w:val="000000"/>
                <w:sz w:val="2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1F840" w14:textId="5295BC53"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硬盘</w:t>
            </w:r>
          </w:p>
        </w:tc>
        <w:tc>
          <w:tcPr>
            <w:tcW w:w="5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F0BCA" w14:textId="5C1C33DE"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 xml:space="preserve">配置≥2个480GB SATA SSD硬盘；≥2个3.84TB </w:t>
            </w:r>
            <w:proofErr w:type="spellStart"/>
            <w:r>
              <w:rPr>
                <w:rFonts w:ascii="宋体" w:hAnsi="宋体" w:cs="宋体" w:hint="eastAsia"/>
                <w:color w:val="000000"/>
                <w:kern w:val="0"/>
                <w:sz w:val="20"/>
                <w:lang w:bidi="ar"/>
              </w:rPr>
              <w:t>NVMe</w:t>
            </w:r>
            <w:proofErr w:type="spellEnd"/>
            <w:r>
              <w:rPr>
                <w:rFonts w:ascii="宋体" w:hAnsi="宋体" w:cs="宋体" w:hint="eastAsia"/>
                <w:color w:val="000000"/>
                <w:kern w:val="0"/>
                <w:sz w:val="20"/>
                <w:lang w:bidi="ar"/>
              </w:rPr>
              <w:t xml:space="preserve"> PCIe 5.0 SSD硬盘；≥2个7.68TB </w:t>
            </w:r>
            <w:proofErr w:type="spellStart"/>
            <w:r>
              <w:rPr>
                <w:rFonts w:ascii="宋体" w:hAnsi="宋体" w:cs="宋体" w:hint="eastAsia"/>
                <w:color w:val="000000"/>
                <w:kern w:val="0"/>
                <w:sz w:val="20"/>
                <w:lang w:bidi="ar"/>
              </w:rPr>
              <w:t>NVMe</w:t>
            </w:r>
            <w:proofErr w:type="spellEnd"/>
            <w:r>
              <w:rPr>
                <w:rFonts w:ascii="宋体" w:hAnsi="宋体" w:cs="宋体" w:hint="eastAsia"/>
                <w:color w:val="000000"/>
                <w:kern w:val="0"/>
                <w:sz w:val="20"/>
                <w:lang w:bidi="ar"/>
              </w:rPr>
              <w:t xml:space="preserve"> PCIe 5.0 SSD硬盘；≥10个18TB 3.5寸 7.2K SATA硬盘；</w:t>
            </w:r>
          </w:p>
        </w:tc>
      </w:tr>
      <w:tr w:rsidR="00C856E3" w14:paraId="538A6E94" w14:textId="77777777" w:rsidTr="00C856E3">
        <w:trPr>
          <w:trHeight w:val="520"/>
        </w:trPr>
        <w:tc>
          <w:tcPr>
            <w:tcW w:w="973" w:type="dxa"/>
            <w:vMerge/>
            <w:tcBorders>
              <w:left w:val="single" w:sz="4" w:space="0" w:color="000000"/>
              <w:bottom w:val="single" w:sz="4" w:space="0" w:color="auto"/>
              <w:right w:val="single" w:sz="4" w:space="0" w:color="000000"/>
            </w:tcBorders>
            <w:shd w:val="clear" w:color="auto" w:fill="FFFFFF"/>
            <w:vAlign w:val="center"/>
          </w:tcPr>
          <w:p w14:paraId="6BA5CC75" w14:textId="77777777" w:rsidR="00C856E3" w:rsidRDefault="00C856E3">
            <w:pPr>
              <w:jc w:val="center"/>
              <w:rPr>
                <w:rFonts w:ascii="宋体" w:hAnsi="宋体" w:cs="宋体"/>
                <w:color w:val="000000"/>
                <w:sz w:val="2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037F9" w14:textId="082A4F87"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插槽</w:t>
            </w:r>
          </w:p>
        </w:tc>
        <w:tc>
          <w:tcPr>
            <w:tcW w:w="5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3529" w14:textId="71C7E809"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支持≥18个</w:t>
            </w:r>
            <w:proofErr w:type="spellStart"/>
            <w:r>
              <w:rPr>
                <w:rFonts w:ascii="宋体" w:hAnsi="宋体" w:cs="宋体" w:hint="eastAsia"/>
                <w:color w:val="000000"/>
                <w:kern w:val="0"/>
                <w:sz w:val="20"/>
                <w:lang w:bidi="ar"/>
              </w:rPr>
              <w:t>PCle</w:t>
            </w:r>
            <w:proofErr w:type="spellEnd"/>
            <w:r>
              <w:rPr>
                <w:rFonts w:ascii="宋体" w:hAnsi="宋体" w:cs="宋体" w:hint="eastAsia"/>
                <w:color w:val="000000"/>
                <w:kern w:val="0"/>
                <w:sz w:val="20"/>
                <w:lang w:bidi="ar"/>
              </w:rPr>
              <w:t>插槽及 ≥2个OCP 3.0插槽</w:t>
            </w:r>
          </w:p>
        </w:tc>
      </w:tr>
      <w:tr w:rsidR="00C856E3" w14:paraId="23C3864F" w14:textId="77777777" w:rsidTr="00C856E3">
        <w:trPr>
          <w:trHeight w:val="280"/>
        </w:trPr>
        <w:tc>
          <w:tcPr>
            <w:tcW w:w="973" w:type="dxa"/>
            <w:vMerge/>
            <w:tcBorders>
              <w:left w:val="single" w:sz="4" w:space="0" w:color="000000"/>
              <w:bottom w:val="single" w:sz="4" w:space="0" w:color="auto"/>
              <w:right w:val="single" w:sz="4" w:space="0" w:color="000000"/>
            </w:tcBorders>
            <w:shd w:val="clear" w:color="auto" w:fill="FFFFFF"/>
            <w:vAlign w:val="center"/>
          </w:tcPr>
          <w:p w14:paraId="341B4921" w14:textId="77777777" w:rsidR="00C856E3" w:rsidRDefault="00C856E3">
            <w:pPr>
              <w:jc w:val="center"/>
              <w:rPr>
                <w:rFonts w:ascii="宋体" w:hAnsi="宋体" w:cs="宋体"/>
                <w:color w:val="000000"/>
                <w:sz w:val="2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0BCC" w14:textId="12670C20"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网络</w:t>
            </w:r>
          </w:p>
        </w:tc>
        <w:tc>
          <w:tcPr>
            <w:tcW w:w="5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9B3D" w14:textId="03B6E9DF"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 xml:space="preserve">配置≥2个双端口25Gb </w:t>
            </w:r>
            <w:proofErr w:type="spellStart"/>
            <w:r>
              <w:rPr>
                <w:rFonts w:ascii="宋体" w:hAnsi="宋体" w:cs="宋体" w:hint="eastAsia"/>
                <w:color w:val="000000"/>
                <w:kern w:val="0"/>
                <w:sz w:val="20"/>
                <w:lang w:bidi="ar"/>
              </w:rPr>
              <w:t>RoCE</w:t>
            </w:r>
            <w:proofErr w:type="spellEnd"/>
            <w:r>
              <w:rPr>
                <w:rFonts w:ascii="宋体" w:hAnsi="宋体" w:cs="宋体" w:hint="eastAsia"/>
                <w:color w:val="000000"/>
                <w:kern w:val="0"/>
                <w:sz w:val="20"/>
                <w:lang w:bidi="ar"/>
              </w:rPr>
              <w:t>接口，≥4个1Gb RJ45接口；配置≥4个25Gb SFP28光模块；</w:t>
            </w:r>
          </w:p>
        </w:tc>
      </w:tr>
      <w:tr w:rsidR="00C856E3" w14:paraId="3B4FBA1D" w14:textId="77777777" w:rsidTr="00C856E3">
        <w:trPr>
          <w:trHeight w:val="280"/>
        </w:trPr>
        <w:tc>
          <w:tcPr>
            <w:tcW w:w="973" w:type="dxa"/>
            <w:vMerge/>
            <w:tcBorders>
              <w:left w:val="single" w:sz="4" w:space="0" w:color="000000"/>
              <w:bottom w:val="single" w:sz="4" w:space="0" w:color="auto"/>
              <w:right w:val="single" w:sz="4" w:space="0" w:color="000000"/>
            </w:tcBorders>
            <w:shd w:val="clear" w:color="auto" w:fill="FFFFFF"/>
            <w:vAlign w:val="center"/>
          </w:tcPr>
          <w:p w14:paraId="25279721" w14:textId="77777777" w:rsidR="00C856E3" w:rsidRDefault="00C856E3">
            <w:pPr>
              <w:jc w:val="center"/>
              <w:rPr>
                <w:rFonts w:ascii="宋体" w:hAnsi="宋体" w:cs="宋体"/>
                <w:color w:val="000000"/>
                <w:sz w:val="2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08A5" w14:textId="1F8EBD3B"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电源</w:t>
            </w:r>
          </w:p>
        </w:tc>
        <w:tc>
          <w:tcPr>
            <w:tcW w:w="5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85464" w14:textId="51CC4FCA" w:rsidR="00C856E3" w:rsidRDefault="00C856E3">
            <w:pPr>
              <w:widowControl/>
              <w:jc w:val="left"/>
              <w:textAlignment w:val="center"/>
              <w:rPr>
                <w:rFonts w:ascii="宋体" w:hAnsi="宋体" w:cs="宋体"/>
                <w:color w:val="000000"/>
                <w:sz w:val="20"/>
              </w:rPr>
            </w:pPr>
            <w:r>
              <w:rPr>
                <w:rFonts w:ascii="宋体" w:hAnsi="宋体" w:cs="宋体" w:hint="eastAsia"/>
                <w:color w:val="000000"/>
                <w:kern w:val="0"/>
                <w:sz w:val="20"/>
                <w:lang w:bidi="ar"/>
              </w:rPr>
              <w:t>配置≥2个1300W电源。</w:t>
            </w:r>
          </w:p>
        </w:tc>
      </w:tr>
      <w:tr w:rsidR="00C856E3" w14:paraId="287D2BA9" w14:textId="77777777" w:rsidTr="00C856E3">
        <w:trPr>
          <w:trHeight w:val="280"/>
        </w:trPr>
        <w:tc>
          <w:tcPr>
            <w:tcW w:w="973" w:type="dxa"/>
            <w:vMerge/>
            <w:tcBorders>
              <w:left w:val="single" w:sz="4" w:space="0" w:color="000000"/>
              <w:bottom w:val="single" w:sz="4" w:space="0" w:color="auto"/>
              <w:right w:val="single" w:sz="4" w:space="0" w:color="000000"/>
            </w:tcBorders>
            <w:shd w:val="clear" w:color="auto" w:fill="FFFFFF"/>
            <w:vAlign w:val="center"/>
          </w:tcPr>
          <w:p w14:paraId="65362D05" w14:textId="77777777" w:rsidR="00C856E3" w:rsidRDefault="00C856E3">
            <w:pPr>
              <w:jc w:val="center"/>
              <w:rPr>
                <w:rFonts w:ascii="宋体" w:hAnsi="宋体" w:cs="宋体"/>
                <w:color w:val="000000"/>
                <w:sz w:val="2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7A23" w14:textId="5FC095C4" w:rsidR="00C856E3" w:rsidRDefault="00C856E3">
            <w:pPr>
              <w:widowControl/>
              <w:jc w:val="left"/>
              <w:textAlignment w:val="center"/>
              <w:rPr>
                <w:rFonts w:ascii="宋体" w:hAnsi="宋体" w:cs="宋体"/>
                <w:color w:val="000000"/>
                <w:sz w:val="20"/>
              </w:rPr>
            </w:pPr>
            <w:r>
              <w:rPr>
                <w:rFonts w:ascii="宋体" w:hAnsi="宋体" w:cs="宋体" w:hint="eastAsia"/>
                <w:kern w:val="0"/>
                <w:sz w:val="20"/>
                <w:lang w:bidi="ar"/>
              </w:rPr>
              <w:t>固件维护</w:t>
            </w:r>
          </w:p>
        </w:tc>
        <w:tc>
          <w:tcPr>
            <w:tcW w:w="5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5A0A7" w14:textId="49809695" w:rsidR="00C856E3" w:rsidRDefault="00C856E3">
            <w:pPr>
              <w:widowControl/>
              <w:jc w:val="left"/>
              <w:textAlignment w:val="center"/>
              <w:rPr>
                <w:rFonts w:ascii="宋体" w:hAnsi="宋体" w:cs="宋体"/>
                <w:color w:val="000000"/>
                <w:sz w:val="20"/>
              </w:rPr>
            </w:pPr>
            <w:r>
              <w:rPr>
                <w:rFonts w:ascii="宋体" w:hAnsi="宋体" w:cs="宋体" w:hint="eastAsia"/>
                <w:kern w:val="0"/>
                <w:sz w:val="20"/>
                <w:lang w:bidi="ar"/>
              </w:rPr>
              <w:t>支持无缝固件升级，提供Micro Code升级包，降低固件刷新时间，可提供固件下载链接及功能截图</w:t>
            </w:r>
          </w:p>
        </w:tc>
      </w:tr>
    </w:tbl>
    <w:p w14:paraId="65A59045" w14:textId="77777777" w:rsidR="0028016F" w:rsidRDefault="0028016F">
      <w:pPr>
        <w:tabs>
          <w:tab w:val="left" w:pos="900"/>
        </w:tabs>
        <w:spacing w:beforeLines="50" w:before="156" w:line="360" w:lineRule="auto"/>
        <w:rPr>
          <w:rFonts w:hAnsi="宋体"/>
          <w:b/>
          <w:bCs/>
          <w:szCs w:val="24"/>
        </w:rPr>
      </w:pPr>
    </w:p>
    <w:p w14:paraId="2F160C39" w14:textId="6EED247D" w:rsidR="000D74ED" w:rsidRDefault="005A67CE">
      <w:pPr>
        <w:tabs>
          <w:tab w:val="left" w:pos="900"/>
        </w:tabs>
        <w:spacing w:beforeLines="50" w:before="156" w:line="360" w:lineRule="auto"/>
        <w:rPr>
          <w:rFonts w:hAnsi="宋体"/>
          <w:b/>
          <w:bCs/>
          <w:szCs w:val="24"/>
        </w:rPr>
      </w:pPr>
      <w:r>
        <w:rPr>
          <w:rFonts w:hAnsi="宋体" w:hint="eastAsia"/>
          <w:b/>
          <w:bCs/>
          <w:szCs w:val="24"/>
        </w:rPr>
        <w:t>二、</w:t>
      </w:r>
      <w:r>
        <w:rPr>
          <w:rFonts w:hAnsi="宋体" w:hint="eastAsia"/>
          <w:b/>
          <w:bCs/>
          <w:szCs w:val="24"/>
        </w:rPr>
        <w:t>4</w:t>
      </w:r>
      <w:r>
        <w:rPr>
          <w:rFonts w:hAnsi="宋体" w:hint="eastAsia"/>
          <w:b/>
          <w:bCs/>
          <w:szCs w:val="24"/>
        </w:rPr>
        <w:t>台联合部署要求达到以下指标：</w:t>
      </w:r>
    </w:p>
    <w:tbl>
      <w:tblPr>
        <w:tblW w:w="0" w:type="auto"/>
        <w:tblInd w:w="98" w:type="dxa"/>
        <w:tblLook w:val="04A0" w:firstRow="1" w:lastRow="0" w:firstColumn="1" w:lastColumn="0" w:noHBand="0" w:noVBand="1"/>
      </w:tblPr>
      <w:tblGrid>
        <w:gridCol w:w="416"/>
        <w:gridCol w:w="1143"/>
        <w:gridCol w:w="6639"/>
      </w:tblGrid>
      <w:tr w:rsidR="00552254" w14:paraId="26E9E3DC" w14:textId="77777777" w:rsidTr="00552254">
        <w:trPr>
          <w:trHeight w:val="28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9D12F7" w14:textId="77777777" w:rsidR="00552254" w:rsidRDefault="00552254" w:rsidP="0073692B">
            <w:pPr>
              <w:widowControl/>
              <w:jc w:val="center"/>
              <w:textAlignment w:val="center"/>
              <w:rPr>
                <w:rFonts w:ascii="宋体" w:hAnsi="宋体" w:cs="宋体"/>
                <w:color w:val="000000"/>
                <w:kern w:val="0"/>
                <w:sz w:val="20"/>
                <w:lang w:bidi="ar"/>
              </w:rPr>
            </w:pP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14:paraId="76ED7C9F" w14:textId="77777777" w:rsidR="00552254" w:rsidRDefault="00552254" w:rsidP="0073692B">
            <w:pPr>
              <w:widowControl/>
              <w:jc w:val="center"/>
              <w:textAlignment w:val="center"/>
              <w:rPr>
                <w:rFonts w:ascii="宋体" w:hAnsi="宋体" w:cs="宋体"/>
                <w:color w:val="000000"/>
                <w:kern w:val="0"/>
                <w:sz w:val="20"/>
                <w:lang w:bidi="ar"/>
              </w:rPr>
            </w:pPr>
            <w:r>
              <w:rPr>
                <w:rFonts w:ascii="微软雅黑" w:eastAsia="微软雅黑" w:hAnsi="微软雅黑" w:cs="微软雅黑" w:hint="eastAsia"/>
                <w:b/>
                <w:bCs/>
                <w:color w:val="000000"/>
                <w:kern w:val="0"/>
                <w:sz w:val="20"/>
                <w:lang w:bidi="ar"/>
              </w:rPr>
              <w:t>规格</w:t>
            </w:r>
          </w:p>
        </w:tc>
        <w:tc>
          <w:tcPr>
            <w:tcW w:w="6742" w:type="dxa"/>
            <w:tcBorders>
              <w:top w:val="single" w:sz="4" w:space="0" w:color="auto"/>
              <w:left w:val="single" w:sz="4" w:space="0" w:color="auto"/>
              <w:bottom w:val="single" w:sz="4" w:space="0" w:color="auto"/>
              <w:right w:val="single" w:sz="4" w:space="0" w:color="auto"/>
            </w:tcBorders>
            <w:shd w:val="clear" w:color="auto" w:fill="FFFFFF"/>
            <w:vAlign w:val="center"/>
          </w:tcPr>
          <w:p w14:paraId="0FD2D960" w14:textId="77777777" w:rsidR="00552254" w:rsidRDefault="00552254" w:rsidP="0073692B">
            <w:pPr>
              <w:widowControl/>
              <w:jc w:val="center"/>
              <w:textAlignment w:val="center"/>
              <w:rPr>
                <w:rFonts w:ascii="宋体" w:hAnsi="宋体" w:cs="宋体"/>
                <w:color w:val="000000"/>
                <w:kern w:val="0"/>
                <w:sz w:val="20"/>
                <w:lang w:bidi="ar"/>
              </w:rPr>
            </w:pPr>
            <w:r>
              <w:rPr>
                <w:rFonts w:ascii="微软雅黑" w:eastAsia="微软雅黑" w:hAnsi="微软雅黑" w:cs="微软雅黑" w:hint="eastAsia"/>
                <w:b/>
                <w:bCs/>
                <w:color w:val="000000"/>
                <w:kern w:val="0"/>
                <w:sz w:val="20"/>
                <w:lang w:bidi="ar"/>
              </w:rPr>
              <w:t>性能要求</w:t>
            </w:r>
          </w:p>
        </w:tc>
      </w:tr>
      <w:tr w:rsidR="00552254" w14:paraId="3068A131" w14:textId="77777777" w:rsidTr="00552254">
        <w:trPr>
          <w:trHeight w:val="280"/>
        </w:trPr>
        <w:tc>
          <w:tcPr>
            <w:tcW w:w="303" w:type="dxa"/>
            <w:vMerge w:val="restart"/>
            <w:tcBorders>
              <w:left w:val="single" w:sz="4" w:space="0" w:color="auto"/>
              <w:right w:val="single" w:sz="4" w:space="0" w:color="auto"/>
            </w:tcBorders>
            <w:shd w:val="clear" w:color="auto" w:fill="FFFFFF"/>
            <w:vAlign w:val="center"/>
          </w:tcPr>
          <w:p w14:paraId="24413693" w14:textId="5647BAFE" w:rsidR="00552254" w:rsidRDefault="00552254" w:rsidP="0073692B">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性能要求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D764DD"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系统架构</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6456CB9"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采用全对称分布式架构存储，所有节点在集群中角色相同，无单独的MDS元数据节点。</w:t>
            </w:r>
          </w:p>
        </w:tc>
      </w:tr>
      <w:tr w:rsidR="00552254" w14:paraId="00304DAC"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8FCA02E"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99D436"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集群扩展性</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6EEABD"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采用集群架构，单一集群支持≥4096个节点</w:t>
            </w:r>
          </w:p>
        </w:tc>
      </w:tr>
      <w:tr w:rsidR="00552254" w14:paraId="0531F627"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8208072" w14:textId="77777777" w:rsidR="00552254" w:rsidRDefault="00552254" w:rsidP="0073692B">
            <w:pPr>
              <w:jc w:val="center"/>
              <w:rPr>
                <w:rFonts w:ascii="宋体" w:hAnsi="宋体" w:cs="宋体"/>
                <w:color w:val="000000"/>
                <w:sz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EC81C2"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★容量配置</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3AF0BB"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采用EC2+1纠删码数据保护模式，划分全闪数据存储池和普通数据存储池，满足全闪数据池≥36TiB，普通数据池≥430TiB；</w:t>
            </w:r>
          </w:p>
        </w:tc>
      </w:tr>
      <w:tr w:rsidR="00552254" w14:paraId="136C2127"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8BCDCD4"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3070A6BB"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B9151E"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须提供节点内分布式软件全容量授权许可；</w:t>
            </w:r>
          </w:p>
        </w:tc>
      </w:tr>
      <w:tr w:rsidR="00552254" w14:paraId="5CDD114B"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6409562"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6AF9DA0"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产品兼容性</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A3EF8D6"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支持x86、AArch64、PPC架构，存储产品支持银河麒麟操作系统</w:t>
            </w:r>
          </w:p>
        </w:tc>
      </w:tr>
      <w:tr w:rsidR="00552254" w14:paraId="55E7C346" w14:textId="77777777" w:rsidTr="00552254">
        <w:trPr>
          <w:trHeight w:val="52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7ED4549" w14:textId="77777777" w:rsidR="00552254" w:rsidRDefault="00552254" w:rsidP="0073692B">
            <w:pPr>
              <w:jc w:val="center"/>
              <w:rPr>
                <w:rFonts w:ascii="宋体" w:hAnsi="宋体" w:cs="宋体"/>
                <w:color w:val="000000"/>
                <w:sz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487CF98"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★分布式架构</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33DE65"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基于全对称分布式架构的存储软件，通过软件层面的全分布式架构和数据冗余技术，来达到高可伸缩性和高可用性；</w:t>
            </w:r>
            <w:r>
              <w:rPr>
                <w:rFonts w:ascii="宋体" w:hAnsi="宋体" w:cs="宋体" w:hint="eastAsia"/>
                <w:color w:val="000000"/>
                <w:kern w:val="0"/>
                <w:sz w:val="20"/>
                <w:lang w:bidi="ar"/>
              </w:rPr>
              <w:br/>
              <w:t>无中心节点，性能、容量随节点数增加而线性增加。具备大规模横向扩展能力。</w:t>
            </w:r>
          </w:p>
        </w:tc>
      </w:tr>
      <w:tr w:rsidR="00552254" w14:paraId="1A645C0F"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3B3490"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755C53DF"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0A90DD"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支持iSCSI、NFS、CIFS、FTP、S3等存储协议。</w:t>
            </w:r>
          </w:p>
        </w:tc>
      </w:tr>
      <w:tr w:rsidR="00552254" w14:paraId="7FA4292D" w14:textId="77777777" w:rsidTr="00552254">
        <w:trPr>
          <w:trHeight w:val="52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72C62F9"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1CDDB4CA"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6D640E"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支持副本和EC纠删码两种存储策略，支持数据2-6副本的存储策略和自定义的 K+M纠删码存储策略。提供界面截图材料证明，截图材料加盖原厂公章。</w:t>
            </w:r>
          </w:p>
        </w:tc>
      </w:tr>
      <w:tr w:rsidR="00552254" w14:paraId="774FB0BF"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CC971D"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CE0AFA"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异构文件系统</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87F1B0"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支持x86、AArch64和PPC混合架构组建一个文件系统。</w:t>
            </w:r>
          </w:p>
        </w:tc>
      </w:tr>
      <w:tr w:rsidR="00552254" w14:paraId="691851D3"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73C77FD" w14:textId="77777777" w:rsidR="00552254" w:rsidRDefault="00552254" w:rsidP="0073692B">
            <w:pPr>
              <w:jc w:val="center"/>
              <w:rPr>
                <w:rFonts w:ascii="宋体" w:hAnsi="宋体" w:cs="宋体"/>
                <w:color w:val="000000"/>
                <w:sz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5D3EE43"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网络</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E6879DF"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支持10GE、25GE、40GE、100GE、200GE等以太网络。支持56G、100G、200G InfiniBand组网全冗余部署，无单点故障。</w:t>
            </w:r>
          </w:p>
        </w:tc>
      </w:tr>
      <w:tr w:rsidR="00552254" w14:paraId="0DAF75C2"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508087B"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003A480E"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6EAEDBE"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支持AD域用户接入，文件夹共享时针对AD域用户或用户组设置共享权限。</w:t>
            </w:r>
          </w:p>
        </w:tc>
      </w:tr>
      <w:tr w:rsidR="00552254" w14:paraId="673C7CC3"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F454C46"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408BE721"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2EC4B0"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内部采用自研多链路聚合技术。</w:t>
            </w:r>
          </w:p>
        </w:tc>
      </w:tr>
      <w:tr w:rsidR="00552254" w14:paraId="2ADD40F7"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68B231A" w14:textId="77777777" w:rsidR="00552254" w:rsidRDefault="00552254" w:rsidP="0073692B">
            <w:pPr>
              <w:jc w:val="center"/>
              <w:rPr>
                <w:rFonts w:ascii="宋体" w:hAnsi="宋体" w:cs="宋体"/>
                <w:color w:val="000000"/>
                <w:sz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2CE6340"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★端到端RDMA支持</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C2810A"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前后端网络均支持RDMA技术，全路径实现高性能低延迟存取网络。提供界面截图材料证明，截图材料加盖原厂公章。</w:t>
            </w:r>
          </w:p>
        </w:tc>
      </w:tr>
      <w:tr w:rsidR="00552254" w14:paraId="26BA8E59"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511FF9A"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1E876F72"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CB1A3E"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SMB（CIFS）访问共享时支持SMB Direct技术（RDMA）。提供界面截图材料证明，截图材料加盖原厂公章。</w:t>
            </w:r>
          </w:p>
        </w:tc>
      </w:tr>
      <w:tr w:rsidR="00552254" w14:paraId="3E0E7724"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F3AD4B"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684C0297"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0C4DB8"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NFS访问共享时支持NFS RDMA技术。提供界面截图材料证明，截图材料加盖原厂公章。</w:t>
            </w:r>
          </w:p>
        </w:tc>
      </w:tr>
      <w:tr w:rsidR="00552254" w14:paraId="12C2C08C"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BFD7E1D"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56DBF6CD"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97EF43"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 xml:space="preserve">支持GDS（NVIDIA </w:t>
            </w:r>
            <w:proofErr w:type="spellStart"/>
            <w:r>
              <w:rPr>
                <w:rFonts w:ascii="宋体" w:hAnsi="宋体" w:cs="宋体" w:hint="eastAsia"/>
                <w:color w:val="000000"/>
                <w:kern w:val="0"/>
                <w:sz w:val="20"/>
                <w:lang w:bidi="ar"/>
              </w:rPr>
              <w:t>GPUDirect</w:t>
            </w:r>
            <w:proofErr w:type="spellEnd"/>
            <w:r>
              <w:rPr>
                <w:rFonts w:ascii="宋体" w:hAnsi="宋体" w:cs="宋体" w:hint="eastAsia"/>
                <w:color w:val="000000"/>
                <w:kern w:val="0"/>
                <w:sz w:val="20"/>
                <w:lang w:bidi="ar"/>
              </w:rPr>
              <w:t xml:space="preserve"> Storage)功能。</w:t>
            </w:r>
          </w:p>
        </w:tc>
      </w:tr>
      <w:tr w:rsidR="00552254" w14:paraId="52488660" w14:textId="77777777" w:rsidTr="00552254">
        <w:trPr>
          <w:trHeight w:val="52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4618137" w14:textId="77777777" w:rsidR="00552254" w:rsidRDefault="00552254" w:rsidP="0073692B">
            <w:pPr>
              <w:jc w:val="center"/>
              <w:rPr>
                <w:rFonts w:ascii="宋体" w:hAnsi="宋体" w:cs="宋体"/>
                <w:color w:val="000000"/>
                <w:sz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BA70A53"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★访问优化</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43E8D9"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支持SMB（Windows CIFS）高可用。支持SMB Persistent Handle功能；</w:t>
            </w:r>
            <w:r>
              <w:rPr>
                <w:rFonts w:ascii="宋体" w:hAnsi="宋体" w:cs="宋体" w:hint="eastAsia"/>
                <w:color w:val="000000"/>
                <w:kern w:val="0"/>
                <w:sz w:val="20"/>
                <w:lang w:bidi="ar"/>
              </w:rPr>
              <w:br/>
              <w:t>当服务网络或节点因故失效时，须确保Windows节点上的CIFS/SMB驱动盘不报错和失效，直至服务网络恢复或对应的节点服务恢复。</w:t>
            </w:r>
          </w:p>
        </w:tc>
      </w:tr>
      <w:tr w:rsidR="00552254" w14:paraId="2B68FD16"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357FDE5"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21B41F0C"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617D592"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 xml:space="preserve">支持SMB </w:t>
            </w:r>
            <w:proofErr w:type="spellStart"/>
            <w:r>
              <w:rPr>
                <w:rFonts w:ascii="宋体" w:hAnsi="宋体" w:cs="宋体" w:hint="eastAsia"/>
                <w:color w:val="000000"/>
                <w:kern w:val="0"/>
                <w:sz w:val="20"/>
                <w:lang w:bidi="ar"/>
              </w:rPr>
              <w:t>MultiChannel</w:t>
            </w:r>
            <w:proofErr w:type="spellEnd"/>
            <w:r>
              <w:rPr>
                <w:rFonts w:ascii="宋体" w:hAnsi="宋体" w:cs="宋体" w:hint="eastAsia"/>
                <w:color w:val="000000"/>
                <w:kern w:val="0"/>
                <w:sz w:val="20"/>
                <w:lang w:bidi="ar"/>
              </w:rPr>
              <w:t>。支持使用多条普通的以太网链路聚合出更高的性能。提供界面截图材料证明，截图材料加盖原厂公章。</w:t>
            </w:r>
          </w:p>
        </w:tc>
      </w:tr>
      <w:tr w:rsidR="00552254" w14:paraId="3BC79379"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C1ED8F"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2BC38C79"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F0CBD0"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统一权限模型：SMB（CIFS）、NFS、FTP、S3共享时支持统一权限模型控制所有数据的访问权限，支持兼容Windows权限模型的ACL；</w:t>
            </w:r>
          </w:p>
        </w:tc>
      </w:tr>
      <w:tr w:rsidR="00552254" w14:paraId="4E8BBBD5"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2716989"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03EAB225"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C0F534"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支持对文件/目录设置多种ACL权限管理。提供界面截图材料证明，截图材料加盖原厂公章。</w:t>
            </w:r>
          </w:p>
        </w:tc>
      </w:tr>
      <w:tr w:rsidR="00552254" w14:paraId="303D074C" w14:textId="77777777" w:rsidTr="00552254">
        <w:trPr>
          <w:trHeight w:val="52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B1C274"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7DC171"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★数据互通</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72FC12"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文件对象协议数据互通，文件和对象为同一份数据，无需在不同池间复制数据。</w:t>
            </w:r>
            <w:r>
              <w:rPr>
                <w:rFonts w:ascii="宋体" w:hAnsi="宋体" w:cs="宋体" w:hint="eastAsia"/>
                <w:color w:val="000000"/>
                <w:kern w:val="0"/>
                <w:sz w:val="20"/>
                <w:lang w:bidi="ar"/>
              </w:rPr>
              <w:br/>
              <w:t>从文件写入数据立即可从对象读出，从对象写入数据立即可从文件独处，均无延迟。</w:t>
            </w:r>
          </w:p>
        </w:tc>
      </w:tr>
      <w:tr w:rsidR="00552254" w14:paraId="04646CC3" w14:textId="77777777" w:rsidTr="00552254">
        <w:trPr>
          <w:trHeight w:val="52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4DB066"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74FEF7"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配额</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660F44"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支持文件夹的目录、用户或用户组配额，支持容量配额和文件数配额。</w:t>
            </w:r>
            <w:r>
              <w:rPr>
                <w:rFonts w:ascii="宋体" w:hAnsi="宋体" w:cs="宋体" w:hint="eastAsia"/>
                <w:color w:val="000000"/>
                <w:kern w:val="0"/>
                <w:sz w:val="20"/>
                <w:lang w:bidi="ar"/>
              </w:rPr>
              <w:br/>
              <w:t>目录配额后目录下的文件可跨目录做硬链接，共享目录下的硬链接文件计入对应共享目录配额容量。</w:t>
            </w:r>
          </w:p>
        </w:tc>
      </w:tr>
      <w:tr w:rsidR="00552254" w14:paraId="57054786" w14:textId="77777777" w:rsidTr="00552254">
        <w:trPr>
          <w:trHeight w:val="52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BAD2C24"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831680"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★QoS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0319E6"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支持配置QoS流量控制功能，可以对用户和客户端限制带宽和IOPS，可对共享限制带宽和IOPS。提供界面截图材料证明，截图材料加盖原厂公章。</w:t>
            </w:r>
          </w:p>
        </w:tc>
      </w:tr>
      <w:tr w:rsidR="00552254" w14:paraId="2434F9A2"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095B7A6"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B3183A"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分层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3B5100A"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支持数据分层功能，同一文件系统内支持闪存盘层与机械盘层，支持按照自定义策略进行数据自动迁移。</w:t>
            </w:r>
          </w:p>
        </w:tc>
      </w:tr>
      <w:tr w:rsidR="00552254" w14:paraId="4EE1B057"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F597B35"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6D856B0"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快照</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482897F"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支持快照，可以按照自定义策略自动创建快照。</w:t>
            </w:r>
          </w:p>
        </w:tc>
      </w:tr>
      <w:tr w:rsidR="00552254" w14:paraId="59855FEC" w14:textId="77777777" w:rsidTr="00552254">
        <w:trPr>
          <w:trHeight w:val="52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336E654"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2EED7F"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★回收站</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F59F7D5"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支持回收站功能，支持文件删除后自动保存一段时间，可以从回收站恢复文件，支持文件过期后自动删除。提供界面截图材料证明，截图材料加盖原厂公章。</w:t>
            </w:r>
          </w:p>
        </w:tc>
      </w:tr>
      <w:tr w:rsidR="00552254" w14:paraId="2723AC1F"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CBDCDC1" w14:textId="77777777" w:rsidR="00552254" w:rsidRDefault="00552254" w:rsidP="0073692B">
            <w:pPr>
              <w:jc w:val="center"/>
              <w:rPr>
                <w:rFonts w:ascii="宋体" w:hAnsi="宋体" w:cs="宋体"/>
                <w:color w:val="000000"/>
                <w:sz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88B49F7"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资源管理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A17574"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支持图形化管理界面，且图形化管理界面应为中文操作界面，能够监控存储使用状态、异常状态、性能状态。</w:t>
            </w:r>
          </w:p>
        </w:tc>
      </w:tr>
      <w:tr w:rsidR="00552254" w14:paraId="470D4AAB"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E8EF7F5" w14:textId="77777777" w:rsidR="00552254" w:rsidRDefault="00552254" w:rsidP="0073692B">
            <w:pPr>
              <w:jc w:val="center"/>
              <w:rPr>
                <w:rFonts w:ascii="宋体" w:hAnsi="宋体" w:cs="宋体"/>
                <w:color w:val="000000"/>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6DCB2B8C" w14:textId="77777777" w:rsidR="00552254" w:rsidRDefault="00552254" w:rsidP="0073692B">
            <w:pPr>
              <w:jc w:val="left"/>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5286E2"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实时监控各种资源（CPU、内存、硬盘、网络）的各种性能指标（IOPS、带宽、平均时延等），并可调阅历史性能数据。</w:t>
            </w:r>
          </w:p>
        </w:tc>
      </w:tr>
      <w:tr w:rsidR="00552254" w14:paraId="68364523"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3F64F4C"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4CF3E4"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硬盘管理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357780"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支持硬盘故障定位功能，对于出现错误或告警的硬盘可以通过管理界面点灯操作定位到物理盘的位置。</w:t>
            </w:r>
          </w:p>
        </w:tc>
      </w:tr>
      <w:tr w:rsidR="00552254" w14:paraId="672D7A94"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5072F2D"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FA9948E"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告警管理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B5092B"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支持以可视化方式展现严重、错误、告警、信息等级别的告警记录，方便随时查看；支持容量告警，支持将告警推送邮箱。</w:t>
            </w:r>
          </w:p>
        </w:tc>
      </w:tr>
      <w:tr w:rsidR="00552254" w14:paraId="7BF11149" w14:textId="77777777" w:rsidTr="00552254">
        <w:trPr>
          <w:trHeight w:val="28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C4764D"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FB4F73"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★节点扩容管理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23C2B2"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扩容时扩容节点仅需连接上后端网络并开机后即可自动发现新节点，且无需在新节点上做基础配置，即可完成扩容。</w:t>
            </w:r>
          </w:p>
        </w:tc>
      </w:tr>
      <w:tr w:rsidR="00552254" w14:paraId="5932E599" w14:textId="77777777" w:rsidTr="00552254">
        <w:trPr>
          <w:trHeight w:val="520"/>
        </w:trPr>
        <w:tc>
          <w:tcPr>
            <w:tcW w:w="30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310990" w14:textId="77777777" w:rsidR="00552254" w:rsidRDefault="00552254" w:rsidP="0073692B">
            <w:pPr>
              <w:jc w:val="center"/>
              <w:rPr>
                <w:rFonts w:ascii="宋体" w:hAnsi="宋体" w:cs="宋体"/>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48D6D0"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用户和组管理</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65F347" w14:textId="77777777" w:rsidR="00552254" w:rsidRDefault="00552254" w:rsidP="0073692B">
            <w:pPr>
              <w:widowControl/>
              <w:jc w:val="left"/>
              <w:textAlignment w:val="center"/>
              <w:rPr>
                <w:rFonts w:ascii="宋体" w:hAnsi="宋体" w:cs="宋体"/>
                <w:color w:val="000000"/>
                <w:sz w:val="20"/>
              </w:rPr>
            </w:pPr>
            <w:r>
              <w:rPr>
                <w:rFonts w:ascii="宋体" w:hAnsi="宋体" w:cs="宋体" w:hint="eastAsia"/>
                <w:color w:val="000000"/>
                <w:kern w:val="0"/>
                <w:sz w:val="20"/>
                <w:lang w:bidi="ar"/>
              </w:rPr>
              <w:t>灵活创建本地用户并分组，支持一个本地用户可同时归属一个主组与多个附属组。支持灵活创建多个本地用户组。</w:t>
            </w:r>
            <w:r>
              <w:rPr>
                <w:rFonts w:ascii="宋体" w:hAnsi="宋体" w:cs="宋体" w:hint="eastAsia"/>
                <w:color w:val="000000"/>
                <w:kern w:val="0"/>
                <w:sz w:val="20"/>
                <w:lang w:bidi="ar"/>
              </w:rPr>
              <w:br/>
              <w:t>支持AD域用户接入，文件夹共享时针对AD域用户或用户组设置共享权限。</w:t>
            </w:r>
          </w:p>
        </w:tc>
      </w:tr>
    </w:tbl>
    <w:p w14:paraId="1E5D7CA9" w14:textId="77777777" w:rsidR="00C62245" w:rsidRDefault="00C62245">
      <w:pPr>
        <w:tabs>
          <w:tab w:val="left" w:pos="900"/>
        </w:tabs>
        <w:spacing w:beforeLines="50" w:before="156" w:line="360" w:lineRule="auto"/>
        <w:rPr>
          <w:rFonts w:hAnsi="宋体" w:hint="eastAsia"/>
          <w:b/>
          <w:bCs/>
          <w:szCs w:val="24"/>
        </w:rPr>
      </w:pPr>
    </w:p>
    <w:p w14:paraId="3F6EF776" w14:textId="77777777" w:rsidR="000D74ED" w:rsidRDefault="005A67CE">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1F184DE6" w14:textId="5EA75D20" w:rsidR="000D74ED" w:rsidRDefault="005A67CE">
      <w:pPr>
        <w:numPr>
          <w:ilvl w:val="0"/>
          <w:numId w:val="2"/>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w:t>
      </w:r>
      <w:r>
        <w:rPr>
          <w:rFonts w:ascii="宋体" w:hAnsi="宋体" w:hint="eastAsia"/>
          <w:szCs w:val="21"/>
        </w:rPr>
        <w:t>质保期满后，</w:t>
      </w:r>
      <w:r w:rsidR="00701F49">
        <w:rPr>
          <w:rFonts w:ascii="宋体" w:hAnsi="宋体" w:hint="eastAsia"/>
          <w:szCs w:val="21"/>
        </w:rPr>
        <w:t>仍需提供专业维修服务，</w:t>
      </w:r>
      <w:r w:rsidR="00701F49">
        <w:rPr>
          <w:rFonts w:ascii="宋体" w:hAnsi="宋体" w:cs="宋体"/>
        </w:rPr>
        <w:t>免人工服务费</w:t>
      </w:r>
      <w:r>
        <w:rPr>
          <w:rFonts w:ascii="宋体" w:hAnsi="宋体" w:hint="eastAsia"/>
          <w:szCs w:val="21"/>
        </w:rPr>
        <w:t>。</w:t>
      </w:r>
    </w:p>
    <w:p w14:paraId="027136D7" w14:textId="77777777" w:rsidR="000D74ED" w:rsidRDefault="005A67CE">
      <w:pPr>
        <w:numPr>
          <w:ilvl w:val="0"/>
          <w:numId w:val="2"/>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14591B6" w14:textId="77777777" w:rsidR="000D74ED" w:rsidRDefault="005A67CE">
      <w:pPr>
        <w:pStyle w:val="ae"/>
        <w:numPr>
          <w:ilvl w:val="0"/>
          <w:numId w:val="2"/>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hint="eastAsia"/>
          <w:u w:val="single"/>
        </w:rPr>
        <w:t>1</w:t>
      </w:r>
      <w:r>
        <w:rPr>
          <w:rFonts w:ascii="宋体" w:hAnsi="宋体" w:cs="宋体"/>
        </w:rPr>
        <w:t>名操作人员进行为期至少</w:t>
      </w:r>
      <w:r>
        <w:rPr>
          <w:rFonts w:ascii="宋体" w:hAnsi="宋体" w:cs="宋体" w:hint="eastAsia"/>
          <w:u w:val="single"/>
        </w:rPr>
        <w:t>3</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14E55E75" w14:textId="77777777" w:rsidR="000D74ED" w:rsidRDefault="000D74ED">
      <w:pPr>
        <w:tabs>
          <w:tab w:val="left" w:pos="420"/>
          <w:tab w:val="left" w:pos="709"/>
        </w:tabs>
        <w:spacing w:before="156" w:line="360" w:lineRule="auto"/>
        <w:rPr>
          <w:rFonts w:ascii="宋体" w:hAnsi="宋体" w:cs="宋体"/>
        </w:rPr>
      </w:pPr>
    </w:p>
    <w:p w14:paraId="14F3E9A8" w14:textId="77777777" w:rsidR="000D74ED" w:rsidRDefault="005A67CE">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0D74ED" w14:paraId="76BA8619" w14:textId="77777777">
        <w:trPr>
          <w:trHeight w:val="522"/>
        </w:trPr>
        <w:tc>
          <w:tcPr>
            <w:tcW w:w="8601" w:type="dxa"/>
            <w:gridSpan w:val="4"/>
            <w:vAlign w:val="center"/>
          </w:tcPr>
          <w:bookmarkEnd w:id="2"/>
          <w:bookmarkEnd w:id="3"/>
          <w:bookmarkEnd w:id="4"/>
          <w:p w14:paraId="6C57934B" w14:textId="77777777" w:rsidR="000D74ED" w:rsidRDefault="005A67CE">
            <w:pPr>
              <w:widowControl/>
              <w:jc w:val="center"/>
              <w:textAlignment w:val="baseline"/>
              <w:rPr>
                <w:color w:val="000000"/>
                <w:kern w:val="0"/>
                <w:sz w:val="20"/>
                <w:szCs w:val="21"/>
              </w:rPr>
            </w:pPr>
            <w:r>
              <w:rPr>
                <w:color w:val="000000"/>
                <w:kern w:val="0"/>
                <w:sz w:val="20"/>
                <w:szCs w:val="21"/>
              </w:rPr>
              <w:t>现场的检验指标及方法</w:t>
            </w:r>
          </w:p>
        </w:tc>
      </w:tr>
      <w:tr w:rsidR="000D74ED" w14:paraId="2F2C074F" w14:textId="77777777">
        <w:trPr>
          <w:trHeight w:val="483"/>
        </w:trPr>
        <w:tc>
          <w:tcPr>
            <w:tcW w:w="726" w:type="dxa"/>
            <w:vAlign w:val="center"/>
          </w:tcPr>
          <w:p w14:paraId="6CB775F9" w14:textId="77777777" w:rsidR="000D74ED" w:rsidRDefault="005A67CE">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535CC43" w14:textId="77777777" w:rsidR="000D74ED" w:rsidRDefault="005A67CE">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BEA1B75" w14:textId="77777777" w:rsidR="000D74ED" w:rsidRDefault="005A67CE">
            <w:pPr>
              <w:widowControl/>
              <w:jc w:val="center"/>
              <w:textAlignment w:val="baseline"/>
              <w:rPr>
                <w:color w:val="000000"/>
                <w:kern w:val="0"/>
                <w:sz w:val="20"/>
                <w:szCs w:val="21"/>
              </w:rPr>
            </w:pPr>
            <w:r>
              <w:rPr>
                <w:color w:val="000000"/>
                <w:kern w:val="0"/>
                <w:sz w:val="20"/>
                <w:szCs w:val="21"/>
              </w:rPr>
              <w:t>验收或测试方法</w:t>
            </w:r>
          </w:p>
        </w:tc>
      </w:tr>
      <w:tr w:rsidR="000D74ED" w14:paraId="604F364E" w14:textId="77777777">
        <w:tc>
          <w:tcPr>
            <w:tcW w:w="8601" w:type="dxa"/>
            <w:gridSpan w:val="4"/>
          </w:tcPr>
          <w:p w14:paraId="47213731" w14:textId="77777777" w:rsidR="000D74ED" w:rsidRDefault="005A67CE">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0D74ED" w14:paraId="397A4344" w14:textId="77777777">
        <w:tc>
          <w:tcPr>
            <w:tcW w:w="726" w:type="dxa"/>
          </w:tcPr>
          <w:p w14:paraId="59E33091" w14:textId="77777777" w:rsidR="000D74ED" w:rsidRDefault="005A67CE">
            <w:pPr>
              <w:widowControl/>
              <w:spacing w:line="450" w:lineRule="atLeast"/>
              <w:jc w:val="center"/>
              <w:textAlignment w:val="baseline"/>
              <w:rPr>
                <w:color w:val="000000"/>
                <w:kern w:val="0"/>
                <w:sz w:val="20"/>
                <w:szCs w:val="21"/>
              </w:rPr>
            </w:pPr>
            <w:r>
              <w:rPr>
                <w:color w:val="000000"/>
                <w:kern w:val="0"/>
                <w:sz w:val="20"/>
                <w:szCs w:val="21"/>
              </w:rPr>
              <w:lastRenderedPageBreak/>
              <w:t>1</w:t>
            </w:r>
          </w:p>
        </w:tc>
        <w:tc>
          <w:tcPr>
            <w:tcW w:w="3507" w:type="dxa"/>
            <w:vAlign w:val="center"/>
          </w:tcPr>
          <w:p w14:paraId="7BCB0988" w14:textId="77777777" w:rsidR="000D74ED" w:rsidRDefault="005A67CE">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739A4F6" w14:textId="77777777" w:rsidR="000D74ED" w:rsidRDefault="005A67CE">
            <w:pPr>
              <w:widowControl/>
              <w:jc w:val="left"/>
              <w:textAlignment w:val="baseline"/>
              <w:rPr>
                <w:color w:val="000000"/>
                <w:kern w:val="0"/>
                <w:sz w:val="18"/>
                <w:szCs w:val="18"/>
              </w:rPr>
            </w:pPr>
            <w:r>
              <w:rPr>
                <w:color w:val="000000"/>
                <w:kern w:val="0"/>
                <w:sz w:val="18"/>
                <w:szCs w:val="18"/>
              </w:rPr>
              <w:t>现场核查</w:t>
            </w:r>
          </w:p>
        </w:tc>
      </w:tr>
      <w:tr w:rsidR="000D74ED" w14:paraId="7BF4DADA" w14:textId="77777777">
        <w:tc>
          <w:tcPr>
            <w:tcW w:w="726" w:type="dxa"/>
          </w:tcPr>
          <w:p w14:paraId="22734FA3" w14:textId="77777777" w:rsidR="000D74ED" w:rsidRDefault="005A67CE">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CC2E214" w14:textId="77777777" w:rsidR="000D74ED" w:rsidRDefault="005A67CE">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B67E625" w14:textId="77777777" w:rsidR="000D74ED" w:rsidRDefault="005A67CE">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0D74ED" w14:paraId="3D618222" w14:textId="77777777">
        <w:tc>
          <w:tcPr>
            <w:tcW w:w="726" w:type="dxa"/>
          </w:tcPr>
          <w:p w14:paraId="7B7CCCFC" w14:textId="77777777" w:rsidR="000D74ED" w:rsidRDefault="005A67CE">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DD0E00C" w14:textId="77777777" w:rsidR="000D74ED" w:rsidRDefault="005A67CE">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13019FB" w14:textId="55AC6FF6" w:rsidR="000D74ED" w:rsidRDefault="005A67CE">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w:t>
            </w:r>
          </w:p>
        </w:tc>
      </w:tr>
      <w:tr w:rsidR="000D74ED" w14:paraId="251EFCE4" w14:textId="77777777">
        <w:tc>
          <w:tcPr>
            <w:tcW w:w="726" w:type="dxa"/>
          </w:tcPr>
          <w:p w14:paraId="60CA24EC" w14:textId="77777777" w:rsidR="000D74ED" w:rsidRDefault="005A67CE">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5F75204" w14:textId="77777777" w:rsidR="000D74ED" w:rsidRDefault="005A67CE">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C124CF4" w14:textId="77777777" w:rsidR="000D74ED" w:rsidRDefault="005A67CE">
            <w:pPr>
              <w:widowControl/>
              <w:textAlignment w:val="baseline"/>
              <w:rPr>
                <w:color w:val="000000"/>
                <w:kern w:val="0"/>
                <w:sz w:val="18"/>
                <w:szCs w:val="18"/>
              </w:rPr>
            </w:pPr>
            <w:r>
              <w:rPr>
                <w:color w:val="000000"/>
                <w:kern w:val="0"/>
                <w:sz w:val="18"/>
                <w:szCs w:val="18"/>
              </w:rPr>
              <w:t>现场核查</w:t>
            </w:r>
          </w:p>
        </w:tc>
      </w:tr>
      <w:tr w:rsidR="000D74ED" w14:paraId="2EB866E3" w14:textId="77777777">
        <w:tc>
          <w:tcPr>
            <w:tcW w:w="726" w:type="dxa"/>
          </w:tcPr>
          <w:p w14:paraId="30D87EE9" w14:textId="77777777" w:rsidR="000D74ED" w:rsidRDefault="005A67CE">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C898071" w14:textId="77777777" w:rsidR="000D74ED" w:rsidRDefault="005A67CE">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2115A0C" w14:textId="77777777" w:rsidR="000D74ED" w:rsidRDefault="005A67CE">
            <w:pPr>
              <w:widowControl/>
              <w:textAlignment w:val="baseline"/>
              <w:rPr>
                <w:color w:val="000000"/>
                <w:kern w:val="0"/>
                <w:sz w:val="18"/>
                <w:szCs w:val="18"/>
              </w:rPr>
            </w:pPr>
            <w:r>
              <w:rPr>
                <w:rFonts w:hint="eastAsia"/>
                <w:color w:val="000000"/>
                <w:kern w:val="0"/>
                <w:sz w:val="18"/>
                <w:szCs w:val="18"/>
              </w:rPr>
              <w:t>服务器连续工作</w:t>
            </w:r>
            <w:r>
              <w:rPr>
                <w:rFonts w:hint="eastAsia"/>
                <w:color w:val="000000"/>
                <w:kern w:val="0"/>
                <w:sz w:val="18"/>
                <w:szCs w:val="18"/>
              </w:rPr>
              <w:t>7</w:t>
            </w:r>
            <w:r>
              <w:rPr>
                <w:rFonts w:hint="eastAsia"/>
                <w:color w:val="000000"/>
                <w:kern w:val="0"/>
                <w:sz w:val="18"/>
                <w:szCs w:val="18"/>
              </w:rPr>
              <w:t>日内，无任何问题，稳定运行。</w:t>
            </w:r>
          </w:p>
        </w:tc>
      </w:tr>
      <w:tr w:rsidR="000D74ED" w14:paraId="61253469" w14:textId="77777777">
        <w:tc>
          <w:tcPr>
            <w:tcW w:w="726" w:type="dxa"/>
          </w:tcPr>
          <w:p w14:paraId="734FD4D9" w14:textId="77777777" w:rsidR="000D74ED" w:rsidRDefault="005A67CE">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8A5867C" w14:textId="53501A51" w:rsidR="000D74ED" w:rsidRDefault="005A67CE">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w:t>
            </w:r>
          </w:p>
        </w:tc>
      </w:tr>
      <w:tr w:rsidR="000D74ED" w14:paraId="4106B3C6" w14:textId="77777777">
        <w:tc>
          <w:tcPr>
            <w:tcW w:w="8601" w:type="dxa"/>
            <w:gridSpan w:val="4"/>
          </w:tcPr>
          <w:p w14:paraId="6B589987" w14:textId="77777777" w:rsidR="000D74ED" w:rsidRDefault="005A67CE">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0D74ED" w14:paraId="0EECE1AC" w14:textId="77777777">
        <w:tc>
          <w:tcPr>
            <w:tcW w:w="726" w:type="dxa"/>
          </w:tcPr>
          <w:p w14:paraId="392B83C7" w14:textId="77777777" w:rsidR="000D74ED" w:rsidRDefault="005A67CE">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556B42C2" w14:textId="77777777" w:rsidR="000D74ED" w:rsidRDefault="005A67CE">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0D74ED" w14:paraId="0904969D" w14:textId="77777777">
        <w:tc>
          <w:tcPr>
            <w:tcW w:w="726" w:type="dxa"/>
          </w:tcPr>
          <w:p w14:paraId="309A4B1E" w14:textId="77777777" w:rsidR="000D74ED" w:rsidRDefault="005A67CE">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A408A41" w14:textId="77777777" w:rsidR="000D74ED" w:rsidRDefault="005A67CE">
            <w:pPr>
              <w:widowControl/>
              <w:textAlignment w:val="baseline"/>
              <w:rPr>
                <w:color w:val="000000"/>
                <w:kern w:val="0"/>
                <w:sz w:val="18"/>
                <w:szCs w:val="18"/>
              </w:rPr>
            </w:pPr>
            <w:r>
              <w:rPr>
                <w:rFonts w:hint="eastAsia"/>
                <w:color w:val="000000"/>
                <w:kern w:val="0"/>
                <w:sz w:val="18"/>
                <w:szCs w:val="18"/>
              </w:rPr>
              <w:t>提供《供应商货物类项目完工报告》</w:t>
            </w:r>
          </w:p>
        </w:tc>
      </w:tr>
      <w:tr w:rsidR="000D74ED" w14:paraId="0125CC95" w14:textId="77777777">
        <w:tc>
          <w:tcPr>
            <w:tcW w:w="726" w:type="dxa"/>
          </w:tcPr>
          <w:p w14:paraId="1012C4F4" w14:textId="77777777" w:rsidR="000D74ED" w:rsidRDefault="005A67CE">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B1A75CB" w14:textId="77777777" w:rsidR="000D74ED" w:rsidRDefault="005A67CE">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0D74ED" w14:paraId="1C8A6841" w14:textId="77777777">
        <w:tc>
          <w:tcPr>
            <w:tcW w:w="726" w:type="dxa"/>
          </w:tcPr>
          <w:p w14:paraId="22262FD2" w14:textId="77777777" w:rsidR="000D74ED" w:rsidRDefault="005A67CE">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E054DE7" w14:textId="77777777" w:rsidR="000D74ED" w:rsidRDefault="005A67CE">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0D74ED" w14:paraId="59A8EED0" w14:textId="77777777">
        <w:trPr>
          <w:trHeight w:val="510"/>
        </w:trPr>
        <w:tc>
          <w:tcPr>
            <w:tcW w:w="4233" w:type="dxa"/>
            <w:gridSpan w:val="2"/>
            <w:vAlign w:val="center"/>
          </w:tcPr>
          <w:p w14:paraId="04CE52D5" w14:textId="77777777" w:rsidR="000D74ED" w:rsidRDefault="005A67CE">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A4C5C9A" w14:textId="77777777" w:rsidR="000D74ED" w:rsidRDefault="005A67CE">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E897060" w14:textId="77777777" w:rsidR="000D74ED" w:rsidRDefault="005A67CE">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0D74ED" w14:paraId="1E72BF6F" w14:textId="77777777">
        <w:trPr>
          <w:trHeight w:val="510"/>
        </w:trPr>
        <w:tc>
          <w:tcPr>
            <w:tcW w:w="4233" w:type="dxa"/>
            <w:gridSpan w:val="2"/>
            <w:vAlign w:val="center"/>
          </w:tcPr>
          <w:p w14:paraId="40DE7688" w14:textId="77777777" w:rsidR="000D74ED" w:rsidRDefault="005A67CE">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176187F" w14:textId="77777777" w:rsidR="000D74ED" w:rsidRDefault="005A67CE">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A9698DB" w14:textId="77777777" w:rsidR="000D74ED" w:rsidRDefault="005A67CE">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0D74ED" w14:paraId="72FEDA70" w14:textId="77777777">
        <w:trPr>
          <w:trHeight w:val="510"/>
        </w:trPr>
        <w:tc>
          <w:tcPr>
            <w:tcW w:w="8601" w:type="dxa"/>
            <w:gridSpan w:val="4"/>
            <w:vAlign w:val="center"/>
          </w:tcPr>
          <w:p w14:paraId="3326CFCE" w14:textId="77777777" w:rsidR="000D74ED" w:rsidRDefault="005A67CE">
            <w:pPr>
              <w:widowControl/>
              <w:textAlignment w:val="baseline"/>
              <w:rPr>
                <w:color w:val="000000"/>
                <w:kern w:val="0"/>
                <w:sz w:val="20"/>
                <w:szCs w:val="21"/>
              </w:rPr>
            </w:pPr>
            <w:r>
              <w:rPr>
                <w:color w:val="000000"/>
                <w:kern w:val="0"/>
                <w:sz w:val="20"/>
                <w:szCs w:val="21"/>
              </w:rPr>
              <w:t>除现场验收外，需提供的其他验收要求</w:t>
            </w:r>
          </w:p>
        </w:tc>
      </w:tr>
      <w:tr w:rsidR="000D74ED" w14:paraId="192AD36D" w14:textId="77777777">
        <w:trPr>
          <w:trHeight w:val="360"/>
        </w:trPr>
        <w:tc>
          <w:tcPr>
            <w:tcW w:w="4233" w:type="dxa"/>
            <w:gridSpan w:val="2"/>
            <w:vAlign w:val="center"/>
          </w:tcPr>
          <w:p w14:paraId="360EFB44" w14:textId="77777777" w:rsidR="000D74ED" w:rsidRDefault="005A67CE">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77CA2DDA" w14:textId="77777777" w:rsidR="000D74ED" w:rsidRDefault="000D74ED">
            <w:pPr>
              <w:widowControl/>
              <w:spacing w:line="450" w:lineRule="atLeast"/>
              <w:textAlignment w:val="baseline"/>
              <w:rPr>
                <w:color w:val="000000"/>
                <w:kern w:val="0"/>
                <w:sz w:val="20"/>
                <w:szCs w:val="21"/>
              </w:rPr>
            </w:pPr>
          </w:p>
        </w:tc>
        <w:tc>
          <w:tcPr>
            <w:tcW w:w="4368" w:type="dxa"/>
            <w:gridSpan w:val="2"/>
            <w:vAlign w:val="center"/>
          </w:tcPr>
          <w:p w14:paraId="224DEF58" w14:textId="77777777" w:rsidR="000D74ED" w:rsidRDefault="005A67CE">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2E3D338" w14:textId="77777777" w:rsidR="000D74ED" w:rsidRDefault="005A67CE">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AFDCC66" w14:textId="77777777" w:rsidR="000D74ED" w:rsidRDefault="000D74ED"/>
    <w:sectPr w:rsidR="000D74ED">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A579" w14:textId="77777777" w:rsidR="00A20041" w:rsidRDefault="00A20041">
      <w:r>
        <w:separator/>
      </w:r>
    </w:p>
  </w:endnote>
  <w:endnote w:type="continuationSeparator" w:id="0">
    <w:p w14:paraId="4111EDF3" w14:textId="77777777" w:rsidR="00A20041" w:rsidRDefault="00A2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5907" w14:textId="77777777" w:rsidR="000D74ED" w:rsidRDefault="005A67CE">
    <w:pPr>
      <w:pStyle w:val="a7"/>
      <w:jc w:val="center"/>
    </w:pPr>
    <w:r>
      <w:fldChar w:fldCharType="begin"/>
    </w:r>
    <w:r>
      <w:instrText>PAGE   \* MERGEFORMAT</w:instrText>
    </w:r>
    <w:r>
      <w:fldChar w:fldCharType="separate"/>
    </w:r>
    <w:r>
      <w:rPr>
        <w:lang w:val="zh-CN"/>
      </w:rPr>
      <w:t>4</w:t>
    </w:r>
    <w:r>
      <w:fldChar w:fldCharType="end"/>
    </w:r>
  </w:p>
  <w:p w14:paraId="07523AF0" w14:textId="77777777" w:rsidR="000D74ED" w:rsidRDefault="000D74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3594" w14:textId="77777777" w:rsidR="00A20041" w:rsidRDefault="00A20041">
      <w:r>
        <w:separator/>
      </w:r>
    </w:p>
  </w:footnote>
  <w:footnote w:type="continuationSeparator" w:id="0">
    <w:p w14:paraId="79FA1C15" w14:textId="77777777" w:rsidR="00A20041" w:rsidRDefault="00A20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7FF4279"/>
    <w:multiLevelType w:val="singleLevel"/>
    <w:tmpl w:val="27FF427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3C4A"/>
    <w:rsid w:val="000170BA"/>
    <w:rsid w:val="00017C9A"/>
    <w:rsid w:val="00037AAE"/>
    <w:rsid w:val="00062B27"/>
    <w:rsid w:val="00090056"/>
    <w:rsid w:val="000A209A"/>
    <w:rsid w:val="000A2B91"/>
    <w:rsid w:val="000C251B"/>
    <w:rsid w:val="000C588B"/>
    <w:rsid w:val="000C5B06"/>
    <w:rsid w:val="000D74ED"/>
    <w:rsid w:val="000E4A88"/>
    <w:rsid w:val="00105428"/>
    <w:rsid w:val="001070D9"/>
    <w:rsid w:val="0012727F"/>
    <w:rsid w:val="00140AF0"/>
    <w:rsid w:val="001507CE"/>
    <w:rsid w:val="00157667"/>
    <w:rsid w:val="001609FC"/>
    <w:rsid w:val="00162A76"/>
    <w:rsid w:val="00176534"/>
    <w:rsid w:val="0018461B"/>
    <w:rsid w:val="00192B6A"/>
    <w:rsid w:val="001B03C0"/>
    <w:rsid w:val="001B712C"/>
    <w:rsid w:val="001C0880"/>
    <w:rsid w:val="001C41C3"/>
    <w:rsid w:val="001C7C84"/>
    <w:rsid w:val="001F2094"/>
    <w:rsid w:val="00206C4F"/>
    <w:rsid w:val="002204EA"/>
    <w:rsid w:val="00237253"/>
    <w:rsid w:val="0028016F"/>
    <w:rsid w:val="002815C8"/>
    <w:rsid w:val="002A4902"/>
    <w:rsid w:val="002A6571"/>
    <w:rsid w:val="002B3A1B"/>
    <w:rsid w:val="002D68DE"/>
    <w:rsid w:val="003027D7"/>
    <w:rsid w:val="00310E17"/>
    <w:rsid w:val="003113D4"/>
    <w:rsid w:val="003458D7"/>
    <w:rsid w:val="00345D8D"/>
    <w:rsid w:val="00353EC3"/>
    <w:rsid w:val="0036352F"/>
    <w:rsid w:val="003649AF"/>
    <w:rsid w:val="0039029F"/>
    <w:rsid w:val="003B1B61"/>
    <w:rsid w:val="003C787B"/>
    <w:rsid w:val="003D06DB"/>
    <w:rsid w:val="003E4113"/>
    <w:rsid w:val="003E4FDA"/>
    <w:rsid w:val="00426CB3"/>
    <w:rsid w:val="00453832"/>
    <w:rsid w:val="0048325C"/>
    <w:rsid w:val="004951D7"/>
    <w:rsid w:val="004A43F0"/>
    <w:rsid w:val="004B3DFE"/>
    <w:rsid w:val="004E36C2"/>
    <w:rsid w:val="004E4B14"/>
    <w:rsid w:val="004F06C5"/>
    <w:rsid w:val="00501176"/>
    <w:rsid w:val="0051081D"/>
    <w:rsid w:val="00510891"/>
    <w:rsid w:val="00522152"/>
    <w:rsid w:val="0052535A"/>
    <w:rsid w:val="0053111A"/>
    <w:rsid w:val="00552254"/>
    <w:rsid w:val="00562C62"/>
    <w:rsid w:val="005633CE"/>
    <w:rsid w:val="00571ADE"/>
    <w:rsid w:val="00576292"/>
    <w:rsid w:val="005853E9"/>
    <w:rsid w:val="0059304A"/>
    <w:rsid w:val="005951EF"/>
    <w:rsid w:val="005A67CE"/>
    <w:rsid w:val="005B62C9"/>
    <w:rsid w:val="005C3DA0"/>
    <w:rsid w:val="005E0971"/>
    <w:rsid w:val="005E1059"/>
    <w:rsid w:val="005E6A0A"/>
    <w:rsid w:val="005F1571"/>
    <w:rsid w:val="005F401F"/>
    <w:rsid w:val="00611202"/>
    <w:rsid w:val="006237BE"/>
    <w:rsid w:val="00636F27"/>
    <w:rsid w:val="00640733"/>
    <w:rsid w:val="006878E9"/>
    <w:rsid w:val="006A6FE6"/>
    <w:rsid w:val="006C2918"/>
    <w:rsid w:val="006C357D"/>
    <w:rsid w:val="006C6FB0"/>
    <w:rsid w:val="006C782C"/>
    <w:rsid w:val="006D095D"/>
    <w:rsid w:val="006D5747"/>
    <w:rsid w:val="00701F49"/>
    <w:rsid w:val="00703AC6"/>
    <w:rsid w:val="00710AA5"/>
    <w:rsid w:val="00715B3F"/>
    <w:rsid w:val="007554BB"/>
    <w:rsid w:val="0076501A"/>
    <w:rsid w:val="007839AE"/>
    <w:rsid w:val="00785146"/>
    <w:rsid w:val="007A5DE1"/>
    <w:rsid w:val="007D176F"/>
    <w:rsid w:val="007F4BD9"/>
    <w:rsid w:val="00800E12"/>
    <w:rsid w:val="00801053"/>
    <w:rsid w:val="0080610F"/>
    <w:rsid w:val="008153D5"/>
    <w:rsid w:val="00823CA9"/>
    <w:rsid w:val="008403A0"/>
    <w:rsid w:val="0084652E"/>
    <w:rsid w:val="00854A86"/>
    <w:rsid w:val="00860346"/>
    <w:rsid w:val="00870113"/>
    <w:rsid w:val="00873F09"/>
    <w:rsid w:val="0089621F"/>
    <w:rsid w:val="008C0BE7"/>
    <w:rsid w:val="008D094B"/>
    <w:rsid w:val="008E6EA0"/>
    <w:rsid w:val="008F2ED3"/>
    <w:rsid w:val="008F32D3"/>
    <w:rsid w:val="00902581"/>
    <w:rsid w:val="00902EE5"/>
    <w:rsid w:val="00912013"/>
    <w:rsid w:val="00925E61"/>
    <w:rsid w:val="00946EF5"/>
    <w:rsid w:val="009473EC"/>
    <w:rsid w:val="0099177F"/>
    <w:rsid w:val="00995789"/>
    <w:rsid w:val="009B2EF0"/>
    <w:rsid w:val="009D1EDC"/>
    <w:rsid w:val="009D3518"/>
    <w:rsid w:val="009D4301"/>
    <w:rsid w:val="009F6CAB"/>
    <w:rsid w:val="009F7A2C"/>
    <w:rsid w:val="00A047F0"/>
    <w:rsid w:val="00A05AFB"/>
    <w:rsid w:val="00A161FC"/>
    <w:rsid w:val="00A20041"/>
    <w:rsid w:val="00A25732"/>
    <w:rsid w:val="00A61746"/>
    <w:rsid w:val="00A765E9"/>
    <w:rsid w:val="00A865ED"/>
    <w:rsid w:val="00A949B3"/>
    <w:rsid w:val="00AB48E9"/>
    <w:rsid w:val="00AC005D"/>
    <w:rsid w:val="00AC6F95"/>
    <w:rsid w:val="00AE1AFA"/>
    <w:rsid w:val="00AE1E8C"/>
    <w:rsid w:val="00AE67A6"/>
    <w:rsid w:val="00AF01B9"/>
    <w:rsid w:val="00AF28BE"/>
    <w:rsid w:val="00AF4D6E"/>
    <w:rsid w:val="00AF7468"/>
    <w:rsid w:val="00B015CE"/>
    <w:rsid w:val="00B133E0"/>
    <w:rsid w:val="00B151BE"/>
    <w:rsid w:val="00B21746"/>
    <w:rsid w:val="00B349D2"/>
    <w:rsid w:val="00B43698"/>
    <w:rsid w:val="00B4481B"/>
    <w:rsid w:val="00B47D50"/>
    <w:rsid w:val="00B61B26"/>
    <w:rsid w:val="00B72BD6"/>
    <w:rsid w:val="00B91989"/>
    <w:rsid w:val="00B94A57"/>
    <w:rsid w:val="00BA359E"/>
    <w:rsid w:val="00BB2053"/>
    <w:rsid w:val="00BB469B"/>
    <w:rsid w:val="00BB7A38"/>
    <w:rsid w:val="00BC3D86"/>
    <w:rsid w:val="00BC7870"/>
    <w:rsid w:val="00BD0727"/>
    <w:rsid w:val="00BE12E8"/>
    <w:rsid w:val="00BE5444"/>
    <w:rsid w:val="00BF71DF"/>
    <w:rsid w:val="00C1098B"/>
    <w:rsid w:val="00C12BB6"/>
    <w:rsid w:val="00C15054"/>
    <w:rsid w:val="00C15E9C"/>
    <w:rsid w:val="00C36A51"/>
    <w:rsid w:val="00C62245"/>
    <w:rsid w:val="00C63818"/>
    <w:rsid w:val="00C70C68"/>
    <w:rsid w:val="00C71E05"/>
    <w:rsid w:val="00C82348"/>
    <w:rsid w:val="00C856E3"/>
    <w:rsid w:val="00CD153F"/>
    <w:rsid w:val="00CD2230"/>
    <w:rsid w:val="00CD50E0"/>
    <w:rsid w:val="00D04B4C"/>
    <w:rsid w:val="00D324D9"/>
    <w:rsid w:val="00D41788"/>
    <w:rsid w:val="00D45ED1"/>
    <w:rsid w:val="00D56E82"/>
    <w:rsid w:val="00D61B83"/>
    <w:rsid w:val="00D94396"/>
    <w:rsid w:val="00D97FEA"/>
    <w:rsid w:val="00DB6ED1"/>
    <w:rsid w:val="00DC1928"/>
    <w:rsid w:val="00DF1EA0"/>
    <w:rsid w:val="00DF5062"/>
    <w:rsid w:val="00E02E4F"/>
    <w:rsid w:val="00E02FC1"/>
    <w:rsid w:val="00E0581E"/>
    <w:rsid w:val="00E1130A"/>
    <w:rsid w:val="00E22081"/>
    <w:rsid w:val="00E406AA"/>
    <w:rsid w:val="00E4264C"/>
    <w:rsid w:val="00E73399"/>
    <w:rsid w:val="00E74CB1"/>
    <w:rsid w:val="00E7573D"/>
    <w:rsid w:val="00E76E12"/>
    <w:rsid w:val="00E821CF"/>
    <w:rsid w:val="00E82F07"/>
    <w:rsid w:val="00E85911"/>
    <w:rsid w:val="00E926E0"/>
    <w:rsid w:val="00E931F1"/>
    <w:rsid w:val="00E95023"/>
    <w:rsid w:val="00F072C1"/>
    <w:rsid w:val="00F07693"/>
    <w:rsid w:val="00F10369"/>
    <w:rsid w:val="00F17DEA"/>
    <w:rsid w:val="00F225A0"/>
    <w:rsid w:val="00F34A3A"/>
    <w:rsid w:val="00F35137"/>
    <w:rsid w:val="00F43286"/>
    <w:rsid w:val="00F57DCD"/>
    <w:rsid w:val="00F63F0B"/>
    <w:rsid w:val="00F6452A"/>
    <w:rsid w:val="00F9789E"/>
    <w:rsid w:val="00FB00E1"/>
    <w:rsid w:val="00FC1111"/>
    <w:rsid w:val="00FC3BB8"/>
    <w:rsid w:val="00FE1B41"/>
    <w:rsid w:val="00FF21F2"/>
    <w:rsid w:val="00FF339E"/>
    <w:rsid w:val="00FF47AD"/>
    <w:rsid w:val="00FF698C"/>
    <w:rsid w:val="080A5F67"/>
    <w:rsid w:val="1BC72B84"/>
    <w:rsid w:val="4FAF6015"/>
    <w:rsid w:val="570D71BE"/>
    <w:rsid w:val="60573545"/>
    <w:rsid w:val="7D87470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6BB8"/>
  <w15:docId w15:val="{DE82690D-CBFE-4B71-9FD1-C829E04D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DSS</cp:lastModifiedBy>
  <cp:revision>66</cp:revision>
  <dcterms:created xsi:type="dcterms:W3CDTF">2025-10-22T07:03:00Z</dcterms:created>
  <dcterms:modified xsi:type="dcterms:W3CDTF">2025-10-30T09:01:00Z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3746947F661F497689D8C156D99B1635_13</vt:lpwstr>
  </property>
  <property fmtid="{D5CDD505-2E9C-101B-9397-08002B2CF9AE}" pid="4" name="KSOTemplateDocerSaveRecord">
    <vt:lpwstr>eyJoZGlkIjoiOTkxNDA2MDUyZDNiMjRkMzljM2E3ZmI1Nzg5MGY0YjEiLCJ1c2VySWQiOiIzMzkwMjIyMjEifQ==</vt:lpwstr>
  </property>
</Properties>
</file>