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7C3ED" w14:textId="299C2C3C" w:rsidR="0033791E" w:rsidRDefault="005357DA">
      <w:pPr>
        <w:pStyle w:val="af0"/>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w:t>
      </w:r>
      <w:r>
        <w:rPr>
          <w:rFonts w:ascii="方正小标宋简体" w:eastAsia="方正小标宋简体" w:hAnsi="宋体" w:hint="eastAsia"/>
          <w:b w:val="0"/>
          <w:bCs w:val="0"/>
          <w:color w:val="0000FF"/>
          <w:sz w:val="36"/>
        </w:rPr>
        <w:t>铌钨合金增材制造与抗高温氧化涂层件</w:t>
      </w:r>
      <w:r w:rsidR="00620C27">
        <w:rPr>
          <w:rFonts w:ascii="方正小标宋简体" w:eastAsia="方正小标宋简体" w:hAnsi="宋体" w:hint="eastAsia"/>
          <w:b w:val="0"/>
          <w:bCs w:val="0"/>
          <w:color w:val="0000FF"/>
          <w:sz w:val="36"/>
        </w:rPr>
        <w:t>加工</w:t>
      </w:r>
      <w:r>
        <w:rPr>
          <w:rFonts w:ascii="方正小标宋简体" w:eastAsia="方正小标宋简体" w:hAnsi="宋体" w:hint="eastAsia"/>
          <w:b w:val="0"/>
          <w:bCs w:val="0"/>
          <w:sz w:val="36"/>
        </w:rPr>
        <w:t>】采购需求</w:t>
      </w:r>
      <w:bookmarkEnd w:id="0"/>
    </w:p>
    <w:p w14:paraId="03E44367" w14:textId="77777777" w:rsidR="0033791E" w:rsidRDefault="005357DA">
      <w:pPr>
        <w:tabs>
          <w:tab w:val="left" w:pos="900"/>
        </w:tabs>
        <w:adjustRightInd w:val="0"/>
        <w:snapToGrid w:val="0"/>
        <w:spacing w:line="360" w:lineRule="auto"/>
        <w:ind w:firstLineChars="200" w:firstLine="422"/>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66FA73E6" w14:textId="77777777" w:rsidR="0033791E" w:rsidRDefault="005357DA">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13D2236" w14:textId="73F7C6C3" w:rsidR="0033791E" w:rsidRPr="00EE3E98" w:rsidRDefault="00114EC8" w:rsidP="00EE3E98">
      <w:pPr>
        <w:autoSpaceDE w:val="0"/>
        <w:autoSpaceDN w:val="0"/>
        <w:adjustRightInd w:val="0"/>
        <w:snapToGrid w:val="0"/>
        <w:spacing w:line="360" w:lineRule="auto"/>
        <w:ind w:firstLineChars="200" w:firstLine="420"/>
        <w:rPr>
          <w:rFonts w:eastAsiaTheme="minorEastAsia"/>
          <w:szCs w:val="21"/>
        </w:rPr>
      </w:pPr>
      <w:r w:rsidRPr="00EE3E98">
        <w:rPr>
          <w:rFonts w:eastAsiaTheme="minorEastAsia" w:hint="eastAsia"/>
          <w:szCs w:val="21"/>
        </w:rPr>
        <w:t>本采购项目为</w:t>
      </w:r>
      <w:proofErr w:type="spellStart"/>
      <w:r w:rsidR="002C3B16" w:rsidRPr="00EE3E98">
        <w:rPr>
          <w:rFonts w:eastAsiaTheme="minorEastAsia" w:hint="eastAsia"/>
          <w:szCs w:val="21"/>
        </w:rPr>
        <w:t>NbW</w:t>
      </w:r>
      <w:proofErr w:type="spellEnd"/>
      <w:r w:rsidR="002C3B16" w:rsidRPr="00EE3E98">
        <w:rPr>
          <w:rFonts w:eastAsiaTheme="minorEastAsia" w:hint="eastAsia"/>
          <w:szCs w:val="21"/>
        </w:rPr>
        <w:t>、</w:t>
      </w:r>
      <w:proofErr w:type="spellStart"/>
      <w:r w:rsidR="002C3B16" w:rsidRPr="00EE3E98">
        <w:rPr>
          <w:rFonts w:eastAsiaTheme="minorEastAsia" w:hint="eastAsia"/>
          <w:szCs w:val="21"/>
        </w:rPr>
        <w:t>NbWHf</w:t>
      </w:r>
      <w:proofErr w:type="spellEnd"/>
      <w:r w:rsidR="002C3B16" w:rsidRPr="00EE3E98">
        <w:rPr>
          <w:rFonts w:eastAsiaTheme="minorEastAsia" w:hint="eastAsia"/>
          <w:szCs w:val="21"/>
        </w:rPr>
        <w:t>等不同成分铌钨合金粉末</w:t>
      </w:r>
      <w:proofErr w:type="gramStart"/>
      <w:r w:rsidR="002C3B16" w:rsidRPr="00EE3E98">
        <w:rPr>
          <w:rFonts w:eastAsiaTheme="minorEastAsia" w:hint="eastAsia"/>
          <w:szCs w:val="21"/>
        </w:rPr>
        <w:t>激光</w:t>
      </w:r>
      <w:r w:rsidR="005357DA" w:rsidRPr="00EE3E98">
        <w:rPr>
          <w:rFonts w:eastAsiaTheme="minorEastAsia" w:hint="eastAsia"/>
          <w:szCs w:val="21"/>
        </w:rPr>
        <w:t>增材制造</w:t>
      </w:r>
      <w:proofErr w:type="gramEnd"/>
      <w:r w:rsidR="005357DA" w:rsidRPr="00EE3E98">
        <w:rPr>
          <w:rFonts w:eastAsiaTheme="minorEastAsia" w:hint="eastAsia"/>
          <w:szCs w:val="21"/>
        </w:rPr>
        <w:t>与抗高温氧化涂层件</w:t>
      </w:r>
      <w:r w:rsidRPr="00EE3E98">
        <w:rPr>
          <w:rFonts w:eastAsiaTheme="minorEastAsia" w:hint="eastAsia"/>
          <w:szCs w:val="21"/>
        </w:rPr>
        <w:t>329</w:t>
      </w:r>
      <w:r w:rsidRPr="00EE3E98">
        <w:rPr>
          <w:rFonts w:eastAsiaTheme="minorEastAsia" w:hint="eastAsia"/>
          <w:szCs w:val="21"/>
        </w:rPr>
        <w:t>件套，确保部件无影响性能的微</w:t>
      </w:r>
      <w:r w:rsidR="00437625">
        <w:rPr>
          <w:rFonts w:eastAsiaTheme="minorEastAsia" w:hint="eastAsia"/>
          <w:szCs w:val="21"/>
        </w:rPr>
        <w:t>裂纹等</w:t>
      </w:r>
      <w:r w:rsidRPr="00EE3E98">
        <w:rPr>
          <w:rFonts w:eastAsiaTheme="minorEastAsia" w:hint="eastAsia"/>
          <w:szCs w:val="21"/>
        </w:rPr>
        <w:t>缺陷。</w:t>
      </w:r>
      <w:r w:rsidR="00712850" w:rsidRPr="00712850">
        <w:rPr>
          <w:rFonts w:eastAsiaTheme="minorEastAsia"/>
          <w:szCs w:val="21"/>
        </w:rPr>
        <w:t>本项目拟采用包工包料方式实施，按服务类采购进行加工采购</w:t>
      </w:r>
      <w:r w:rsidR="00712850">
        <w:rPr>
          <w:rFonts w:eastAsiaTheme="minorEastAsia" w:hint="eastAsia"/>
          <w:szCs w:val="21"/>
        </w:rPr>
        <w:t>。</w:t>
      </w:r>
    </w:p>
    <w:p w14:paraId="083E30D0" w14:textId="77777777" w:rsidR="0033791E" w:rsidRDefault="005357DA">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4E35E19" w14:textId="77777777" w:rsidR="0033791E" w:rsidRDefault="005357DA">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319DCA50" w14:textId="77777777" w:rsidR="0033791E" w:rsidRDefault="005357DA">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0D6721C1" w14:textId="77777777" w:rsidR="0033791E" w:rsidRDefault="005357DA">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w:t>
      </w:r>
      <w:proofErr w:type="gramStart"/>
      <w:r>
        <w:rPr>
          <w:rFonts w:hAnsi="宋体" w:hint="eastAsia"/>
          <w:szCs w:val="24"/>
        </w:rPr>
        <w:t>进行勾选的</w:t>
      </w:r>
      <w:proofErr w:type="gramEnd"/>
      <w:r>
        <w:rPr>
          <w:rFonts w:hAnsi="宋体" w:hint="eastAsia"/>
          <w:szCs w:val="24"/>
        </w:rPr>
        <w:t>，视为只接受本国产品参加）</w:t>
      </w:r>
    </w:p>
    <w:p w14:paraId="48868F8D" w14:textId="77777777" w:rsidR="0033791E" w:rsidRDefault="005357DA">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D3DF507" w14:textId="79EF2B2D" w:rsidR="0033791E" w:rsidRDefault="005357DA">
      <w:pPr>
        <w:tabs>
          <w:tab w:val="left" w:pos="900"/>
        </w:tabs>
        <w:adjustRightInd w:val="0"/>
        <w:snapToGrid w:val="0"/>
        <w:spacing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219DC13" w14:textId="77777777" w:rsidR="0033791E" w:rsidRDefault="005357DA">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751CAC00" w14:textId="77777777" w:rsidR="0033791E" w:rsidRDefault="005357DA">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铌钨</w:t>
      </w:r>
      <w:proofErr w:type="gramStart"/>
      <w:r>
        <w:rPr>
          <w:rFonts w:ascii="宋体" w:hAnsi="宋体" w:hint="eastAsia"/>
          <w:szCs w:val="21"/>
          <w:u w:val="single"/>
        </w:rPr>
        <w:t>合金增材制造</w:t>
      </w:r>
      <w:proofErr w:type="gramEnd"/>
      <w:r>
        <w:rPr>
          <w:rFonts w:ascii="宋体" w:hAnsi="宋体" w:hint="eastAsia"/>
          <w:szCs w:val="21"/>
          <w:u w:val="single"/>
        </w:rPr>
        <w:t xml:space="preserve">与抗高温氧化涂层件采购项目  </w:t>
      </w:r>
      <w:r>
        <w:rPr>
          <w:rFonts w:ascii="宋体" w:hAnsi="宋体"/>
          <w:szCs w:val="21"/>
          <w:u w:val="single"/>
        </w:rPr>
        <w:t xml:space="preserve">      </w:t>
      </w:r>
    </w:p>
    <w:p w14:paraId="67FF79CD" w14:textId="5A1C5A70" w:rsidR="0033791E" w:rsidRDefault="005357DA">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sidRPr="00EE3E98">
        <w:rPr>
          <w:rFonts w:hint="eastAsia"/>
          <w:szCs w:val="21"/>
          <w:u w:val="single"/>
        </w:rPr>
        <w:t xml:space="preserve">  329</w:t>
      </w:r>
      <w:r>
        <w:rPr>
          <w:rFonts w:ascii="宋体" w:hAnsi="宋体" w:hint="eastAsia"/>
          <w:szCs w:val="21"/>
          <w:u w:val="single"/>
        </w:rPr>
        <w:t xml:space="preserve">件     </w:t>
      </w:r>
      <w:r>
        <w:rPr>
          <w:rFonts w:ascii="宋体" w:hAnsi="宋体"/>
          <w:szCs w:val="21"/>
          <w:u w:val="single"/>
        </w:rPr>
        <w:t xml:space="preserve">    </w:t>
      </w:r>
    </w:p>
    <w:p w14:paraId="4EF0ACC6" w14:textId="341C1499" w:rsidR="0033791E" w:rsidRDefault="005357DA">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114EC8">
        <w:rPr>
          <w:rFonts w:hAnsi="宋体"/>
          <w:szCs w:val="21"/>
          <w:u w:val="single"/>
        </w:rPr>
        <w:t>199.6</w:t>
      </w:r>
      <w:r w:rsidR="00114EC8">
        <w:rPr>
          <w:rFonts w:hAnsi="宋体" w:hint="eastAsia"/>
          <w:szCs w:val="21"/>
          <w:u w:val="single"/>
        </w:rPr>
        <w:t>万</w:t>
      </w:r>
      <w:r>
        <w:rPr>
          <w:rFonts w:hAnsi="宋体" w:hint="eastAsia"/>
          <w:szCs w:val="21"/>
        </w:rPr>
        <w:t>元（大写：</w:t>
      </w:r>
      <w:r>
        <w:rPr>
          <w:rFonts w:hAnsi="宋体"/>
          <w:szCs w:val="21"/>
          <w:u w:val="single"/>
        </w:rPr>
        <w:t xml:space="preserve"> </w:t>
      </w:r>
      <w:r w:rsidR="00114EC8">
        <w:rPr>
          <w:rFonts w:hAnsi="宋体" w:hint="eastAsia"/>
          <w:szCs w:val="21"/>
          <w:u w:val="single"/>
        </w:rPr>
        <w:t>壹佰玖拾玖</w:t>
      </w:r>
      <w:r>
        <w:rPr>
          <w:rFonts w:hAnsi="宋体" w:hint="eastAsia"/>
          <w:szCs w:val="21"/>
          <w:u w:val="single"/>
        </w:rPr>
        <w:t>万</w:t>
      </w:r>
      <w:r w:rsidR="00114EC8">
        <w:rPr>
          <w:rFonts w:hAnsi="宋体" w:hint="eastAsia"/>
          <w:szCs w:val="21"/>
          <w:u w:val="single"/>
        </w:rPr>
        <w:t>陆仟</w:t>
      </w:r>
      <w:r>
        <w:rPr>
          <w:rFonts w:hAnsi="宋体" w:hint="eastAsia"/>
          <w:szCs w:val="21"/>
          <w:u w:val="single"/>
        </w:rPr>
        <w:t>元整</w:t>
      </w:r>
      <w:r>
        <w:rPr>
          <w:rFonts w:hAnsi="宋体"/>
          <w:szCs w:val="21"/>
          <w:u w:val="single"/>
        </w:rPr>
        <w:t xml:space="preserve"> </w:t>
      </w:r>
      <w:r>
        <w:rPr>
          <w:rFonts w:hAnsi="宋体" w:hint="eastAsia"/>
          <w:szCs w:val="21"/>
        </w:rPr>
        <w:t>）</w:t>
      </w:r>
    </w:p>
    <w:p w14:paraId="02211913" w14:textId="63459097" w:rsidR="0033791E" w:rsidRDefault="005357DA">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364B64">
        <w:rPr>
          <w:rFonts w:hAnsi="宋体"/>
          <w:u w:val="single"/>
        </w:rPr>
        <w:t>60</w:t>
      </w:r>
      <w:r>
        <w:rPr>
          <w:rFonts w:hAnsi="宋体"/>
          <w:u w:val="single"/>
        </w:rPr>
        <w:t xml:space="preserve">  </w:t>
      </w:r>
      <w:r>
        <w:rPr>
          <w:rFonts w:hAnsi="宋体" w:hint="eastAsia"/>
        </w:rPr>
        <w:t>天内交付</w:t>
      </w:r>
      <w:r w:rsidR="00364B64">
        <w:rPr>
          <w:rFonts w:hAnsi="宋体" w:hint="eastAsia"/>
        </w:rPr>
        <w:t>第一批，后续迭代批次按我方书面需求送达的</w:t>
      </w:r>
      <w:r w:rsidR="00364B64">
        <w:rPr>
          <w:rFonts w:hAnsi="宋体" w:hint="eastAsia"/>
        </w:rPr>
        <w:t xml:space="preserve"> </w:t>
      </w:r>
      <w:r w:rsidR="00364B64" w:rsidRPr="00364B64">
        <w:rPr>
          <w:rFonts w:hAnsi="宋体" w:hint="eastAsia"/>
          <w:u w:val="single"/>
        </w:rPr>
        <w:t>3</w:t>
      </w:r>
      <w:r w:rsidR="00364B64" w:rsidRPr="00364B64">
        <w:rPr>
          <w:rFonts w:hAnsi="宋体"/>
          <w:u w:val="single"/>
        </w:rPr>
        <w:t>0</w:t>
      </w:r>
      <w:r w:rsidR="00364B64">
        <w:rPr>
          <w:rFonts w:hAnsi="宋体"/>
          <w:u w:val="single"/>
        </w:rPr>
        <w:t xml:space="preserve"> </w:t>
      </w:r>
      <w:r w:rsidR="00364B64">
        <w:rPr>
          <w:rFonts w:hAnsi="宋体" w:hint="eastAsia"/>
        </w:rPr>
        <w:t>天内交付</w:t>
      </w:r>
      <w:r>
        <w:rPr>
          <w:rFonts w:hAnsi="宋体" w:hint="eastAsia"/>
        </w:rPr>
        <w:t>。</w:t>
      </w:r>
      <w:bookmarkStart w:id="5" w:name="_GoBack"/>
      <w:bookmarkEnd w:id="5"/>
    </w:p>
    <w:p w14:paraId="4ACBAC04" w14:textId="6B18614A" w:rsidR="0033791E" w:rsidRPr="00EE3E98" w:rsidRDefault="005357DA" w:rsidP="00EE3E98">
      <w:pPr>
        <w:adjustRightInd w:val="0"/>
        <w:snapToGrid w:val="0"/>
        <w:spacing w:line="360" w:lineRule="auto"/>
        <w:ind w:firstLineChars="200" w:firstLine="420"/>
        <w:rPr>
          <w:rFonts w:hAnsi="宋体"/>
          <w:szCs w:val="21"/>
        </w:rPr>
      </w:pPr>
      <w:r>
        <w:rPr>
          <w:rFonts w:hAnsi="宋体" w:hint="eastAsia"/>
          <w:szCs w:val="21"/>
        </w:rPr>
        <w:t>（五）</w:t>
      </w:r>
      <w:r>
        <w:rPr>
          <w:rFonts w:hAnsi="宋体"/>
          <w:szCs w:val="21"/>
        </w:rPr>
        <w:t>交付地点：</w:t>
      </w:r>
      <w:r w:rsidRPr="00EE3E98">
        <w:rPr>
          <w:rFonts w:hAnsi="宋体" w:hint="eastAsia"/>
          <w:szCs w:val="21"/>
        </w:rPr>
        <w:t xml:space="preserve"> </w:t>
      </w:r>
      <w:r w:rsidRPr="00EE3E98">
        <w:rPr>
          <w:rFonts w:hAnsi="宋体" w:hint="eastAsia"/>
          <w:szCs w:val="21"/>
        </w:rPr>
        <w:t>西安交通大学兴庆校区</w:t>
      </w:r>
      <w:r w:rsidR="00DD1F86" w:rsidRPr="00EE3E98">
        <w:rPr>
          <w:rFonts w:hAnsi="宋体" w:hint="eastAsia"/>
          <w:szCs w:val="21"/>
        </w:rPr>
        <w:t>指定地点</w:t>
      </w:r>
      <w:r w:rsidRPr="00EE3E98">
        <w:rPr>
          <w:rFonts w:hAnsi="宋体" w:hint="eastAsia"/>
          <w:szCs w:val="21"/>
        </w:rPr>
        <w:t xml:space="preserve">   </w:t>
      </w:r>
    </w:p>
    <w:p w14:paraId="0293058D" w14:textId="77777777" w:rsidR="0033791E" w:rsidRDefault="005357DA">
      <w:pPr>
        <w:tabs>
          <w:tab w:val="left" w:pos="900"/>
        </w:tabs>
        <w:adjustRightInd w:val="0"/>
        <w:snapToGrid w:val="0"/>
        <w:spacing w:line="360" w:lineRule="auto"/>
        <w:ind w:firstLineChars="200" w:firstLine="420"/>
        <w:rPr>
          <w:rFonts w:hAnsi="宋体"/>
          <w:szCs w:val="21"/>
        </w:rPr>
      </w:pPr>
      <w:r>
        <w:rPr>
          <w:rFonts w:hAnsi="宋体" w:hint="eastAsia"/>
          <w:szCs w:val="21"/>
        </w:rPr>
        <w:t>（六）付款进度安排：</w:t>
      </w:r>
      <w:r>
        <w:rPr>
          <w:rFonts w:ascii="宋体" w:hAnsi="宋体" w:cs="宋体" w:hint="eastAsia"/>
          <w:b/>
          <w:color w:val="000000"/>
          <w:kern w:val="0"/>
          <w:szCs w:val="21"/>
        </w:rPr>
        <w:t>☑</w:t>
      </w:r>
      <w:r>
        <w:rPr>
          <w:rFonts w:hAnsi="宋体" w:hint="eastAsia"/>
          <w:szCs w:val="21"/>
        </w:rPr>
        <w:t xml:space="preserve"> </w:t>
      </w:r>
      <w:r>
        <w:rPr>
          <w:rFonts w:hAnsi="宋体" w:hint="eastAsia"/>
          <w:szCs w:val="21"/>
        </w:rPr>
        <w:t>按</w:t>
      </w:r>
      <w:r>
        <w:rPr>
          <w:rFonts w:hAnsi="宋体"/>
          <w:szCs w:val="21"/>
        </w:rPr>
        <w:t>采购文件</w:t>
      </w:r>
      <w:r>
        <w:rPr>
          <w:rFonts w:hAnsi="宋体" w:hint="eastAsia"/>
          <w:szCs w:val="21"/>
        </w:rPr>
        <w:t>要求。</w:t>
      </w:r>
    </w:p>
    <w:p w14:paraId="18015B12" w14:textId="77777777" w:rsidR="0033791E" w:rsidRDefault="005357DA" w:rsidP="00DD1F86">
      <w:pPr>
        <w:tabs>
          <w:tab w:val="left" w:pos="900"/>
        </w:tabs>
        <w:adjustRightInd w:val="0"/>
        <w:snapToGrid w:val="0"/>
        <w:spacing w:line="360" w:lineRule="auto"/>
        <w:ind w:firstLineChars="200" w:firstLine="422"/>
        <w:rPr>
          <w:rFonts w:hAnsi="宋体"/>
          <w:b/>
          <w:szCs w:val="21"/>
        </w:rPr>
      </w:pPr>
      <w:r>
        <w:rPr>
          <w:rFonts w:hAnsi="宋体" w:hint="eastAsia"/>
          <w:b/>
          <w:szCs w:val="21"/>
        </w:rPr>
        <w:t>四、采购标的需满足的质量、安全、技术规格、物理特性等要求：</w:t>
      </w:r>
    </w:p>
    <w:p w14:paraId="29042E71" w14:textId="4B55322F" w:rsidR="00A33338" w:rsidRDefault="00DE55B3" w:rsidP="00A33338">
      <w:pPr>
        <w:tabs>
          <w:tab w:val="left" w:pos="900"/>
        </w:tabs>
        <w:adjustRightInd w:val="0"/>
        <w:snapToGrid w:val="0"/>
        <w:spacing w:line="360" w:lineRule="auto"/>
        <w:ind w:firstLineChars="200" w:firstLine="420"/>
        <w:rPr>
          <w:szCs w:val="21"/>
        </w:rPr>
      </w:pPr>
      <w:r w:rsidRPr="00DE55B3">
        <w:rPr>
          <w:szCs w:val="21"/>
        </w:rPr>
        <w:t>为满足新型难熔铌合金在实际服役工况下的考核验证要求，本项目采购的成分定制铌钨合金零部件，拟委托具备相应生产资质、加工能力及质量保障能力的单位进行加工制造。项目实施过程中形成的相关知识产权、技术资料及其</w:t>
      </w:r>
      <w:proofErr w:type="gramStart"/>
      <w:r w:rsidRPr="00DE55B3">
        <w:rPr>
          <w:szCs w:val="21"/>
        </w:rPr>
        <w:t>他成果</w:t>
      </w:r>
      <w:proofErr w:type="gramEnd"/>
      <w:r w:rsidRPr="00DE55B3">
        <w:rPr>
          <w:szCs w:val="21"/>
        </w:rPr>
        <w:t>均归西安交通大学所有。具体要求如下：</w:t>
      </w:r>
    </w:p>
    <w:p w14:paraId="070F7385" w14:textId="32E2F545" w:rsidR="00DD1F86" w:rsidRPr="00EE3E98" w:rsidRDefault="000E5B1E" w:rsidP="00EE3E98">
      <w:pPr>
        <w:tabs>
          <w:tab w:val="left" w:pos="900"/>
        </w:tabs>
        <w:adjustRightInd w:val="0"/>
        <w:snapToGrid w:val="0"/>
        <w:spacing w:line="360" w:lineRule="auto"/>
        <w:ind w:firstLineChars="200" w:firstLine="422"/>
        <w:rPr>
          <w:rFonts w:hAnsi="宋体"/>
          <w:b/>
          <w:szCs w:val="21"/>
        </w:rPr>
      </w:pPr>
      <w:r>
        <w:rPr>
          <w:rFonts w:hAnsi="宋体" w:hint="eastAsia"/>
          <w:b/>
          <w:szCs w:val="21"/>
        </w:rPr>
        <w:t>（一）</w:t>
      </w:r>
      <w:r w:rsidR="00DD1F86" w:rsidRPr="00EE3E98">
        <w:rPr>
          <w:rFonts w:hAnsi="宋体" w:hint="eastAsia"/>
          <w:b/>
          <w:szCs w:val="21"/>
        </w:rPr>
        <w:t>制造零部件及要求如表</w:t>
      </w:r>
      <w:r w:rsidR="00DD1F86" w:rsidRPr="00EE3E98">
        <w:rPr>
          <w:rFonts w:hAnsi="宋体"/>
          <w:b/>
          <w:szCs w:val="21"/>
        </w:rPr>
        <w:t>1</w:t>
      </w:r>
      <w:r w:rsidR="00DD1F86" w:rsidRPr="00EE3E98">
        <w:rPr>
          <w:rFonts w:hAnsi="宋体" w:hint="eastAsia"/>
          <w:b/>
          <w:szCs w:val="21"/>
        </w:rPr>
        <w:t>所示</w:t>
      </w:r>
    </w:p>
    <w:p w14:paraId="7E0E8D0E" w14:textId="77777777" w:rsidR="00C27E4B" w:rsidRPr="00EE3E98" w:rsidRDefault="00C27E4B" w:rsidP="00EE3E98">
      <w:pPr>
        <w:spacing w:beforeLines="50" w:before="156"/>
        <w:jc w:val="center"/>
        <w:rPr>
          <w:rFonts w:eastAsiaTheme="minorEastAsia"/>
        </w:rPr>
      </w:pPr>
      <w:r w:rsidRPr="00EE3E98">
        <w:rPr>
          <w:rFonts w:eastAsiaTheme="minorEastAsia" w:hint="eastAsia"/>
        </w:rPr>
        <w:lastRenderedPageBreak/>
        <w:t>表</w:t>
      </w:r>
      <w:r w:rsidRPr="00EE3E98">
        <w:rPr>
          <w:rFonts w:eastAsiaTheme="minorEastAsia"/>
        </w:rPr>
        <w:t xml:space="preserve">1. </w:t>
      </w:r>
      <w:r w:rsidRPr="00EE3E98">
        <w:rPr>
          <w:rFonts w:eastAsiaTheme="minorEastAsia" w:hint="eastAsia"/>
        </w:rPr>
        <w:t>部件规格与数量明细</w:t>
      </w:r>
    </w:p>
    <w:tbl>
      <w:tblPr>
        <w:tblStyle w:val="af6"/>
        <w:tblW w:w="0" w:type="auto"/>
        <w:tblLook w:val="04A0" w:firstRow="1" w:lastRow="0" w:firstColumn="1" w:lastColumn="0" w:noHBand="0" w:noVBand="1"/>
      </w:tblPr>
      <w:tblGrid>
        <w:gridCol w:w="1621"/>
        <w:gridCol w:w="2759"/>
        <w:gridCol w:w="1657"/>
        <w:gridCol w:w="1620"/>
        <w:gridCol w:w="1629"/>
      </w:tblGrid>
      <w:tr w:rsidR="00C27E4B" w:rsidRPr="00D10C3E" w14:paraId="04B6EDA2" w14:textId="77777777" w:rsidTr="00EE3E98">
        <w:tc>
          <w:tcPr>
            <w:tcW w:w="1621" w:type="dxa"/>
            <w:vAlign w:val="center"/>
          </w:tcPr>
          <w:p w14:paraId="767B3CCA" w14:textId="158FC24C" w:rsidR="00C27E4B" w:rsidRPr="00EE3E98" w:rsidRDefault="00C27E4B" w:rsidP="00D65CAD">
            <w:pPr>
              <w:jc w:val="center"/>
              <w:rPr>
                <w:rFonts w:eastAsiaTheme="minorEastAsia"/>
              </w:rPr>
            </w:pPr>
            <w:r w:rsidRPr="00EE3E98">
              <w:rPr>
                <w:rFonts w:eastAsiaTheme="minorEastAsia" w:hint="eastAsia"/>
                <w:color w:val="000000"/>
                <w:kern w:val="0"/>
                <w:sz w:val="22"/>
                <w:szCs w:val="22"/>
              </w:rPr>
              <w:t>序号</w:t>
            </w:r>
          </w:p>
        </w:tc>
        <w:tc>
          <w:tcPr>
            <w:tcW w:w="2759" w:type="dxa"/>
            <w:vAlign w:val="center"/>
          </w:tcPr>
          <w:p w14:paraId="70D7F70F" w14:textId="471D9009" w:rsidR="00C27E4B" w:rsidRPr="00EE3E98" w:rsidRDefault="00C27E4B" w:rsidP="00D65CAD">
            <w:pPr>
              <w:jc w:val="center"/>
              <w:rPr>
                <w:rFonts w:eastAsiaTheme="minorEastAsia"/>
              </w:rPr>
            </w:pPr>
            <w:r w:rsidRPr="00EE3E98">
              <w:rPr>
                <w:rFonts w:eastAsiaTheme="minorEastAsia" w:hint="eastAsia"/>
                <w:color w:val="000000"/>
                <w:kern w:val="0"/>
                <w:sz w:val="22"/>
                <w:szCs w:val="22"/>
              </w:rPr>
              <w:t>名称</w:t>
            </w:r>
          </w:p>
        </w:tc>
        <w:tc>
          <w:tcPr>
            <w:tcW w:w="1657" w:type="dxa"/>
            <w:vAlign w:val="center"/>
          </w:tcPr>
          <w:p w14:paraId="282DE706" w14:textId="542B8C79" w:rsidR="00C27E4B" w:rsidRPr="00EE3E98" w:rsidRDefault="00C27E4B" w:rsidP="00D65CAD">
            <w:pPr>
              <w:jc w:val="center"/>
              <w:rPr>
                <w:rFonts w:eastAsiaTheme="minorEastAsia"/>
              </w:rPr>
            </w:pPr>
            <w:r w:rsidRPr="00EE3E98">
              <w:rPr>
                <w:rFonts w:eastAsiaTheme="minorEastAsia" w:hint="eastAsia"/>
                <w:color w:val="000000"/>
                <w:kern w:val="0"/>
                <w:sz w:val="22"/>
                <w:szCs w:val="22"/>
              </w:rPr>
              <w:t>状态</w:t>
            </w:r>
          </w:p>
        </w:tc>
        <w:tc>
          <w:tcPr>
            <w:tcW w:w="1620" w:type="dxa"/>
            <w:vAlign w:val="center"/>
          </w:tcPr>
          <w:p w14:paraId="04048C4D" w14:textId="25B8EAAE" w:rsidR="00C27E4B" w:rsidRPr="00EE3E98" w:rsidRDefault="00C27E4B" w:rsidP="00D65CAD">
            <w:pPr>
              <w:jc w:val="center"/>
              <w:rPr>
                <w:rFonts w:eastAsiaTheme="minorEastAsia"/>
              </w:rPr>
            </w:pPr>
            <w:r w:rsidRPr="00EE3E98">
              <w:rPr>
                <w:rFonts w:eastAsiaTheme="minorEastAsia" w:hint="eastAsia"/>
                <w:color w:val="000000"/>
                <w:kern w:val="0"/>
                <w:sz w:val="22"/>
                <w:szCs w:val="22"/>
              </w:rPr>
              <w:t>数量</w:t>
            </w:r>
          </w:p>
        </w:tc>
        <w:tc>
          <w:tcPr>
            <w:tcW w:w="1629" w:type="dxa"/>
            <w:vAlign w:val="center"/>
          </w:tcPr>
          <w:p w14:paraId="3D872583" w14:textId="420FDE31" w:rsidR="00C27E4B" w:rsidRPr="00EE3E98" w:rsidRDefault="00C27E4B" w:rsidP="00D65CAD">
            <w:pPr>
              <w:jc w:val="center"/>
              <w:rPr>
                <w:rFonts w:eastAsiaTheme="minorEastAsia"/>
              </w:rPr>
            </w:pPr>
            <w:r w:rsidRPr="00EE3E98">
              <w:rPr>
                <w:rFonts w:eastAsiaTheme="minorEastAsia" w:hint="eastAsia"/>
                <w:color w:val="000000"/>
                <w:kern w:val="0"/>
                <w:sz w:val="22"/>
                <w:szCs w:val="22"/>
              </w:rPr>
              <w:t>备注</w:t>
            </w:r>
          </w:p>
        </w:tc>
      </w:tr>
      <w:tr w:rsidR="000C1A34" w:rsidRPr="00D10C3E" w14:paraId="7387D1A9" w14:textId="77777777" w:rsidTr="00EE3E98">
        <w:tc>
          <w:tcPr>
            <w:tcW w:w="1621" w:type="dxa"/>
            <w:vAlign w:val="center"/>
          </w:tcPr>
          <w:p w14:paraId="78C7078F" w14:textId="23BA0136" w:rsidR="000C1A34" w:rsidRPr="00EE3E98" w:rsidRDefault="000C1A34" w:rsidP="00D65CAD">
            <w:pPr>
              <w:jc w:val="center"/>
              <w:rPr>
                <w:rFonts w:eastAsiaTheme="minorEastAsia"/>
              </w:rPr>
            </w:pPr>
            <w:r w:rsidRPr="00EE3E98">
              <w:rPr>
                <w:rFonts w:eastAsiaTheme="minorEastAsia"/>
              </w:rPr>
              <w:t>1</w:t>
            </w:r>
          </w:p>
        </w:tc>
        <w:tc>
          <w:tcPr>
            <w:tcW w:w="2759" w:type="dxa"/>
            <w:vMerge w:val="restart"/>
            <w:vAlign w:val="center"/>
          </w:tcPr>
          <w:p w14:paraId="067A037F" w14:textId="4E0CE0E1" w:rsidR="000C1A34" w:rsidRPr="00EE3E98" w:rsidRDefault="000C1A34" w:rsidP="00D65CAD">
            <w:pPr>
              <w:jc w:val="center"/>
              <w:rPr>
                <w:rFonts w:eastAsiaTheme="minorEastAsia"/>
              </w:rPr>
            </w:pPr>
            <w:proofErr w:type="gramStart"/>
            <w:r w:rsidRPr="00EE3E98">
              <w:rPr>
                <w:rFonts w:eastAsiaTheme="minorEastAsia" w:hint="eastAsia"/>
                <w:color w:val="000000"/>
                <w:kern w:val="0"/>
                <w:sz w:val="22"/>
                <w:szCs w:val="22"/>
              </w:rPr>
              <w:t>增材制造</w:t>
            </w:r>
            <w:proofErr w:type="gramEnd"/>
            <w:r w:rsidRPr="00EE3E98">
              <w:rPr>
                <w:rFonts w:eastAsiaTheme="minorEastAsia" w:hint="eastAsia"/>
                <w:color w:val="000000"/>
                <w:kern w:val="0"/>
                <w:sz w:val="22"/>
                <w:szCs w:val="22"/>
              </w:rPr>
              <w:t>件</w:t>
            </w:r>
            <w:r w:rsidRPr="00EE3E98">
              <w:rPr>
                <w:rFonts w:eastAsiaTheme="minorEastAsia" w:hint="eastAsia"/>
                <w:color w:val="000000"/>
                <w:kern w:val="0"/>
                <w:sz w:val="22"/>
                <w:szCs w:val="22"/>
              </w:rPr>
              <w:t>A</w:t>
            </w:r>
            <w:r w:rsidRPr="00EE3E98">
              <w:rPr>
                <w:rFonts w:eastAsiaTheme="minorEastAsia" w:hint="eastAsia"/>
                <w:color w:val="000000"/>
                <w:kern w:val="0"/>
                <w:sz w:val="22"/>
                <w:szCs w:val="22"/>
              </w:rPr>
              <w:t>（铌钨合金，</w:t>
            </w:r>
            <w:r w:rsidRPr="00EE3E98">
              <w:rPr>
                <w:rFonts w:eastAsiaTheme="minorEastAsia" w:hint="eastAsia"/>
                <w:color w:val="000000"/>
                <w:kern w:val="0"/>
                <w:sz w:val="22"/>
                <w:szCs w:val="22"/>
              </w:rPr>
              <w:t>96</w:t>
            </w:r>
            <w:r w:rsidR="00E60356">
              <w:rPr>
                <w:rFonts w:eastAsiaTheme="minorEastAsia" w:hint="eastAsia"/>
                <w:color w:val="000000"/>
                <w:kern w:val="0"/>
                <w:sz w:val="22"/>
                <w:szCs w:val="22"/>
              </w:rPr>
              <w:t>×</w:t>
            </w:r>
            <w:r w:rsidRPr="00EE3E98">
              <w:rPr>
                <w:rFonts w:eastAsiaTheme="minorEastAsia" w:hint="eastAsia"/>
                <w:color w:val="000000"/>
                <w:kern w:val="0"/>
                <w:sz w:val="22"/>
                <w:szCs w:val="22"/>
              </w:rPr>
              <w:t>118</w:t>
            </w:r>
            <w:r w:rsidR="00E60356">
              <w:rPr>
                <w:rFonts w:eastAsiaTheme="minorEastAsia" w:hint="eastAsia"/>
                <w:color w:val="000000"/>
                <w:kern w:val="0"/>
                <w:sz w:val="22"/>
                <w:szCs w:val="22"/>
              </w:rPr>
              <w:t>×</w:t>
            </w:r>
            <w:r w:rsidRPr="00EE3E98">
              <w:rPr>
                <w:rFonts w:eastAsiaTheme="minorEastAsia" w:hint="eastAsia"/>
                <w:color w:val="000000"/>
                <w:kern w:val="0"/>
                <w:sz w:val="22"/>
                <w:szCs w:val="22"/>
              </w:rPr>
              <w:t>20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w:t>
            </w:r>
          </w:p>
        </w:tc>
        <w:tc>
          <w:tcPr>
            <w:tcW w:w="1657" w:type="dxa"/>
            <w:vAlign w:val="center"/>
          </w:tcPr>
          <w:p w14:paraId="11E4CD12" w14:textId="18777A9A"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119BEC48" w14:textId="49342C7C" w:rsidR="000C1A34" w:rsidRPr="00EE3E98" w:rsidRDefault="000C1A34" w:rsidP="00D65CAD">
            <w:pPr>
              <w:jc w:val="center"/>
              <w:rPr>
                <w:rFonts w:eastAsiaTheme="minorEastAsia"/>
              </w:rPr>
            </w:pPr>
            <w:r w:rsidRPr="00EE3E98">
              <w:rPr>
                <w:rFonts w:eastAsiaTheme="minorEastAsia" w:hint="eastAsia"/>
                <w:color w:val="000000"/>
                <w:kern w:val="0"/>
                <w:sz w:val="22"/>
                <w:szCs w:val="22"/>
              </w:rPr>
              <w:t>3</w:t>
            </w:r>
          </w:p>
        </w:tc>
        <w:tc>
          <w:tcPr>
            <w:tcW w:w="1629" w:type="dxa"/>
            <w:vAlign w:val="center"/>
          </w:tcPr>
          <w:p w14:paraId="25C4373C" w14:textId="1FD8F948"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1A</w:t>
            </w:r>
          </w:p>
        </w:tc>
      </w:tr>
      <w:tr w:rsidR="000C1A34" w:rsidRPr="00D10C3E" w14:paraId="1A922F4B" w14:textId="77777777" w:rsidTr="00EE3E98">
        <w:tc>
          <w:tcPr>
            <w:tcW w:w="1621" w:type="dxa"/>
            <w:vAlign w:val="center"/>
          </w:tcPr>
          <w:p w14:paraId="2CDEDCD1" w14:textId="395DD9B6" w:rsidR="000C1A34" w:rsidRPr="00EE3E98" w:rsidRDefault="000C1A34" w:rsidP="00D65CAD">
            <w:pPr>
              <w:jc w:val="center"/>
              <w:rPr>
                <w:rFonts w:eastAsiaTheme="minorEastAsia"/>
              </w:rPr>
            </w:pPr>
            <w:r w:rsidRPr="00EE3E98">
              <w:rPr>
                <w:rFonts w:eastAsiaTheme="minorEastAsia"/>
              </w:rPr>
              <w:t>2</w:t>
            </w:r>
          </w:p>
        </w:tc>
        <w:tc>
          <w:tcPr>
            <w:tcW w:w="2759" w:type="dxa"/>
            <w:vMerge/>
            <w:vAlign w:val="center"/>
          </w:tcPr>
          <w:p w14:paraId="7CC9FF56" w14:textId="77777777" w:rsidR="000C1A34" w:rsidRPr="00EE3E98" w:rsidRDefault="000C1A34" w:rsidP="00D65CAD">
            <w:pPr>
              <w:jc w:val="center"/>
              <w:rPr>
                <w:rFonts w:eastAsiaTheme="minorEastAsia"/>
              </w:rPr>
            </w:pPr>
          </w:p>
        </w:tc>
        <w:tc>
          <w:tcPr>
            <w:tcW w:w="1657" w:type="dxa"/>
            <w:vAlign w:val="center"/>
          </w:tcPr>
          <w:p w14:paraId="6C557608" w14:textId="2FA379C1"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259E1169" w14:textId="73B0A901" w:rsidR="000C1A34" w:rsidRPr="00EE3E98" w:rsidRDefault="000C1A34" w:rsidP="00D65CAD">
            <w:pPr>
              <w:jc w:val="center"/>
              <w:rPr>
                <w:rFonts w:eastAsiaTheme="minorEastAsia"/>
              </w:rPr>
            </w:pPr>
            <w:r w:rsidRPr="00EE3E98">
              <w:rPr>
                <w:rFonts w:eastAsiaTheme="minorEastAsia" w:hint="eastAsia"/>
                <w:color w:val="000000"/>
                <w:kern w:val="0"/>
                <w:sz w:val="22"/>
                <w:szCs w:val="22"/>
              </w:rPr>
              <w:t>3</w:t>
            </w:r>
          </w:p>
        </w:tc>
        <w:tc>
          <w:tcPr>
            <w:tcW w:w="1629" w:type="dxa"/>
            <w:vAlign w:val="center"/>
          </w:tcPr>
          <w:p w14:paraId="3C0EB067" w14:textId="7458DEB7"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1B</w:t>
            </w:r>
          </w:p>
        </w:tc>
      </w:tr>
      <w:tr w:rsidR="000C1A34" w:rsidRPr="00D10C3E" w14:paraId="7EF21709" w14:textId="77777777" w:rsidTr="00EE3E98">
        <w:tc>
          <w:tcPr>
            <w:tcW w:w="1621" w:type="dxa"/>
            <w:vAlign w:val="center"/>
          </w:tcPr>
          <w:p w14:paraId="5EFA701E" w14:textId="11C5EF2A" w:rsidR="000C1A34" w:rsidRPr="00EE3E98" w:rsidRDefault="000C1A34" w:rsidP="00D65CAD">
            <w:pPr>
              <w:jc w:val="center"/>
              <w:rPr>
                <w:rFonts w:eastAsiaTheme="minorEastAsia"/>
              </w:rPr>
            </w:pPr>
            <w:r w:rsidRPr="00EE3E98">
              <w:rPr>
                <w:rFonts w:eastAsiaTheme="minorEastAsia"/>
              </w:rPr>
              <w:t>3</w:t>
            </w:r>
          </w:p>
        </w:tc>
        <w:tc>
          <w:tcPr>
            <w:tcW w:w="2759" w:type="dxa"/>
            <w:vMerge/>
            <w:vAlign w:val="center"/>
          </w:tcPr>
          <w:p w14:paraId="48AC14BA" w14:textId="77777777" w:rsidR="000C1A34" w:rsidRPr="00EE3E98" w:rsidRDefault="000C1A34" w:rsidP="00D65CAD">
            <w:pPr>
              <w:jc w:val="center"/>
              <w:rPr>
                <w:rFonts w:eastAsiaTheme="minorEastAsia"/>
              </w:rPr>
            </w:pPr>
          </w:p>
        </w:tc>
        <w:tc>
          <w:tcPr>
            <w:tcW w:w="1657" w:type="dxa"/>
            <w:vAlign w:val="center"/>
          </w:tcPr>
          <w:p w14:paraId="0CA3F7A5" w14:textId="0FC3DE57"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096020C7" w14:textId="38B431B4"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47D62FBC" w14:textId="5D9E9F4B"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1C</w:t>
            </w:r>
          </w:p>
        </w:tc>
      </w:tr>
      <w:tr w:rsidR="000C1A34" w:rsidRPr="00D10C3E" w14:paraId="03AB1C3F" w14:textId="77777777" w:rsidTr="00EE3E98">
        <w:tc>
          <w:tcPr>
            <w:tcW w:w="1621" w:type="dxa"/>
            <w:vAlign w:val="center"/>
          </w:tcPr>
          <w:p w14:paraId="4DCFA4AB" w14:textId="166F31C0" w:rsidR="000C1A34" w:rsidRPr="00EE3E98" w:rsidRDefault="000C1A34" w:rsidP="00D65CAD">
            <w:pPr>
              <w:jc w:val="center"/>
              <w:rPr>
                <w:rFonts w:eastAsiaTheme="minorEastAsia"/>
              </w:rPr>
            </w:pPr>
            <w:r w:rsidRPr="00EE3E98">
              <w:rPr>
                <w:rFonts w:eastAsiaTheme="minorEastAsia"/>
              </w:rPr>
              <w:t>4</w:t>
            </w:r>
          </w:p>
        </w:tc>
        <w:tc>
          <w:tcPr>
            <w:tcW w:w="2759" w:type="dxa"/>
            <w:vMerge/>
            <w:vAlign w:val="center"/>
          </w:tcPr>
          <w:p w14:paraId="31ED069E" w14:textId="77777777" w:rsidR="000C1A34" w:rsidRPr="00EE3E98" w:rsidRDefault="000C1A34" w:rsidP="00D65CAD">
            <w:pPr>
              <w:jc w:val="center"/>
              <w:rPr>
                <w:rFonts w:eastAsiaTheme="minorEastAsia"/>
              </w:rPr>
            </w:pPr>
          </w:p>
        </w:tc>
        <w:tc>
          <w:tcPr>
            <w:tcW w:w="1657" w:type="dxa"/>
            <w:vAlign w:val="center"/>
          </w:tcPr>
          <w:p w14:paraId="6D23B4B6" w14:textId="3F7FE3A7"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0DD897BE" w14:textId="7E55EB4D"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4941FD9C" w14:textId="0892DF87"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1D</w:t>
            </w:r>
          </w:p>
        </w:tc>
      </w:tr>
      <w:tr w:rsidR="000C1A34" w:rsidRPr="00D10C3E" w14:paraId="78FA4A22" w14:textId="77777777" w:rsidTr="00EE3E98">
        <w:tc>
          <w:tcPr>
            <w:tcW w:w="1621" w:type="dxa"/>
            <w:vAlign w:val="center"/>
          </w:tcPr>
          <w:p w14:paraId="59357C2F" w14:textId="5185E5BD" w:rsidR="000C1A34" w:rsidRPr="00EE3E98" w:rsidRDefault="000C1A34" w:rsidP="00D65CAD">
            <w:pPr>
              <w:jc w:val="center"/>
              <w:rPr>
                <w:rFonts w:eastAsiaTheme="minorEastAsia"/>
              </w:rPr>
            </w:pPr>
            <w:r w:rsidRPr="00EE3E98">
              <w:rPr>
                <w:rFonts w:eastAsiaTheme="minorEastAsia" w:hint="eastAsia"/>
                <w:color w:val="000000"/>
                <w:kern w:val="0"/>
                <w:sz w:val="22"/>
                <w:szCs w:val="22"/>
              </w:rPr>
              <w:t>5</w:t>
            </w:r>
          </w:p>
        </w:tc>
        <w:tc>
          <w:tcPr>
            <w:tcW w:w="2759" w:type="dxa"/>
            <w:vMerge w:val="restart"/>
            <w:vAlign w:val="center"/>
          </w:tcPr>
          <w:p w14:paraId="73EA0CA2" w14:textId="7A111FDA" w:rsidR="000C1A34" w:rsidRPr="00EE3E98" w:rsidRDefault="000C1A34" w:rsidP="00D65CAD">
            <w:pPr>
              <w:jc w:val="center"/>
              <w:rPr>
                <w:rFonts w:eastAsiaTheme="minorEastAsia"/>
              </w:rPr>
            </w:pPr>
            <w:proofErr w:type="gramStart"/>
            <w:r w:rsidRPr="00EE3E98">
              <w:rPr>
                <w:rFonts w:eastAsiaTheme="minorEastAsia" w:hint="eastAsia"/>
                <w:color w:val="000000"/>
                <w:kern w:val="0"/>
                <w:sz w:val="22"/>
                <w:szCs w:val="22"/>
              </w:rPr>
              <w:t>增材制造</w:t>
            </w:r>
            <w:proofErr w:type="gramEnd"/>
            <w:r w:rsidRPr="00EE3E98">
              <w:rPr>
                <w:rFonts w:eastAsiaTheme="minorEastAsia" w:hint="eastAsia"/>
                <w:color w:val="000000"/>
                <w:kern w:val="0"/>
                <w:sz w:val="22"/>
                <w:szCs w:val="22"/>
              </w:rPr>
              <w:t>件</w:t>
            </w:r>
            <w:r w:rsidRPr="00EE3E98">
              <w:rPr>
                <w:rFonts w:eastAsiaTheme="minorEastAsia" w:hint="eastAsia"/>
                <w:color w:val="000000"/>
                <w:kern w:val="0"/>
                <w:sz w:val="22"/>
                <w:szCs w:val="22"/>
              </w:rPr>
              <w:t>B</w:t>
            </w:r>
            <w:r w:rsidRPr="00EE3E98">
              <w:rPr>
                <w:rFonts w:eastAsiaTheme="minorEastAsia" w:hint="eastAsia"/>
                <w:color w:val="000000"/>
                <w:kern w:val="0"/>
                <w:sz w:val="22"/>
                <w:szCs w:val="22"/>
              </w:rPr>
              <w:t>（</w:t>
            </w:r>
            <w:r w:rsidRPr="00EE3E98">
              <w:rPr>
                <w:rFonts w:eastAsiaTheme="minorEastAsia" w:hint="eastAsia"/>
                <w:color w:val="000000"/>
                <w:kern w:val="0"/>
                <w:sz w:val="22"/>
                <w:szCs w:val="22"/>
              </w:rPr>
              <w:t>40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00E60356" w:rsidRPr="00D10C3E">
              <w:rPr>
                <w:rFonts w:eastAsiaTheme="minorEastAsia" w:hint="eastAsia"/>
                <w:color w:val="000000"/>
                <w:kern w:val="0"/>
                <w:sz w:val="22"/>
                <w:szCs w:val="22"/>
              </w:rPr>
              <w:t>×</w:t>
            </w:r>
            <w:r w:rsidRPr="00EE3E98">
              <w:rPr>
                <w:rFonts w:eastAsiaTheme="minorEastAsia" w:hint="eastAsia"/>
                <w:color w:val="000000"/>
                <w:kern w:val="0"/>
                <w:sz w:val="22"/>
                <w:szCs w:val="22"/>
              </w:rPr>
              <w:t>20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00E60356">
              <w:rPr>
                <w:rFonts w:eastAsiaTheme="minorEastAsia" w:hint="eastAsia"/>
                <w:color w:val="000000"/>
                <w:kern w:val="0"/>
                <w:sz w:val="22"/>
                <w:szCs w:val="22"/>
              </w:rPr>
              <w:t>×</w:t>
            </w:r>
            <w:r w:rsidRPr="00EE3E98">
              <w:rPr>
                <w:rFonts w:eastAsiaTheme="minorEastAsia" w:hint="eastAsia"/>
                <w:color w:val="000000"/>
                <w:kern w:val="0"/>
                <w:sz w:val="22"/>
                <w:szCs w:val="22"/>
              </w:rPr>
              <w:t>118</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w:t>
            </w:r>
          </w:p>
        </w:tc>
        <w:tc>
          <w:tcPr>
            <w:tcW w:w="1657" w:type="dxa"/>
            <w:vAlign w:val="center"/>
          </w:tcPr>
          <w:p w14:paraId="74F3A2D4" w14:textId="2EB31A32"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p>
        </w:tc>
        <w:tc>
          <w:tcPr>
            <w:tcW w:w="1620" w:type="dxa"/>
            <w:vAlign w:val="center"/>
          </w:tcPr>
          <w:p w14:paraId="41BA8225" w14:textId="0B600141"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2B1FAB45" w14:textId="49075993" w:rsidR="000C1A34" w:rsidRPr="00EE3E98" w:rsidRDefault="000C1A34" w:rsidP="00D65CAD">
            <w:pPr>
              <w:jc w:val="center"/>
              <w:rPr>
                <w:rFonts w:eastAsiaTheme="minorEastAsia"/>
              </w:rPr>
            </w:pPr>
            <w:proofErr w:type="spellStart"/>
            <w:r w:rsidRPr="00EE3E98">
              <w:rPr>
                <w:rFonts w:eastAsiaTheme="minorEastAsia" w:hint="eastAsia"/>
                <w:color w:val="000000"/>
                <w:kern w:val="0"/>
                <w:sz w:val="22"/>
                <w:szCs w:val="22"/>
              </w:rPr>
              <w:t>NbW</w:t>
            </w:r>
            <w:proofErr w:type="spellEnd"/>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2A</w:t>
            </w:r>
          </w:p>
        </w:tc>
      </w:tr>
      <w:tr w:rsidR="000C1A34" w:rsidRPr="00D10C3E" w14:paraId="4E60AADB" w14:textId="77777777" w:rsidTr="00EE3E98">
        <w:tc>
          <w:tcPr>
            <w:tcW w:w="1621" w:type="dxa"/>
            <w:vAlign w:val="center"/>
          </w:tcPr>
          <w:p w14:paraId="41299033" w14:textId="18CB6E36" w:rsidR="000C1A34" w:rsidRPr="00EE3E98" w:rsidRDefault="000C1A34" w:rsidP="00D65CAD">
            <w:pPr>
              <w:jc w:val="center"/>
              <w:rPr>
                <w:rFonts w:eastAsiaTheme="minorEastAsia"/>
              </w:rPr>
            </w:pPr>
            <w:r w:rsidRPr="00EE3E98">
              <w:rPr>
                <w:rFonts w:eastAsiaTheme="minorEastAsia" w:hint="eastAsia"/>
                <w:color w:val="000000"/>
                <w:kern w:val="0"/>
                <w:sz w:val="22"/>
                <w:szCs w:val="22"/>
              </w:rPr>
              <w:t>6</w:t>
            </w:r>
          </w:p>
        </w:tc>
        <w:tc>
          <w:tcPr>
            <w:tcW w:w="2759" w:type="dxa"/>
            <w:vMerge/>
            <w:vAlign w:val="center"/>
          </w:tcPr>
          <w:p w14:paraId="728DB9C2" w14:textId="77777777" w:rsidR="000C1A34" w:rsidRPr="00EE3E98" w:rsidRDefault="000C1A34" w:rsidP="00D65CAD">
            <w:pPr>
              <w:jc w:val="center"/>
              <w:rPr>
                <w:rFonts w:eastAsiaTheme="minorEastAsia"/>
              </w:rPr>
            </w:pPr>
          </w:p>
        </w:tc>
        <w:tc>
          <w:tcPr>
            <w:tcW w:w="1657" w:type="dxa"/>
            <w:vAlign w:val="center"/>
          </w:tcPr>
          <w:p w14:paraId="421C4163" w14:textId="05E08FD2"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p>
        </w:tc>
        <w:tc>
          <w:tcPr>
            <w:tcW w:w="1620" w:type="dxa"/>
            <w:vAlign w:val="center"/>
          </w:tcPr>
          <w:p w14:paraId="51053AD2" w14:textId="56A4E84F"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50AE6B8C" w14:textId="4BC7A0EE" w:rsidR="000C1A34" w:rsidRPr="00EE3E98" w:rsidRDefault="000C1A34" w:rsidP="00D65CAD">
            <w:pPr>
              <w:jc w:val="center"/>
              <w:rPr>
                <w:rFonts w:eastAsiaTheme="minorEastAsia"/>
              </w:rPr>
            </w:pPr>
            <w:proofErr w:type="spellStart"/>
            <w:r w:rsidRPr="00EE3E98">
              <w:rPr>
                <w:rFonts w:eastAsiaTheme="minorEastAsia" w:hint="eastAsia"/>
                <w:color w:val="000000"/>
                <w:kern w:val="0"/>
                <w:sz w:val="22"/>
                <w:szCs w:val="22"/>
              </w:rPr>
              <w:t>NbW</w:t>
            </w:r>
            <w:proofErr w:type="spellEnd"/>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2B</w:t>
            </w:r>
          </w:p>
        </w:tc>
      </w:tr>
      <w:tr w:rsidR="000C1A34" w:rsidRPr="00D10C3E" w14:paraId="5EF96C9A" w14:textId="77777777" w:rsidTr="00EE3E98">
        <w:tc>
          <w:tcPr>
            <w:tcW w:w="1621" w:type="dxa"/>
            <w:vAlign w:val="center"/>
          </w:tcPr>
          <w:p w14:paraId="1E3A8C31" w14:textId="21C82969"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7</w:t>
            </w:r>
          </w:p>
        </w:tc>
        <w:tc>
          <w:tcPr>
            <w:tcW w:w="2759" w:type="dxa"/>
            <w:vMerge/>
            <w:vAlign w:val="center"/>
          </w:tcPr>
          <w:p w14:paraId="4720FAC2" w14:textId="77777777" w:rsidR="000C1A34" w:rsidRPr="00EE3E98" w:rsidRDefault="000C1A34" w:rsidP="00D65CAD">
            <w:pPr>
              <w:jc w:val="center"/>
              <w:rPr>
                <w:rFonts w:eastAsiaTheme="minorEastAsia"/>
              </w:rPr>
            </w:pPr>
          </w:p>
        </w:tc>
        <w:tc>
          <w:tcPr>
            <w:tcW w:w="1657" w:type="dxa"/>
            <w:vAlign w:val="center"/>
          </w:tcPr>
          <w:p w14:paraId="5740BED7" w14:textId="42374D71"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69E61A31" w14:textId="7D8E05B2"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3B87ACB5" w14:textId="3BC1D157"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2C</w:t>
            </w:r>
          </w:p>
        </w:tc>
      </w:tr>
      <w:tr w:rsidR="000C1A34" w:rsidRPr="00D10C3E" w14:paraId="10C6DA1E" w14:textId="77777777" w:rsidTr="00EE3E98">
        <w:tc>
          <w:tcPr>
            <w:tcW w:w="1621" w:type="dxa"/>
            <w:vAlign w:val="center"/>
          </w:tcPr>
          <w:p w14:paraId="1457AC1B" w14:textId="37AA58B0"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8</w:t>
            </w:r>
          </w:p>
        </w:tc>
        <w:tc>
          <w:tcPr>
            <w:tcW w:w="2759" w:type="dxa"/>
            <w:vMerge/>
            <w:vAlign w:val="center"/>
          </w:tcPr>
          <w:p w14:paraId="02724148" w14:textId="77777777" w:rsidR="000C1A34" w:rsidRPr="00EE3E98" w:rsidRDefault="000C1A34" w:rsidP="00D65CAD">
            <w:pPr>
              <w:jc w:val="center"/>
              <w:rPr>
                <w:rFonts w:eastAsiaTheme="minorEastAsia"/>
              </w:rPr>
            </w:pPr>
          </w:p>
        </w:tc>
        <w:tc>
          <w:tcPr>
            <w:tcW w:w="1657" w:type="dxa"/>
            <w:vAlign w:val="center"/>
          </w:tcPr>
          <w:p w14:paraId="743F26D8" w14:textId="4DE58333" w:rsidR="000C1A34" w:rsidRPr="00EE3E98" w:rsidRDefault="000C1A34" w:rsidP="00D65CAD">
            <w:pPr>
              <w:jc w:val="center"/>
              <w:rPr>
                <w:rFonts w:eastAsiaTheme="minorEastAsia"/>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35C21572" w14:textId="0507C2C3" w:rsidR="000C1A34" w:rsidRPr="00EE3E98" w:rsidRDefault="000C1A34" w:rsidP="00D65CAD">
            <w:pPr>
              <w:jc w:val="center"/>
              <w:rPr>
                <w:rFonts w:eastAsiaTheme="minorEastAsia"/>
              </w:rPr>
            </w:pPr>
            <w:r w:rsidRPr="00EE3E98">
              <w:rPr>
                <w:rFonts w:eastAsiaTheme="minorEastAsia" w:hint="eastAsia"/>
                <w:color w:val="000000"/>
                <w:kern w:val="0"/>
                <w:sz w:val="22"/>
                <w:szCs w:val="22"/>
              </w:rPr>
              <w:t>2</w:t>
            </w:r>
          </w:p>
        </w:tc>
        <w:tc>
          <w:tcPr>
            <w:tcW w:w="1629" w:type="dxa"/>
            <w:vAlign w:val="center"/>
          </w:tcPr>
          <w:p w14:paraId="71BD933F" w14:textId="173C3438" w:rsidR="000C1A34" w:rsidRPr="00EE3E98" w:rsidRDefault="000C1A34" w:rsidP="00D65CAD">
            <w:pPr>
              <w:jc w:val="center"/>
              <w:rPr>
                <w:rFonts w:eastAsiaTheme="minorEastAsia"/>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2D</w:t>
            </w:r>
          </w:p>
        </w:tc>
      </w:tr>
      <w:tr w:rsidR="000C1A34" w:rsidRPr="00D10C3E" w14:paraId="672F0133" w14:textId="77777777" w:rsidTr="00EE3E98">
        <w:tc>
          <w:tcPr>
            <w:tcW w:w="1621" w:type="dxa"/>
            <w:vAlign w:val="center"/>
          </w:tcPr>
          <w:p w14:paraId="79036D5A" w14:textId="52C17344"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9</w:t>
            </w:r>
          </w:p>
        </w:tc>
        <w:tc>
          <w:tcPr>
            <w:tcW w:w="2759" w:type="dxa"/>
            <w:vMerge w:val="restart"/>
            <w:vAlign w:val="center"/>
          </w:tcPr>
          <w:p w14:paraId="13870F4F" w14:textId="0D66CF43" w:rsidR="000C1A34" w:rsidRPr="00EE3E98" w:rsidRDefault="000C1A34" w:rsidP="00D65CAD">
            <w:pPr>
              <w:jc w:val="center"/>
              <w:rPr>
                <w:rFonts w:eastAsiaTheme="minorEastAsia"/>
              </w:rPr>
            </w:pPr>
            <w:r w:rsidRPr="00EE3E98">
              <w:rPr>
                <w:rFonts w:eastAsiaTheme="minorEastAsia" w:hint="eastAsia"/>
                <w:color w:val="000000"/>
                <w:kern w:val="0"/>
                <w:sz w:val="22"/>
                <w:szCs w:val="22"/>
              </w:rPr>
              <w:t>单管（单根长度</w:t>
            </w:r>
            <w:r w:rsidRPr="00EE3E98">
              <w:rPr>
                <w:rFonts w:eastAsiaTheme="minorEastAsia" w:hint="eastAsia"/>
                <w:color w:val="000000"/>
                <w:kern w:val="0"/>
                <w:sz w:val="22"/>
                <w:szCs w:val="22"/>
              </w:rPr>
              <w:t>350</w:t>
            </w:r>
            <w:r w:rsidR="003F1FD6">
              <w:rPr>
                <w:rFonts w:eastAsiaTheme="minorEastAsia" w:hint="eastAsia"/>
                <w:color w:val="000000"/>
                <w:kern w:val="0"/>
                <w:sz w:val="22"/>
                <w:szCs w:val="22"/>
              </w:rPr>
              <w:t xml:space="preserve"> </w:t>
            </w:r>
            <w:r w:rsidR="00D10C3E">
              <w:rPr>
                <w:rFonts w:eastAsiaTheme="minorEastAsia" w:hint="eastAsia"/>
                <w:color w:val="000000"/>
                <w:kern w:val="0"/>
                <w:sz w:val="22"/>
                <w:szCs w:val="22"/>
              </w:rPr>
              <w:t>mm</w:t>
            </w:r>
            <w:r w:rsidRPr="00EE3E98">
              <w:rPr>
                <w:rFonts w:eastAsiaTheme="minorEastAsia" w:hint="eastAsia"/>
                <w:color w:val="000000"/>
                <w:kern w:val="0"/>
                <w:sz w:val="22"/>
                <w:szCs w:val="22"/>
              </w:rPr>
              <w:t>，两根焊接一体</w:t>
            </w:r>
            <w:r w:rsidRPr="00EE3E98">
              <w:rPr>
                <w:rFonts w:eastAsiaTheme="minorEastAsia" w:hint="eastAsia"/>
                <w:color w:val="000000"/>
                <w:kern w:val="0"/>
                <w:sz w:val="22"/>
                <w:szCs w:val="22"/>
              </w:rPr>
              <w:t>700</w:t>
            </w:r>
            <w:r w:rsidR="003F1FD6">
              <w:rPr>
                <w:rFonts w:eastAsiaTheme="minorEastAsia" w:hint="eastAsia"/>
                <w:color w:val="000000"/>
                <w:kern w:val="0"/>
                <w:sz w:val="22"/>
                <w:szCs w:val="22"/>
              </w:rPr>
              <w:t xml:space="preserve"> </w:t>
            </w:r>
            <w:r w:rsidR="00D10C3E">
              <w:rPr>
                <w:rFonts w:eastAsiaTheme="minorEastAsia" w:hint="eastAsia"/>
                <w:color w:val="000000"/>
                <w:kern w:val="0"/>
                <w:sz w:val="22"/>
                <w:szCs w:val="22"/>
              </w:rPr>
              <w:t>mm</w:t>
            </w:r>
            <w:r w:rsidRPr="00EE3E98">
              <w:rPr>
                <w:rFonts w:eastAsiaTheme="minorEastAsia" w:hint="eastAsia"/>
                <w:color w:val="000000"/>
                <w:kern w:val="0"/>
                <w:sz w:val="22"/>
                <w:szCs w:val="22"/>
              </w:rPr>
              <w:t>，两端带法兰）</w:t>
            </w:r>
          </w:p>
        </w:tc>
        <w:tc>
          <w:tcPr>
            <w:tcW w:w="1657" w:type="dxa"/>
            <w:vAlign w:val="center"/>
          </w:tcPr>
          <w:p w14:paraId="3F62F5AF" w14:textId="1966F57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p>
        </w:tc>
        <w:tc>
          <w:tcPr>
            <w:tcW w:w="1620" w:type="dxa"/>
            <w:vAlign w:val="center"/>
          </w:tcPr>
          <w:p w14:paraId="527805F4" w14:textId="1D76658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w:t>
            </w:r>
          </w:p>
        </w:tc>
        <w:tc>
          <w:tcPr>
            <w:tcW w:w="1629" w:type="dxa"/>
            <w:vAlign w:val="center"/>
          </w:tcPr>
          <w:p w14:paraId="61893123" w14:textId="54699D69" w:rsidR="000C1A34" w:rsidRPr="00EE3E98" w:rsidRDefault="000C1A34" w:rsidP="00D65CAD">
            <w:pPr>
              <w:jc w:val="center"/>
              <w:rPr>
                <w:rFonts w:eastAsiaTheme="minorEastAsia"/>
                <w:color w:val="000000"/>
                <w:kern w:val="0"/>
                <w:sz w:val="22"/>
                <w:szCs w:val="22"/>
              </w:rPr>
            </w:pPr>
            <w:proofErr w:type="spellStart"/>
            <w:r w:rsidRPr="00EE3E98">
              <w:rPr>
                <w:rFonts w:eastAsiaTheme="minorEastAsia" w:hint="eastAsia"/>
                <w:color w:val="000000"/>
                <w:kern w:val="0"/>
                <w:sz w:val="22"/>
                <w:szCs w:val="22"/>
              </w:rPr>
              <w:t>NbW</w:t>
            </w:r>
            <w:proofErr w:type="spellEnd"/>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3A</w:t>
            </w:r>
          </w:p>
        </w:tc>
      </w:tr>
      <w:tr w:rsidR="000C1A34" w:rsidRPr="00D10C3E" w14:paraId="65D64C0B" w14:textId="77777777" w:rsidTr="00EE3E98">
        <w:tc>
          <w:tcPr>
            <w:tcW w:w="1621" w:type="dxa"/>
            <w:vAlign w:val="center"/>
          </w:tcPr>
          <w:p w14:paraId="5B1843B3" w14:textId="626FD9E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10</w:t>
            </w:r>
          </w:p>
        </w:tc>
        <w:tc>
          <w:tcPr>
            <w:tcW w:w="2759" w:type="dxa"/>
            <w:vMerge/>
            <w:vAlign w:val="center"/>
          </w:tcPr>
          <w:p w14:paraId="4CEA1865" w14:textId="77777777" w:rsidR="000C1A34" w:rsidRPr="00EE3E98" w:rsidRDefault="000C1A34" w:rsidP="00D65CAD">
            <w:pPr>
              <w:jc w:val="center"/>
              <w:rPr>
                <w:rFonts w:eastAsiaTheme="minorEastAsia"/>
              </w:rPr>
            </w:pPr>
          </w:p>
        </w:tc>
        <w:tc>
          <w:tcPr>
            <w:tcW w:w="1657" w:type="dxa"/>
            <w:vAlign w:val="center"/>
          </w:tcPr>
          <w:p w14:paraId="4BB6C9E2" w14:textId="4742841A"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件内部不带涂层</w:t>
            </w:r>
          </w:p>
        </w:tc>
        <w:tc>
          <w:tcPr>
            <w:tcW w:w="1620" w:type="dxa"/>
            <w:vAlign w:val="center"/>
          </w:tcPr>
          <w:p w14:paraId="3E6BD238" w14:textId="6D1A8F54"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w:t>
            </w:r>
          </w:p>
        </w:tc>
        <w:tc>
          <w:tcPr>
            <w:tcW w:w="1629" w:type="dxa"/>
            <w:vAlign w:val="center"/>
          </w:tcPr>
          <w:p w14:paraId="496C967E" w14:textId="78602AAF" w:rsidR="000C1A34" w:rsidRPr="00EE3E98" w:rsidRDefault="000C1A34" w:rsidP="00D65CAD">
            <w:pPr>
              <w:jc w:val="center"/>
              <w:rPr>
                <w:rFonts w:eastAsiaTheme="minorEastAsia"/>
                <w:color w:val="000000"/>
                <w:kern w:val="0"/>
                <w:sz w:val="22"/>
                <w:szCs w:val="22"/>
              </w:rPr>
            </w:pPr>
            <w:proofErr w:type="spellStart"/>
            <w:r w:rsidRPr="00EE3E98">
              <w:rPr>
                <w:rFonts w:eastAsiaTheme="minorEastAsia" w:hint="eastAsia"/>
                <w:color w:val="000000"/>
                <w:kern w:val="0"/>
                <w:sz w:val="22"/>
                <w:szCs w:val="22"/>
              </w:rPr>
              <w:t>NbW</w:t>
            </w:r>
            <w:proofErr w:type="spellEnd"/>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3B</w:t>
            </w:r>
          </w:p>
        </w:tc>
      </w:tr>
      <w:tr w:rsidR="000C1A34" w:rsidRPr="00D10C3E" w14:paraId="28BBBB11" w14:textId="77777777" w:rsidTr="00EE3E98">
        <w:tc>
          <w:tcPr>
            <w:tcW w:w="1621" w:type="dxa"/>
            <w:vAlign w:val="center"/>
          </w:tcPr>
          <w:p w14:paraId="0EDD3A37" w14:textId="4504425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11</w:t>
            </w:r>
          </w:p>
        </w:tc>
        <w:tc>
          <w:tcPr>
            <w:tcW w:w="2759" w:type="dxa"/>
            <w:vMerge/>
            <w:vAlign w:val="center"/>
          </w:tcPr>
          <w:p w14:paraId="580F11D7" w14:textId="77777777" w:rsidR="000C1A34" w:rsidRPr="00EE3E98" w:rsidRDefault="000C1A34" w:rsidP="00D65CAD">
            <w:pPr>
              <w:jc w:val="center"/>
              <w:rPr>
                <w:rFonts w:eastAsiaTheme="minorEastAsia"/>
              </w:rPr>
            </w:pPr>
          </w:p>
        </w:tc>
        <w:tc>
          <w:tcPr>
            <w:tcW w:w="1657" w:type="dxa"/>
            <w:vAlign w:val="center"/>
          </w:tcPr>
          <w:p w14:paraId="552C5858" w14:textId="3169936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21460FBF" w14:textId="329032C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w:t>
            </w:r>
          </w:p>
        </w:tc>
        <w:tc>
          <w:tcPr>
            <w:tcW w:w="1629" w:type="dxa"/>
            <w:vAlign w:val="center"/>
          </w:tcPr>
          <w:p w14:paraId="17D6DBD2" w14:textId="61A961B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3C</w:t>
            </w:r>
          </w:p>
        </w:tc>
      </w:tr>
      <w:tr w:rsidR="000C1A34" w:rsidRPr="00D10C3E" w14:paraId="4E36F3B5" w14:textId="77777777" w:rsidTr="00EE3E98">
        <w:tc>
          <w:tcPr>
            <w:tcW w:w="1621" w:type="dxa"/>
            <w:vAlign w:val="center"/>
          </w:tcPr>
          <w:p w14:paraId="007E1912" w14:textId="2D3042D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12</w:t>
            </w:r>
          </w:p>
        </w:tc>
        <w:tc>
          <w:tcPr>
            <w:tcW w:w="2759" w:type="dxa"/>
            <w:vMerge/>
            <w:vAlign w:val="center"/>
          </w:tcPr>
          <w:p w14:paraId="00948117" w14:textId="77777777" w:rsidR="000C1A34" w:rsidRPr="00EE3E98" w:rsidRDefault="000C1A34" w:rsidP="00D65CAD">
            <w:pPr>
              <w:jc w:val="center"/>
              <w:rPr>
                <w:rFonts w:eastAsiaTheme="minorEastAsia"/>
              </w:rPr>
            </w:pPr>
          </w:p>
        </w:tc>
        <w:tc>
          <w:tcPr>
            <w:tcW w:w="1657" w:type="dxa"/>
            <w:vAlign w:val="center"/>
          </w:tcPr>
          <w:p w14:paraId="5C28EFA6" w14:textId="3FF18E65"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件考核、</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297EA3A9" w14:textId="3B34BB8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w:t>
            </w:r>
          </w:p>
        </w:tc>
        <w:tc>
          <w:tcPr>
            <w:tcW w:w="1629" w:type="dxa"/>
            <w:vAlign w:val="center"/>
          </w:tcPr>
          <w:p w14:paraId="7A594848" w14:textId="33201900"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配方</w:t>
            </w:r>
            <w:r w:rsidRPr="00EE3E98">
              <w:rPr>
                <w:rFonts w:eastAsiaTheme="minorEastAsia" w:hint="eastAsia"/>
                <w:color w:val="000000"/>
                <w:kern w:val="0"/>
                <w:sz w:val="22"/>
                <w:szCs w:val="22"/>
              </w:rPr>
              <w:t>3D</w:t>
            </w:r>
          </w:p>
        </w:tc>
      </w:tr>
      <w:tr w:rsidR="000C1A34" w:rsidRPr="00D10C3E" w14:paraId="672A83CE" w14:textId="77777777" w:rsidTr="00EE3E98">
        <w:tc>
          <w:tcPr>
            <w:tcW w:w="1621" w:type="dxa"/>
            <w:vAlign w:val="center"/>
          </w:tcPr>
          <w:p w14:paraId="2FE75F78" w14:textId="7B6442B9"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13</w:t>
            </w:r>
          </w:p>
        </w:tc>
        <w:tc>
          <w:tcPr>
            <w:tcW w:w="2759" w:type="dxa"/>
            <w:vAlign w:val="center"/>
          </w:tcPr>
          <w:p w14:paraId="5A465A28" w14:textId="6EC8F0EC"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9.5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57FD8905" w14:textId="15D6983D"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347E7283" w14:textId="37263532"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71FBE26E" w14:textId="029A713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163C99DD" w14:textId="77777777" w:rsidTr="00EE3E98">
        <w:tc>
          <w:tcPr>
            <w:tcW w:w="1621" w:type="dxa"/>
            <w:vAlign w:val="center"/>
          </w:tcPr>
          <w:p w14:paraId="21422804" w14:textId="5060B90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14</w:t>
            </w:r>
          </w:p>
        </w:tc>
        <w:tc>
          <w:tcPr>
            <w:tcW w:w="2759" w:type="dxa"/>
            <w:vAlign w:val="center"/>
          </w:tcPr>
          <w:p w14:paraId="0205F4ED" w14:textId="64707598"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9.5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3991E8E9" w14:textId="2ED88DAD"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2DA1110F" w14:textId="0162A6E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171831D6" w14:textId="26A894F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0479E838" w14:textId="77777777" w:rsidTr="00EE3E98">
        <w:tc>
          <w:tcPr>
            <w:tcW w:w="1621" w:type="dxa"/>
            <w:vAlign w:val="center"/>
          </w:tcPr>
          <w:p w14:paraId="306F8C56" w14:textId="29A72B45"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15</w:t>
            </w:r>
          </w:p>
        </w:tc>
        <w:tc>
          <w:tcPr>
            <w:tcW w:w="2759" w:type="dxa"/>
            <w:vAlign w:val="center"/>
          </w:tcPr>
          <w:p w14:paraId="426792DD" w14:textId="0AD6CC2F"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12</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116</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1A79F70A" w14:textId="143C9A90"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5406EA70" w14:textId="490C581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285CA02F" w14:textId="00BE2AF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145DBEE3" w14:textId="77777777" w:rsidTr="00EE3E98">
        <w:tc>
          <w:tcPr>
            <w:tcW w:w="1621" w:type="dxa"/>
            <w:vAlign w:val="center"/>
          </w:tcPr>
          <w:p w14:paraId="74367A8C" w14:textId="0D33B4D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16</w:t>
            </w:r>
          </w:p>
        </w:tc>
        <w:tc>
          <w:tcPr>
            <w:tcW w:w="2759" w:type="dxa"/>
            <w:vAlign w:val="center"/>
          </w:tcPr>
          <w:p w14:paraId="69083C33" w14:textId="57136298"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12</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116</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7BFA6DBB" w14:textId="140850B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51508CC7" w14:textId="5A1EDDD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1A359339" w14:textId="57BFFC44"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0E488C39" w14:textId="77777777" w:rsidTr="00EE3E98">
        <w:tc>
          <w:tcPr>
            <w:tcW w:w="1621" w:type="dxa"/>
            <w:vAlign w:val="center"/>
          </w:tcPr>
          <w:p w14:paraId="6213DE24" w14:textId="103819E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lastRenderedPageBreak/>
              <w:t>17</w:t>
            </w:r>
          </w:p>
        </w:tc>
        <w:tc>
          <w:tcPr>
            <w:tcW w:w="2759" w:type="dxa"/>
            <w:vAlign w:val="center"/>
          </w:tcPr>
          <w:p w14:paraId="2F3DFA33" w14:textId="54985E09"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7</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50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77B43850" w14:textId="7A26A4F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57E14155" w14:textId="3062BFC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779445D9" w14:textId="520280E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69634DC3" w14:textId="77777777" w:rsidTr="00EE3E98">
        <w:tc>
          <w:tcPr>
            <w:tcW w:w="1621" w:type="dxa"/>
            <w:vAlign w:val="center"/>
          </w:tcPr>
          <w:p w14:paraId="78ABC637" w14:textId="21AB2E39"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18</w:t>
            </w:r>
          </w:p>
        </w:tc>
        <w:tc>
          <w:tcPr>
            <w:tcW w:w="2759" w:type="dxa"/>
            <w:vAlign w:val="center"/>
          </w:tcPr>
          <w:p w14:paraId="70E02091" w14:textId="23189E4E"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7</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50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614E4CCA" w14:textId="4F5F04D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13E4D3CD" w14:textId="1CCBEFB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4C9E20F6" w14:textId="071D968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54B77FAA" w14:textId="77777777" w:rsidTr="00EE3E98">
        <w:tc>
          <w:tcPr>
            <w:tcW w:w="1621" w:type="dxa"/>
            <w:vAlign w:val="center"/>
          </w:tcPr>
          <w:p w14:paraId="4CC89384" w14:textId="1EA98C7A"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19</w:t>
            </w:r>
          </w:p>
        </w:tc>
        <w:tc>
          <w:tcPr>
            <w:tcW w:w="2759" w:type="dxa"/>
            <w:vAlign w:val="center"/>
          </w:tcPr>
          <w:p w14:paraId="45D01A1A" w14:textId="5AF7F2FB" w:rsidR="000C1A34" w:rsidRPr="00EE3E98" w:rsidRDefault="000C1A34" w:rsidP="00D65CAD">
            <w:pPr>
              <w:jc w:val="center"/>
              <w:rPr>
                <w:rFonts w:eastAsiaTheme="minorEastAsia"/>
              </w:rPr>
            </w:pPr>
            <w:r w:rsidRPr="00EE3E98">
              <w:rPr>
                <w:rFonts w:eastAsiaTheme="minorEastAsia" w:hint="eastAsia"/>
                <w:color w:val="000000"/>
                <w:kern w:val="0"/>
                <w:sz w:val="22"/>
                <w:szCs w:val="22"/>
              </w:rPr>
              <w:t>金相样</w:t>
            </w:r>
            <w:r w:rsidRPr="00EE3E98">
              <w:rPr>
                <w:rFonts w:eastAsiaTheme="minorEastAsia" w:hint="eastAsia"/>
                <w:color w:val="000000"/>
                <w:kern w:val="0"/>
                <w:sz w:val="22"/>
                <w:szCs w:val="22"/>
              </w:rPr>
              <w:t>8</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p>
        </w:tc>
        <w:tc>
          <w:tcPr>
            <w:tcW w:w="1657" w:type="dxa"/>
            <w:vAlign w:val="center"/>
          </w:tcPr>
          <w:p w14:paraId="5B86278B" w14:textId="5DD30C40"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Y</w:t>
            </w:r>
            <w:r w:rsidRPr="00EE3E98">
              <w:rPr>
                <w:rFonts w:eastAsiaTheme="minorEastAsia" w:hint="eastAsia"/>
                <w:color w:val="000000"/>
                <w:kern w:val="0"/>
                <w:sz w:val="22"/>
                <w:szCs w:val="22"/>
              </w:rPr>
              <w:t>态</w:t>
            </w:r>
          </w:p>
        </w:tc>
        <w:tc>
          <w:tcPr>
            <w:tcW w:w="1620" w:type="dxa"/>
            <w:vAlign w:val="center"/>
          </w:tcPr>
          <w:p w14:paraId="44A7E001" w14:textId="6AD0A89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10</w:t>
            </w:r>
          </w:p>
        </w:tc>
        <w:tc>
          <w:tcPr>
            <w:tcW w:w="1629" w:type="dxa"/>
            <w:vAlign w:val="center"/>
          </w:tcPr>
          <w:p w14:paraId="77495E67" w14:textId="62D1A5CA"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Nb521</w:t>
            </w:r>
            <w:r w:rsidRPr="00EE3E98">
              <w:rPr>
                <w:rFonts w:eastAsiaTheme="minorEastAsia" w:hint="eastAsia"/>
                <w:color w:val="000000"/>
                <w:kern w:val="0"/>
                <w:sz w:val="22"/>
                <w:szCs w:val="22"/>
              </w:rPr>
              <w:t>混</w:t>
            </w:r>
            <w:r w:rsidRPr="00EE3E98">
              <w:rPr>
                <w:rFonts w:eastAsiaTheme="minorEastAsia" w:hint="eastAsia"/>
                <w:color w:val="000000"/>
                <w:kern w:val="0"/>
                <w:sz w:val="22"/>
                <w:szCs w:val="22"/>
              </w:rPr>
              <w:t>5%Hf</w:t>
            </w:r>
          </w:p>
        </w:tc>
      </w:tr>
      <w:tr w:rsidR="000C1A34" w:rsidRPr="00D10C3E" w14:paraId="161D9F42" w14:textId="77777777" w:rsidTr="00EE3E98">
        <w:tc>
          <w:tcPr>
            <w:tcW w:w="1621" w:type="dxa"/>
            <w:vAlign w:val="center"/>
          </w:tcPr>
          <w:p w14:paraId="47E4314B" w14:textId="09735E5A"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2759" w:type="dxa"/>
            <w:vAlign w:val="center"/>
          </w:tcPr>
          <w:p w14:paraId="1843D4CD" w14:textId="07CCD023"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w:t>
            </w:r>
            <w:r w:rsidRPr="00EE3E98">
              <w:rPr>
                <w:rFonts w:eastAsiaTheme="minorEastAsia" w:hint="eastAsia"/>
                <w:color w:val="000000"/>
                <w:kern w:val="0"/>
                <w:sz w:val="22"/>
                <w:szCs w:val="22"/>
              </w:rPr>
              <w:t>4</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84</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7D478C0B" w14:textId="3A3F46F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3CD47E74" w14:textId="7AC3D24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3F03F6BE" w14:textId="5ABF159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23C20CE6" w14:textId="77777777" w:rsidTr="00EE3E98">
        <w:tc>
          <w:tcPr>
            <w:tcW w:w="1621" w:type="dxa"/>
            <w:vAlign w:val="center"/>
          </w:tcPr>
          <w:p w14:paraId="4010259C" w14:textId="667594B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21</w:t>
            </w:r>
          </w:p>
        </w:tc>
        <w:tc>
          <w:tcPr>
            <w:tcW w:w="2759" w:type="dxa"/>
            <w:vAlign w:val="center"/>
          </w:tcPr>
          <w:p w14:paraId="467F9BED" w14:textId="1143614E"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w:t>
            </w:r>
            <w:r w:rsidRPr="00EE3E98">
              <w:rPr>
                <w:rFonts w:eastAsiaTheme="minorEastAsia" w:hint="eastAsia"/>
                <w:color w:val="000000"/>
                <w:kern w:val="0"/>
                <w:sz w:val="22"/>
                <w:szCs w:val="22"/>
              </w:rPr>
              <w:t>4</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84</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288DAD2A" w14:textId="15A829C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5E38E478" w14:textId="11089A9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47A1C2FC" w14:textId="6166386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5BABFD83" w14:textId="77777777" w:rsidTr="00EE3E98">
        <w:tc>
          <w:tcPr>
            <w:tcW w:w="1621" w:type="dxa"/>
            <w:vAlign w:val="center"/>
          </w:tcPr>
          <w:p w14:paraId="2E01145E" w14:textId="70297AD4"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22</w:t>
            </w:r>
          </w:p>
        </w:tc>
        <w:tc>
          <w:tcPr>
            <w:tcW w:w="2759" w:type="dxa"/>
            <w:vAlign w:val="center"/>
          </w:tcPr>
          <w:p w14:paraId="7A7735DC" w14:textId="7007362B"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120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4A5A1F59" w14:textId="3726F63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7E717EDB" w14:textId="347511A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631C9C7B" w14:textId="5CCAD54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789086FA" w14:textId="77777777" w:rsidTr="00EE3E98">
        <w:tc>
          <w:tcPr>
            <w:tcW w:w="1621" w:type="dxa"/>
            <w:vAlign w:val="center"/>
          </w:tcPr>
          <w:p w14:paraId="1CEB78FA" w14:textId="5B97253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23</w:t>
            </w:r>
          </w:p>
        </w:tc>
        <w:tc>
          <w:tcPr>
            <w:tcW w:w="2759" w:type="dxa"/>
            <w:vAlign w:val="center"/>
          </w:tcPr>
          <w:p w14:paraId="108CC599" w14:textId="03591962"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120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03852998" w14:textId="09A0732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269969BD" w14:textId="68C72A4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667A3001" w14:textId="2173FB8D"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0C39F577" w14:textId="77777777" w:rsidTr="00EE3E98">
        <w:tc>
          <w:tcPr>
            <w:tcW w:w="1621" w:type="dxa"/>
            <w:vAlign w:val="center"/>
          </w:tcPr>
          <w:p w14:paraId="71D34C1B" w14:textId="268A7D0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24</w:t>
            </w:r>
          </w:p>
        </w:tc>
        <w:tc>
          <w:tcPr>
            <w:tcW w:w="2759" w:type="dxa"/>
            <w:vAlign w:val="center"/>
          </w:tcPr>
          <w:p w14:paraId="521B97FA" w14:textId="181AFE17"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07A22884" w14:textId="0453BF60"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72F9097F" w14:textId="164C7C9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56EE3A28" w14:textId="26A1AC2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09192DCD" w14:textId="77777777" w:rsidTr="00EE3E98">
        <w:tc>
          <w:tcPr>
            <w:tcW w:w="1621" w:type="dxa"/>
            <w:vAlign w:val="center"/>
          </w:tcPr>
          <w:p w14:paraId="0593B0E6" w14:textId="25FED90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25</w:t>
            </w:r>
          </w:p>
        </w:tc>
        <w:tc>
          <w:tcPr>
            <w:tcW w:w="2759" w:type="dxa"/>
            <w:vAlign w:val="center"/>
          </w:tcPr>
          <w:p w14:paraId="0DF60C20" w14:textId="5B985360"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333BCD51" w14:textId="3130637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18405DEA" w14:textId="5D0D6A39"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20</w:t>
            </w:r>
          </w:p>
        </w:tc>
        <w:tc>
          <w:tcPr>
            <w:tcW w:w="1629" w:type="dxa"/>
            <w:vAlign w:val="center"/>
          </w:tcPr>
          <w:p w14:paraId="785FAA67" w14:textId="65037E2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0BF3A1AF" w14:textId="77777777" w:rsidTr="00EE3E98">
        <w:tc>
          <w:tcPr>
            <w:tcW w:w="1621" w:type="dxa"/>
            <w:vAlign w:val="center"/>
          </w:tcPr>
          <w:p w14:paraId="31B1DD86" w14:textId="1C8E7C8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26</w:t>
            </w:r>
          </w:p>
        </w:tc>
        <w:tc>
          <w:tcPr>
            <w:tcW w:w="2759" w:type="dxa"/>
            <w:vAlign w:val="center"/>
          </w:tcPr>
          <w:p w14:paraId="0F8C198D" w14:textId="168D6342"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w:t>
            </w:r>
            <w:r w:rsidRPr="00EE3E98">
              <w:rPr>
                <w:rFonts w:eastAsiaTheme="minorEastAsia" w:hint="eastAsia"/>
                <w:color w:val="000000"/>
                <w:kern w:val="0"/>
                <w:sz w:val="22"/>
                <w:szCs w:val="22"/>
              </w:rPr>
              <w:t>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20</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0CBCEEB9" w14:textId="13A3381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471EE109" w14:textId="2F85CC9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8</w:t>
            </w:r>
          </w:p>
        </w:tc>
        <w:tc>
          <w:tcPr>
            <w:tcW w:w="1629" w:type="dxa"/>
            <w:vAlign w:val="center"/>
          </w:tcPr>
          <w:p w14:paraId="06ABE818" w14:textId="3656D2E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501F91FB" w14:textId="77777777" w:rsidTr="00EE3E98">
        <w:tc>
          <w:tcPr>
            <w:tcW w:w="1621" w:type="dxa"/>
            <w:vAlign w:val="center"/>
          </w:tcPr>
          <w:p w14:paraId="61AC59AA" w14:textId="66302A3D"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27</w:t>
            </w:r>
          </w:p>
        </w:tc>
        <w:tc>
          <w:tcPr>
            <w:tcW w:w="2759" w:type="dxa"/>
            <w:vAlign w:val="center"/>
          </w:tcPr>
          <w:p w14:paraId="2BF8BB7B" w14:textId="2F7A81A1" w:rsidR="000C1A34" w:rsidRPr="00EE3E98" w:rsidRDefault="000C1A34" w:rsidP="00D65CAD">
            <w:pPr>
              <w:jc w:val="center"/>
              <w:rPr>
                <w:rFonts w:eastAsiaTheme="minorEastAsia"/>
              </w:rPr>
            </w:pPr>
            <w:r w:rsidRPr="00EE3E98">
              <w:rPr>
                <w:rFonts w:eastAsiaTheme="minorEastAsia" w:hint="eastAsia"/>
                <w:color w:val="000000"/>
                <w:kern w:val="0"/>
                <w:sz w:val="22"/>
                <w:szCs w:val="22"/>
              </w:rPr>
              <w:t>拉伸样</w:t>
            </w:r>
            <w:r w:rsidRPr="00EE3E98">
              <w:rPr>
                <w:rFonts w:eastAsiaTheme="minorEastAsia" w:hint="eastAsia"/>
                <w:color w:val="000000"/>
                <w:kern w:val="0"/>
                <w:sz w:val="22"/>
                <w:szCs w:val="22"/>
              </w:rPr>
              <w:t>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20</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003D26AB" w14:textId="7452948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45011E73" w14:textId="33F6545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8</w:t>
            </w:r>
          </w:p>
        </w:tc>
        <w:tc>
          <w:tcPr>
            <w:tcW w:w="1629" w:type="dxa"/>
            <w:vAlign w:val="center"/>
          </w:tcPr>
          <w:p w14:paraId="56FA01B0" w14:textId="71B84CA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570A97BB" w14:textId="77777777" w:rsidTr="00EE3E98">
        <w:tc>
          <w:tcPr>
            <w:tcW w:w="1621" w:type="dxa"/>
            <w:vAlign w:val="center"/>
          </w:tcPr>
          <w:p w14:paraId="2AA97965" w14:textId="4C6BBD7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28</w:t>
            </w:r>
          </w:p>
        </w:tc>
        <w:tc>
          <w:tcPr>
            <w:tcW w:w="2759" w:type="dxa"/>
            <w:vAlign w:val="center"/>
          </w:tcPr>
          <w:p w14:paraId="42A2E04C" w14:textId="5B6B752B" w:rsidR="000C1A34" w:rsidRPr="00EE3E98" w:rsidRDefault="000C1A34" w:rsidP="00D65CAD">
            <w:pPr>
              <w:jc w:val="center"/>
              <w:rPr>
                <w:rFonts w:eastAsiaTheme="minorEastAsia"/>
              </w:rPr>
            </w:pPr>
            <w:r w:rsidRPr="00EE3E98">
              <w:rPr>
                <w:rFonts w:eastAsiaTheme="minorEastAsia" w:hint="eastAsia"/>
                <w:color w:val="000000"/>
                <w:kern w:val="0"/>
                <w:sz w:val="22"/>
                <w:szCs w:val="22"/>
              </w:rPr>
              <w:t>金相样</w:t>
            </w:r>
            <w:r w:rsidRPr="00EE3E98">
              <w:rPr>
                <w:rFonts w:eastAsiaTheme="minorEastAsia" w:hint="eastAsia"/>
                <w:color w:val="000000"/>
                <w:kern w:val="0"/>
                <w:sz w:val="22"/>
                <w:szCs w:val="22"/>
              </w:rPr>
              <w:t>8</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p>
        </w:tc>
        <w:tc>
          <w:tcPr>
            <w:tcW w:w="1657" w:type="dxa"/>
            <w:vAlign w:val="center"/>
          </w:tcPr>
          <w:p w14:paraId="7D839DD2" w14:textId="0E171BD2"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Y</w:t>
            </w:r>
            <w:r w:rsidRPr="00EE3E98">
              <w:rPr>
                <w:rFonts w:eastAsiaTheme="minorEastAsia" w:hint="eastAsia"/>
                <w:color w:val="000000"/>
                <w:kern w:val="0"/>
                <w:sz w:val="22"/>
                <w:szCs w:val="22"/>
              </w:rPr>
              <w:t>态</w:t>
            </w:r>
          </w:p>
        </w:tc>
        <w:tc>
          <w:tcPr>
            <w:tcW w:w="1620" w:type="dxa"/>
            <w:vAlign w:val="center"/>
          </w:tcPr>
          <w:p w14:paraId="3D4A75CE" w14:textId="7D66FC66"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10</w:t>
            </w:r>
          </w:p>
        </w:tc>
        <w:tc>
          <w:tcPr>
            <w:tcW w:w="1629" w:type="dxa"/>
            <w:vAlign w:val="center"/>
          </w:tcPr>
          <w:p w14:paraId="6C9624B1" w14:textId="45D89E0C"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1F119364" w14:textId="77777777" w:rsidTr="00EE3E98">
        <w:tc>
          <w:tcPr>
            <w:tcW w:w="1621" w:type="dxa"/>
            <w:vAlign w:val="center"/>
          </w:tcPr>
          <w:p w14:paraId="49E22B24" w14:textId="00503262"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29</w:t>
            </w:r>
          </w:p>
        </w:tc>
        <w:tc>
          <w:tcPr>
            <w:tcW w:w="2759" w:type="dxa"/>
            <w:vAlign w:val="center"/>
          </w:tcPr>
          <w:p w14:paraId="049DEAE2" w14:textId="34E2FE37" w:rsidR="000C1A34" w:rsidRPr="00EE3E98" w:rsidRDefault="000C1A34" w:rsidP="00D65CAD">
            <w:pPr>
              <w:jc w:val="center"/>
              <w:rPr>
                <w:rFonts w:eastAsiaTheme="minorEastAsia"/>
              </w:rPr>
            </w:pPr>
            <w:r w:rsidRPr="00EE3E98">
              <w:rPr>
                <w:rFonts w:eastAsiaTheme="minorEastAsia" w:hint="eastAsia"/>
                <w:color w:val="000000"/>
                <w:kern w:val="0"/>
                <w:sz w:val="22"/>
                <w:szCs w:val="22"/>
              </w:rPr>
              <w:t>紧固件螺栓Φ</w:t>
            </w:r>
            <w:r w:rsidRPr="00EE3E98">
              <w:rPr>
                <w:rFonts w:eastAsiaTheme="minorEastAsia" w:hint="eastAsia"/>
                <w:color w:val="000000"/>
                <w:kern w:val="0"/>
                <w:sz w:val="22"/>
                <w:szCs w:val="22"/>
              </w:rPr>
              <w:t>12</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39489BAC" w14:textId="4C8E442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3188D879" w14:textId="2655169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6</w:t>
            </w:r>
          </w:p>
        </w:tc>
        <w:tc>
          <w:tcPr>
            <w:tcW w:w="1629" w:type="dxa"/>
            <w:vAlign w:val="center"/>
          </w:tcPr>
          <w:p w14:paraId="69E55C44" w14:textId="4434962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2EBBC710" w14:textId="77777777" w:rsidTr="00EE3E98">
        <w:tc>
          <w:tcPr>
            <w:tcW w:w="1621" w:type="dxa"/>
            <w:vAlign w:val="center"/>
          </w:tcPr>
          <w:p w14:paraId="2E430223" w14:textId="74D0858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30</w:t>
            </w:r>
          </w:p>
        </w:tc>
        <w:tc>
          <w:tcPr>
            <w:tcW w:w="2759" w:type="dxa"/>
            <w:vAlign w:val="center"/>
          </w:tcPr>
          <w:p w14:paraId="5BB5B8DA" w14:textId="4494470D" w:rsidR="000C1A34" w:rsidRPr="00EE3E98" w:rsidRDefault="000C1A34" w:rsidP="00D65CAD">
            <w:pPr>
              <w:jc w:val="center"/>
              <w:rPr>
                <w:rFonts w:eastAsiaTheme="minorEastAsia"/>
              </w:rPr>
            </w:pPr>
            <w:r w:rsidRPr="00EE3E98">
              <w:rPr>
                <w:rFonts w:eastAsiaTheme="minorEastAsia" w:hint="eastAsia"/>
                <w:color w:val="000000"/>
                <w:kern w:val="0"/>
                <w:sz w:val="22"/>
                <w:szCs w:val="22"/>
              </w:rPr>
              <w:t>紧固件螺栓Φ</w:t>
            </w:r>
            <w:r w:rsidRPr="00EE3E98">
              <w:rPr>
                <w:rFonts w:eastAsiaTheme="minorEastAsia" w:hint="eastAsia"/>
                <w:color w:val="000000"/>
                <w:kern w:val="0"/>
                <w:sz w:val="22"/>
                <w:szCs w:val="22"/>
              </w:rPr>
              <w:t>12</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80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65816F9D" w14:textId="2E861F6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31A3D3DF" w14:textId="123573A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6</w:t>
            </w:r>
          </w:p>
        </w:tc>
        <w:tc>
          <w:tcPr>
            <w:tcW w:w="1629" w:type="dxa"/>
            <w:vAlign w:val="center"/>
          </w:tcPr>
          <w:p w14:paraId="7503D2D2" w14:textId="68724C9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45A664A9" w14:textId="77777777" w:rsidTr="00EE3E98">
        <w:tc>
          <w:tcPr>
            <w:tcW w:w="1621" w:type="dxa"/>
            <w:vAlign w:val="center"/>
          </w:tcPr>
          <w:p w14:paraId="6EECA0E1" w14:textId="1B707E1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31</w:t>
            </w:r>
          </w:p>
        </w:tc>
        <w:tc>
          <w:tcPr>
            <w:tcW w:w="2759" w:type="dxa"/>
            <w:vAlign w:val="center"/>
          </w:tcPr>
          <w:p w14:paraId="06E4D4B9" w14:textId="48389FC4" w:rsidR="000C1A34" w:rsidRPr="00EE3E98" w:rsidRDefault="000C1A34" w:rsidP="00D65CAD">
            <w:pPr>
              <w:jc w:val="center"/>
              <w:rPr>
                <w:rFonts w:eastAsiaTheme="minorEastAsia"/>
              </w:rPr>
            </w:pPr>
            <w:r w:rsidRPr="00EE3E98">
              <w:rPr>
                <w:rFonts w:eastAsiaTheme="minorEastAsia" w:hint="eastAsia"/>
                <w:color w:val="000000"/>
                <w:kern w:val="0"/>
                <w:sz w:val="22"/>
                <w:szCs w:val="22"/>
              </w:rPr>
              <w:t>紧固件螺母Φ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（横向）</w:t>
            </w:r>
          </w:p>
        </w:tc>
        <w:tc>
          <w:tcPr>
            <w:tcW w:w="1657" w:type="dxa"/>
            <w:vAlign w:val="center"/>
          </w:tcPr>
          <w:p w14:paraId="13C16FC9" w14:textId="51CF6F65"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7EEA3CCB" w14:textId="49A49D6B"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6</w:t>
            </w:r>
          </w:p>
        </w:tc>
        <w:tc>
          <w:tcPr>
            <w:tcW w:w="1629" w:type="dxa"/>
            <w:vAlign w:val="center"/>
          </w:tcPr>
          <w:p w14:paraId="7B2B4296" w14:textId="5CD96AEA"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65BEB78B" w14:textId="77777777" w:rsidTr="00EE3E98">
        <w:tc>
          <w:tcPr>
            <w:tcW w:w="1621" w:type="dxa"/>
            <w:vAlign w:val="center"/>
          </w:tcPr>
          <w:p w14:paraId="6221B466" w14:textId="60942E6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32</w:t>
            </w:r>
          </w:p>
        </w:tc>
        <w:tc>
          <w:tcPr>
            <w:tcW w:w="2759" w:type="dxa"/>
            <w:vAlign w:val="center"/>
          </w:tcPr>
          <w:p w14:paraId="42128CF7" w14:textId="7568AC54" w:rsidR="000C1A34" w:rsidRPr="00EE3E98" w:rsidRDefault="000C1A34" w:rsidP="00D65CAD">
            <w:pPr>
              <w:jc w:val="center"/>
              <w:rPr>
                <w:rFonts w:eastAsiaTheme="minorEastAsia"/>
              </w:rPr>
            </w:pPr>
            <w:r w:rsidRPr="00EE3E98">
              <w:rPr>
                <w:rFonts w:eastAsiaTheme="minorEastAsia" w:hint="eastAsia"/>
                <w:color w:val="000000"/>
                <w:kern w:val="0"/>
                <w:sz w:val="22"/>
                <w:szCs w:val="22"/>
              </w:rPr>
              <w:t>紧固件螺母Φ</w:t>
            </w:r>
            <w:r w:rsidRPr="00EE3E98">
              <w:rPr>
                <w:rFonts w:eastAsiaTheme="minorEastAsia" w:hint="eastAsia"/>
                <w:color w:val="000000"/>
                <w:kern w:val="0"/>
                <w:sz w:val="22"/>
                <w:szCs w:val="22"/>
              </w:rPr>
              <w:t>15</w:t>
            </w:r>
            <w:r w:rsidR="00D10C3E" w:rsidRPr="00D10C3E">
              <w:rPr>
                <w:rFonts w:eastAsiaTheme="minorEastAsia" w:hint="eastAsia"/>
                <w:color w:val="000000"/>
                <w:kern w:val="0"/>
                <w:sz w:val="22"/>
                <w:szCs w:val="22"/>
              </w:rPr>
              <w:t>×</w:t>
            </w:r>
            <w:r w:rsidRPr="00EE3E98">
              <w:rPr>
                <w:rFonts w:eastAsiaTheme="minorEastAsia" w:hint="eastAsia"/>
                <w:color w:val="000000"/>
                <w:kern w:val="0"/>
                <w:sz w:val="22"/>
                <w:szCs w:val="22"/>
              </w:rPr>
              <w:t>10</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（竖向）</w:t>
            </w:r>
          </w:p>
        </w:tc>
        <w:tc>
          <w:tcPr>
            <w:tcW w:w="1657" w:type="dxa"/>
            <w:vAlign w:val="center"/>
          </w:tcPr>
          <w:p w14:paraId="5CB6A663" w14:textId="4BC47A41"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不做热处理</w:t>
            </w:r>
          </w:p>
        </w:tc>
        <w:tc>
          <w:tcPr>
            <w:tcW w:w="1620" w:type="dxa"/>
            <w:vAlign w:val="center"/>
          </w:tcPr>
          <w:p w14:paraId="661A08D1" w14:textId="3B8874B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6</w:t>
            </w:r>
          </w:p>
        </w:tc>
        <w:tc>
          <w:tcPr>
            <w:tcW w:w="1629" w:type="dxa"/>
            <w:vAlign w:val="center"/>
          </w:tcPr>
          <w:p w14:paraId="0FD12680" w14:textId="1CC27EE8"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0C1A34" w:rsidRPr="00D10C3E" w14:paraId="591F0861" w14:textId="77777777" w:rsidTr="00EE3E98">
        <w:tc>
          <w:tcPr>
            <w:tcW w:w="1621" w:type="dxa"/>
            <w:vAlign w:val="center"/>
          </w:tcPr>
          <w:p w14:paraId="2F14DC05" w14:textId="16915353"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33</w:t>
            </w:r>
          </w:p>
        </w:tc>
        <w:tc>
          <w:tcPr>
            <w:tcW w:w="2759" w:type="dxa"/>
            <w:vAlign w:val="center"/>
          </w:tcPr>
          <w:p w14:paraId="4E49741F" w14:textId="4E7E151D" w:rsidR="000C1A34" w:rsidRPr="00EE3E98" w:rsidRDefault="000C1A34" w:rsidP="00D65CAD">
            <w:pPr>
              <w:jc w:val="center"/>
              <w:rPr>
                <w:rFonts w:eastAsiaTheme="minorEastAsia"/>
              </w:rPr>
            </w:pPr>
            <w:r w:rsidRPr="00EE3E98">
              <w:rPr>
                <w:rFonts w:eastAsiaTheme="minorEastAsia" w:hint="eastAsia"/>
                <w:color w:val="000000"/>
                <w:kern w:val="0"/>
                <w:sz w:val="22"/>
                <w:szCs w:val="22"/>
              </w:rPr>
              <w:t>零件</w:t>
            </w:r>
            <w:r w:rsidRPr="00EE3E98">
              <w:rPr>
                <w:rFonts w:eastAsiaTheme="minorEastAsia" w:hint="eastAsia"/>
                <w:color w:val="000000"/>
                <w:kern w:val="0"/>
                <w:sz w:val="22"/>
                <w:szCs w:val="22"/>
              </w:rPr>
              <w:t>C</w:t>
            </w:r>
            <w:r w:rsidRPr="00EE3E98">
              <w:rPr>
                <w:rFonts w:eastAsiaTheme="minorEastAsia" w:hint="eastAsia"/>
                <w:color w:val="000000"/>
                <w:kern w:val="0"/>
                <w:sz w:val="22"/>
                <w:szCs w:val="22"/>
              </w:rPr>
              <w:t>（铌钨合金，</w:t>
            </w:r>
            <w:r w:rsidRPr="00EE3E98">
              <w:rPr>
                <w:rFonts w:eastAsiaTheme="minorEastAsia" w:hint="eastAsia"/>
                <w:color w:val="000000"/>
                <w:kern w:val="0"/>
                <w:sz w:val="22"/>
                <w:szCs w:val="22"/>
              </w:rPr>
              <w:t>300</w:t>
            </w:r>
            <w:r w:rsidR="00E60356">
              <w:rPr>
                <w:rFonts w:eastAsiaTheme="minorEastAsia" w:hint="eastAsia"/>
                <w:color w:val="000000"/>
                <w:kern w:val="0"/>
                <w:sz w:val="22"/>
                <w:szCs w:val="22"/>
              </w:rPr>
              <w:t>×</w:t>
            </w:r>
            <w:r w:rsidRPr="00EE3E98">
              <w:rPr>
                <w:rFonts w:eastAsiaTheme="minorEastAsia" w:hint="eastAsia"/>
                <w:color w:val="000000"/>
                <w:kern w:val="0"/>
                <w:sz w:val="22"/>
                <w:szCs w:val="22"/>
              </w:rPr>
              <w:t>50</w:t>
            </w:r>
            <w:r w:rsidR="00E60356">
              <w:rPr>
                <w:rFonts w:eastAsiaTheme="minorEastAsia" w:hint="eastAsia"/>
                <w:color w:val="000000"/>
                <w:kern w:val="0"/>
                <w:sz w:val="22"/>
                <w:szCs w:val="22"/>
              </w:rPr>
              <w:t>×</w:t>
            </w:r>
            <w:r w:rsidRPr="00EE3E98">
              <w:rPr>
                <w:rFonts w:eastAsiaTheme="minorEastAsia" w:hint="eastAsia"/>
                <w:color w:val="000000"/>
                <w:kern w:val="0"/>
                <w:sz w:val="22"/>
                <w:szCs w:val="22"/>
              </w:rPr>
              <w:t>27</w:t>
            </w:r>
            <w:r w:rsidR="003F1FD6">
              <w:rPr>
                <w:rFonts w:eastAsiaTheme="minorEastAsia" w:hint="eastAsia"/>
                <w:color w:val="000000"/>
                <w:kern w:val="0"/>
                <w:sz w:val="22"/>
                <w:szCs w:val="22"/>
              </w:rPr>
              <w:t xml:space="preserve"> </w:t>
            </w:r>
            <w:r w:rsidRPr="00EE3E98">
              <w:rPr>
                <w:rFonts w:eastAsiaTheme="minorEastAsia" w:hint="eastAsia"/>
                <w:color w:val="000000"/>
                <w:kern w:val="0"/>
                <w:sz w:val="22"/>
                <w:szCs w:val="22"/>
              </w:rPr>
              <w:t>mm</w:t>
            </w:r>
            <w:r w:rsidRPr="00EE3E98">
              <w:rPr>
                <w:rFonts w:eastAsiaTheme="minorEastAsia" w:hint="eastAsia"/>
                <w:color w:val="000000"/>
                <w:kern w:val="0"/>
                <w:sz w:val="22"/>
                <w:szCs w:val="22"/>
              </w:rPr>
              <w:t>）</w:t>
            </w:r>
          </w:p>
        </w:tc>
        <w:tc>
          <w:tcPr>
            <w:tcW w:w="1657" w:type="dxa"/>
            <w:vAlign w:val="center"/>
          </w:tcPr>
          <w:p w14:paraId="72F8ADF6" w14:textId="2394807F"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件外表面带涂层、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件不带涂层、</w:t>
            </w:r>
            <w:r w:rsidRPr="00EE3E98">
              <w:rPr>
                <w:rFonts w:eastAsiaTheme="minorEastAsia" w:hint="eastAsia"/>
                <w:color w:val="000000"/>
                <w:kern w:val="0"/>
                <w:sz w:val="22"/>
                <w:szCs w:val="22"/>
              </w:rPr>
              <w:t>1</w:t>
            </w:r>
            <w:r w:rsidRPr="00EE3E98">
              <w:rPr>
                <w:rFonts w:eastAsiaTheme="minorEastAsia" w:hint="eastAsia"/>
                <w:color w:val="000000"/>
                <w:kern w:val="0"/>
                <w:sz w:val="22"/>
                <w:szCs w:val="22"/>
              </w:rPr>
              <w:t>件备件</w:t>
            </w:r>
          </w:p>
        </w:tc>
        <w:tc>
          <w:tcPr>
            <w:tcW w:w="1620" w:type="dxa"/>
            <w:vAlign w:val="center"/>
          </w:tcPr>
          <w:p w14:paraId="4936BB5D" w14:textId="02320967"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3</w:t>
            </w:r>
          </w:p>
        </w:tc>
        <w:tc>
          <w:tcPr>
            <w:tcW w:w="1629" w:type="dxa"/>
            <w:vAlign w:val="center"/>
          </w:tcPr>
          <w:p w14:paraId="53BEC882" w14:textId="3587E4BE" w:rsidR="000C1A34" w:rsidRPr="00EE3E98" w:rsidRDefault="000C1A34" w:rsidP="00D65CAD">
            <w:pPr>
              <w:jc w:val="center"/>
              <w:rPr>
                <w:rFonts w:eastAsiaTheme="minorEastAsia"/>
                <w:color w:val="000000"/>
                <w:kern w:val="0"/>
                <w:sz w:val="22"/>
                <w:szCs w:val="22"/>
              </w:rPr>
            </w:pPr>
            <w:r w:rsidRPr="00EE3E98">
              <w:rPr>
                <w:rFonts w:eastAsiaTheme="minorEastAsia" w:hint="eastAsia"/>
                <w:color w:val="000000"/>
                <w:kern w:val="0"/>
                <w:sz w:val="22"/>
                <w:szCs w:val="22"/>
              </w:rPr>
              <w:t>Nb6621HTYN</w:t>
            </w:r>
          </w:p>
        </w:tc>
      </w:tr>
      <w:tr w:rsidR="007357D3" w:rsidRPr="00D10C3E" w14:paraId="2D8D4965" w14:textId="77777777" w:rsidTr="00EE3E98">
        <w:tc>
          <w:tcPr>
            <w:tcW w:w="6037" w:type="dxa"/>
            <w:gridSpan w:val="3"/>
            <w:vAlign w:val="center"/>
          </w:tcPr>
          <w:p w14:paraId="18CB7BBF" w14:textId="5A1DA249" w:rsidR="007357D3" w:rsidRPr="00EE3E98" w:rsidRDefault="007357D3" w:rsidP="00D65CAD">
            <w:pPr>
              <w:jc w:val="center"/>
              <w:rPr>
                <w:rFonts w:eastAsiaTheme="minorEastAsia"/>
                <w:color w:val="000000"/>
                <w:kern w:val="0"/>
                <w:sz w:val="22"/>
                <w:szCs w:val="22"/>
              </w:rPr>
            </w:pPr>
            <w:r w:rsidRPr="00EE3E98">
              <w:rPr>
                <w:rFonts w:eastAsiaTheme="minorEastAsia" w:hint="eastAsia"/>
                <w:color w:val="000000"/>
                <w:kern w:val="0"/>
                <w:sz w:val="22"/>
                <w:szCs w:val="22"/>
              </w:rPr>
              <w:t>合计</w:t>
            </w:r>
          </w:p>
        </w:tc>
        <w:tc>
          <w:tcPr>
            <w:tcW w:w="1620" w:type="dxa"/>
            <w:vAlign w:val="center"/>
          </w:tcPr>
          <w:p w14:paraId="51571DF6" w14:textId="6AA4E066" w:rsidR="007357D3" w:rsidRPr="00EE3E98" w:rsidRDefault="007357D3" w:rsidP="00D65CAD">
            <w:pPr>
              <w:jc w:val="center"/>
              <w:rPr>
                <w:rFonts w:eastAsiaTheme="minorEastAsia"/>
                <w:color w:val="000000"/>
                <w:kern w:val="0"/>
                <w:sz w:val="22"/>
                <w:szCs w:val="22"/>
              </w:rPr>
            </w:pPr>
            <w:r w:rsidRPr="00EE3E98">
              <w:rPr>
                <w:rFonts w:eastAsiaTheme="minorEastAsia" w:hint="eastAsia"/>
                <w:color w:val="000000"/>
                <w:kern w:val="0"/>
                <w:sz w:val="22"/>
                <w:szCs w:val="22"/>
              </w:rPr>
              <w:t>329</w:t>
            </w:r>
          </w:p>
        </w:tc>
        <w:tc>
          <w:tcPr>
            <w:tcW w:w="1629" w:type="dxa"/>
            <w:vAlign w:val="center"/>
          </w:tcPr>
          <w:p w14:paraId="16253C76" w14:textId="77777777" w:rsidR="007357D3" w:rsidRPr="00EE3E98" w:rsidRDefault="007357D3" w:rsidP="00D65CAD">
            <w:pPr>
              <w:jc w:val="center"/>
              <w:rPr>
                <w:rFonts w:eastAsiaTheme="minorEastAsia"/>
                <w:color w:val="000000"/>
                <w:kern w:val="0"/>
                <w:sz w:val="22"/>
                <w:szCs w:val="22"/>
              </w:rPr>
            </w:pPr>
          </w:p>
        </w:tc>
      </w:tr>
    </w:tbl>
    <w:p w14:paraId="6766AD9D" w14:textId="626BC9A6" w:rsidR="0033791E" w:rsidRPr="00EE3E98" w:rsidRDefault="000E5B1E" w:rsidP="00EE3E98">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sidR="005357DA" w:rsidRPr="00EE3E98">
        <w:rPr>
          <w:rFonts w:hAnsi="宋体" w:hint="eastAsia"/>
          <w:b/>
          <w:szCs w:val="21"/>
        </w:rPr>
        <w:t>粉末技术要求（提供检测报告）：</w:t>
      </w:r>
    </w:p>
    <w:p w14:paraId="691F5AB1" w14:textId="13868238" w:rsidR="0033791E" w:rsidRPr="00EE3E98" w:rsidRDefault="00DD1F86">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1</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粉末化学成分：</w:t>
      </w:r>
      <w:r w:rsidRPr="00EE3E98">
        <w:rPr>
          <w:rFonts w:eastAsiaTheme="minorEastAsia" w:hint="eastAsia"/>
          <w:szCs w:val="21"/>
        </w:rPr>
        <w:t>主合金成分</w:t>
      </w:r>
      <w:r w:rsidRPr="00EE3E98">
        <w:rPr>
          <w:rFonts w:eastAsiaTheme="minorEastAsia"/>
          <w:szCs w:val="21"/>
        </w:rPr>
        <w:t>Nb</w:t>
      </w:r>
      <w:r w:rsidRPr="00EE3E98">
        <w:rPr>
          <w:rFonts w:eastAsiaTheme="minorEastAsia" w:hint="eastAsia"/>
          <w:szCs w:val="21"/>
        </w:rPr>
        <w:t>（</w:t>
      </w:r>
      <w:r w:rsidRPr="00EE3E98">
        <w:rPr>
          <w:rFonts w:eastAsiaTheme="minorEastAsia"/>
          <w:szCs w:val="21"/>
        </w:rPr>
        <w:t>80-90</w:t>
      </w:r>
      <w:r w:rsidR="003F1FD6">
        <w:rPr>
          <w:rFonts w:eastAsiaTheme="minorEastAsia" w:hint="eastAsia"/>
          <w:szCs w:val="21"/>
        </w:rPr>
        <w:t xml:space="preserve"> </w:t>
      </w:r>
      <w:r w:rsidRPr="00EE3E98">
        <w:rPr>
          <w:rFonts w:eastAsiaTheme="minorEastAsia"/>
          <w:szCs w:val="21"/>
        </w:rPr>
        <w:t>wt.%</w:t>
      </w:r>
      <w:r w:rsidRPr="00EE3E98">
        <w:rPr>
          <w:rFonts w:eastAsiaTheme="minorEastAsia" w:hint="eastAsia"/>
          <w:szCs w:val="21"/>
        </w:rPr>
        <w:t>）</w:t>
      </w:r>
      <w:r w:rsidR="00862B5C" w:rsidRPr="00EE3E98">
        <w:rPr>
          <w:rFonts w:eastAsiaTheme="minorEastAsia"/>
          <w:szCs w:val="21"/>
        </w:rPr>
        <w:t>,</w:t>
      </w:r>
      <w:r w:rsidRPr="00EE3E98">
        <w:rPr>
          <w:rFonts w:eastAsiaTheme="minorEastAsia"/>
          <w:szCs w:val="21"/>
        </w:rPr>
        <w:t>W</w:t>
      </w:r>
      <w:r w:rsidRPr="00EE3E98">
        <w:rPr>
          <w:rFonts w:eastAsiaTheme="minorEastAsia" w:hint="eastAsia"/>
          <w:szCs w:val="21"/>
        </w:rPr>
        <w:t>（</w:t>
      </w:r>
      <w:r w:rsidRPr="00EE3E98">
        <w:rPr>
          <w:rFonts w:eastAsiaTheme="minorEastAsia"/>
          <w:szCs w:val="21"/>
        </w:rPr>
        <w:t>5-15</w:t>
      </w:r>
      <w:r w:rsidR="003F1FD6">
        <w:rPr>
          <w:rFonts w:eastAsiaTheme="minorEastAsia" w:hint="eastAsia"/>
          <w:szCs w:val="21"/>
        </w:rPr>
        <w:t xml:space="preserve"> </w:t>
      </w:r>
      <w:r w:rsidRPr="00EE3E98">
        <w:rPr>
          <w:rFonts w:eastAsiaTheme="minorEastAsia"/>
          <w:szCs w:val="21"/>
        </w:rPr>
        <w:t>wt.%</w:t>
      </w:r>
      <w:r w:rsidRPr="00EE3E98">
        <w:rPr>
          <w:rFonts w:eastAsiaTheme="minorEastAsia" w:hint="eastAsia"/>
          <w:szCs w:val="21"/>
        </w:rPr>
        <w:t>）</w:t>
      </w:r>
      <w:r w:rsidR="00862B5C" w:rsidRPr="00EE3E98">
        <w:rPr>
          <w:rFonts w:eastAsiaTheme="minorEastAsia"/>
          <w:szCs w:val="21"/>
        </w:rPr>
        <w:t>,</w:t>
      </w:r>
      <w:r w:rsidR="00437625">
        <w:rPr>
          <w:rFonts w:eastAsiaTheme="minorEastAsia"/>
          <w:szCs w:val="21"/>
        </w:rPr>
        <w:t>M</w:t>
      </w:r>
      <w:r w:rsidR="00437625">
        <w:rPr>
          <w:rFonts w:eastAsiaTheme="minorEastAsia" w:hint="eastAsia"/>
          <w:szCs w:val="21"/>
        </w:rPr>
        <w:t>o</w:t>
      </w:r>
      <w:r w:rsidR="00437625">
        <w:rPr>
          <w:rFonts w:eastAsiaTheme="minorEastAsia"/>
          <w:szCs w:val="21"/>
        </w:rPr>
        <w:t>(2</w:t>
      </w:r>
      <w:r w:rsidR="00437625" w:rsidRPr="0017732F">
        <w:rPr>
          <w:rFonts w:eastAsiaTheme="minorEastAsia"/>
          <w:szCs w:val="21"/>
        </w:rPr>
        <w:t>-1</w:t>
      </w:r>
      <w:r w:rsidR="00437625">
        <w:rPr>
          <w:rFonts w:eastAsiaTheme="minorEastAsia"/>
          <w:szCs w:val="21"/>
        </w:rPr>
        <w:t>0</w:t>
      </w:r>
      <w:r w:rsidR="00437625">
        <w:rPr>
          <w:rFonts w:eastAsiaTheme="minorEastAsia" w:hint="eastAsia"/>
          <w:szCs w:val="21"/>
        </w:rPr>
        <w:t xml:space="preserve"> </w:t>
      </w:r>
      <w:r w:rsidR="00437625" w:rsidRPr="0017732F">
        <w:rPr>
          <w:rFonts w:eastAsiaTheme="minorEastAsia"/>
          <w:szCs w:val="21"/>
        </w:rPr>
        <w:t>wt.%</w:t>
      </w:r>
      <w:r w:rsidR="00437625">
        <w:rPr>
          <w:rFonts w:eastAsiaTheme="minorEastAsia"/>
          <w:szCs w:val="21"/>
        </w:rPr>
        <w:t>),</w:t>
      </w:r>
      <w:r w:rsidR="00437625" w:rsidRPr="00437625">
        <w:rPr>
          <w:rFonts w:eastAsiaTheme="minorEastAsia"/>
          <w:szCs w:val="21"/>
        </w:rPr>
        <w:t xml:space="preserve"> </w:t>
      </w:r>
      <w:r w:rsidR="00437625">
        <w:rPr>
          <w:rFonts w:eastAsiaTheme="minorEastAsia"/>
          <w:szCs w:val="21"/>
        </w:rPr>
        <w:t>Ta(2</w:t>
      </w:r>
      <w:r w:rsidR="00437625" w:rsidRPr="0017732F">
        <w:rPr>
          <w:rFonts w:eastAsiaTheme="minorEastAsia"/>
          <w:szCs w:val="21"/>
        </w:rPr>
        <w:t>-1</w:t>
      </w:r>
      <w:r w:rsidR="00437625">
        <w:rPr>
          <w:rFonts w:eastAsiaTheme="minorEastAsia"/>
          <w:szCs w:val="21"/>
        </w:rPr>
        <w:t>0</w:t>
      </w:r>
      <w:r w:rsidR="00437625">
        <w:rPr>
          <w:rFonts w:eastAsiaTheme="minorEastAsia" w:hint="eastAsia"/>
          <w:szCs w:val="21"/>
        </w:rPr>
        <w:t xml:space="preserve"> </w:t>
      </w:r>
      <w:r w:rsidR="00437625" w:rsidRPr="0017732F">
        <w:rPr>
          <w:rFonts w:eastAsiaTheme="minorEastAsia"/>
          <w:szCs w:val="21"/>
        </w:rPr>
        <w:t>wt.%</w:t>
      </w:r>
      <w:r w:rsidR="00437625">
        <w:rPr>
          <w:rFonts w:eastAsiaTheme="minorEastAsia"/>
          <w:szCs w:val="21"/>
        </w:rPr>
        <w:t>),</w:t>
      </w:r>
      <w:r w:rsidR="00437625" w:rsidRPr="00437625">
        <w:rPr>
          <w:rFonts w:eastAsiaTheme="minorEastAsia"/>
          <w:szCs w:val="21"/>
        </w:rPr>
        <w:t xml:space="preserve"> </w:t>
      </w:r>
      <w:r w:rsidR="00437625">
        <w:rPr>
          <w:rFonts w:eastAsiaTheme="minorEastAsia"/>
          <w:szCs w:val="21"/>
        </w:rPr>
        <w:t>Zr(1</w:t>
      </w:r>
      <w:r w:rsidR="00437625" w:rsidRPr="0017732F">
        <w:rPr>
          <w:rFonts w:eastAsiaTheme="minorEastAsia"/>
          <w:szCs w:val="21"/>
        </w:rPr>
        <w:t>-</w:t>
      </w:r>
      <w:r w:rsidR="00437625">
        <w:rPr>
          <w:rFonts w:eastAsiaTheme="minorEastAsia"/>
          <w:szCs w:val="21"/>
        </w:rPr>
        <w:t>5</w:t>
      </w:r>
      <w:r w:rsidR="00437625">
        <w:rPr>
          <w:rFonts w:eastAsiaTheme="minorEastAsia" w:hint="eastAsia"/>
          <w:szCs w:val="21"/>
        </w:rPr>
        <w:t xml:space="preserve"> </w:t>
      </w:r>
      <w:r w:rsidR="00437625" w:rsidRPr="0017732F">
        <w:rPr>
          <w:rFonts w:eastAsiaTheme="minorEastAsia"/>
          <w:szCs w:val="21"/>
        </w:rPr>
        <w:t>wt.%</w:t>
      </w:r>
      <w:r w:rsidR="00437625">
        <w:rPr>
          <w:rFonts w:eastAsiaTheme="minorEastAsia"/>
          <w:szCs w:val="21"/>
        </w:rPr>
        <w:t xml:space="preserve">), </w:t>
      </w:r>
      <w:r w:rsidRPr="00EE3E98">
        <w:rPr>
          <w:rFonts w:eastAsiaTheme="minorEastAsia"/>
          <w:szCs w:val="21"/>
        </w:rPr>
        <w:t>Hf</w:t>
      </w:r>
      <w:r w:rsidRPr="00EE3E98">
        <w:rPr>
          <w:rFonts w:eastAsiaTheme="minorEastAsia" w:hint="eastAsia"/>
          <w:szCs w:val="21"/>
        </w:rPr>
        <w:t>（</w:t>
      </w:r>
      <w:r w:rsidRPr="00EE3E98">
        <w:rPr>
          <w:rFonts w:eastAsiaTheme="minorEastAsia"/>
          <w:szCs w:val="21"/>
        </w:rPr>
        <w:t>3-10</w:t>
      </w:r>
      <w:r w:rsidR="003F1FD6">
        <w:rPr>
          <w:rFonts w:eastAsiaTheme="minorEastAsia" w:hint="eastAsia"/>
          <w:szCs w:val="21"/>
        </w:rPr>
        <w:t xml:space="preserve"> </w:t>
      </w:r>
      <w:r w:rsidRPr="00EE3E98">
        <w:rPr>
          <w:rFonts w:eastAsiaTheme="minorEastAsia"/>
          <w:szCs w:val="21"/>
        </w:rPr>
        <w:t>wt.%</w:t>
      </w:r>
      <w:r w:rsidRPr="00EE3E98">
        <w:rPr>
          <w:rFonts w:eastAsiaTheme="minorEastAsia" w:hint="eastAsia"/>
          <w:szCs w:val="21"/>
        </w:rPr>
        <w:t>）</w:t>
      </w:r>
      <w:r w:rsidR="00D65CAD" w:rsidRPr="00545FE0">
        <w:rPr>
          <w:rFonts w:eastAsiaTheme="minorEastAsia" w:hint="eastAsia"/>
          <w:szCs w:val="21"/>
        </w:rPr>
        <w:t>；</w:t>
      </w:r>
      <w:r w:rsidR="00862B5C" w:rsidRPr="00EE3E98">
        <w:rPr>
          <w:rFonts w:eastAsiaTheme="minorEastAsia" w:hint="eastAsia"/>
          <w:szCs w:val="21"/>
        </w:rPr>
        <w:t>非金属元素含量：</w:t>
      </w:r>
      <w:r w:rsidR="005357DA" w:rsidRPr="00EE3E98">
        <w:rPr>
          <w:rFonts w:eastAsiaTheme="minorEastAsia"/>
          <w:szCs w:val="21"/>
        </w:rPr>
        <w:t>500</w:t>
      </w:r>
      <w:r w:rsidR="003F1FD6">
        <w:rPr>
          <w:rFonts w:eastAsiaTheme="minorEastAsia" w:hint="eastAsia"/>
          <w:szCs w:val="21"/>
        </w:rPr>
        <w:t xml:space="preserve"> </w:t>
      </w:r>
      <w:r w:rsidR="005357DA" w:rsidRPr="00EE3E98">
        <w:rPr>
          <w:rFonts w:eastAsiaTheme="minorEastAsia"/>
          <w:szCs w:val="21"/>
        </w:rPr>
        <w:t>ppm</w:t>
      </w:r>
      <w:r w:rsidR="005357DA" w:rsidRPr="00EE3E98">
        <w:rPr>
          <w:rFonts w:eastAsiaTheme="minorEastAsia" w:hint="eastAsia"/>
          <w:szCs w:val="21"/>
        </w:rPr>
        <w:t>≤</w:t>
      </w:r>
      <w:r w:rsidR="005357DA" w:rsidRPr="00EE3E98">
        <w:rPr>
          <w:rFonts w:eastAsiaTheme="minorEastAsia"/>
          <w:szCs w:val="21"/>
        </w:rPr>
        <w:t>C</w:t>
      </w:r>
      <w:r w:rsidR="005357DA" w:rsidRPr="00EE3E98">
        <w:rPr>
          <w:rFonts w:eastAsiaTheme="minorEastAsia" w:hint="eastAsia"/>
          <w:szCs w:val="21"/>
        </w:rPr>
        <w:t>≤</w:t>
      </w:r>
      <w:r w:rsidR="005357DA" w:rsidRPr="00EE3E98">
        <w:rPr>
          <w:rFonts w:eastAsiaTheme="minorEastAsia"/>
          <w:szCs w:val="21"/>
        </w:rPr>
        <w:t>1200</w:t>
      </w:r>
      <w:r w:rsidR="003F1FD6">
        <w:rPr>
          <w:rFonts w:eastAsiaTheme="minorEastAsia" w:hint="eastAsia"/>
          <w:szCs w:val="21"/>
        </w:rPr>
        <w:t xml:space="preserve"> </w:t>
      </w:r>
      <w:r w:rsidR="005357DA" w:rsidRPr="00EE3E98">
        <w:rPr>
          <w:rFonts w:eastAsiaTheme="minorEastAsia"/>
          <w:szCs w:val="21"/>
        </w:rPr>
        <w:t>ppm</w:t>
      </w:r>
      <w:r w:rsidR="005357DA" w:rsidRPr="00EE3E98">
        <w:rPr>
          <w:rFonts w:eastAsiaTheme="minorEastAsia" w:hint="eastAsia"/>
          <w:szCs w:val="21"/>
        </w:rPr>
        <w:t>，</w:t>
      </w:r>
      <w:r w:rsidR="005357DA" w:rsidRPr="00EE3E98">
        <w:rPr>
          <w:rFonts w:eastAsiaTheme="minorEastAsia"/>
          <w:szCs w:val="21"/>
        </w:rPr>
        <w:t>N</w:t>
      </w:r>
      <w:r w:rsidR="005357DA" w:rsidRPr="00EE3E98">
        <w:rPr>
          <w:rFonts w:eastAsiaTheme="minorEastAsia" w:hint="eastAsia"/>
          <w:szCs w:val="21"/>
        </w:rPr>
        <w:t>≤</w:t>
      </w:r>
      <w:r w:rsidR="005357DA" w:rsidRPr="00EE3E98">
        <w:rPr>
          <w:rFonts w:eastAsiaTheme="minorEastAsia"/>
          <w:szCs w:val="21"/>
        </w:rPr>
        <w:t>100</w:t>
      </w:r>
      <w:r w:rsidR="003F1FD6">
        <w:rPr>
          <w:rFonts w:eastAsiaTheme="minorEastAsia" w:hint="eastAsia"/>
          <w:szCs w:val="21"/>
        </w:rPr>
        <w:t xml:space="preserve"> </w:t>
      </w:r>
      <w:r w:rsidR="005357DA" w:rsidRPr="00EE3E98">
        <w:rPr>
          <w:rFonts w:eastAsiaTheme="minorEastAsia"/>
          <w:szCs w:val="21"/>
        </w:rPr>
        <w:t>ppm</w:t>
      </w:r>
      <w:r w:rsidR="005357DA" w:rsidRPr="00EE3E98">
        <w:rPr>
          <w:rFonts w:eastAsiaTheme="minorEastAsia" w:hint="eastAsia"/>
          <w:szCs w:val="21"/>
        </w:rPr>
        <w:t>，</w:t>
      </w:r>
      <w:r w:rsidR="005357DA" w:rsidRPr="00EE3E98">
        <w:rPr>
          <w:rFonts w:eastAsiaTheme="minorEastAsia"/>
          <w:szCs w:val="21"/>
        </w:rPr>
        <w:t>O</w:t>
      </w:r>
      <w:r w:rsidR="005357DA" w:rsidRPr="00EE3E98">
        <w:rPr>
          <w:rFonts w:eastAsiaTheme="minorEastAsia" w:hint="eastAsia"/>
          <w:szCs w:val="21"/>
        </w:rPr>
        <w:t>≤</w:t>
      </w:r>
      <w:r w:rsidR="005357DA" w:rsidRPr="00EE3E98">
        <w:rPr>
          <w:rFonts w:eastAsiaTheme="minorEastAsia"/>
          <w:szCs w:val="21"/>
        </w:rPr>
        <w:t>250</w:t>
      </w:r>
      <w:r w:rsidR="003F1FD6">
        <w:rPr>
          <w:rFonts w:eastAsiaTheme="minorEastAsia" w:hint="eastAsia"/>
          <w:szCs w:val="21"/>
        </w:rPr>
        <w:t xml:space="preserve"> </w:t>
      </w:r>
      <w:r w:rsidR="005357DA" w:rsidRPr="00EE3E98">
        <w:rPr>
          <w:rFonts w:eastAsiaTheme="minorEastAsia"/>
          <w:szCs w:val="21"/>
        </w:rPr>
        <w:t>ppm</w:t>
      </w:r>
      <w:r w:rsidR="005357DA" w:rsidRPr="00EE3E98">
        <w:rPr>
          <w:rFonts w:eastAsiaTheme="minorEastAsia" w:hint="eastAsia"/>
          <w:szCs w:val="21"/>
        </w:rPr>
        <w:t>，</w:t>
      </w:r>
      <w:r w:rsidR="005357DA" w:rsidRPr="00EE3E98">
        <w:rPr>
          <w:rFonts w:eastAsiaTheme="minorEastAsia"/>
          <w:szCs w:val="21"/>
        </w:rPr>
        <w:t>H</w:t>
      </w:r>
      <w:r w:rsidR="005357DA" w:rsidRPr="00EE3E98">
        <w:rPr>
          <w:rFonts w:eastAsiaTheme="minorEastAsia" w:hint="eastAsia"/>
          <w:szCs w:val="21"/>
        </w:rPr>
        <w:t>≤</w:t>
      </w:r>
      <w:r w:rsidR="005357DA" w:rsidRPr="00EE3E98">
        <w:rPr>
          <w:rFonts w:eastAsiaTheme="minorEastAsia"/>
          <w:szCs w:val="21"/>
        </w:rPr>
        <w:t>30</w:t>
      </w:r>
      <w:r w:rsidR="003F1FD6">
        <w:rPr>
          <w:rFonts w:eastAsiaTheme="minorEastAsia" w:hint="eastAsia"/>
          <w:szCs w:val="21"/>
        </w:rPr>
        <w:t xml:space="preserve"> </w:t>
      </w:r>
      <w:r w:rsidR="005357DA" w:rsidRPr="00EE3E98">
        <w:rPr>
          <w:rFonts w:eastAsiaTheme="minorEastAsia"/>
          <w:szCs w:val="21"/>
        </w:rPr>
        <w:t>ppm</w:t>
      </w:r>
      <w:r w:rsidR="005357DA" w:rsidRPr="00EE3E98">
        <w:rPr>
          <w:rFonts w:eastAsiaTheme="minorEastAsia" w:hint="eastAsia"/>
          <w:szCs w:val="21"/>
        </w:rPr>
        <w:t>；</w:t>
      </w:r>
    </w:p>
    <w:p w14:paraId="72E71F66" w14:textId="373CAFC7" w:rsidR="0033791E" w:rsidRPr="00EE3E98" w:rsidRDefault="00DD1F86">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 xml:space="preserve">2. </w:t>
      </w:r>
      <w:r w:rsidR="005357DA" w:rsidRPr="00EE3E98">
        <w:rPr>
          <w:rFonts w:eastAsiaTheme="minorEastAsia" w:hint="eastAsia"/>
          <w:szCs w:val="21"/>
        </w:rPr>
        <w:t>粒度范围为</w:t>
      </w:r>
      <w:r w:rsidR="005357DA" w:rsidRPr="00EE3E98">
        <w:rPr>
          <w:rFonts w:eastAsiaTheme="minorEastAsia"/>
          <w:szCs w:val="21"/>
        </w:rPr>
        <w:t>15</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53</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10</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D</w:t>
      </w:r>
      <w:r w:rsidR="005357DA" w:rsidRPr="00EE3E98">
        <w:rPr>
          <w:rFonts w:eastAsiaTheme="minorEastAsia"/>
          <w:szCs w:val="21"/>
          <w:vertAlign w:val="subscript"/>
        </w:rPr>
        <w:t>10</w:t>
      </w:r>
      <w:r w:rsidR="005357DA" w:rsidRPr="00EE3E98">
        <w:rPr>
          <w:rFonts w:eastAsiaTheme="minorEastAsia" w:hint="eastAsia"/>
          <w:szCs w:val="21"/>
        </w:rPr>
        <w:t>≤</w:t>
      </w:r>
      <w:r w:rsidR="005357DA" w:rsidRPr="00EE3E98">
        <w:rPr>
          <w:rFonts w:eastAsiaTheme="minorEastAsia"/>
          <w:szCs w:val="21"/>
        </w:rPr>
        <w:t>25</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25</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D</w:t>
      </w:r>
      <w:r w:rsidR="005357DA" w:rsidRPr="00EE3E98">
        <w:rPr>
          <w:rFonts w:eastAsiaTheme="minorEastAsia"/>
          <w:szCs w:val="21"/>
          <w:vertAlign w:val="subscript"/>
        </w:rPr>
        <w:t>50</w:t>
      </w:r>
      <w:r w:rsidR="005357DA" w:rsidRPr="00EE3E98">
        <w:rPr>
          <w:rFonts w:eastAsiaTheme="minorEastAsia" w:hint="eastAsia"/>
          <w:szCs w:val="21"/>
        </w:rPr>
        <w:t>≤</w:t>
      </w:r>
      <w:r w:rsidR="005357DA" w:rsidRPr="00EE3E98">
        <w:rPr>
          <w:rFonts w:eastAsiaTheme="minorEastAsia"/>
          <w:szCs w:val="21"/>
        </w:rPr>
        <w:t>35</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45</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r w:rsidR="005357DA" w:rsidRPr="00EE3E98">
        <w:rPr>
          <w:rFonts w:eastAsiaTheme="minorEastAsia"/>
          <w:szCs w:val="21"/>
        </w:rPr>
        <w:t>D</w:t>
      </w:r>
      <w:r w:rsidR="005357DA" w:rsidRPr="00EE3E98">
        <w:rPr>
          <w:rFonts w:eastAsiaTheme="minorEastAsia"/>
          <w:szCs w:val="21"/>
          <w:vertAlign w:val="subscript"/>
        </w:rPr>
        <w:t>90</w:t>
      </w:r>
      <w:r w:rsidR="005357DA" w:rsidRPr="00EE3E98">
        <w:rPr>
          <w:rFonts w:eastAsiaTheme="minorEastAsia" w:hint="eastAsia"/>
          <w:szCs w:val="21"/>
        </w:rPr>
        <w:t>≤</w:t>
      </w:r>
      <w:r w:rsidR="005357DA" w:rsidRPr="00EE3E98">
        <w:rPr>
          <w:rFonts w:eastAsiaTheme="minorEastAsia"/>
          <w:szCs w:val="21"/>
        </w:rPr>
        <w:t>63</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p>
    <w:p w14:paraId="27AC89DC" w14:textId="5BBF81F3" w:rsidR="0033791E" w:rsidRPr="00EE3E98" w:rsidRDefault="0020280F">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3.</w:t>
      </w:r>
      <w:r w:rsidR="00DD1F86" w:rsidRPr="00EE3E98">
        <w:rPr>
          <w:rFonts w:eastAsiaTheme="minorEastAsia"/>
          <w:szCs w:val="21"/>
        </w:rPr>
        <w:t xml:space="preserve"> </w:t>
      </w:r>
      <w:r w:rsidR="005357DA" w:rsidRPr="00EE3E98">
        <w:rPr>
          <w:rFonts w:eastAsiaTheme="minorEastAsia" w:hint="eastAsia"/>
          <w:szCs w:val="21"/>
        </w:rPr>
        <w:t>粉末霍尔流速：</w:t>
      </w:r>
      <w:r w:rsidR="005357DA" w:rsidRPr="00EE3E98">
        <w:rPr>
          <w:rFonts w:eastAsiaTheme="minorEastAsia"/>
          <w:szCs w:val="21"/>
        </w:rPr>
        <w:t>50</w:t>
      </w:r>
      <w:r w:rsidR="003F1FD6">
        <w:rPr>
          <w:rFonts w:eastAsiaTheme="minorEastAsia" w:hint="eastAsia"/>
          <w:szCs w:val="21"/>
        </w:rPr>
        <w:t xml:space="preserve"> </w:t>
      </w:r>
      <w:r w:rsidR="005357DA" w:rsidRPr="00EE3E98">
        <w:rPr>
          <w:rFonts w:eastAsiaTheme="minorEastAsia"/>
          <w:szCs w:val="21"/>
        </w:rPr>
        <w:t>g</w:t>
      </w:r>
      <w:r w:rsidR="005357DA" w:rsidRPr="00EE3E98">
        <w:rPr>
          <w:rFonts w:eastAsiaTheme="minorEastAsia" w:hint="eastAsia"/>
          <w:szCs w:val="21"/>
        </w:rPr>
        <w:t>粉末通过标准漏斗时间≤</w:t>
      </w:r>
      <w:r w:rsidR="005357DA" w:rsidRPr="00EE3E98">
        <w:rPr>
          <w:rFonts w:eastAsiaTheme="minorEastAsia"/>
          <w:szCs w:val="21"/>
        </w:rPr>
        <w:t>15</w:t>
      </w:r>
      <w:r w:rsidR="003F1FD6">
        <w:rPr>
          <w:rFonts w:eastAsiaTheme="minorEastAsia" w:hint="eastAsia"/>
          <w:szCs w:val="21"/>
        </w:rPr>
        <w:t xml:space="preserve"> </w:t>
      </w:r>
      <w:r w:rsidR="005357DA" w:rsidRPr="00EE3E98">
        <w:rPr>
          <w:rFonts w:eastAsiaTheme="minorEastAsia"/>
          <w:szCs w:val="21"/>
        </w:rPr>
        <w:t>s</w:t>
      </w:r>
      <w:r w:rsidR="005357DA" w:rsidRPr="00EE3E98">
        <w:rPr>
          <w:rFonts w:eastAsiaTheme="minorEastAsia" w:hint="eastAsia"/>
          <w:szCs w:val="21"/>
        </w:rPr>
        <w:t>；</w:t>
      </w:r>
    </w:p>
    <w:p w14:paraId="213195DD" w14:textId="760D148D" w:rsidR="0033791E" w:rsidRPr="00EE3E98" w:rsidRDefault="0020280F">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4.</w:t>
      </w:r>
      <w:r w:rsidR="00DD1F86" w:rsidRPr="00EE3E98">
        <w:rPr>
          <w:rFonts w:eastAsiaTheme="minorEastAsia"/>
          <w:szCs w:val="21"/>
        </w:rPr>
        <w:t xml:space="preserve"> </w:t>
      </w:r>
      <w:r w:rsidR="005357DA" w:rsidRPr="00EE3E98">
        <w:rPr>
          <w:rFonts w:eastAsiaTheme="minorEastAsia" w:hint="eastAsia"/>
          <w:szCs w:val="21"/>
        </w:rPr>
        <w:t>粉末球形度：球形度≥</w:t>
      </w:r>
      <w:r w:rsidR="005357DA" w:rsidRPr="00EE3E98">
        <w:rPr>
          <w:rFonts w:eastAsiaTheme="minorEastAsia"/>
          <w:szCs w:val="21"/>
        </w:rPr>
        <w:t>95%</w:t>
      </w:r>
      <w:r w:rsidR="005357DA" w:rsidRPr="00EE3E98">
        <w:rPr>
          <w:rFonts w:eastAsiaTheme="minorEastAsia" w:hint="eastAsia"/>
          <w:szCs w:val="21"/>
        </w:rPr>
        <w:t>；</w:t>
      </w:r>
    </w:p>
    <w:p w14:paraId="064F0A11" w14:textId="4A3B6650" w:rsidR="0033791E" w:rsidRPr="00EE3E98" w:rsidRDefault="0020280F">
      <w:pPr>
        <w:tabs>
          <w:tab w:val="left" w:pos="900"/>
        </w:tabs>
        <w:adjustRightInd w:val="0"/>
        <w:snapToGrid w:val="0"/>
        <w:spacing w:line="360" w:lineRule="auto"/>
        <w:ind w:firstLineChars="200" w:firstLine="420"/>
        <w:rPr>
          <w:rFonts w:eastAsiaTheme="minorEastAsia"/>
          <w:szCs w:val="21"/>
        </w:rPr>
      </w:pPr>
      <w:r w:rsidRPr="00545FE0">
        <w:rPr>
          <w:rFonts w:eastAsiaTheme="minorEastAsia"/>
          <w:szCs w:val="21"/>
        </w:rPr>
        <w:lastRenderedPageBreak/>
        <w:t xml:space="preserve">5. </w:t>
      </w:r>
      <w:r w:rsidR="005357DA" w:rsidRPr="00EE3E98">
        <w:rPr>
          <w:rFonts w:eastAsiaTheme="minorEastAsia" w:hint="eastAsia"/>
          <w:szCs w:val="21"/>
        </w:rPr>
        <w:t>粉末空心粉：空心粉含量≤</w:t>
      </w:r>
      <w:r w:rsidR="005357DA" w:rsidRPr="00EE3E98">
        <w:rPr>
          <w:rFonts w:eastAsiaTheme="minorEastAsia"/>
          <w:szCs w:val="21"/>
        </w:rPr>
        <w:t>3%</w:t>
      </w:r>
      <w:r w:rsidR="005357DA" w:rsidRPr="00EE3E98">
        <w:rPr>
          <w:rFonts w:eastAsiaTheme="minorEastAsia" w:hint="eastAsia"/>
          <w:szCs w:val="21"/>
        </w:rPr>
        <w:t>；</w:t>
      </w:r>
    </w:p>
    <w:p w14:paraId="2141EC4B" w14:textId="5E9CD297" w:rsidR="0033791E" w:rsidRPr="00EE3E98" w:rsidRDefault="00DD1F86">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6</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粉末外观质量：粉末颜色和状态均匀一致，电镜</w:t>
      </w:r>
      <w:r w:rsidR="005357DA" w:rsidRPr="00EE3E98">
        <w:rPr>
          <w:rFonts w:eastAsiaTheme="minorEastAsia"/>
          <w:szCs w:val="21"/>
        </w:rPr>
        <w:t>100</w:t>
      </w:r>
      <w:r w:rsidR="005357DA" w:rsidRPr="00EE3E98">
        <w:rPr>
          <w:rFonts w:eastAsiaTheme="minorEastAsia" w:hint="eastAsia"/>
          <w:szCs w:val="21"/>
        </w:rPr>
        <w:t>倍下观察</w:t>
      </w:r>
      <w:r w:rsidR="005357DA" w:rsidRPr="00EE3E98">
        <w:rPr>
          <w:rFonts w:eastAsiaTheme="minorEastAsia"/>
          <w:szCs w:val="21"/>
        </w:rPr>
        <w:t>5</w:t>
      </w:r>
      <w:r w:rsidR="005357DA" w:rsidRPr="00EE3E98">
        <w:rPr>
          <w:rFonts w:eastAsiaTheme="minorEastAsia" w:hint="eastAsia"/>
          <w:szCs w:val="21"/>
        </w:rPr>
        <w:t>个视场不应有非难熔金属颗粒；</w:t>
      </w:r>
    </w:p>
    <w:p w14:paraId="7912C2F9" w14:textId="7BE6D496" w:rsidR="0033791E" w:rsidRPr="00EE3E98" w:rsidRDefault="00B363E5" w:rsidP="00EE3E98">
      <w:pPr>
        <w:tabs>
          <w:tab w:val="left" w:pos="900"/>
        </w:tabs>
        <w:adjustRightInd w:val="0"/>
        <w:snapToGrid w:val="0"/>
        <w:spacing w:line="360" w:lineRule="auto"/>
        <w:ind w:firstLineChars="200" w:firstLine="422"/>
        <w:rPr>
          <w:b/>
          <w:szCs w:val="21"/>
        </w:rPr>
      </w:pPr>
      <w:r w:rsidRPr="00EE3E98">
        <w:rPr>
          <w:rFonts w:hint="eastAsia"/>
          <w:b/>
          <w:szCs w:val="21"/>
        </w:rPr>
        <w:t>（三）</w:t>
      </w:r>
      <w:proofErr w:type="gramStart"/>
      <w:r w:rsidR="005357DA" w:rsidRPr="00EE3E98">
        <w:rPr>
          <w:rFonts w:hint="eastAsia"/>
          <w:b/>
          <w:szCs w:val="21"/>
        </w:rPr>
        <w:t>增材制造</w:t>
      </w:r>
      <w:proofErr w:type="gramEnd"/>
      <w:r w:rsidR="005357DA" w:rsidRPr="00EE3E98">
        <w:rPr>
          <w:rFonts w:hint="eastAsia"/>
          <w:b/>
          <w:szCs w:val="21"/>
        </w:rPr>
        <w:t>件技术要求（提供检测报告）：</w:t>
      </w:r>
    </w:p>
    <w:p w14:paraId="5FCEC078" w14:textId="1B8531CA"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1</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打印件密度：≥</w:t>
      </w:r>
      <w:r w:rsidR="005357DA" w:rsidRPr="00EE3E98">
        <w:rPr>
          <w:rFonts w:eastAsiaTheme="minorEastAsia"/>
          <w:szCs w:val="21"/>
        </w:rPr>
        <w:t>8.65~9.4</w:t>
      </w:r>
      <w:r w:rsidR="003F1FD6">
        <w:rPr>
          <w:rFonts w:eastAsiaTheme="minorEastAsia" w:hint="eastAsia"/>
          <w:szCs w:val="21"/>
        </w:rPr>
        <w:t xml:space="preserve"> </w:t>
      </w:r>
      <w:r w:rsidR="005357DA" w:rsidRPr="00EE3E98">
        <w:rPr>
          <w:rFonts w:eastAsiaTheme="minorEastAsia"/>
          <w:szCs w:val="21"/>
        </w:rPr>
        <w:t>g/cm</w:t>
      </w:r>
      <w:r w:rsidR="005357DA" w:rsidRPr="00EE3E98">
        <w:rPr>
          <w:rFonts w:eastAsiaTheme="minorEastAsia"/>
          <w:szCs w:val="21"/>
          <w:vertAlign w:val="superscript"/>
        </w:rPr>
        <w:t>3</w:t>
      </w:r>
      <w:r w:rsidR="005357DA" w:rsidRPr="00EE3E98">
        <w:rPr>
          <w:rFonts w:eastAsiaTheme="minorEastAsia" w:hint="eastAsia"/>
          <w:szCs w:val="21"/>
        </w:rPr>
        <w:t>；</w:t>
      </w:r>
    </w:p>
    <w:p w14:paraId="19BA98BB" w14:textId="5E624C2A"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2</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打印件高、低倍组织：产品最终状态的表面及高低倍组织中，不允许有肉眼可见的裂纹、气孔、未熔合；</w:t>
      </w:r>
    </w:p>
    <w:p w14:paraId="26820F4F" w14:textId="2C3C71B1"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3</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打印件室温拉伸强度：</w:t>
      </w:r>
      <w:r w:rsidR="005357DA" w:rsidRPr="00EE3E98">
        <w:rPr>
          <w:rFonts w:eastAsiaTheme="minorEastAsia"/>
          <w:szCs w:val="21"/>
        </w:rPr>
        <w:t>Rm</w:t>
      </w:r>
      <w:r w:rsidR="005357DA" w:rsidRPr="00EE3E98">
        <w:rPr>
          <w:rFonts w:eastAsiaTheme="minorEastAsia" w:hint="eastAsia"/>
          <w:szCs w:val="21"/>
        </w:rPr>
        <w:t>≥</w:t>
      </w:r>
      <w:r w:rsidR="005357DA" w:rsidRPr="00EE3E98">
        <w:rPr>
          <w:rFonts w:eastAsiaTheme="minorEastAsia"/>
          <w:szCs w:val="21"/>
        </w:rPr>
        <w:t>480</w:t>
      </w:r>
      <w:r w:rsidR="003F1FD6">
        <w:rPr>
          <w:rFonts w:eastAsiaTheme="minorEastAsia" w:hint="eastAsia"/>
          <w:szCs w:val="21"/>
        </w:rPr>
        <w:t xml:space="preserve"> </w:t>
      </w:r>
      <w:r w:rsidR="005357DA" w:rsidRPr="00EE3E98">
        <w:rPr>
          <w:rFonts w:eastAsiaTheme="minorEastAsia"/>
          <w:szCs w:val="21"/>
        </w:rPr>
        <w:t>MPa</w:t>
      </w:r>
      <w:r w:rsidR="005357DA" w:rsidRPr="00EE3E98">
        <w:rPr>
          <w:rFonts w:eastAsiaTheme="minorEastAsia" w:hint="eastAsia"/>
          <w:szCs w:val="21"/>
        </w:rPr>
        <w:t>、</w:t>
      </w:r>
      <w:r w:rsidR="005357DA" w:rsidRPr="00EE3E98">
        <w:rPr>
          <w:rFonts w:eastAsiaTheme="minorEastAsia"/>
          <w:szCs w:val="21"/>
        </w:rPr>
        <w:t>Rp0.2</w:t>
      </w:r>
      <w:r w:rsidR="005357DA" w:rsidRPr="00EE3E98">
        <w:rPr>
          <w:rFonts w:eastAsiaTheme="minorEastAsia" w:hint="eastAsia"/>
          <w:szCs w:val="21"/>
        </w:rPr>
        <w:t>≥</w:t>
      </w:r>
      <w:r w:rsidR="005357DA" w:rsidRPr="00EE3E98">
        <w:rPr>
          <w:rFonts w:eastAsiaTheme="minorEastAsia"/>
          <w:szCs w:val="21"/>
        </w:rPr>
        <w:t>320</w:t>
      </w:r>
      <w:r w:rsidR="003F1FD6">
        <w:rPr>
          <w:rFonts w:eastAsiaTheme="minorEastAsia" w:hint="eastAsia"/>
          <w:szCs w:val="21"/>
        </w:rPr>
        <w:t xml:space="preserve"> </w:t>
      </w:r>
      <w:r w:rsidR="005357DA" w:rsidRPr="00EE3E98">
        <w:rPr>
          <w:rFonts w:eastAsiaTheme="minorEastAsia"/>
          <w:szCs w:val="21"/>
        </w:rPr>
        <w:t>MPa</w:t>
      </w:r>
      <w:r w:rsidR="005357DA" w:rsidRPr="00EE3E98">
        <w:rPr>
          <w:rFonts w:eastAsiaTheme="minorEastAsia" w:hint="eastAsia"/>
          <w:szCs w:val="21"/>
        </w:rPr>
        <w:t>、</w:t>
      </w:r>
      <w:r w:rsidR="005357DA" w:rsidRPr="00EE3E98">
        <w:rPr>
          <w:rFonts w:eastAsiaTheme="minorEastAsia"/>
          <w:szCs w:val="21"/>
        </w:rPr>
        <w:t>A</w:t>
      </w:r>
      <w:r w:rsidR="005357DA" w:rsidRPr="00EE3E98">
        <w:rPr>
          <w:rFonts w:eastAsiaTheme="minorEastAsia" w:hint="eastAsia"/>
          <w:szCs w:val="21"/>
        </w:rPr>
        <w:t>≥</w:t>
      </w:r>
      <w:r w:rsidR="005357DA" w:rsidRPr="00EE3E98">
        <w:rPr>
          <w:rFonts w:eastAsiaTheme="minorEastAsia"/>
          <w:szCs w:val="21"/>
        </w:rPr>
        <w:t>20</w:t>
      </w:r>
      <w:r w:rsidR="003F1FD6">
        <w:rPr>
          <w:rFonts w:eastAsiaTheme="minorEastAsia" w:hint="eastAsia"/>
          <w:szCs w:val="21"/>
        </w:rPr>
        <w:t xml:space="preserve"> </w:t>
      </w:r>
      <w:r w:rsidR="005357DA" w:rsidRPr="00EE3E98">
        <w:rPr>
          <w:rFonts w:eastAsiaTheme="minorEastAsia"/>
          <w:szCs w:val="21"/>
        </w:rPr>
        <w:t>%</w:t>
      </w:r>
      <w:r w:rsidR="005357DA" w:rsidRPr="00EE3E98">
        <w:rPr>
          <w:rFonts w:eastAsiaTheme="minorEastAsia" w:hint="eastAsia"/>
          <w:szCs w:val="21"/>
        </w:rPr>
        <w:t>；</w:t>
      </w:r>
    </w:p>
    <w:p w14:paraId="66920737" w14:textId="78AA64F5"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4</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w:t>
      </w:r>
      <w:r w:rsidR="005357DA" w:rsidRPr="00EE3E98">
        <w:rPr>
          <w:rFonts w:eastAsiaTheme="minorEastAsia"/>
          <w:szCs w:val="21"/>
        </w:rPr>
        <w:t>1500</w:t>
      </w:r>
      <w:r w:rsidR="005357DA" w:rsidRPr="00EE3E98">
        <w:rPr>
          <w:rFonts w:eastAsiaTheme="minorEastAsia" w:hint="eastAsia"/>
          <w:szCs w:val="21"/>
        </w:rPr>
        <w:t>℃、</w:t>
      </w:r>
      <w:r w:rsidR="005357DA" w:rsidRPr="00EE3E98">
        <w:rPr>
          <w:rFonts w:eastAsiaTheme="minorEastAsia"/>
          <w:szCs w:val="21"/>
        </w:rPr>
        <w:t>1600</w:t>
      </w:r>
      <w:r w:rsidR="005357DA" w:rsidRPr="00EE3E98">
        <w:rPr>
          <w:rFonts w:eastAsiaTheme="minorEastAsia" w:hint="eastAsia"/>
          <w:szCs w:val="21"/>
        </w:rPr>
        <w:t>℃高温拉伸：</w:t>
      </w:r>
    </w:p>
    <w:p w14:paraId="0B2BA7B2" w14:textId="5B69963E" w:rsidR="0033791E" w:rsidRPr="00EE3E98" w:rsidRDefault="005357DA" w:rsidP="00EE3E98">
      <w:pPr>
        <w:tabs>
          <w:tab w:val="left" w:pos="900"/>
        </w:tabs>
        <w:adjustRightInd w:val="0"/>
        <w:snapToGrid w:val="0"/>
        <w:spacing w:line="360" w:lineRule="auto"/>
        <w:ind w:firstLineChars="300" w:firstLine="630"/>
        <w:rPr>
          <w:rFonts w:eastAsiaTheme="minorEastAsia"/>
          <w:szCs w:val="21"/>
        </w:rPr>
      </w:pPr>
      <w:r w:rsidRPr="00EE3E98">
        <w:rPr>
          <w:rFonts w:eastAsiaTheme="minorEastAsia"/>
          <w:szCs w:val="21"/>
        </w:rPr>
        <w:t>1500</w:t>
      </w:r>
      <w:r w:rsidRPr="00EE3E98">
        <w:rPr>
          <w:rFonts w:eastAsiaTheme="minorEastAsia" w:hint="eastAsia"/>
          <w:szCs w:val="21"/>
        </w:rPr>
        <w:t>℃力学性能：</w:t>
      </w:r>
      <w:r w:rsidRPr="00EE3E98">
        <w:rPr>
          <w:rFonts w:eastAsiaTheme="minorEastAsia"/>
          <w:szCs w:val="21"/>
        </w:rPr>
        <w:t>Rm</w:t>
      </w:r>
      <w:r w:rsidRPr="00EE3E98">
        <w:rPr>
          <w:rFonts w:eastAsiaTheme="minorEastAsia" w:hint="eastAsia"/>
          <w:szCs w:val="21"/>
        </w:rPr>
        <w:t>≥</w:t>
      </w:r>
      <w:r w:rsidRPr="00EE3E98">
        <w:rPr>
          <w:rFonts w:eastAsiaTheme="minorEastAsia"/>
          <w:szCs w:val="21"/>
        </w:rPr>
        <w:t>160</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Rp0.2</w:t>
      </w:r>
      <w:r w:rsidRPr="00EE3E98">
        <w:rPr>
          <w:rFonts w:eastAsiaTheme="minorEastAsia" w:hint="eastAsia"/>
          <w:szCs w:val="21"/>
        </w:rPr>
        <w:t>≥</w:t>
      </w:r>
      <w:r w:rsidRPr="00EE3E98">
        <w:rPr>
          <w:rFonts w:eastAsiaTheme="minorEastAsia"/>
          <w:szCs w:val="21"/>
        </w:rPr>
        <w:t>150</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A</w:t>
      </w:r>
      <w:r w:rsidRPr="00EE3E98">
        <w:rPr>
          <w:rFonts w:eastAsiaTheme="minorEastAsia" w:hint="eastAsia"/>
          <w:szCs w:val="21"/>
        </w:rPr>
        <w:t>≥</w:t>
      </w:r>
      <w:r w:rsidRPr="00EE3E98">
        <w:rPr>
          <w:rFonts w:eastAsiaTheme="minorEastAsia"/>
          <w:szCs w:val="21"/>
        </w:rPr>
        <w:t>20%</w:t>
      </w:r>
      <w:r w:rsidRPr="00EE3E98">
        <w:rPr>
          <w:rFonts w:eastAsiaTheme="minorEastAsia" w:hint="eastAsia"/>
          <w:szCs w:val="21"/>
        </w:rPr>
        <w:t>；</w:t>
      </w:r>
    </w:p>
    <w:p w14:paraId="24CCFB8F" w14:textId="42FDF57E" w:rsidR="0033791E" w:rsidRPr="00EE3E98" w:rsidRDefault="005357DA" w:rsidP="00EE3E98">
      <w:pPr>
        <w:tabs>
          <w:tab w:val="left" w:pos="900"/>
        </w:tabs>
        <w:adjustRightInd w:val="0"/>
        <w:snapToGrid w:val="0"/>
        <w:spacing w:line="360" w:lineRule="auto"/>
        <w:ind w:firstLineChars="300" w:firstLine="630"/>
        <w:rPr>
          <w:rFonts w:eastAsiaTheme="minorEastAsia"/>
          <w:szCs w:val="21"/>
        </w:rPr>
      </w:pPr>
      <w:r w:rsidRPr="00EE3E98">
        <w:rPr>
          <w:rFonts w:eastAsiaTheme="minorEastAsia"/>
          <w:szCs w:val="21"/>
        </w:rPr>
        <w:t>1600</w:t>
      </w:r>
      <w:r w:rsidRPr="00EE3E98">
        <w:rPr>
          <w:rFonts w:eastAsiaTheme="minorEastAsia" w:hint="eastAsia"/>
          <w:szCs w:val="21"/>
        </w:rPr>
        <w:t>℃力学性能：</w:t>
      </w:r>
      <w:r w:rsidRPr="00EE3E98">
        <w:rPr>
          <w:rFonts w:eastAsiaTheme="minorEastAsia"/>
          <w:szCs w:val="21"/>
        </w:rPr>
        <w:t>Rm</w:t>
      </w:r>
      <w:r w:rsidRPr="00EE3E98">
        <w:rPr>
          <w:rFonts w:eastAsiaTheme="minorEastAsia" w:hint="eastAsia"/>
          <w:szCs w:val="21"/>
        </w:rPr>
        <w:t>≥</w:t>
      </w:r>
      <w:r w:rsidRPr="00EE3E98">
        <w:rPr>
          <w:rFonts w:eastAsiaTheme="minorEastAsia"/>
          <w:szCs w:val="21"/>
        </w:rPr>
        <w:t>120</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Rp0.2</w:t>
      </w:r>
      <w:r w:rsidRPr="00EE3E98">
        <w:rPr>
          <w:rFonts w:eastAsiaTheme="minorEastAsia" w:hint="eastAsia"/>
          <w:szCs w:val="21"/>
        </w:rPr>
        <w:t>≥</w:t>
      </w:r>
      <w:r w:rsidRPr="00EE3E98">
        <w:rPr>
          <w:rFonts w:eastAsiaTheme="minorEastAsia"/>
          <w:szCs w:val="21"/>
        </w:rPr>
        <w:t>110</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A</w:t>
      </w:r>
      <w:r w:rsidRPr="00EE3E98">
        <w:rPr>
          <w:rFonts w:eastAsiaTheme="minorEastAsia" w:hint="eastAsia"/>
          <w:szCs w:val="21"/>
        </w:rPr>
        <w:t>≥</w:t>
      </w:r>
      <w:r w:rsidRPr="00EE3E98">
        <w:rPr>
          <w:rFonts w:eastAsiaTheme="minorEastAsia"/>
          <w:szCs w:val="21"/>
        </w:rPr>
        <w:t>20%</w:t>
      </w:r>
      <w:r w:rsidRPr="00EE3E98">
        <w:rPr>
          <w:rFonts w:eastAsiaTheme="minorEastAsia" w:hint="eastAsia"/>
          <w:szCs w:val="21"/>
        </w:rPr>
        <w:t>；</w:t>
      </w:r>
    </w:p>
    <w:p w14:paraId="66DB50A6" w14:textId="3BEFFC12" w:rsidR="002C3B16" w:rsidRPr="00EE3E98" w:rsidRDefault="002C3B16" w:rsidP="00EE3E98">
      <w:pPr>
        <w:pStyle w:val="a0"/>
        <w:ind w:firstLineChars="300" w:firstLine="630"/>
        <w:rPr>
          <w:rFonts w:eastAsiaTheme="minorEastAsia"/>
          <w:szCs w:val="21"/>
        </w:rPr>
      </w:pPr>
      <w:r w:rsidRPr="00EE3E98">
        <w:rPr>
          <w:rFonts w:eastAsiaTheme="minorEastAsia"/>
          <w:szCs w:val="21"/>
        </w:rPr>
        <w:t>1800</w:t>
      </w:r>
      <w:r w:rsidRPr="00EE3E98">
        <w:rPr>
          <w:rFonts w:eastAsiaTheme="minorEastAsia" w:hint="eastAsia"/>
          <w:szCs w:val="21"/>
        </w:rPr>
        <w:t>℃力学性能：</w:t>
      </w:r>
      <w:r w:rsidRPr="00EE3E98">
        <w:rPr>
          <w:rFonts w:eastAsiaTheme="minorEastAsia"/>
          <w:szCs w:val="21"/>
        </w:rPr>
        <w:t>Rm</w:t>
      </w:r>
      <w:r w:rsidRPr="00EE3E98">
        <w:rPr>
          <w:rFonts w:eastAsiaTheme="minorEastAsia" w:hint="eastAsia"/>
          <w:szCs w:val="21"/>
        </w:rPr>
        <w:t>≥</w:t>
      </w:r>
      <w:r w:rsidRPr="00EE3E98">
        <w:rPr>
          <w:rFonts w:eastAsiaTheme="minorEastAsia"/>
          <w:szCs w:val="21"/>
        </w:rPr>
        <w:t>100</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Rp0.2</w:t>
      </w:r>
      <w:r w:rsidRPr="00EE3E98">
        <w:rPr>
          <w:rFonts w:eastAsiaTheme="minorEastAsia" w:hint="eastAsia"/>
          <w:szCs w:val="21"/>
        </w:rPr>
        <w:t>≥</w:t>
      </w:r>
      <w:r w:rsidRPr="00EE3E98">
        <w:rPr>
          <w:rFonts w:eastAsiaTheme="minorEastAsia"/>
          <w:szCs w:val="21"/>
        </w:rPr>
        <w:t>95</w:t>
      </w:r>
      <w:r w:rsidR="003F1FD6">
        <w:rPr>
          <w:rFonts w:eastAsiaTheme="minorEastAsia" w:hint="eastAsia"/>
          <w:szCs w:val="21"/>
        </w:rPr>
        <w:t xml:space="preserve"> </w:t>
      </w:r>
      <w:r w:rsidRPr="00EE3E98">
        <w:rPr>
          <w:rFonts w:eastAsiaTheme="minorEastAsia"/>
          <w:szCs w:val="21"/>
        </w:rPr>
        <w:t>MPa</w:t>
      </w:r>
      <w:r w:rsidRPr="00EE3E98">
        <w:rPr>
          <w:rFonts w:eastAsiaTheme="minorEastAsia" w:hint="eastAsia"/>
          <w:szCs w:val="21"/>
        </w:rPr>
        <w:t>、</w:t>
      </w:r>
      <w:r w:rsidRPr="00EE3E98">
        <w:rPr>
          <w:rFonts w:eastAsiaTheme="minorEastAsia"/>
          <w:szCs w:val="21"/>
        </w:rPr>
        <w:t>A</w:t>
      </w:r>
      <w:r w:rsidRPr="00EE3E98">
        <w:rPr>
          <w:rFonts w:eastAsiaTheme="minorEastAsia" w:hint="eastAsia"/>
          <w:szCs w:val="21"/>
        </w:rPr>
        <w:t>≥</w:t>
      </w:r>
      <w:r w:rsidRPr="00EE3E98">
        <w:rPr>
          <w:rFonts w:eastAsiaTheme="minorEastAsia"/>
          <w:szCs w:val="21"/>
        </w:rPr>
        <w:t>15%</w:t>
      </w:r>
      <w:r w:rsidRPr="00EE3E98">
        <w:rPr>
          <w:rFonts w:eastAsiaTheme="minorEastAsia" w:hint="eastAsia"/>
          <w:szCs w:val="21"/>
        </w:rPr>
        <w:t>；</w:t>
      </w:r>
    </w:p>
    <w:p w14:paraId="06B1D6E3" w14:textId="7F91CC71"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5</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打印件表面粗糙度：</w:t>
      </w:r>
      <w:r w:rsidR="005357DA" w:rsidRPr="00EE3E98">
        <w:rPr>
          <w:rFonts w:eastAsiaTheme="minorEastAsia"/>
          <w:szCs w:val="21"/>
        </w:rPr>
        <w:t>Ra</w:t>
      </w:r>
      <w:r w:rsidR="005357DA" w:rsidRPr="00EE3E98">
        <w:rPr>
          <w:rFonts w:eastAsiaTheme="minorEastAsia" w:hint="eastAsia"/>
          <w:szCs w:val="21"/>
        </w:rPr>
        <w:t>≤</w:t>
      </w:r>
      <w:r w:rsidR="005357DA" w:rsidRPr="00EE3E98">
        <w:rPr>
          <w:rFonts w:eastAsiaTheme="minorEastAsia"/>
          <w:szCs w:val="21"/>
        </w:rPr>
        <w:t>10</w:t>
      </w:r>
      <w:r w:rsidR="003F1FD6">
        <w:rPr>
          <w:rFonts w:eastAsiaTheme="minorEastAsia" w:hint="eastAsia"/>
          <w:szCs w:val="21"/>
        </w:rPr>
        <w:t xml:space="preserve"> </w:t>
      </w:r>
      <w:r w:rsidR="005357DA" w:rsidRPr="00EE3E98">
        <w:rPr>
          <w:rFonts w:eastAsiaTheme="minorEastAsia" w:hint="eastAsia"/>
          <w:szCs w:val="21"/>
        </w:rPr>
        <w:t>μ</w:t>
      </w:r>
      <w:r w:rsidR="005357DA" w:rsidRPr="00EE3E98">
        <w:rPr>
          <w:rFonts w:eastAsiaTheme="minorEastAsia"/>
          <w:szCs w:val="21"/>
        </w:rPr>
        <w:t>m</w:t>
      </w:r>
      <w:r w:rsidR="005357DA" w:rsidRPr="00EE3E98">
        <w:rPr>
          <w:rFonts w:eastAsiaTheme="minorEastAsia" w:hint="eastAsia"/>
          <w:szCs w:val="21"/>
        </w:rPr>
        <w:t>；</w:t>
      </w:r>
    </w:p>
    <w:p w14:paraId="6F8D6920" w14:textId="6552333F"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6</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打印件几何尺寸公差：成型尺寸精度±</w:t>
      </w:r>
      <w:r w:rsidR="005357DA" w:rsidRPr="00EE3E98">
        <w:rPr>
          <w:rFonts w:eastAsiaTheme="minorEastAsia"/>
          <w:szCs w:val="21"/>
        </w:rPr>
        <w:t>0.2</w:t>
      </w:r>
      <w:r w:rsidR="003F1FD6">
        <w:rPr>
          <w:rFonts w:eastAsiaTheme="minorEastAsia" w:hint="eastAsia"/>
          <w:szCs w:val="21"/>
        </w:rPr>
        <w:t xml:space="preserve"> </w:t>
      </w:r>
      <w:r w:rsidR="005357DA" w:rsidRPr="00EE3E98">
        <w:rPr>
          <w:rFonts w:eastAsiaTheme="minorEastAsia"/>
          <w:szCs w:val="21"/>
        </w:rPr>
        <w:t>mm</w:t>
      </w:r>
      <w:r w:rsidR="005357DA" w:rsidRPr="00EE3E98">
        <w:rPr>
          <w:rFonts w:eastAsiaTheme="minorEastAsia" w:hint="eastAsia"/>
          <w:szCs w:val="21"/>
        </w:rPr>
        <w:t>。</w:t>
      </w:r>
    </w:p>
    <w:p w14:paraId="1F06E657" w14:textId="1D84D94C" w:rsidR="00862B5C" w:rsidRPr="00EE3E98" w:rsidRDefault="00862B5C">
      <w:pPr>
        <w:adjustRightInd w:val="0"/>
        <w:snapToGrid w:val="0"/>
        <w:spacing w:line="360" w:lineRule="auto"/>
        <w:ind w:firstLineChars="200" w:firstLine="420"/>
        <w:rPr>
          <w:rFonts w:eastAsiaTheme="minorEastAsia"/>
          <w:szCs w:val="21"/>
        </w:rPr>
      </w:pPr>
      <w:r w:rsidRPr="00EE3E98">
        <w:rPr>
          <w:rFonts w:eastAsiaTheme="minorEastAsia" w:hint="eastAsia"/>
          <w:szCs w:val="21"/>
        </w:rPr>
        <w:t>7</w:t>
      </w:r>
      <w:r w:rsidR="0020280F" w:rsidRPr="00545FE0">
        <w:rPr>
          <w:rFonts w:eastAsiaTheme="minorEastAsia"/>
          <w:szCs w:val="21"/>
        </w:rPr>
        <w:t>.</w:t>
      </w:r>
      <w:r w:rsidRPr="00EE3E98">
        <w:rPr>
          <w:rFonts w:eastAsiaTheme="minorEastAsia" w:hint="eastAsia"/>
          <w:szCs w:val="21"/>
        </w:rPr>
        <w:t xml:space="preserve"> </w:t>
      </w:r>
      <w:r w:rsidRPr="00EE3E98">
        <w:rPr>
          <w:rFonts w:eastAsiaTheme="minorEastAsia" w:hint="eastAsia"/>
          <w:szCs w:val="21"/>
        </w:rPr>
        <w:t>提供上述所有项目的标准检测报告。</w:t>
      </w:r>
    </w:p>
    <w:p w14:paraId="55C11E81" w14:textId="0F0848B7" w:rsidR="0033791E" w:rsidRPr="00EE3E98" w:rsidRDefault="00B363E5" w:rsidP="00EE3E98">
      <w:pPr>
        <w:tabs>
          <w:tab w:val="left" w:pos="900"/>
        </w:tabs>
        <w:adjustRightInd w:val="0"/>
        <w:snapToGrid w:val="0"/>
        <w:spacing w:line="360" w:lineRule="auto"/>
        <w:ind w:firstLineChars="200" w:firstLine="422"/>
        <w:rPr>
          <w:b/>
          <w:szCs w:val="21"/>
        </w:rPr>
      </w:pPr>
      <w:r w:rsidRPr="00EE3E98">
        <w:rPr>
          <w:rFonts w:hint="eastAsia"/>
          <w:b/>
          <w:szCs w:val="21"/>
        </w:rPr>
        <w:t>（四）</w:t>
      </w:r>
      <w:r w:rsidR="005357DA" w:rsidRPr="00EE3E98">
        <w:rPr>
          <w:rFonts w:hint="eastAsia"/>
          <w:b/>
          <w:szCs w:val="21"/>
        </w:rPr>
        <w:t>抗高温氧化涂层技术要求（提供检测报告）：</w:t>
      </w:r>
    </w:p>
    <w:p w14:paraId="6CBC1D3E" w14:textId="121B1BC1"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1</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涂层厚度检测：涂层厚度按照</w:t>
      </w:r>
      <w:r w:rsidR="005357DA" w:rsidRPr="00EE3E98">
        <w:rPr>
          <w:rFonts w:eastAsiaTheme="minorEastAsia"/>
          <w:szCs w:val="21"/>
        </w:rPr>
        <w:t xml:space="preserve"> QJ1072-1986</w:t>
      </w:r>
      <w:r w:rsidR="005357DA" w:rsidRPr="00EE3E98">
        <w:rPr>
          <w:rFonts w:eastAsiaTheme="minorEastAsia" w:hint="eastAsia"/>
          <w:szCs w:val="21"/>
        </w:rPr>
        <w:t>《非磁性基体上非导电涂层厚度的涡流测量方法》检测，其中使用涡流仪测量涂层厚度前，需对涡流仪进行校对，确保检测的准确性；</w:t>
      </w:r>
    </w:p>
    <w:p w14:paraId="07BAC053" w14:textId="06BD00E7"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2</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涂层静态抗氧化性能检测：采用内热法（即试片本身通电加热法），在大气环境中，通电加热试片</w:t>
      </w:r>
      <w:proofErr w:type="gramStart"/>
      <w:r w:rsidR="005357DA" w:rsidRPr="00EE3E98">
        <w:rPr>
          <w:rFonts w:eastAsiaTheme="minorEastAsia" w:hint="eastAsia"/>
          <w:szCs w:val="21"/>
        </w:rPr>
        <w:t>至要求</w:t>
      </w:r>
      <w:proofErr w:type="gramEnd"/>
      <w:r w:rsidR="005357DA" w:rsidRPr="00EE3E98">
        <w:rPr>
          <w:rFonts w:eastAsiaTheme="minorEastAsia" w:hint="eastAsia"/>
          <w:szCs w:val="21"/>
        </w:rPr>
        <w:t>的静态抗氧化温度（温度偏差±</w:t>
      </w:r>
      <w:r w:rsidR="005357DA" w:rsidRPr="00EE3E98">
        <w:rPr>
          <w:rFonts w:eastAsiaTheme="minorEastAsia"/>
          <w:szCs w:val="21"/>
        </w:rPr>
        <w:t>20</w:t>
      </w:r>
      <w:r w:rsidR="005357DA" w:rsidRPr="00EE3E98">
        <w:rPr>
          <w:rFonts w:eastAsiaTheme="minorEastAsia" w:hint="eastAsia"/>
          <w:szCs w:val="21"/>
        </w:rPr>
        <w:t>℃），保温直至试片涂层失效，涂层从开始保温至失效的时间即为涂层的静态抗氧化寿命。</w:t>
      </w:r>
    </w:p>
    <w:p w14:paraId="2270D9BD" w14:textId="52B4D883"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3</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涂层抗热震性能检测：涂层抗热震性能采用内热法（即试片本身通电加热法），在大气环境中，通电加热试片</w:t>
      </w:r>
      <w:proofErr w:type="gramStart"/>
      <w:r w:rsidR="005357DA" w:rsidRPr="00EE3E98">
        <w:rPr>
          <w:rFonts w:eastAsiaTheme="minorEastAsia" w:hint="eastAsia"/>
          <w:szCs w:val="21"/>
        </w:rPr>
        <w:t>至要求的热震</w:t>
      </w:r>
      <w:proofErr w:type="gramEnd"/>
      <w:r w:rsidR="005357DA" w:rsidRPr="00EE3E98">
        <w:rPr>
          <w:rFonts w:eastAsiaTheme="minorEastAsia" w:hint="eastAsia"/>
          <w:szCs w:val="21"/>
        </w:rPr>
        <w:t>温度（温度偏差±</w:t>
      </w:r>
      <w:r w:rsidR="005357DA" w:rsidRPr="00EE3E98">
        <w:rPr>
          <w:rFonts w:eastAsiaTheme="minorEastAsia"/>
          <w:szCs w:val="21"/>
        </w:rPr>
        <w:t>20</w:t>
      </w:r>
      <w:r w:rsidR="005357DA" w:rsidRPr="00EE3E98">
        <w:rPr>
          <w:rFonts w:eastAsiaTheme="minorEastAsia" w:hint="eastAsia"/>
          <w:szCs w:val="21"/>
        </w:rPr>
        <w:t>℃），升温保温，然后断电至涂层试片降至室温，此为一次热震。如此循环，直至试片涂层失效，所经历的热震次数即为涂层</w:t>
      </w:r>
      <w:proofErr w:type="gramStart"/>
      <w:r w:rsidR="005357DA" w:rsidRPr="00EE3E98">
        <w:rPr>
          <w:rFonts w:eastAsiaTheme="minorEastAsia" w:hint="eastAsia"/>
          <w:szCs w:val="21"/>
        </w:rPr>
        <w:t>的热震寿命</w:t>
      </w:r>
      <w:proofErr w:type="gramEnd"/>
      <w:r w:rsidR="005357DA" w:rsidRPr="00EE3E98">
        <w:rPr>
          <w:rFonts w:eastAsiaTheme="minorEastAsia" w:hint="eastAsia"/>
          <w:szCs w:val="21"/>
        </w:rPr>
        <w:t>。</w:t>
      </w:r>
    </w:p>
    <w:p w14:paraId="5E5DFA3B" w14:textId="64E0A647" w:rsidR="0033791E" w:rsidRPr="00EE3E98" w:rsidRDefault="00862B5C">
      <w:pPr>
        <w:tabs>
          <w:tab w:val="left" w:pos="900"/>
        </w:tabs>
        <w:adjustRightInd w:val="0"/>
        <w:snapToGrid w:val="0"/>
        <w:spacing w:line="360" w:lineRule="auto"/>
        <w:ind w:firstLineChars="200" w:firstLine="420"/>
        <w:rPr>
          <w:rFonts w:eastAsiaTheme="minorEastAsia"/>
          <w:szCs w:val="21"/>
        </w:rPr>
      </w:pPr>
      <w:r w:rsidRPr="00EE3E98">
        <w:rPr>
          <w:rFonts w:eastAsiaTheme="minorEastAsia"/>
          <w:szCs w:val="21"/>
        </w:rPr>
        <w:t>4</w:t>
      </w:r>
      <w:r w:rsidR="0020280F" w:rsidRPr="00545FE0">
        <w:rPr>
          <w:rFonts w:eastAsiaTheme="minorEastAsia"/>
          <w:szCs w:val="21"/>
        </w:rPr>
        <w:t>.</w:t>
      </w:r>
      <w:r w:rsidRPr="00EE3E98">
        <w:rPr>
          <w:rFonts w:eastAsiaTheme="minorEastAsia"/>
          <w:szCs w:val="21"/>
        </w:rPr>
        <w:t xml:space="preserve"> </w:t>
      </w:r>
      <w:r w:rsidR="005357DA" w:rsidRPr="00EE3E98">
        <w:rPr>
          <w:rFonts w:eastAsiaTheme="minorEastAsia" w:hint="eastAsia"/>
          <w:szCs w:val="21"/>
        </w:rPr>
        <w:t>涂层表面质量：涂层表面采用目视检查，涂层完整、连续、无裂纹、无剥落、无分层；缺口和边缘不允许翘起等缺陷，涂层表面允许存在流痕和色差。</w:t>
      </w:r>
    </w:p>
    <w:p w14:paraId="6ABC6D67" w14:textId="77777777" w:rsidR="0033791E" w:rsidRPr="00EE3E98" w:rsidRDefault="0033791E">
      <w:pPr>
        <w:tabs>
          <w:tab w:val="left" w:pos="900"/>
        </w:tabs>
        <w:adjustRightInd w:val="0"/>
        <w:snapToGrid w:val="0"/>
        <w:spacing w:line="360" w:lineRule="auto"/>
        <w:ind w:firstLineChars="200" w:firstLine="422"/>
        <w:rPr>
          <w:b/>
          <w:szCs w:val="21"/>
        </w:rPr>
      </w:pPr>
    </w:p>
    <w:p w14:paraId="59BDFE94" w14:textId="77777777" w:rsidR="0033791E" w:rsidRDefault="005357DA">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68DC5EC3" w14:textId="49B2380F" w:rsidR="0033791E" w:rsidRDefault="005357D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 xml:space="preserve">（一）质保期： </w:t>
      </w:r>
      <w:r w:rsidR="00862B5C">
        <w:rPr>
          <w:rFonts w:ascii="宋体" w:hAnsi="宋体" w:hint="eastAsia"/>
          <w:szCs w:val="21"/>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sidR="00862B5C">
        <w:rPr>
          <w:rFonts w:ascii="宋体" w:hAnsi="宋体" w:hint="eastAsia"/>
          <w:szCs w:val="21"/>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cs="宋体"/>
        </w:rPr>
        <w:t xml:space="preserve"> 次/年，免人工服务费。</w:t>
      </w:r>
      <w:r>
        <w:rPr>
          <w:rFonts w:ascii="宋体" w:hAnsi="宋体" w:hint="eastAsia"/>
          <w:szCs w:val="21"/>
        </w:rPr>
        <w:t>质保期满后，仍需提供专业维修服务，投标人在投标文件中需注明维修服务单项报价。</w:t>
      </w:r>
    </w:p>
    <w:p w14:paraId="692C475D" w14:textId="77777777" w:rsidR="0033791E" w:rsidRDefault="005357D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（二）服务响应时间：接到维修电话后4小时内给予明确答复，8小时内到达现场维修。维修人员到现场后若问题特殊无法现场修复的，中标人需在24小时内给出合理解决方案。</w:t>
      </w:r>
    </w:p>
    <w:p w14:paraId="62BAA388" w14:textId="77777777" w:rsidR="0033791E" w:rsidRDefault="005357DA">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proofErr w:type="gramStart"/>
      <w:r>
        <w:rPr>
          <w:rFonts w:ascii="宋体" w:hAnsi="宋体"/>
          <w:szCs w:val="21"/>
        </w:rPr>
        <w:t>名操作</w:t>
      </w:r>
      <w:proofErr w:type="gramEnd"/>
      <w:r>
        <w:rPr>
          <w:rFonts w:ascii="宋体" w:hAnsi="宋体"/>
          <w:szCs w:val="21"/>
        </w:rPr>
        <w:t>人员</w:t>
      </w:r>
      <w:r>
        <w:rPr>
          <w:rFonts w:ascii="宋体" w:hAnsi="宋体"/>
          <w:szCs w:val="21"/>
        </w:rPr>
        <w:lastRenderedPageBreak/>
        <w:t>进行为期至少</w:t>
      </w:r>
      <w:r>
        <w:rPr>
          <w:rFonts w:ascii="宋体" w:hAnsi="宋体"/>
          <w:szCs w:val="21"/>
          <w:u w:val="single"/>
        </w:rPr>
        <w:t xml:space="preserve">   </w:t>
      </w:r>
      <w:r>
        <w:rPr>
          <w:rFonts w:ascii="宋体" w:hAnsi="宋体" w:hint="eastAsia"/>
          <w:szCs w:val="21"/>
          <w:u w:val="single"/>
        </w:rPr>
        <w:t>/</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2D209610" w14:textId="77777777" w:rsidR="0033791E" w:rsidRDefault="005357DA">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（四）供应商提供进口设备的，须在投标（响应）文件中明确外贸合同卖方信息。</w:t>
      </w:r>
    </w:p>
    <w:p w14:paraId="5629AEBD" w14:textId="77777777" w:rsidR="0033791E" w:rsidRDefault="005357DA">
      <w:pPr>
        <w:tabs>
          <w:tab w:val="left" w:pos="420"/>
          <w:tab w:val="left" w:pos="900"/>
        </w:tabs>
        <w:adjustRightInd w:val="0"/>
        <w:snapToGrid w:val="0"/>
        <w:spacing w:line="360" w:lineRule="auto"/>
        <w:ind w:firstLineChars="200" w:firstLine="420"/>
        <w:rPr>
          <w:rFonts w:ascii="仿宋" w:eastAsia="仿宋" w:hAnsi="仿宋" w:cs="仿宋"/>
        </w:rPr>
      </w:pPr>
      <w:r>
        <w:rPr>
          <w:rFonts w:ascii="仿宋" w:eastAsia="仿宋" w:hAnsi="仿宋" w:cs="仿宋" w:hint="eastAsia"/>
        </w:rPr>
        <w:t>★是否允许进口产品投标（货物类适用）：本项目不允许进口产品投标。</w:t>
      </w:r>
    </w:p>
    <w:p w14:paraId="18217B14" w14:textId="77777777" w:rsidR="0033791E" w:rsidRDefault="005357DA">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6"/>
        <w:tblW w:w="9286" w:type="dxa"/>
        <w:jc w:val="center"/>
        <w:tblLayout w:type="fixed"/>
        <w:tblLook w:val="04A0" w:firstRow="1" w:lastRow="0" w:firstColumn="1" w:lastColumn="0" w:noHBand="0" w:noVBand="1"/>
      </w:tblPr>
      <w:tblGrid>
        <w:gridCol w:w="784"/>
        <w:gridCol w:w="3786"/>
        <w:gridCol w:w="4716"/>
      </w:tblGrid>
      <w:tr w:rsidR="0033791E" w14:paraId="357B0F83" w14:textId="77777777">
        <w:trPr>
          <w:trHeight w:val="567"/>
          <w:jc w:val="center"/>
        </w:trPr>
        <w:tc>
          <w:tcPr>
            <w:tcW w:w="9286" w:type="dxa"/>
            <w:gridSpan w:val="3"/>
            <w:vAlign w:val="center"/>
          </w:tcPr>
          <w:p w14:paraId="577B6FC0" w14:textId="77777777" w:rsidR="0033791E" w:rsidRDefault="005357DA">
            <w:pPr>
              <w:widowControl/>
              <w:adjustRightInd w:val="0"/>
              <w:snapToGrid w:val="0"/>
              <w:jc w:val="left"/>
              <w:textAlignment w:val="baseline"/>
              <w:rPr>
                <w:rFonts w:ascii="宋体" w:hAnsi="宋体"/>
                <w:b/>
                <w:bCs/>
                <w:color w:val="000000"/>
                <w:kern w:val="0"/>
                <w:szCs w:val="21"/>
              </w:rPr>
            </w:pPr>
            <w:bookmarkStart w:id="6" w:name="OLE_LINK3"/>
            <w:bookmarkEnd w:id="1"/>
            <w:bookmarkEnd w:id="2"/>
            <w:bookmarkEnd w:id="3"/>
            <w:r>
              <w:rPr>
                <w:rFonts w:ascii="宋体" w:hAnsi="宋体" w:hint="eastAsia"/>
                <w:b/>
                <w:bCs/>
                <w:color w:val="000000"/>
                <w:kern w:val="0"/>
                <w:szCs w:val="21"/>
              </w:rPr>
              <w:t>一、货物类项目验收要求</w:t>
            </w:r>
          </w:p>
        </w:tc>
      </w:tr>
      <w:tr w:rsidR="0033791E" w14:paraId="0633D969" w14:textId="77777777">
        <w:trPr>
          <w:trHeight w:val="567"/>
          <w:jc w:val="center"/>
        </w:trPr>
        <w:tc>
          <w:tcPr>
            <w:tcW w:w="784" w:type="dxa"/>
            <w:vAlign w:val="center"/>
          </w:tcPr>
          <w:p w14:paraId="4D0EEA9B"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786" w:type="dxa"/>
            <w:vAlign w:val="center"/>
          </w:tcPr>
          <w:p w14:paraId="504B2A3A"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716" w:type="dxa"/>
            <w:vAlign w:val="center"/>
          </w:tcPr>
          <w:p w14:paraId="6E9FDED1"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33791E" w14:paraId="3BAF047C" w14:textId="77777777">
        <w:trPr>
          <w:trHeight w:val="567"/>
          <w:jc w:val="center"/>
        </w:trPr>
        <w:tc>
          <w:tcPr>
            <w:tcW w:w="9286" w:type="dxa"/>
            <w:gridSpan w:val="3"/>
            <w:vAlign w:val="center"/>
          </w:tcPr>
          <w:p w14:paraId="0E2850C3" w14:textId="77777777" w:rsidR="0033791E" w:rsidRDefault="005357DA">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33791E" w14:paraId="5ED0970C" w14:textId="77777777">
        <w:trPr>
          <w:trHeight w:val="567"/>
          <w:jc w:val="center"/>
        </w:trPr>
        <w:tc>
          <w:tcPr>
            <w:tcW w:w="784" w:type="dxa"/>
            <w:vAlign w:val="center"/>
          </w:tcPr>
          <w:p w14:paraId="444BD300"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786" w:type="dxa"/>
            <w:vAlign w:val="center"/>
          </w:tcPr>
          <w:p w14:paraId="2BEA8B8E"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716" w:type="dxa"/>
            <w:vAlign w:val="center"/>
          </w:tcPr>
          <w:p w14:paraId="5FF89748"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33791E" w14:paraId="02B2BA56" w14:textId="77777777">
        <w:trPr>
          <w:trHeight w:val="567"/>
          <w:jc w:val="center"/>
        </w:trPr>
        <w:tc>
          <w:tcPr>
            <w:tcW w:w="784" w:type="dxa"/>
            <w:vAlign w:val="center"/>
          </w:tcPr>
          <w:p w14:paraId="033F84CD"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786" w:type="dxa"/>
            <w:vAlign w:val="center"/>
          </w:tcPr>
          <w:p w14:paraId="36D64CFE"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w:t>
            </w:r>
            <w:proofErr w:type="gramStart"/>
            <w:r>
              <w:rPr>
                <w:rFonts w:ascii="宋体" w:hAnsi="宋体" w:hint="eastAsia"/>
                <w:color w:val="000000"/>
                <w:kern w:val="0"/>
                <w:szCs w:val="21"/>
              </w:rPr>
              <w:t>耗品耗材</w:t>
            </w:r>
            <w:proofErr w:type="gramEnd"/>
            <w:r>
              <w:rPr>
                <w:rFonts w:ascii="宋体" w:hAnsi="宋体" w:hint="eastAsia"/>
                <w:color w:val="000000"/>
                <w:kern w:val="0"/>
                <w:szCs w:val="21"/>
              </w:rPr>
              <w:t>等提供齐全，货物实物品牌、规格、型号、配置数量与采购结果、合同约定相符。</w:t>
            </w:r>
          </w:p>
        </w:tc>
        <w:tc>
          <w:tcPr>
            <w:tcW w:w="4716" w:type="dxa"/>
            <w:vAlign w:val="center"/>
          </w:tcPr>
          <w:p w14:paraId="56547FAC" w14:textId="77777777" w:rsidR="0033791E" w:rsidRDefault="005357DA">
            <w:pPr>
              <w:widowControl/>
              <w:jc w:val="left"/>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33791E" w14:paraId="04C9AE7B" w14:textId="77777777">
        <w:trPr>
          <w:trHeight w:val="567"/>
          <w:jc w:val="center"/>
        </w:trPr>
        <w:tc>
          <w:tcPr>
            <w:tcW w:w="784" w:type="dxa"/>
            <w:vAlign w:val="center"/>
          </w:tcPr>
          <w:p w14:paraId="1DA32859"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786" w:type="dxa"/>
            <w:vAlign w:val="center"/>
          </w:tcPr>
          <w:p w14:paraId="174F8D2B"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所有功能和指标参数（包括边界极限值）达到采购结果合同约定要求。</w:t>
            </w:r>
          </w:p>
        </w:tc>
        <w:tc>
          <w:tcPr>
            <w:tcW w:w="4716" w:type="dxa"/>
            <w:vAlign w:val="center"/>
          </w:tcPr>
          <w:p w14:paraId="61E762E4" w14:textId="77777777" w:rsidR="0033791E" w:rsidRDefault="005357DA">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33791E" w14:paraId="51372829" w14:textId="77777777">
        <w:trPr>
          <w:trHeight w:val="567"/>
          <w:jc w:val="center"/>
        </w:trPr>
        <w:tc>
          <w:tcPr>
            <w:tcW w:w="784" w:type="dxa"/>
            <w:vAlign w:val="center"/>
          </w:tcPr>
          <w:p w14:paraId="48375C81"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786" w:type="dxa"/>
            <w:vAlign w:val="center"/>
          </w:tcPr>
          <w:p w14:paraId="0EE4A712"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716" w:type="dxa"/>
            <w:vAlign w:val="center"/>
          </w:tcPr>
          <w:p w14:paraId="74EA07B9" w14:textId="77777777" w:rsidR="0033791E" w:rsidRDefault="005357DA">
            <w:pPr>
              <w:widowControl/>
              <w:adjustRightInd w:val="0"/>
              <w:snapToGrid w:val="0"/>
              <w:textAlignment w:val="baseline"/>
              <w:rPr>
                <w:rFonts w:ascii="宋体" w:hAnsi="宋体"/>
                <w:color w:val="000000"/>
                <w:kern w:val="0"/>
                <w:szCs w:val="21"/>
              </w:rPr>
            </w:pPr>
            <w:r w:rsidRPr="002C3B16">
              <w:rPr>
                <w:rFonts w:ascii="宋体" w:hAnsi="宋体" w:hint="eastAsia"/>
                <w:color w:val="000000"/>
                <w:kern w:val="0"/>
                <w:szCs w:val="21"/>
              </w:rPr>
              <w:t>本项目不适用。</w:t>
            </w:r>
          </w:p>
        </w:tc>
      </w:tr>
      <w:tr w:rsidR="0033791E" w14:paraId="0854DDB8" w14:textId="77777777">
        <w:trPr>
          <w:trHeight w:val="567"/>
          <w:jc w:val="center"/>
        </w:trPr>
        <w:tc>
          <w:tcPr>
            <w:tcW w:w="784" w:type="dxa"/>
            <w:vAlign w:val="center"/>
          </w:tcPr>
          <w:p w14:paraId="4C0C92B9"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786" w:type="dxa"/>
            <w:vAlign w:val="center"/>
          </w:tcPr>
          <w:p w14:paraId="19659747"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验证测试设备的运行稳定性</w:t>
            </w:r>
          </w:p>
        </w:tc>
        <w:tc>
          <w:tcPr>
            <w:tcW w:w="4716" w:type="dxa"/>
            <w:vAlign w:val="center"/>
          </w:tcPr>
          <w:p w14:paraId="696950FD" w14:textId="77777777" w:rsidR="0033791E" w:rsidRPr="002C3B16" w:rsidRDefault="005357DA">
            <w:pPr>
              <w:widowControl/>
              <w:adjustRightInd w:val="0"/>
              <w:snapToGrid w:val="0"/>
              <w:textAlignment w:val="baseline"/>
              <w:rPr>
                <w:rFonts w:ascii="宋体" w:hAnsi="宋体"/>
                <w:color w:val="000000"/>
                <w:kern w:val="0"/>
                <w:szCs w:val="21"/>
              </w:rPr>
            </w:pPr>
            <w:r w:rsidRPr="002C3B16">
              <w:rPr>
                <w:rFonts w:ascii="宋体" w:hAnsi="宋体" w:hint="eastAsia"/>
                <w:color w:val="000000"/>
                <w:kern w:val="0"/>
                <w:szCs w:val="21"/>
              </w:rPr>
              <w:t>最终验收以采购方（或质检部门）测试结论为准。</w:t>
            </w:r>
          </w:p>
        </w:tc>
      </w:tr>
      <w:tr w:rsidR="0033791E" w14:paraId="5CAFA18A" w14:textId="77777777">
        <w:trPr>
          <w:trHeight w:val="567"/>
          <w:jc w:val="center"/>
        </w:trPr>
        <w:tc>
          <w:tcPr>
            <w:tcW w:w="784" w:type="dxa"/>
            <w:vAlign w:val="center"/>
          </w:tcPr>
          <w:p w14:paraId="3ACA8D39" w14:textId="77777777" w:rsidR="0033791E" w:rsidRDefault="005357DA">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502" w:type="dxa"/>
            <w:gridSpan w:val="2"/>
            <w:vAlign w:val="center"/>
          </w:tcPr>
          <w:p w14:paraId="07989216"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03290952"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58575286"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2905C051"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7" w:name="OLE_LINK4"/>
            <w:r>
              <w:rPr>
                <w:rFonts w:ascii="宋体" w:hAnsi="宋体" w:hint="eastAsia"/>
                <w:color w:val="000000"/>
                <w:kern w:val="0"/>
                <w:szCs w:val="21"/>
              </w:rPr>
              <w:t>《技术协议》</w:t>
            </w:r>
            <w:bookmarkEnd w:id="7"/>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rsidR="0033791E" w14:paraId="02824FB9" w14:textId="77777777">
        <w:trPr>
          <w:trHeight w:val="567"/>
          <w:jc w:val="center"/>
        </w:trPr>
        <w:tc>
          <w:tcPr>
            <w:tcW w:w="9286" w:type="dxa"/>
            <w:gridSpan w:val="3"/>
            <w:vAlign w:val="center"/>
          </w:tcPr>
          <w:p w14:paraId="58D51B39"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33791E" w14:paraId="7F778093" w14:textId="77777777">
        <w:trPr>
          <w:trHeight w:val="567"/>
          <w:jc w:val="center"/>
        </w:trPr>
        <w:tc>
          <w:tcPr>
            <w:tcW w:w="4570" w:type="dxa"/>
            <w:gridSpan w:val="2"/>
            <w:vAlign w:val="center"/>
          </w:tcPr>
          <w:p w14:paraId="5C3922E7"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验收时是否需要供应商提供样品</w:t>
            </w:r>
          </w:p>
        </w:tc>
        <w:tc>
          <w:tcPr>
            <w:tcW w:w="4716" w:type="dxa"/>
            <w:vAlign w:val="center"/>
          </w:tcPr>
          <w:p w14:paraId="16FCE8B1" w14:textId="77777777" w:rsidR="0033791E" w:rsidRDefault="005357D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33791E" w14:paraId="472BF8FC" w14:textId="77777777">
        <w:trPr>
          <w:trHeight w:val="567"/>
          <w:jc w:val="center"/>
        </w:trPr>
        <w:tc>
          <w:tcPr>
            <w:tcW w:w="4570" w:type="dxa"/>
            <w:gridSpan w:val="2"/>
            <w:vAlign w:val="center"/>
          </w:tcPr>
          <w:p w14:paraId="268C8309"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716" w:type="dxa"/>
            <w:vAlign w:val="center"/>
          </w:tcPr>
          <w:p w14:paraId="778BBF04" w14:textId="77777777" w:rsidR="0033791E" w:rsidRDefault="005357D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33791E" w14:paraId="5EC96FE1" w14:textId="77777777">
        <w:trPr>
          <w:trHeight w:val="567"/>
          <w:jc w:val="center"/>
        </w:trPr>
        <w:tc>
          <w:tcPr>
            <w:tcW w:w="9286" w:type="dxa"/>
            <w:gridSpan w:val="3"/>
            <w:vAlign w:val="center"/>
          </w:tcPr>
          <w:p w14:paraId="7CFBB130" w14:textId="77777777" w:rsidR="0033791E" w:rsidRDefault="005357DA">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lastRenderedPageBreak/>
              <w:t>二、</w:t>
            </w:r>
            <w:r>
              <w:rPr>
                <w:rFonts w:ascii="宋体" w:hAnsi="宋体" w:hint="eastAsia"/>
                <w:b/>
                <w:bCs/>
                <w:color w:val="000000"/>
                <w:kern w:val="0"/>
                <w:szCs w:val="21"/>
              </w:rPr>
              <w:t>服务类项目验收要求</w:t>
            </w:r>
          </w:p>
        </w:tc>
      </w:tr>
      <w:tr w:rsidR="0033791E" w14:paraId="58BA52EB" w14:textId="77777777">
        <w:trPr>
          <w:trHeight w:val="567"/>
          <w:jc w:val="center"/>
        </w:trPr>
        <w:tc>
          <w:tcPr>
            <w:tcW w:w="9286" w:type="dxa"/>
            <w:gridSpan w:val="3"/>
            <w:vAlign w:val="center"/>
          </w:tcPr>
          <w:p w14:paraId="70D5E4E0" w14:textId="77777777" w:rsidR="0033791E" w:rsidRDefault="005357DA">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8" w:name="OLE_LINK35"/>
            <w:r>
              <w:rPr>
                <w:rFonts w:ascii="宋体" w:hAnsi="宋体" w:hint="eastAsia"/>
                <w:szCs w:val="21"/>
              </w:rPr>
              <w:t>根据项目特点对服务期内的服务履约实施情况进行考核，结合考核情况和服务效果进行验收。验收报告须经国资处备案。</w:t>
            </w:r>
            <w:bookmarkEnd w:id="8"/>
          </w:p>
        </w:tc>
      </w:tr>
      <w:tr w:rsidR="0033791E" w14:paraId="0821530C" w14:textId="77777777">
        <w:trPr>
          <w:trHeight w:val="567"/>
          <w:jc w:val="center"/>
        </w:trPr>
        <w:tc>
          <w:tcPr>
            <w:tcW w:w="9286" w:type="dxa"/>
            <w:gridSpan w:val="3"/>
            <w:vAlign w:val="center"/>
          </w:tcPr>
          <w:p w14:paraId="7F0BF0C9" w14:textId="77777777" w:rsidR="0033791E" w:rsidRDefault="005357DA">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33791E" w14:paraId="000CADCC" w14:textId="77777777">
        <w:trPr>
          <w:trHeight w:val="567"/>
          <w:jc w:val="center"/>
        </w:trPr>
        <w:tc>
          <w:tcPr>
            <w:tcW w:w="9286" w:type="dxa"/>
            <w:gridSpan w:val="3"/>
            <w:vAlign w:val="center"/>
          </w:tcPr>
          <w:p w14:paraId="017BA8F0" w14:textId="77777777" w:rsidR="0033791E" w:rsidRDefault="005357DA">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33791E" w14:paraId="15F61AC2" w14:textId="77777777">
        <w:trPr>
          <w:trHeight w:val="567"/>
          <w:jc w:val="center"/>
        </w:trPr>
        <w:tc>
          <w:tcPr>
            <w:tcW w:w="4570" w:type="dxa"/>
            <w:gridSpan w:val="2"/>
            <w:vAlign w:val="center"/>
          </w:tcPr>
          <w:p w14:paraId="01741DD7"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716" w:type="dxa"/>
            <w:vAlign w:val="center"/>
          </w:tcPr>
          <w:p w14:paraId="5EA97EF5" w14:textId="77777777" w:rsidR="0033791E" w:rsidRDefault="0033791E">
            <w:pPr>
              <w:widowControl/>
              <w:adjustRightInd w:val="0"/>
              <w:snapToGrid w:val="0"/>
              <w:textAlignment w:val="baseline"/>
              <w:rPr>
                <w:rFonts w:ascii="宋体" w:hAnsi="宋体" w:cs="宋体"/>
                <w:color w:val="000000"/>
                <w:kern w:val="0"/>
                <w:szCs w:val="21"/>
              </w:rPr>
            </w:pPr>
          </w:p>
          <w:p w14:paraId="2778530D" w14:textId="77777777" w:rsidR="0033791E" w:rsidRDefault="005357DA">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sym w:font="Wingdings" w:char="00FE"/>
            </w:r>
            <w:r>
              <w:rPr>
                <w:rFonts w:ascii="宋体" w:hAnsi="宋体"/>
                <w:color w:val="000000"/>
                <w:kern w:val="0"/>
                <w:szCs w:val="21"/>
              </w:rPr>
              <w:t>否</w:t>
            </w:r>
          </w:p>
          <w:p w14:paraId="4E16E8B2" w14:textId="77777777" w:rsidR="0033791E" w:rsidRDefault="0033791E">
            <w:pPr>
              <w:widowControl/>
              <w:adjustRightInd w:val="0"/>
              <w:snapToGrid w:val="0"/>
              <w:textAlignment w:val="baseline"/>
              <w:rPr>
                <w:rFonts w:ascii="宋体" w:hAnsi="宋体"/>
                <w:color w:val="000000"/>
                <w:kern w:val="0"/>
                <w:szCs w:val="21"/>
              </w:rPr>
            </w:pPr>
          </w:p>
          <w:p w14:paraId="5FE9DFBC" w14:textId="77777777" w:rsidR="0033791E" w:rsidRDefault="005357DA">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2A391ECB" w14:textId="77777777" w:rsidR="0033791E" w:rsidRDefault="005357D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6C5F1002" w14:textId="77777777" w:rsidR="0033791E" w:rsidRDefault="005357DA">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6"/>
    </w:tbl>
    <w:p w14:paraId="1D6D4C09" w14:textId="77777777" w:rsidR="0033791E" w:rsidRDefault="0033791E" w:rsidP="002C3B16">
      <w:pPr>
        <w:adjustRightInd w:val="0"/>
        <w:snapToGrid w:val="0"/>
        <w:spacing w:line="360" w:lineRule="auto"/>
        <w:ind w:firstLineChars="200" w:firstLine="420"/>
      </w:pPr>
    </w:p>
    <w:sectPr w:rsidR="0033791E">
      <w:footerReference w:type="default" r:id="rId9"/>
      <w:pgSz w:w="11906" w:h="16838"/>
      <w:pgMar w:top="1871" w:right="1418" w:bottom="1588"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CB57D" w14:textId="77777777" w:rsidR="00971D04" w:rsidRDefault="00971D04">
      <w:r>
        <w:separator/>
      </w:r>
    </w:p>
  </w:endnote>
  <w:endnote w:type="continuationSeparator" w:id="0">
    <w:p w14:paraId="6A53C4FB" w14:textId="77777777" w:rsidR="00971D04" w:rsidRDefault="0097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E6D04" w14:textId="77777777" w:rsidR="00114EC8" w:rsidRDefault="00114EC8">
    <w:pPr>
      <w:pStyle w:val="ac"/>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4E260" w14:textId="77777777" w:rsidR="00971D04" w:rsidRDefault="00971D04">
      <w:r>
        <w:separator/>
      </w:r>
    </w:p>
  </w:footnote>
  <w:footnote w:type="continuationSeparator" w:id="0">
    <w:p w14:paraId="5EE9DEB9" w14:textId="77777777" w:rsidR="00971D04" w:rsidRDefault="00971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070E"/>
    <w:multiLevelType w:val="multilevel"/>
    <w:tmpl w:val="028D070E"/>
    <w:lvl w:ilvl="0">
      <w:start w:val="1"/>
      <w:numFmt w:val="decimal"/>
      <w:lvlText w:val="%1．"/>
      <w:lvlJc w:val="left"/>
      <w:pPr>
        <w:ind w:left="800" w:hanging="360"/>
      </w:pPr>
      <w:rPr>
        <w:rFonts w:hint="default"/>
      </w:rPr>
    </w:lvl>
    <w:lvl w:ilvl="1" w:tentative="1">
      <w:start w:val="1"/>
      <w:numFmt w:val="lowerLetter"/>
      <w:lvlText w:val="%2)"/>
      <w:lvlJc w:val="left"/>
      <w:pPr>
        <w:ind w:left="1280" w:hanging="420"/>
      </w:pPr>
    </w:lvl>
    <w:lvl w:ilvl="2" w:tentative="1">
      <w:start w:val="1"/>
      <w:numFmt w:val="lowerRoman"/>
      <w:lvlText w:val="%3."/>
      <w:lvlJc w:val="right"/>
      <w:pPr>
        <w:ind w:left="1700" w:hanging="420"/>
      </w:pPr>
    </w:lvl>
    <w:lvl w:ilvl="3" w:tentative="1">
      <w:start w:val="1"/>
      <w:numFmt w:val="decimal"/>
      <w:lvlText w:val="%4."/>
      <w:lvlJc w:val="left"/>
      <w:pPr>
        <w:ind w:left="2120" w:hanging="420"/>
      </w:pPr>
    </w:lvl>
    <w:lvl w:ilvl="4" w:tentative="1">
      <w:start w:val="1"/>
      <w:numFmt w:val="lowerLetter"/>
      <w:lvlText w:val="%5)"/>
      <w:lvlJc w:val="left"/>
      <w:pPr>
        <w:ind w:left="2540" w:hanging="420"/>
      </w:pPr>
    </w:lvl>
    <w:lvl w:ilvl="5" w:tentative="1">
      <w:start w:val="1"/>
      <w:numFmt w:val="lowerRoman"/>
      <w:lvlText w:val="%6."/>
      <w:lvlJc w:val="right"/>
      <w:pPr>
        <w:ind w:left="2960" w:hanging="420"/>
      </w:pPr>
    </w:lvl>
    <w:lvl w:ilvl="6" w:tentative="1">
      <w:start w:val="1"/>
      <w:numFmt w:val="decimal"/>
      <w:lvlText w:val="%7."/>
      <w:lvlJc w:val="left"/>
      <w:pPr>
        <w:ind w:left="3380" w:hanging="420"/>
      </w:pPr>
    </w:lvl>
    <w:lvl w:ilvl="7" w:tentative="1">
      <w:start w:val="1"/>
      <w:numFmt w:val="lowerLetter"/>
      <w:lvlText w:val="%8)"/>
      <w:lvlJc w:val="left"/>
      <w:pPr>
        <w:ind w:left="3800" w:hanging="420"/>
      </w:pPr>
    </w:lvl>
    <w:lvl w:ilvl="8" w:tentative="1">
      <w:start w:val="1"/>
      <w:numFmt w:val="lowerRoman"/>
      <w:lvlText w:val="%9."/>
      <w:lvlJc w:val="right"/>
      <w:pPr>
        <w:ind w:left="4220" w:hanging="420"/>
      </w:pPr>
    </w:lvl>
  </w:abstractNum>
  <w:abstractNum w:abstractNumId="1" w15:restartNumberingAfterBreak="0">
    <w:nsid w:val="7F6E9367"/>
    <w:multiLevelType w:val="singleLevel"/>
    <w:tmpl w:val="7F6E9367"/>
    <w:lvl w:ilvl="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A64BC"/>
    <w:rsid w:val="000B5F74"/>
    <w:rsid w:val="000C1A34"/>
    <w:rsid w:val="000C588B"/>
    <w:rsid w:val="000C5FD7"/>
    <w:rsid w:val="000D1438"/>
    <w:rsid w:val="000E50F5"/>
    <w:rsid w:val="000E5B1E"/>
    <w:rsid w:val="000F1FA8"/>
    <w:rsid w:val="000F2A29"/>
    <w:rsid w:val="000F5938"/>
    <w:rsid w:val="00102045"/>
    <w:rsid w:val="00105428"/>
    <w:rsid w:val="001118D9"/>
    <w:rsid w:val="0011348A"/>
    <w:rsid w:val="00114EC8"/>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2121"/>
    <w:rsid w:val="0015496B"/>
    <w:rsid w:val="00157667"/>
    <w:rsid w:val="001609FC"/>
    <w:rsid w:val="00162A76"/>
    <w:rsid w:val="00163196"/>
    <w:rsid w:val="00176534"/>
    <w:rsid w:val="00177BD4"/>
    <w:rsid w:val="0018461B"/>
    <w:rsid w:val="0019209F"/>
    <w:rsid w:val="00192B6A"/>
    <w:rsid w:val="001B03A4"/>
    <w:rsid w:val="001B03C0"/>
    <w:rsid w:val="001B0A84"/>
    <w:rsid w:val="001B1B91"/>
    <w:rsid w:val="001B38ED"/>
    <w:rsid w:val="001B712C"/>
    <w:rsid w:val="001C0016"/>
    <w:rsid w:val="001C0880"/>
    <w:rsid w:val="001C19BA"/>
    <w:rsid w:val="001C3356"/>
    <w:rsid w:val="001C3D78"/>
    <w:rsid w:val="001C41C3"/>
    <w:rsid w:val="001C5915"/>
    <w:rsid w:val="001C652F"/>
    <w:rsid w:val="001C7C84"/>
    <w:rsid w:val="001D1468"/>
    <w:rsid w:val="001E0980"/>
    <w:rsid w:val="001E1FDF"/>
    <w:rsid w:val="001E5B8B"/>
    <w:rsid w:val="001F2F73"/>
    <w:rsid w:val="001F5E05"/>
    <w:rsid w:val="0020280F"/>
    <w:rsid w:val="0021026B"/>
    <w:rsid w:val="00214F3E"/>
    <w:rsid w:val="002204EA"/>
    <w:rsid w:val="002262A0"/>
    <w:rsid w:val="00230B96"/>
    <w:rsid w:val="00233C66"/>
    <w:rsid w:val="00237253"/>
    <w:rsid w:val="002440C5"/>
    <w:rsid w:val="00244594"/>
    <w:rsid w:val="00244A77"/>
    <w:rsid w:val="00245208"/>
    <w:rsid w:val="002501FD"/>
    <w:rsid w:val="0025298D"/>
    <w:rsid w:val="002529C7"/>
    <w:rsid w:val="00255503"/>
    <w:rsid w:val="00255550"/>
    <w:rsid w:val="002569F5"/>
    <w:rsid w:val="00264031"/>
    <w:rsid w:val="0027521E"/>
    <w:rsid w:val="00277679"/>
    <w:rsid w:val="00280353"/>
    <w:rsid w:val="002815C8"/>
    <w:rsid w:val="002878EA"/>
    <w:rsid w:val="00290359"/>
    <w:rsid w:val="00293B6E"/>
    <w:rsid w:val="00294A08"/>
    <w:rsid w:val="00297819"/>
    <w:rsid w:val="002A4902"/>
    <w:rsid w:val="002A6571"/>
    <w:rsid w:val="002B287A"/>
    <w:rsid w:val="002B3A1B"/>
    <w:rsid w:val="002B5441"/>
    <w:rsid w:val="002C0CC3"/>
    <w:rsid w:val="002C1D63"/>
    <w:rsid w:val="002C3B16"/>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3791E"/>
    <w:rsid w:val="003458D7"/>
    <w:rsid w:val="00345D8D"/>
    <w:rsid w:val="00351AB0"/>
    <w:rsid w:val="00353168"/>
    <w:rsid w:val="00353C03"/>
    <w:rsid w:val="00353EC3"/>
    <w:rsid w:val="00361390"/>
    <w:rsid w:val="0036352F"/>
    <w:rsid w:val="003649AF"/>
    <w:rsid w:val="00364B64"/>
    <w:rsid w:val="00365116"/>
    <w:rsid w:val="00366C5D"/>
    <w:rsid w:val="00371949"/>
    <w:rsid w:val="00375975"/>
    <w:rsid w:val="0037638F"/>
    <w:rsid w:val="00381C4A"/>
    <w:rsid w:val="00390F4C"/>
    <w:rsid w:val="003A243E"/>
    <w:rsid w:val="003B1B61"/>
    <w:rsid w:val="003B2902"/>
    <w:rsid w:val="003B4712"/>
    <w:rsid w:val="003C207F"/>
    <w:rsid w:val="003C277F"/>
    <w:rsid w:val="003D06DB"/>
    <w:rsid w:val="003D4AEF"/>
    <w:rsid w:val="003E4113"/>
    <w:rsid w:val="003E4FDA"/>
    <w:rsid w:val="003E5394"/>
    <w:rsid w:val="003E675E"/>
    <w:rsid w:val="003F1D71"/>
    <w:rsid w:val="003F1FD6"/>
    <w:rsid w:val="003F2FE4"/>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37625"/>
    <w:rsid w:val="00440EDB"/>
    <w:rsid w:val="00442A4D"/>
    <w:rsid w:val="004532C9"/>
    <w:rsid w:val="00453832"/>
    <w:rsid w:val="00455ED6"/>
    <w:rsid w:val="00463F31"/>
    <w:rsid w:val="004712B7"/>
    <w:rsid w:val="0048154C"/>
    <w:rsid w:val="00481EE9"/>
    <w:rsid w:val="00490D0E"/>
    <w:rsid w:val="00491E5A"/>
    <w:rsid w:val="00492DD3"/>
    <w:rsid w:val="004951D7"/>
    <w:rsid w:val="00495B30"/>
    <w:rsid w:val="004A43F0"/>
    <w:rsid w:val="004A69FE"/>
    <w:rsid w:val="004B3DFE"/>
    <w:rsid w:val="004C0EDE"/>
    <w:rsid w:val="004C6E57"/>
    <w:rsid w:val="004C6FE0"/>
    <w:rsid w:val="004D47EE"/>
    <w:rsid w:val="004D7FAC"/>
    <w:rsid w:val="004E36C2"/>
    <w:rsid w:val="004E4B14"/>
    <w:rsid w:val="004F27FB"/>
    <w:rsid w:val="00501176"/>
    <w:rsid w:val="00501E8E"/>
    <w:rsid w:val="00510017"/>
    <w:rsid w:val="0051081D"/>
    <w:rsid w:val="00510891"/>
    <w:rsid w:val="0051141F"/>
    <w:rsid w:val="005170EA"/>
    <w:rsid w:val="005226C0"/>
    <w:rsid w:val="00524AB7"/>
    <w:rsid w:val="0052535A"/>
    <w:rsid w:val="005307ED"/>
    <w:rsid w:val="0053111A"/>
    <w:rsid w:val="005357DA"/>
    <w:rsid w:val="005364E7"/>
    <w:rsid w:val="00537D96"/>
    <w:rsid w:val="00544653"/>
    <w:rsid w:val="00545874"/>
    <w:rsid w:val="00545FE0"/>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86EB2"/>
    <w:rsid w:val="0059304A"/>
    <w:rsid w:val="005951EF"/>
    <w:rsid w:val="005A28C5"/>
    <w:rsid w:val="005B02D0"/>
    <w:rsid w:val="005B0AC7"/>
    <w:rsid w:val="005B317C"/>
    <w:rsid w:val="005B5B9E"/>
    <w:rsid w:val="005B62C9"/>
    <w:rsid w:val="005B698D"/>
    <w:rsid w:val="005B6A13"/>
    <w:rsid w:val="005C2847"/>
    <w:rsid w:val="005C3DA0"/>
    <w:rsid w:val="005C6811"/>
    <w:rsid w:val="005D1A12"/>
    <w:rsid w:val="005D7889"/>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0C27"/>
    <w:rsid w:val="006237BE"/>
    <w:rsid w:val="00634FF1"/>
    <w:rsid w:val="00636F27"/>
    <w:rsid w:val="00640733"/>
    <w:rsid w:val="00642B2A"/>
    <w:rsid w:val="0064334B"/>
    <w:rsid w:val="00643D51"/>
    <w:rsid w:val="00646D9F"/>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D6083"/>
    <w:rsid w:val="006E1E8B"/>
    <w:rsid w:val="006E330A"/>
    <w:rsid w:val="006F3B7B"/>
    <w:rsid w:val="006F5B28"/>
    <w:rsid w:val="006F5E53"/>
    <w:rsid w:val="006F7061"/>
    <w:rsid w:val="007011DF"/>
    <w:rsid w:val="00703AC6"/>
    <w:rsid w:val="00710AA5"/>
    <w:rsid w:val="00711E56"/>
    <w:rsid w:val="00712850"/>
    <w:rsid w:val="007132C5"/>
    <w:rsid w:val="00715B3F"/>
    <w:rsid w:val="0071642D"/>
    <w:rsid w:val="00717C94"/>
    <w:rsid w:val="00721306"/>
    <w:rsid w:val="007234E0"/>
    <w:rsid w:val="00725D8A"/>
    <w:rsid w:val="00727C0A"/>
    <w:rsid w:val="00730287"/>
    <w:rsid w:val="007357D3"/>
    <w:rsid w:val="007369E1"/>
    <w:rsid w:val="0074203F"/>
    <w:rsid w:val="007435CD"/>
    <w:rsid w:val="007437CA"/>
    <w:rsid w:val="00746CF7"/>
    <w:rsid w:val="007554BB"/>
    <w:rsid w:val="007556A7"/>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3948"/>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2B5C"/>
    <w:rsid w:val="008635D7"/>
    <w:rsid w:val="00870113"/>
    <w:rsid w:val="00873F09"/>
    <w:rsid w:val="008775E2"/>
    <w:rsid w:val="00881F75"/>
    <w:rsid w:val="008875CA"/>
    <w:rsid w:val="0089621F"/>
    <w:rsid w:val="008A08CE"/>
    <w:rsid w:val="008A7248"/>
    <w:rsid w:val="008B21EB"/>
    <w:rsid w:val="008B3042"/>
    <w:rsid w:val="008B5DBC"/>
    <w:rsid w:val="008C0BE7"/>
    <w:rsid w:val="008C49D1"/>
    <w:rsid w:val="008C7368"/>
    <w:rsid w:val="008D094B"/>
    <w:rsid w:val="008D11A7"/>
    <w:rsid w:val="008D17DD"/>
    <w:rsid w:val="008D4186"/>
    <w:rsid w:val="008D5F08"/>
    <w:rsid w:val="008E111B"/>
    <w:rsid w:val="008E38CF"/>
    <w:rsid w:val="008E5DAA"/>
    <w:rsid w:val="008E5F1D"/>
    <w:rsid w:val="008E5F90"/>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71D04"/>
    <w:rsid w:val="0099177F"/>
    <w:rsid w:val="00992532"/>
    <w:rsid w:val="009945D5"/>
    <w:rsid w:val="00995789"/>
    <w:rsid w:val="009A7391"/>
    <w:rsid w:val="009B2EF0"/>
    <w:rsid w:val="009B3732"/>
    <w:rsid w:val="009B4C25"/>
    <w:rsid w:val="009B628C"/>
    <w:rsid w:val="009C2163"/>
    <w:rsid w:val="009C257D"/>
    <w:rsid w:val="009C3957"/>
    <w:rsid w:val="009C5FCD"/>
    <w:rsid w:val="009C775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3333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363E5"/>
    <w:rsid w:val="00B43698"/>
    <w:rsid w:val="00B4481B"/>
    <w:rsid w:val="00B4710C"/>
    <w:rsid w:val="00B47D50"/>
    <w:rsid w:val="00B7018C"/>
    <w:rsid w:val="00B7019E"/>
    <w:rsid w:val="00B71099"/>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E65BB"/>
    <w:rsid w:val="00BF1C8F"/>
    <w:rsid w:val="00BF7E50"/>
    <w:rsid w:val="00C1098B"/>
    <w:rsid w:val="00C10C07"/>
    <w:rsid w:val="00C10F61"/>
    <w:rsid w:val="00C15054"/>
    <w:rsid w:val="00C163BC"/>
    <w:rsid w:val="00C23258"/>
    <w:rsid w:val="00C27434"/>
    <w:rsid w:val="00C27E4B"/>
    <w:rsid w:val="00C32ADD"/>
    <w:rsid w:val="00C34505"/>
    <w:rsid w:val="00C35B3B"/>
    <w:rsid w:val="00C36A51"/>
    <w:rsid w:val="00C459CE"/>
    <w:rsid w:val="00C479F8"/>
    <w:rsid w:val="00C51CEE"/>
    <w:rsid w:val="00C53AA9"/>
    <w:rsid w:val="00C54D7C"/>
    <w:rsid w:val="00C56D21"/>
    <w:rsid w:val="00C63818"/>
    <w:rsid w:val="00C643DA"/>
    <w:rsid w:val="00C74982"/>
    <w:rsid w:val="00C77E58"/>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0C3E"/>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2205"/>
    <w:rsid w:val="00D65CAD"/>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1F86"/>
    <w:rsid w:val="00DD2AD3"/>
    <w:rsid w:val="00DE15E5"/>
    <w:rsid w:val="00DE55B3"/>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277C1"/>
    <w:rsid w:val="00E34A5B"/>
    <w:rsid w:val="00E36D46"/>
    <w:rsid w:val="00E4264C"/>
    <w:rsid w:val="00E458B0"/>
    <w:rsid w:val="00E501AE"/>
    <w:rsid w:val="00E506CD"/>
    <w:rsid w:val="00E512A8"/>
    <w:rsid w:val="00E52A2D"/>
    <w:rsid w:val="00E538A0"/>
    <w:rsid w:val="00E57E43"/>
    <w:rsid w:val="00E60356"/>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D5982"/>
    <w:rsid w:val="00EE2CE9"/>
    <w:rsid w:val="00EE39D9"/>
    <w:rsid w:val="00EE3E98"/>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055B"/>
    <w:rsid w:val="00F72305"/>
    <w:rsid w:val="00F74827"/>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01D514BA"/>
    <w:rsid w:val="1BC72B84"/>
    <w:rsid w:val="35237658"/>
    <w:rsid w:val="4DF96CE5"/>
    <w:rsid w:val="4FAF6015"/>
    <w:rsid w:val="68241C7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5C19EA4"/>
  <w15:docId w15:val="{706981FE-CB38-44A3-9BB7-2D52C46D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A33338"/>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style>
  <w:style w:type="paragraph" w:styleId="a4">
    <w:name w:val="annotation subject"/>
    <w:basedOn w:val="a5"/>
    <w:next w:val="a5"/>
    <w:link w:val="a6"/>
    <w:uiPriority w:val="99"/>
    <w:unhideWhenUsed/>
    <w:qFormat/>
    <w:rPr>
      <w:b/>
      <w:bCs/>
    </w:rPr>
  </w:style>
  <w:style w:type="paragraph" w:styleId="a5">
    <w:name w:val="annotation text"/>
    <w:basedOn w:val="a"/>
    <w:link w:val="a7"/>
    <w:uiPriority w:val="99"/>
    <w:unhideWhenUsed/>
    <w:qFormat/>
    <w:pPr>
      <w:jc w:val="left"/>
    </w:pPr>
  </w:style>
  <w:style w:type="paragraph" w:styleId="a8">
    <w:name w:val="Plain Text"/>
    <w:basedOn w:val="a"/>
    <w:link w:val="a9"/>
    <w:qFormat/>
    <w:rPr>
      <w:rFonts w:ascii="宋体" w:hAnsi="Courier New" w:cs="黑体"/>
      <w:szCs w:val="22"/>
    </w:rPr>
  </w:style>
  <w:style w:type="paragraph" w:styleId="aa">
    <w:name w:val="Balloon Text"/>
    <w:basedOn w:val="a"/>
    <w:link w:val="ab"/>
    <w:uiPriority w:val="99"/>
    <w:unhideWhenUsed/>
    <w:qFormat/>
    <w:rPr>
      <w:sz w:val="18"/>
      <w:szCs w:val="18"/>
    </w:rPr>
  </w:style>
  <w:style w:type="paragraph" w:styleId="ac">
    <w:name w:val="footer"/>
    <w:basedOn w:val="a"/>
    <w:link w:val="ad"/>
    <w:qFormat/>
    <w:pPr>
      <w:tabs>
        <w:tab w:val="center" w:pos="4153"/>
        <w:tab w:val="right" w:pos="8306"/>
      </w:tabs>
      <w:snapToGrid w:val="0"/>
      <w:jc w:val="left"/>
    </w:pPr>
    <w:rPr>
      <w:rFonts w:ascii="Calibri" w:hAnsi="Calibri" w:cs="黑体"/>
      <w:sz w:val="18"/>
      <w:szCs w:val="22"/>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itle"/>
    <w:basedOn w:val="a"/>
    <w:link w:val="af1"/>
    <w:qFormat/>
    <w:pPr>
      <w:spacing w:before="240" w:after="60"/>
      <w:jc w:val="center"/>
      <w:outlineLvl w:val="0"/>
    </w:pPr>
    <w:rPr>
      <w:rFonts w:ascii="Arial" w:hAnsi="Arial" w:cs="Arial"/>
      <w:b/>
      <w:bCs/>
      <w:sz w:val="32"/>
      <w:szCs w:val="32"/>
    </w:rPr>
  </w:style>
  <w:style w:type="character" w:styleId="af2">
    <w:name w:val="Strong"/>
    <w:basedOn w:val="a1"/>
    <w:uiPriority w:val="22"/>
    <w:qFormat/>
    <w:rPr>
      <w:b/>
      <w:bCs/>
    </w:rPr>
  </w:style>
  <w:style w:type="character" w:styleId="af3">
    <w:name w:val="Emphasis"/>
    <w:basedOn w:val="a1"/>
    <w:uiPriority w:val="20"/>
    <w:qFormat/>
    <w:rPr>
      <w:i/>
      <w:iCs/>
    </w:rPr>
  </w:style>
  <w:style w:type="character" w:styleId="af4">
    <w:name w:val="Hyperlink"/>
    <w:basedOn w:val="a1"/>
    <w:uiPriority w:val="99"/>
    <w:unhideWhenUsed/>
    <w:qFormat/>
    <w:rPr>
      <w:color w:val="0000FF"/>
      <w:u w:val="single"/>
    </w:rPr>
  </w:style>
  <w:style w:type="character" w:styleId="af5">
    <w:name w:val="annotation reference"/>
    <w:basedOn w:val="a1"/>
    <w:uiPriority w:val="99"/>
    <w:unhideWhenUsed/>
    <w:qFormat/>
    <w:rPr>
      <w:sz w:val="21"/>
      <w:szCs w:val="21"/>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uiPriority w:val="34"/>
    <w:qFormat/>
    <w:pPr>
      <w:ind w:firstLineChars="200" w:firstLine="420"/>
    </w:p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10">
    <w:name w:val="修订1"/>
    <w:hidden/>
    <w:uiPriority w:val="99"/>
    <w:semiHidden/>
    <w:qFormat/>
    <w:rPr>
      <w:kern w:val="2"/>
      <w:sz w:val="21"/>
    </w:rPr>
  </w:style>
  <w:style w:type="paragraph" w:customStyle="1" w:styleId="af7">
    <w:name w:val="报告正文"/>
    <w:basedOn w:val="a"/>
    <w:uiPriority w:val="99"/>
    <w:qFormat/>
    <w:pPr>
      <w:ind w:firstLineChars="200" w:firstLine="600"/>
    </w:pPr>
    <w:rPr>
      <w:sz w:val="28"/>
    </w:rPr>
  </w:style>
  <w:style w:type="paragraph" w:customStyle="1" w:styleId="-2">
    <w:name w:val="正文-首缩2字符"/>
    <w:basedOn w:val="a"/>
    <w:uiPriority w:val="99"/>
    <w:qFormat/>
    <w:pPr>
      <w:ind w:firstLineChars="200" w:firstLine="200"/>
      <w:jc w:val="left"/>
    </w:pPr>
    <w:rPr>
      <w:rFonts w:hAnsi="宋体" w:cs="宋体"/>
      <w:szCs w:val="24"/>
    </w:rPr>
  </w:style>
  <w:style w:type="paragraph" w:customStyle="1" w:styleId="BodyText">
    <w:name w:val="BodyText"/>
    <w:basedOn w:val="a"/>
    <w:next w:val="a"/>
    <w:qFormat/>
    <w:pPr>
      <w:spacing w:after="120"/>
    </w:pPr>
  </w:style>
  <w:style w:type="character" w:customStyle="1" w:styleId="a9">
    <w:name w:val="纯文本 字符"/>
    <w:link w:val="a8"/>
    <w:qFormat/>
    <w:rPr>
      <w:rFonts w:ascii="宋体" w:eastAsia="宋体" w:hAnsi="Courier New"/>
    </w:rPr>
  </w:style>
  <w:style w:type="character" w:customStyle="1" w:styleId="ad">
    <w:name w:val="页脚 字符"/>
    <w:link w:val="ac"/>
    <w:qFormat/>
    <w:rPr>
      <w:sz w:val="18"/>
    </w:rPr>
  </w:style>
  <w:style w:type="character" w:customStyle="1" w:styleId="af1">
    <w:name w:val="标题 字符"/>
    <w:link w:val="af0"/>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Cambria" w:eastAsia="宋体" w:hAnsi="Cambria" w:cs="黑体"/>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character" w:customStyle="1" w:styleId="a7">
    <w:name w:val="批注文字 字符"/>
    <w:basedOn w:val="a1"/>
    <w:link w:val="a5"/>
    <w:uiPriority w:val="99"/>
    <w:semiHidden/>
    <w:qFormat/>
    <w:rPr>
      <w:rFonts w:ascii="Times New Roman" w:eastAsia="宋体" w:hAnsi="Times New Roman" w:cs="Times New Roman"/>
      <w:kern w:val="2"/>
      <w:sz w:val="21"/>
    </w:rPr>
  </w:style>
  <w:style w:type="character" w:customStyle="1" w:styleId="a6">
    <w:name w:val="批注主题 字符"/>
    <w:basedOn w:val="a7"/>
    <w:link w:val="a4"/>
    <w:uiPriority w:val="99"/>
    <w:semiHidden/>
    <w:qFormat/>
    <w:rPr>
      <w:rFonts w:ascii="Times New Roman" w:eastAsia="宋体" w:hAnsi="Times New Roman" w:cs="Times New Roman"/>
      <w:b/>
      <w:bCs/>
      <w:kern w:val="2"/>
      <w:sz w:val="21"/>
    </w:rPr>
  </w:style>
  <w:style w:type="character" w:customStyle="1" w:styleId="font01">
    <w:name w:val="font01"/>
    <w:basedOn w:val="a1"/>
    <w:rPr>
      <w:rFonts w:ascii="等线" w:eastAsia="等线" w:hAnsi="等线" w:cs="等线" w:hint="eastAsia"/>
      <w:color w:val="000000"/>
      <w:sz w:val="22"/>
      <w:szCs w:val="22"/>
      <w:u w:val="none"/>
    </w:rPr>
  </w:style>
  <w:style w:type="character" w:customStyle="1" w:styleId="font21">
    <w:name w:val="font21"/>
    <w:basedOn w:val="a1"/>
    <w:rPr>
      <w:rFonts w:ascii="等线" w:eastAsia="等线" w:hAnsi="等线" w:cs="等线" w:hint="eastAsia"/>
      <w:b/>
      <w:bCs/>
      <w:color w:val="000000"/>
      <w:sz w:val="22"/>
      <w:szCs w:val="22"/>
      <w:u w:val="none"/>
    </w:rPr>
  </w:style>
  <w:style w:type="character" w:customStyle="1" w:styleId="NormalCharacter">
    <w:name w:val="NormalCharacter"/>
    <w:qFormat/>
    <w:rPr>
      <w:rFonts w:ascii="Times New Roman" w:eastAsia="宋体" w:hAnsi="Times New Roman" w:cs="Times New Roman"/>
      <w:kern w:val="2"/>
      <w:sz w:val="21"/>
      <w:lang w:val="en-US" w:eastAsia="zh-CN" w:bidi="ar-SA"/>
    </w:rPr>
  </w:style>
  <w:style w:type="paragraph" w:styleId="af8">
    <w:name w:val="Revision"/>
    <w:hidden/>
    <w:uiPriority w:val="99"/>
    <w:semiHidden/>
    <w:rsid w:val="008B304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8DA163-C902-4175-A9DA-DEF66A4D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【采购需求是对外发布的采购文件，文件编写应当用词清晰准确，符合法律法规要求】</dc:title>
  <dc:creator>User</dc:creator>
  <cp:lastModifiedBy>Qianglong Liang</cp:lastModifiedBy>
  <cp:revision>5</cp:revision>
  <dcterms:created xsi:type="dcterms:W3CDTF">2026-06-02T00:34:00Z</dcterms:created>
  <dcterms:modified xsi:type="dcterms:W3CDTF">2026-06-02T00:54:00Z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2052-9.1.0.5019</vt:lpwstr>
  </property>
  <property fmtid="{D5CDD505-2E9C-101B-9397-08002B2CF9AE}" pid="3" name="ICV">
    <vt:lpwstr>D812656E5C7F4787B8EB13EFEB92AC37_13</vt:lpwstr>
  </property>
  <property fmtid="{D5CDD505-2E9C-101B-9397-08002B2CF9AE}" pid="4" name="KSOTemplateDocerSaveRecord">
    <vt:lpwstr>eyJoZGlkIjoiYWIyZmFkZjcwOTdkN2Y0Y2Q1MmU2NGI0ZmFhMGNhYjEiLCJ1c2VySWQiOiIyMTEwOTEyNDIifQ==</vt:lpwstr>
  </property>
</Properties>
</file>