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87A080" w14:textId="1052B924" w:rsidR="00785146" w:rsidRPr="00F05524" w:rsidRDefault="0025548C" w:rsidP="00A86C18">
      <w:pPr>
        <w:pStyle w:val="ab"/>
        <w:adjustRightInd w:val="0"/>
        <w:snapToGrid w:val="0"/>
        <w:spacing w:before="0" w:after="0" w:line="360" w:lineRule="auto"/>
        <w:outlineLvl w:val="9"/>
        <w:rPr>
          <w:rFonts w:ascii="Times New Roman" w:eastAsia="方正小标宋简体" w:hAnsi="Times New Roman" w:cs="Times New Roman"/>
          <w:b w:val="0"/>
          <w:bCs w:val="0"/>
          <w:sz w:val="36"/>
        </w:rPr>
      </w:pPr>
      <w:bookmarkStart w:id="0" w:name="_Toc38367762"/>
      <w:r w:rsidRPr="00F05524">
        <w:rPr>
          <w:rFonts w:ascii="Times New Roman" w:eastAsia="方正小标宋简体" w:hAnsi="Times New Roman" w:cs="Times New Roman" w:hint="eastAsia"/>
          <w:b w:val="0"/>
          <w:bCs w:val="0"/>
          <w:sz w:val="36"/>
        </w:rPr>
        <w:t>【半自动高低温电学测试系统】采购需求</w:t>
      </w:r>
      <w:bookmarkEnd w:id="0"/>
    </w:p>
    <w:p w14:paraId="5A253467" w14:textId="77777777" w:rsidR="00785146" w:rsidRPr="008B597E" w:rsidRDefault="0025548C" w:rsidP="00A86C18">
      <w:pPr>
        <w:tabs>
          <w:tab w:val="left" w:pos="900"/>
        </w:tabs>
        <w:adjustRightInd w:val="0"/>
        <w:snapToGrid w:val="0"/>
        <w:spacing w:line="360" w:lineRule="auto"/>
        <w:ind w:firstLineChars="200" w:firstLine="422"/>
        <w:rPr>
          <w:b/>
          <w:szCs w:val="21"/>
        </w:rPr>
      </w:pPr>
      <w:bookmarkStart w:id="1" w:name="_Toc172360661"/>
      <w:bookmarkStart w:id="2" w:name="_Toc158978330"/>
      <w:bookmarkStart w:id="3" w:name="_Toc219271393"/>
      <w:r w:rsidRPr="00F05524">
        <w:rPr>
          <w:rFonts w:hint="eastAsia"/>
          <w:b/>
          <w:szCs w:val="21"/>
        </w:rPr>
        <w:t>一、</w:t>
      </w:r>
      <w:r w:rsidRPr="00F05524">
        <w:rPr>
          <w:b/>
          <w:szCs w:val="21"/>
        </w:rPr>
        <w:t>采购</w:t>
      </w:r>
      <w:r w:rsidRPr="00F05524">
        <w:rPr>
          <w:rFonts w:hint="eastAsia"/>
          <w:b/>
          <w:szCs w:val="21"/>
        </w:rPr>
        <w:t>标的</w:t>
      </w:r>
      <w:r w:rsidRPr="00F05524">
        <w:rPr>
          <w:b/>
          <w:szCs w:val="21"/>
        </w:rPr>
        <w:t>需实现的功能或者目标，以及为落实政府采购政策需满足的要求：</w:t>
      </w:r>
    </w:p>
    <w:p w14:paraId="60582E74" w14:textId="77777777" w:rsidR="00785146" w:rsidRPr="008B597E" w:rsidRDefault="0025548C" w:rsidP="00A86C18">
      <w:pPr>
        <w:tabs>
          <w:tab w:val="left" w:pos="900"/>
        </w:tabs>
        <w:adjustRightInd w:val="0"/>
        <w:snapToGrid w:val="0"/>
        <w:spacing w:line="360" w:lineRule="auto"/>
        <w:ind w:firstLineChars="200" w:firstLine="422"/>
        <w:rPr>
          <w:b/>
          <w:szCs w:val="21"/>
        </w:rPr>
      </w:pPr>
      <w:r w:rsidRPr="00F05524">
        <w:rPr>
          <w:b/>
          <w:szCs w:val="21"/>
        </w:rPr>
        <w:t>（一）采购</w:t>
      </w:r>
      <w:r w:rsidRPr="00F05524">
        <w:rPr>
          <w:rFonts w:hint="eastAsia"/>
          <w:b/>
          <w:szCs w:val="21"/>
        </w:rPr>
        <w:t>标的</w:t>
      </w:r>
      <w:r w:rsidRPr="00F05524">
        <w:rPr>
          <w:b/>
          <w:szCs w:val="21"/>
        </w:rPr>
        <w:t>需实现的功能或者目标</w:t>
      </w:r>
    </w:p>
    <w:p w14:paraId="31FB0C95" w14:textId="7E352DC5" w:rsidR="00211127" w:rsidRPr="00F05524" w:rsidRDefault="0025548C" w:rsidP="00C409E6">
      <w:pPr>
        <w:tabs>
          <w:tab w:val="left" w:pos="900"/>
        </w:tabs>
        <w:adjustRightInd w:val="0"/>
        <w:snapToGrid w:val="0"/>
        <w:spacing w:afterLines="50" w:after="156" w:line="360" w:lineRule="auto"/>
        <w:ind w:firstLineChars="200" w:firstLine="420"/>
        <w:rPr>
          <w:szCs w:val="21"/>
        </w:rPr>
      </w:pPr>
      <w:r w:rsidRPr="00F05524">
        <w:rPr>
          <w:szCs w:val="21"/>
        </w:rPr>
        <w:t>本项目采购</w:t>
      </w:r>
      <w:r w:rsidRPr="00F05524">
        <w:rPr>
          <w:rFonts w:hint="eastAsia"/>
          <w:szCs w:val="21"/>
        </w:rPr>
        <w:t>半自动高低温电学测试系统</w:t>
      </w:r>
      <w:r w:rsidRPr="00F05524">
        <w:rPr>
          <w:szCs w:val="21"/>
        </w:rPr>
        <w:t>1</w:t>
      </w:r>
      <w:r w:rsidRPr="00F05524">
        <w:rPr>
          <w:szCs w:val="21"/>
        </w:rPr>
        <w:t>套，</w:t>
      </w:r>
      <w:r w:rsidRPr="00F05524">
        <w:rPr>
          <w:rFonts w:hint="eastAsia"/>
          <w:szCs w:val="21"/>
        </w:rPr>
        <w:t>兼容三温下使用</w:t>
      </w:r>
      <w:r w:rsidRPr="00F05524">
        <w:rPr>
          <w:szCs w:val="21"/>
        </w:rPr>
        <w:t>(-55</w:t>
      </w:r>
      <w:r w:rsidRPr="00F05524">
        <w:rPr>
          <w:rFonts w:hint="eastAsia"/>
          <w:szCs w:val="21"/>
        </w:rPr>
        <w:t>℃，</w:t>
      </w:r>
      <w:r w:rsidRPr="00F05524">
        <w:rPr>
          <w:szCs w:val="21"/>
        </w:rPr>
        <w:t>25</w:t>
      </w:r>
      <w:r w:rsidRPr="00F05524">
        <w:rPr>
          <w:rFonts w:hint="eastAsia"/>
          <w:szCs w:val="21"/>
        </w:rPr>
        <w:t>℃和</w:t>
      </w:r>
      <w:r w:rsidRPr="00F05524">
        <w:rPr>
          <w:szCs w:val="21"/>
        </w:rPr>
        <w:t>125</w:t>
      </w:r>
      <w:r w:rsidRPr="00F05524">
        <w:rPr>
          <w:rFonts w:hint="eastAsia"/>
          <w:szCs w:val="21"/>
        </w:rPr>
        <w:t>℃</w:t>
      </w:r>
      <w:r w:rsidRPr="00F05524">
        <w:rPr>
          <w:szCs w:val="21"/>
        </w:rPr>
        <w:t>)</w:t>
      </w:r>
      <w:r w:rsidRPr="00F05524">
        <w:rPr>
          <w:rFonts w:hint="eastAsia"/>
          <w:szCs w:val="21"/>
        </w:rPr>
        <w:t>，保证芯片在不同温度下能够正常进行测试</w:t>
      </w:r>
      <w:r w:rsidRPr="00F05524">
        <w:rPr>
          <w:szCs w:val="21"/>
        </w:rPr>
        <w:t>;</w:t>
      </w:r>
      <w:r w:rsidRPr="00F05524">
        <w:rPr>
          <w:rFonts w:hint="eastAsia"/>
          <w:szCs w:val="21"/>
        </w:rPr>
        <w:t>半自动高低温电学测试系统可以解决目前芯片测试的问题，对于整体系统集成可实现批量化测试</w:t>
      </w:r>
      <w:r w:rsidRPr="00F05524">
        <w:rPr>
          <w:szCs w:val="21"/>
        </w:rPr>
        <w:t>,</w:t>
      </w:r>
      <w:r w:rsidRPr="00F05524">
        <w:rPr>
          <w:rFonts w:hint="eastAsia"/>
          <w:szCs w:val="21"/>
        </w:rPr>
        <w:t>构成兼容</w:t>
      </w:r>
      <w:r w:rsidRPr="00F05524">
        <w:rPr>
          <w:szCs w:val="21"/>
        </w:rPr>
        <w:t xml:space="preserve">1~ 12 </w:t>
      </w:r>
      <w:r w:rsidRPr="00F05524">
        <w:rPr>
          <w:rFonts w:hint="eastAsia"/>
          <w:szCs w:val="21"/>
        </w:rPr>
        <w:t>英寸级别的大型晶圆高低温自动测试平台</w:t>
      </w:r>
      <w:r w:rsidRPr="00F05524">
        <w:rPr>
          <w:szCs w:val="21"/>
        </w:rPr>
        <w:t>。</w:t>
      </w:r>
    </w:p>
    <w:p w14:paraId="071E6DF3" w14:textId="77777777" w:rsidR="00785146" w:rsidRPr="008B597E" w:rsidRDefault="0025548C" w:rsidP="00A86C18">
      <w:pPr>
        <w:tabs>
          <w:tab w:val="left" w:pos="900"/>
        </w:tabs>
        <w:adjustRightInd w:val="0"/>
        <w:snapToGrid w:val="0"/>
        <w:spacing w:line="360" w:lineRule="auto"/>
        <w:ind w:firstLineChars="200" w:firstLine="422"/>
        <w:rPr>
          <w:b/>
          <w:szCs w:val="21"/>
        </w:rPr>
      </w:pPr>
      <w:r w:rsidRPr="00F05524">
        <w:rPr>
          <w:b/>
          <w:szCs w:val="21"/>
        </w:rPr>
        <w:t>（二）政府采购政策</w:t>
      </w:r>
      <w:r w:rsidRPr="00F05524">
        <w:rPr>
          <w:rFonts w:hint="eastAsia"/>
          <w:b/>
          <w:szCs w:val="21"/>
        </w:rPr>
        <w:t>落实</w:t>
      </w:r>
      <w:r w:rsidRPr="00F05524">
        <w:rPr>
          <w:b/>
          <w:szCs w:val="21"/>
        </w:rPr>
        <w:t>要求</w:t>
      </w:r>
    </w:p>
    <w:p w14:paraId="356CB122" w14:textId="77777777" w:rsidR="00785146" w:rsidRPr="00F05524" w:rsidRDefault="0025548C" w:rsidP="00A86C18">
      <w:pPr>
        <w:tabs>
          <w:tab w:val="left" w:pos="900"/>
        </w:tabs>
        <w:adjustRightInd w:val="0"/>
        <w:snapToGrid w:val="0"/>
        <w:spacing w:line="360" w:lineRule="auto"/>
        <w:ind w:firstLineChars="200" w:firstLine="420"/>
        <w:rPr>
          <w:szCs w:val="21"/>
        </w:rPr>
      </w:pPr>
      <w:r w:rsidRPr="00F05524">
        <w:rPr>
          <w:szCs w:val="24"/>
        </w:rPr>
        <w:t>1.</w:t>
      </w:r>
      <w:r w:rsidRPr="00F05524">
        <w:rPr>
          <w:rFonts w:hint="eastAsia"/>
          <w:szCs w:val="24"/>
        </w:rPr>
        <w:t>中小企业扶持政策：</w:t>
      </w:r>
      <w:r w:rsidRPr="00F05524">
        <w:rPr>
          <w:szCs w:val="24"/>
        </w:rPr>
        <w:t>根据</w:t>
      </w:r>
      <w:r w:rsidRPr="00F05524">
        <w:t>《政府采购促进中小企业发展管理办法》</w:t>
      </w:r>
      <w:r w:rsidRPr="00F05524">
        <w:rPr>
          <w:rFonts w:hint="eastAsia"/>
        </w:rPr>
        <w:t>（财库〔</w:t>
      </w:r>
      <w:r w:rsidRPr="00F05524">
        <w:t>2020</w:t>
      </w:r>
      <w:r w:rsidRPr="00F05524">
        <w:rPr>
          <w:rFonts w:hint="eastAsia"/>
        </w:rPr>
        <w:t>〕</w:t>
      </w:r>
      <w:r w:rsidRPr="00F05524">
        <w:t>46</w:t>
      </w:r>
      <w:r w:rsidRPr="00F05524">
        <w:rPr>
          <w:rFonts w:hint="eastAsia"/>
        </w:rPr>
        <w:t>号）</w:t>
      </w:r>
      <w:r w:rsidRPr="00F05524">
        <w:t>规定，本项目</w:t>
      </w:r>
      <w:r w:rsidRPr="00F05524">
        <w:rPr>
          <w:rFonts w:hint="eastAsia"/>
        </w:rPr>
        <w:t>采购标的</w:t>
      </w:r>
      <w:r w:rsidRPr="00F05524">
        <w:t>为</w:t>
      </w:r>
      <w:r w:rsidRPr="00F05524">
        <w:rPr>
          <w:rFonts w:hint="eastAsia"/>
        </w:rPr>
        <w:t>中小</w:t>
      </w:r>
      <w:r w:rsidRPr="00F05524">
        <w:t>型企业</w:t>
      </w:r>
      <w:r w:rsidRPr="00F05524">
        <w:rPr>
          <w:rFonts w:hint="eastAsia"/>
        </w:rPr>
        <w:t>制造、承建或承接</w:t>
      </w:r>
      <w:r w:rsidRPr="00F05524">
        <w:rPr>
          <w:szCs w:val="24"/>
        </w:rPr>
        <w:t>的，</w:t>
      </w:r>
      <w:r w:rsidRPr="00F05524">
        <w:t>投标人应</w:t>
      </w:r>
      <w:r w:rsidRPr="00F05524">
        <w:rPr>
          <w:rFonts w:hint="eastAsia"/>
        </w:rPr>
        <w:t>提供办法规定的</w:t>
      </w:r>
      <w:r w:rsidRPr="00F05524">
        <w:rPr>
          <w:szCs w:val="21"/>
        </w:rPr>
        <w:t>《中小企业声明函》</w:t>
      </w:r>
      <w:r w:rsidRPr="00F05524">
        <w:rPr>
          <w:rFonts w:hint="eastAsia"/>
          <w:szCs w:val="21"/>
        </w:rPr>
        <w:t>，否则不得享受相关中小企业扶持政策</w:t>
      </w:r>
      <w:r w:rsidRPr="00F05524">
        <w:rPr>
          <w:szCs w:val="24"/>
        </w:rPr>
        <w:t>。投标人应对提交的中小企业声明函的真实性负责，提交的中小企业声明函不真实的，应承担相应的法律责任</w:t>
      </w:r>
      <w:r w:rsidRPr="00F05524">
        <w:rPr>
          <w:szCs w:val="21"/>
        </w:rPr>
        <w:t>。</w:t>
      </w:r>
    </w:p>
    <w:p w14:paraId="25D4457D" w14:textId="77777777" w:rsidR="009B628C" w:rsidRPr="00F05524" w:rsidRDefault="0025548C">
      <w:pPr>
        <w:tabs>
          <w:tab w:val="left" w:pos="900"/>
        </w:tabs>
        <w:adjustRightInd w:val="0"/>
        <w:snapToGrid w:val="0"/>
        <w:spacing w:line="360" w:lineRule="auto"/>
        <w:ind w:firstLineChars="200" w:firstLine="420"/>
        <w:rPr>
          <w:szCs w:val="24"/>
        </w:rPr>
      </w:pPr>
      <w:r w:rsidRPr="00F05524">
        <w:rPr>
          <w:rFonts w:hint="eastAsia"/>
          <w:szCs w:val="24"/>
        </w:rPr>
        <w:t>本项目</w:t>
      </w:r>
      <w:bookmarkStart w:id="4" w:name="OLE_LINK23"/>
      <w:r w:rsidRPr="00F05524">
        <w:rPr>
          <w:rFonts w:hint="eastAsia"/>
          <w:szCs w:val="24"/>
        </w:rPr>
        <w:t>采购标的对应的《中小企业划型标准规定》所属行业</w:t>
      </w:r>
      <w:bookmarkEnd w:id="4"/>
      <w:r w:rsidRPr="00F05524">
        <w:rPr>
          <w:rFonts w:hint="eastAsia"/>
          <w:szCs w:val="24"/>
        </w:rPr>
        <w:t>为：</w:t>
      </w:r>
      <w:r w:rsidRPr="00F05524">
        <w:rPr>
          <w:rFonts w:hint="eastAsia"/>
          <w:szCs w:val="24"/>
          <w:u w:val="single"/>
        </w:rPr>
        <w:t>工业</w:t>
      </w:r>
      <w:r w:rsidRPr="00F05524">
        <w:rPr>
          <w:rFonts w:hint="eastAsia"/>
          <w:szCs w:val="24"/>
        </w:rPr>
        <w:t>。</w:t>
      </w:r>
    </w:p>
    <w:p w14:paraId="5B7A819C" w14:textId="335A3FA9" w:rsidR="00BB7A38" w:rsidRPr="00F05524" w:rsidRDefault="0025548C" w:rsidP="00C409E6">
      <w:pPr>
        <w:tabs>
          <w:tab w:val="left" w:pos="900"/>
        </w:tabs>
        <w:adjustRightInd w:val="0"/>
        <w:snapToGrid w:val="0"/>
        <w:spacing w:afterLines="50" w:after="156" w:line="360" w:lineRule="auto"/>
        <w:ind w:firstLineChars="200" w:firstLine="420"/>
        <w:rPr>
          <w:szCs w:val="24"/>
        </w:rPr>
      </w:pPr>
      <w:r w:rsidRPr="00F05524">
        <w:rPr>
          <w:szCs w:val="24"/>
        </w:rPr>
        <w:t>2.</w:t>
      </w:r>
      <w:r w:rsidRPr="00F05524">
        <w:rPr>
          <w:rFonts w:hint="eastAsia"/>
          <w:szCs w:val="24"/>
        </w:rPr>
        <w:t>进口产品政策：本采购项目口允许</w:t>
      </w:r>
      <w:r w:rsidRPr="00F05524">
        <w:rPr>
          <w:bCs/>
          <w:color w:val="000000"/>
          <w:kern w:val="0"/>
          <w:sz w:val="24"/>
          <w:szCs w:val="24"/>
        </w:rPr>
        <w:sym w:font="Wingdings 2" w:char="F052"/>
      </w:r>
      <w:r w:rsidRPr="00F05524">
        <w:rPr>
          <w:rFonts w:hint="eastAsia"/>
          <w:szCs w:val="24"/>
        </w:rPr>
        <w:t>不允许进口产品参加。（未进行勾选的，视为只接受本国产品参加）</w:t>
      </w:r>
    </w:p>
    <w:p w14:paraId="05CB162B" w14:textId="77777777" w:rsidR="00785146" w:rsidRPr="00F05524" w:rsidRDefault="0025548C" w:rsidP="00A86C18">
      <w:pPr>
        <w:tabs>
          <w:tab w:val="left" w:pos="900"/>
        </w:tabs>
        <w:adjustRightInd w:val="0"/>
        <w:snapToGrid w:val="0"/>
        <w:spacing w:line="360" w:lineRule="auto"/>
        <w:ind w:firstLineChars="200" w:firstLine="422"/>
        <w:rPr>
          <w:b/>
          <w:szCs w:val="21"/>
        </w:rPr>
      </w:pPr>
      <w:r w:rsidRPr="00F05524">
        <w:rPr>
          <w:rFonts w:hint="eastAsia"/>
          <w:b/>
          <w:szCs w:val="21"/>
        </w:rPr>
        <w:t>二、</w:t>
      </w:r>
      <w:r w:rsidRPr="00F05524">
        <w:rPr>
          <w:b/>
          <w:szCs w:val="21"/>
        </w:rPr>
        <w:t>采购</w:t>
      </w:r>
      <w:r w:rsidRPr="00F05524">
        <w:rPr>
          <w:rFonts w:hint="eastAsia"/>
          <w:b/>
          <w:szCs w:val="21"/>
        </w:rPr>
        <w:t>标的</w:t>
      </w:r>
      <w:r w:rsidRPr="00F05524">
        <w:rPr>
          <w:b/>
          <w:szCs w:val="21"/>
        </w:rPr>
        <w:t>需执行的国家相关标准、行业标准、地方标准或者其他标准、规范：</w:t>
      </w:r>
    </w:p>
    <w:p w14:paraId="5B1E1097" w14:textId="77777777" w:rsidR="005B6A13" w:rsidRPr="008B597E" w:rsidRDefault="0025548C" w:rsidP="00C409E6">
      <w:pPr>
        <w:tabs>
          <w:tab w:val="left" w:pos="900"/>
        </w:tabs>
        <w:adjustRightInd w:val="0"/>
        <w:snapToGrid w:val="0"/>
        <w:spacing w:afterLines="50" w:after="156" w:line="360" w:lineRule="auto"/>
        <w:ind w:firstLineChars="200" w:firstLine="420"/>
        <w:rPr>
          <w:szCs w:val="21"/>
        </w:rPr>
      </w:pPr>
      <w:r>
        <w:rPr>
          <w:szCs w:val="21"/>
        </w:rPr>
        <w:t>1.</w:t>
      </w: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2B6F47B3" w14:textId="77777777" w:rsidR="00785146" w:rsidRPr="00F05524" w:rsidRDefault="0025548C" w:rsidP="00A86C18">
      <w:pPr>
        <w:tabs>
          <w:tab w:val="left" w:pos="900"/>
        </w:tabs>
        <w:adjustRightInd w:val="0"/>
        <w:snapToGrid w:val="0"/>
        <w:spacing w:line="360" w:lineRule="auto"/>
        <w:ind w:firstLineChars="200" w:firstLine="422"/>
        <w:rPr>
          <w:b/>
          <w:szCs w:val="21"/>
        </w:rPr>
      </w:pPr>
      <w:r w:rsidRPr="00F05524">
        <w:rPr>
          <w:rFonts w:hint="eastAsia"/>
          <w:b/>
          <w:szCs w:val="21"/>
        </w:rPr>
        <w:t>三、采购标的概况</w:t>
      </w:r>
    </w:p>
    <w:p w14:paraId="671E6582" w14:textId="14F54B80" w:rsidR="00785146" w:rsidRPr="00F05524" w:rsidRDefault="0025548C" w:rsidP="00A86C18">
      <w:pPr>
        <w:adjustRightInd w:val="0"/>
        <w:snapToGrid w:val="0"/>
        <w:spacing w:line="360" w:lineRule="auto"/>
        <w:ind w:firstLineChars="200" w:firstLine="420"/>
        <w:rPr>
          <w:szCs w:val="21"/>
        </w:rPr>
      </w:pPr>
      <w:r w:rsidRPr="00F05524">
        <w:rPr>
          <w:rFonts w:hint="eastAsia"/>
          <w:szCs w:val="21"/>
        </w:rPr>
        <w:t>（一）采购项目名称：半自动高低温电学测试系统</w:t>
      </w:r>
    </w:p>
    <w:p w14:paraId="14291102" w14:textId="77777777" w:rsidR="00785146" w:rsidRPr="00F05524" w:rsidRDefault="0025548C" w:rsidP="00A86C18">
      <w:pPr>
        <w:adjustRightInd w:val="0"/>
        <w:snapToGrid w:val="0"/>
        <w:spacing w:line="360" w:lineRule="auto"/>
        <w:ind w:firstLineChars="200" w:firstLine="420"/>
        <w:rPr>
          <w:szCs w:val="21"/>
          <w:u w:val="single"/>
        </w:rPr>
      </w:pPr>
      <w:r w:rsidRPr="00F05524">
        <w:rPr>
          <w:rFonts w:hint="eastAsia"/>
          <w:szCs w:val="21"/>
        </w:rPr>
        <w:t>（二）采购数量及计量单位：</w:t>
      </w:r>
      <w:r w:rsidRPr="00F05524">
        <w:rPr>
          <w:szCs w:val="21"/>
          <w:u w:val="single"/>
        </w:rPr>
        <w:t>1</w:t>
      </w:r>
      <w:r w:rsidRPr="00F05524">
        <w:rPr>
          <w:rFonts w:hint="eastAsia"/>
          <w:szCs w:val="21"/>
          <w:u w:val="single"/>
        </w:rPr>
        <w:t>套</w:t>
      </w:r>
    </w:p>
    <w:p w14:paraId="067E38F8" w14:textId="77777777" w:rsidR="00785146" w:rsidRPr="00F05524" w:rsidRDefault="0025548C" w:rsidP="00A86C18">
      <w:pPr>
        <w:adjustRightInd w:val="0"/>
        <w:snapToGrid w:val="0"/>
        <w:spacing w:line="360" w:lineRule="auto"/>
        <w:ind w:firstLineChars="200" w:firstLine="420"/>
        <w:rPr>
          <w:szCs w:val="21"/>
        </w:rPr>
      </w:pPr>
      <w:r w:rsidRPr="00F05524">
        <w:rPr>
          <w:rFonts w:hint="eastAsia"/>
          <w:szCs w:val="21"/>
        </w:rPr>
        <w:t>（三）最高限价：人民币</w:t>
      </w:r>
      <w:r w:rsidRPr="00F05524">
        <w:rPr>
          <w:u w:val="single"/>
        </w:rPr>
        <w:t>157</w:t>
      </w:r>
      <w:r w:rsidRPr="00F05524">
        <w:rPr>
          <w:rFonts w:hint="eastAsia"/>
          <w:szCs w:val="21"/>
        </w:rPr>
        <w:t>万元（大写：</w:t>
      </w:r>
      <w:r w:rsidRPr="00F05524">
        <w:rPr>
          <w:rFonts w:hint="eastAsia"/>
          <w:u w:val="single"/>
        </w:rPr>
        <w:t>壹佰伍拾柒万元整</w:t>
      </w:r>
      <w:r w:rsidRPr="00F05524">
        <w:rPr>
          <w:rFonts w:hint="eastAsia"/>
          <w:szCs w:val="21"/>
        </w:rPr>
        <w:t>）</w:t>
      </w:r>
    </w:p>
    <w:p w14:paraId="335C4142" w14:textId="198487E2" w:rsidR="00785146" w:rsidRPr="008B597E" w:rsidRDefault="0025548C" w:rsidP="00A86C18">
      <w:pPr>
        <w:adjustRightInd w:val="0"/>
        <w:snapToGrid w:val="0"/>
        <w:spacing w:line="360" w:lineRule="auto"/>
        <w:ind w:firstLineChars="200" w:firstLine="420"/>
        <w:rPr>
          <w:szCs w:val="21"/>
        </w:rPr>
      </w:pPr>
      <w:r w:rsidRPr="00F05524">
        <w:rPr>
          <w:rFonts w:hint="eastAsia"/>
          <w:szCs w:val="21"/>
        </w:rPr>
        <w:t>（四）</w:t>
      </w:r>
      <w:r w:rsidRPr="00F05524">
        <w:rPr>
          <w:szCs w:val="21"/>
        </w:rPr>
        <w:t>交付时间：</w:t>
      </w:r>
      <w:r w:rsidRPr="00F05524">
        <w:t>合同签订后</w:t>
      </w:r>
      <w:r w:rsidRPr="00F05524">
        <w:rPr>
          <w:u w:val="single"/>
        </w:rPr>
        <w:t xml:space="preserve"> 125</w:t>
      </w:r>
      <w:r w:rsidR="000E0489">
        <w:rPr>
          <w:rFonts w:hint="eastAsia"/>
          <w:u w:val="single"/>
        </w:rPr>
        <w:t xml:space="preserve"> </w:t>
      </w:r>
      <w:r w:rsidRPr="00F05524">
        <w:rPr>
          <w:rFonts w:hint="eastAsia"/>
        </w:rPr>
        <w:t>天内</w:t>
      </w:r>
    </w:p>
    <w:p w14:paraId="75405F88" w14:textId="77777777" w:rsidR="00C479F8" w:rsidRPr="00F05524" w:rsidRDefault="0025548C" w:rsidP="00A86C18">
      <w:pPr>
        <w:tabs>
          <w:tab w:val="left" w:pos="420"/>
          <w:tab w:val="left" w:pos="900"/>
        </w:tabs>
        <w:adjustRightInd w:val="0"/>
        <w:snapToGrid w:val="0"/>
        <w:spacing w:line="360" w:lineRule="auto"/>
        <w:ind w:firstLineChars="200" w:firstLine="420"/>
        <w:rPr>
          <w:szCs w:val="21"/>
        </w:rPr>
      </w:pPr>
      <w:r w:rsidRPr="00F05524">
        <w:rPr>
          <w:rFonts w:hint="eastAsia"/>
          <w:szCs w:val="21"/>
        </w:rPr>
        <w:t>（五）</w:t>
      </w:r>
      <w:r w:rsidRPr="00F05524">
        <w:rPr>
          <w:szCs w:val="21"/>
        </w:rPr>
        <w:t>交付地点：</w:t>
      </w:r>
      <w:r w:rsidRPr="00F05524">
        <w:rPr>
          <w:rFonts w:hint="eastAsia"/>
          <w:color w:val="000000" w:themeColor="text1"/>
          <w:szCs w:val="21"/>
          <w:u w:val="single"/>
        </w:rPr>
        <w:t>创新港四号巨构泓理楼</w:t>
      </w:r>
    </w:p>
    <w:p w14:paraId="419DED73" w14:textId="41B1E39D" w:rsidR="007E0C88" w:rsidRPr="00F05524" w:rsidRDefault="0025548C" w:rsidP="007E0C88">
      <w:pPr>
        <w:tabs>
          <w:tab w:val="left" w:pos="900"/>
        </w:tabs>
        <w:adjustRightInd w:val="0"/>
        <w:snapToGrid w:val="0"/>
        <w:spacing w:line="360" w:lineRule="auto"/>
        <w:ind w:firstLineChars="200" w:firstLine="420"/>
        <w:rPr>
          <w:szCs w:val="21"/>
          <w:u w:val="single"/>
        </w:rPr>
      </w:pPr>
      <w:r w:rsidRPr="00F05524">
        <w:rPr>
          <w:rFonts w:hint="eastAsia"/>
          <w:szCs w:val="21"/>
        </w:rPr>
        <w:t>（六）付款进度安排：</w:t>
      </w:r>
      <w:r w:rsidRPr="00F05524">
        <w:rPr>
          <w:szCs w:val="21"/>
          <w:u w:val="single"/>
        </w:rPr>
        <w:t>国产设备：货到验收合格后付款；</w:t>
      </w:r>
    </w:p>
    <w:p w14:paraId="62AB3728" w14:textId="77777777" w:rsidR="00785146" w:rsidRPr="00F05524" w:rsidRDefault="0025548C">
      <w:pPr>
        <w:tabs>
          <w:tab w:val="left" w:pos="900"/>
        </w:tabs>
        <w:adjustRightInd w:val="0"/>
        <w:snapToGrid w:val="0"/>
        <w:spacing w:line="360" w:lineRule="auto"/>
        <w:ind w:firstLineChars="200" w:firstLine="422"/>
        <w:rPr>
          <w:b/>
          <w:szCs w:val="21"/>
        </w:rPr>
      </w:pPr>
      <w:r w:rsidRPr="00F05524">
        <w:rPr>
          <w:rFonts w:hint="eastAsia"/>
          <w:b/>
          <w:szCs w:val="21"/>
        </w:rPr>
        <w:t>四、采购标的需满足的质量、安全、技术规格、物理特性等要求：</w:t>
      </w:r>
    </w:p>
    <w:p w14:paraId="5D6FE653" w14:textId="5161E13F" w:rsidR="00502517" w:rsidRPr="00F05524" w:rsidRDefault="0025548C" w:rsidP="00502517">
      <w:pPr>
        <w:adjustRightInd w:val="0"/>
        <w:snapToGrid w:val="0"/>
        <w:spacing w:line="360" w:lineRule="auto"/>
        <w:ind w:firstLineChars="200" w:firstLine="422"/>
        <w:rPr>
          <w:b/>
          <w:bCs/>
          <w:szCs w:val="21"/>
        </w:rPr>
      </w:pPr>
      <w:r w:rsidRPr="00F05524">
        <w:rPr>
          <w:rFonts w:hint="eastAsia"/>
          <w:b/>
          <w:bCs/>
          <w:szCs w:val="21"/>
        </w:rPr>
        <w:t>注意：标</w:t>
      </w:r>
      <w:r w:rsidRPr="00F05524">
        <w:rPr>
          <w:rFonts w:ascii="Segoe UI Symbol" w:hAnsi="Segoe UI Symbol" w:cs="Segoe UI Symbol" w:hint="eastAsia"/>
          <w:b/>
          <w:bCs/>
          <w:szCs w:val="21"/>
        </w:rPr>
        <w:t>★</w:t>
      </w:r>
      <w:r w:rsidRPr="00F05524">
        <w:rPr>
          <w:rFonts w:hint="eastAsia"/>
          <w:b/>
          <w:bCs/>
          <w:szCs w:val="21"/>
        </w:rPr>
        <w:t>的为核心参数</w:t>
      </w:r>
      <w:r w:rsidRPr="00F05524">
        <w:rPr>
          <w:b/>
          <w:bCs/>
          <w:szCs w:val="21"/>
        </w:rPr>
        <w:t>(</w:t>
      </w:r>
      <w:r w:rsidRPr="00F05524">
        <w:rPr>
          <w:rFonts w:hint="eastAsia"/>
          <w:b/>
          <w:bCs/>
          <w:szCs w:val="21"/>
        </w:rPr>
        <w:t>不满足视为</w:t>
      </w:r>
      <w:r w:rsidR="000C3333">
        <w:rPr>
          <w:rFonts w:hint="eastAsia"/>
          <w:b/>
          <w:bCs/>
          <w:szCs w:val="21"/>
        </w:rPr>
        <w:t>无效投标</w:t>
      </w:r>
      <w:r w:rsidRPr="00F05524">
        <w:rPr>
          <w:b/>
          <w:bCs/>
          <w:szCs w:val="21"/>
        </w:rPr>
        <w:t>)</w:t>
      </w:r>
      <w:r w:rsidRPr="00F05524">
        <w:rPr>
          <w:rFonts w:hint="eastAsia"/>
          <w:b/>
          <w:bCs/>
          <w:szCs w:val="21"/>
        </w:rPr>
        <w:t>，标▲的为重要参数。</w:t>
      </w:r>
    </w:p>
    <w:p w14:paraId="28E3F477" w14:textId="77777777" w:rsidR="0096248E" w:rsidRPr="00F05524" w:rsidRDefault="0025548C" w:rsidP="00F25440">
      <w:pPr>
        <w:adjustRightInd w:val="0"/>
        <w:snapToGrid w:val="0"/>
        <w:spacing w:line="360" w:lineRule="auto"/>
        <w:ind w:firstLineChars="200" w:firstLine="420"/>
        <w:rPr>
          <w:szCs w:val="21"/>
        </w:rPr>
      </w:pPr>
      <w:r w:rsidRPr="00F05524">
        <w:rPr>
          <w:rFonts w:hint="eastAsia"/>
          <w:szCs w:val="21"/>
        </w:rPr>
        <w:t>本设备具体要求如下。</w:t>
      </w:r>
    </w:p>
    <w:p w14:paraId="4C264BCD" w14:textId="77777777" w:rsidR="00502517" w:rsidRPr="00F05524" w:rsidRDefault="0025548C" w:rsidP="00502517">
      <w:pPr>
        <w:adjustRightInd w:val="0"/>
        <w:snapToGrid w:val="0"/>
        <w:spacing w:line="360" w:lineRule="auto"/>
        <w:ind w:firstLineChars="200" w:firstLine="422"/>
        <w:rPr>
          <w:b/>
          <w:bCs/>
          <w:szCs w:val="21"/>
        </w:rPr>
      </w:pPr>
      <w:r w:rsidRPr="00F05524">
        <w:rPr>
          <w:rFonts w:hint="eastAsia"/>
          <w:b/>
          <w:bCs/>
          <w:szCs w:val="21"/>
        </w:rPr>
        <w:t>主机指标要求</w:t>
      </w:r>
      <w:r w:rsidRPr="00F05524">
        <w:rPr>
          <w:b/>
          <w:bCs/>
          <w:szCs w:val="21"/>
        </w:rPr>
        <w:t>:</w:t>
      </w:r>
    </w:p>
    <w:p w14:paraId="7436D7C1" w14:textId="77777777" w:rsidR="007C793E" w:rsidRPr="00F05524" w:rsidRDefault="0025548C" w:rsidP="007C793E">
      <w:pPr>
        <w:numPr>
          <w:ilvl w:val="0"/>
          <w:numId w:val="6"/>
        </w:numPr>
        <w:adjustRightInd w:val="0"/>
        <w:snapToGrid w:val="0"/>
        <w:spacing w:line="360" w:lineRule="auto"/>
        <w:rPr>
          <w:szCs w:val="21"/>
        </w:rPr>
      </w:pPr>
      <w:r w:rsidRPr="00F05524">
        <w:rPr>
          <w:rFonts w:ascii="Segoe UI Symbol" w:hAnsi="Segoe UI Symbol" w:cs="Segoe UI Symbol" w:hint="eastAsia"/>
          <w:b/>
          <w:bCs/>
          <w:szCs w:val="21"/>
        </w:rPr>
        <w:t>★</w:t>
      </w:r>
      <w:r w:rsidRPr="00F05524">
        <w:rPr>
          <w:rFonts w:hint="eastAsia"/>
          <w:szCs w:val="21"/>
        </w:rPr>
        <w:t>载物台尺寸</w:t>
      </w:r>
      <w:r w:rsidRPr="00F05524">
        <w:rPr>
          <w:szCs w:val="21"/>
        </w:rPr>
        <w:t>12</w:t>
      </w:r>
      <w:r w:rsidRPr="00F05524">
        <w:rPr>
          <w:rFonts w:hint="eastAsia"/>
          <w:szCs w:val="21"/>
        </w:rPr>
        <w:t>英寸；</w:t>
      </w:r>
    </w:p>
    <w:p w14:paraId="76FFF09C" w14:textId="77777777" w:rsidR="007C793E" w:rsidRPr="00F05524" w:rsidRDefault="0025548C" w:rsidP="007C793E">
      <w:pPr>
        <w:numPr>
          <w:ilvl w:val="0"/>
          <w:numId w:val="6"/>
        </w:numPr>
        <w:adjustRightInd w:val="0"/>
        <w:snapToGrid w:val="0"/>
        <w:spacing w:line="360" w:lineRule="auto"/>
        <w:rPr>
          <w:szCs w:val="21"/>
        </w:rPr>
      </w:pPr>
      <w:r w:rsidRPr="00F05524">
        <w:rPr>
          <w:rFonts w:ascii="Segoe UI Symbol" w:hAnsi="Segoe UI Symbol" w:cs="Segoe UI Symbol" w:hint="eastAsia"/>
          <w:b/>
          <w:bCs/>
          <w:szCs w:val="21"/>
        </w:rPr>
        <w:t>★</w:t>
      </w:r>
      <w:r w:rsidRPr="00F05524">
        <w:rPr>
          <w:rFonts w:hint="eastAsia"/>
          <w:szCs w:val="21"/>
        </w:rPr>
        <w:t>载物台</w:t>
      </w:r>
      <w:r w:rsidRPr="00F05524">
        <w:rPr>
          <w:szCs w:val="21"/>
        </w:rPr>
        <w:t>XY</w:t>
      </w:r>
      <w:r w:rsidRPr="00F05524">
        <w:rPr>
          <w:rFonts w:hint="eastAsia"/>
          <w:szCs w:val="21"/>
        </w:rPr>
        <w:t>的移动范围≥</w:t>
      </w:r>
      <w:r w:rsidRPr="00F05524">
        <w:rPr>
          <w:szCs w:val="21"/>
        </w:rPr>
        <w:t>300 mm x 300 mm;</w:t>
      </w:r>
    </w:p>
    <w:p w14:paraId="53BE8748" w14:textId="7B98CC17" w:rsidR="0078030A" w:rsidRPr="0089338A" w:rsidRDefault="00834036" w:rsidP="007C793E">
      <w:pPr>
        <w:numPr>
          <w:ilvl w:val="0"/>
          <w:numId w:val="6"/>
        </w:numPr>
        <w:adjustRightInd w:val="0"/>
        <w:snapToGrid w:val="0"/>
        <w:spacing w:line="360" w:lineRule="auto"/>
        <w:rPr>
          <w:szCs w:val="21"/>
        </w:rPr>
      </w:pPr>
      <w:r w:rsidRPr="00F05524">
        <w:rPr>
          <w:rFonts w:ascii="Segoe UI Symbol" w:hAnsi="Segoe UI Symbol" w:cs="Segoe UI Symbol" w:hint="eastAsia"/>
          <w:b/>
          <w:bCs/>
          <w:szCs w:val="21"/>
        </w:rPr>
        <w:t>★</w:t>
      </w:r>
      <w:r w:rsidR="0025548C" w:rsidRPr="00FD3728">
        <w:rPr>
          <w:rFonts w:hint="eastAsia"/>
          <w:szCs w:val="21"/>
        </w:rPr>
        <w:t>整体体积</w:t>
      </w:r>
      <w:r w:rsidR="00F05524" w:rsidRPr="00FD3728">
        <w:rPr>
          <w:rFonts w:hint="eastAsia"/>
          <w:szCs w:val="21"/>
        </w:rPr>
        <w:t xml:space="preserve"> </w:t>
      </w:r>
      <w:r w:rsidR="00F05524" w:rsidRPr="00FD3728">
        <w:rPr>
          <w:szCs w:val="21"/>
        </w:rPr>
        <w:t xml:space="preserve">≤ </w:t>
      </w:r>
      <w:r w:rsidR="00C409E6" w:rsidRPr="00FD3728">
        <w:rPr>
          <w:szCs w:val="21"/>
        </w:rPr>
        <w:t>1</w:t>
      </w:r>
      <w:r w:rsidR="00C409E6" w:rsidRPr="00FD3728">
        <w:rPr>
          <w:rFonts w:hint="eastAsia"/>
          <w:szCs w:val="21"/>
        </w:rPr>
        <w:t>米</w:t>
      </w:r>
      <w:r w:rsidR="0025548C" w:rsidRPr="00FD3728">
        <w:rPr>
          <w:szCs w:val="21"/>
        </w:rPr>
        <w:t xml:space="preserve">* </w:t>
      </w:r>
      <w:r w:rsidR="00C409E6" w:rsidRPr="00FD3728">
        <w:rPr>
          <w:rFonts w:hint="eastAsia"/>
          <w:szCs w:val="21"/>
        </w:rPr>
        <w:t>2.5</w:t>
      </w:r>
      <w:r w:rsidR="00C409E6" w:rsidRPr="00FD3728">
        <w:rPr>
          <w:rFonts w:hint="eastAsia"/>
          <w:szCs w:val="21"/>
        </w:rPr>
        <w:t>米</w:t>
      </w:r>
      <w:r w:rsidR="0025548C" w:rsidRPr="00FD3728">
        <w:rPr>
          <w:szCs w:val="21"/>
        </w:rPr>
        <w:t xml:space="preserve">* </w:t>
      </w:r>
      <w:r w:rsidR="00C409E6" w:rsidRPr="00FD3728">
        <w:rPr>
          <w:rFonts w:hint="eastAsia"/>
          <w:szCs w:val="21"/>
        </w:rPr>
        <w:t>2</w:t>
      </w:r>
      <w:r w:rsidR="00C409E6" w:rsidRPr="00FD3728">
        <w:rPr>
          <w:rFonts w:hint="eastAsia"/>
          <w:szCs w:val="21"/>
        </w:rPr>
        <w:t>米</w:t>
      </w:r>
      <w:r w:rsidR="0025548C" w:rsidRPr="00FD3728">
        <w:rPr>
          <w:szCs w:val="21"/>
        </w:rPr>
        <w:t>(</w:t>
      </w:r>
      <w:r w:rsidR="0025548C" w:rsidRPr="00FD3728">
        <w:rPr>
          <w:rFonts w:hint="eastAsia"/>
          <w:szCs w:val="21"/>
        </w:rPr>
        <w:t>长</w:t>
      </w:r>
      <w:r w:rsidR="0025548C" w:rsidRPr="00FD3728">
        <w:rPr>
          <w:szCs w:val="21"/>
        </w:rPr>
        <w:t>*</w:t>
      </w:r>
      <w:r w:rsidR="0025548C" w:rsidRPr="00FD3728">
        <w:rPr>
          <w:rFonts w:hint="eastAsia"/>
          <w:szCs w:val="21"/>
        </w:rPr>
        <w:t>宽</w:t>
      </w:r>
      <w:r w:rsidR="0025548C" w:rsidRPr="00FD3728">
        <w:rPr>
          <w:szCs w:val="21"/>
        </w:rPr>
        <w:t>*</w:t>
      </w:r>
      <w:r w:rsidR="0025548C" w:rsidRPr="00FD3728">
        <w:rPr>
          <w:rFonts w:hint="eastAsia"/>
          <w:szCs w:val="21"/>
        </w:rPr>
        <w:t>高</w:t>
      </w:r>
      <w:r w:rsidR="0025548C" w:rsidRPr="00FD3728">
        <w:rPr>
          <w:szCs w:val="21"/>
        </w:rPr>
        <w:t>)</w:t>
      </w:r>
      <w:r w:rsidR="0025548C" w:rsidRPr="00FD3728">
        <w:rPr>
          <w:rFonts w:hint="eastAsia"/>
          <w:szCs w:val="21"/>
        </w:rPr>
        <w:t>尺寸之内。</w:t>
      </w:r>
    </w:p>
    <w:p w14:paraId="4F58C3AD" w14:textId="115AC2F5" w:rsidR="007C793E" w:rsidRPr="00F05524" w:rsidRDefault="0025548C" w:rsidP="007C793E">
      <w:pPr>
        <w:numPr>
          <w:ilvl w:val="0"/>
          <w:numId w:val="6"/>
        </w:numPr>
        <w:adjustRightInd w:val="0"/>
        <w:snapToGrid w:val="0"/>
        <w:spacing w:line="360" w:lineRule="auto"/>
        <w:rPr>
          <w:szCs w:val="21"/>
        </w:rPr>
      </w:pPr>
      <w:r w:rsidRPr="00F05524">
        <w:rPr>
          <w:rFonts w:hint="eastAsia"/>
          <w:b/>
          <w:bCs/>
          <w:szCs w:val="21"/>
        </w:rPr>
        <w:lastRenderedPageBreak/>
        <w:t>▲</w:t>
      </w:r>
      <w:r w:rsidRPr="00F05524">
        <w:rPr>
          <w:rFonts w:hint="eastAsia"/>
          <w:szCs w:val="21"/>
        </w:rPr>
        <w:t>定位最高精度≤</w:t>
      </w:r>
      <w:r w:rsidRPr="00F05524">
        <w:rPr>
          <w:szCs w:val="21"/>
        </w:rPr>
        <w:t xml:space="preserve"> </w:t>
      </w:r>
      <w:r w:rsidRPr="00F05524">
        <w:rPr>
          <w:szCs w:val="21"/>
        </w:rPr>
        <w:t>位最高精度</w:t>
      </w:r>
      <w:r w:rsidRPr="00F05524">
        <w:rPr>
          <w:szCs w:val="21"/>
        </w:rPr>
        <w:t>≤</w:t>
      </w:r>
      <w:r w:rsidRPr="00F05524">
        <w:rPr>
          <w:szCs w:val="21"/>
        </w:rPr>
        <w:t>，</w:t>
      </w:r>
      <w:r w:rsidRPr="00F05524">
        <w:rPr>
          <w:szCs w:val="21"/>
        </w:rPr>
        <w:t>Z</w:t>
      </w:r>
      <w:r w:rsidRPr="00F05524">
        <w:rPr>
          <w:szCs w:val="21"/>
        </w:rPr>
        <w:t>移动范围</w:t>
      </w:r>
      <w:r w:rsidRPr="00F05524">
        <w:rPr>
          <w:szCs w:val="21"/>
        </w:rPr>
        <w:t>≥10 mm</w:t>
      </w:r>
      <w:r w:rsidRPr="00F05524">
        <w:rPr>
          <w:szCs w:val="21"/>
        </w:rPr>
        <w:t>，定位精度</w:t>
      </w:r>
      <w:r w:rsidRPr="00F05524">
        <w:rPr>
          <w:szCs w:val="21"/>
        </w:rPr>
        <w:t>≤ ±1 μm</w:t>
      </w:r>
      <w:r w:rsidRPr="00F05524">
        <w:rPr>
          <w:szCs w:val="21"/>
        </w:rPr>
        <w:t>；</w:t>
      </w:r>
    </w:p>
    <w:p w14:paraId="1B579A9E" w14:textId="77777777" w:rsidR="007C793E" w:rsidRPr="00F05524" w:rsidRDefault="0025548C" w:rsidP="007C793E">
      <w:pPr>
        <w:numPr>
          <w:ilvl w:val="0"/>
          <w:numId w:val="6"/>
        </w:numPr>
        <w:adjustRightInd w:val="0"/>
        <w:snapToGrid w:val="0"/>
        <w:spacing w:line="360" w:lineRule="auto"/>
        <w:rPr>
          <w:szCs w:val="21"/>
        </w:rPr>
      </w:pPr>
      <w:r w:rsidRPr="00F05524">
        <w:rPr>
          <w:szCs w:val="21"/>
        </w:rPr>
        <w:t>theta</w:t>
      </w:r>
      <w:r w:rsidRPr="00F05524">
        <w:rPr>
          <w:szCs w:val="21"/>
        </w:rPr>
        <w:t>轴行程</w:t>
      </w:r>
      <w:r w:rsidRPr="00F05524">
        <w:rPr>
          <w:szCs w:val="21"/>
        </w:rPr>
        <w:t>≥±6</w:t>
      </w:r>
      <w:r w:rsidRPr="00F05524">
        <w:rPr>
          <w:szCs w:val="21"/>
        </w:rPr>
        <w:t>行；</w:t>
      </w:r>
    </w:p>
    <w:p w14:paraId="0AD35FEA" w14:textId="6BAD975F" w:rsidR="007C793E" w:rsidRPr="00F05524" w:rsidRDefault="00834036" w:rsidP="007C793E">
      <w:pPr>
        <w:numPr>
          <w:ilvl w:val="0"/>
          <w:numId w:val="6"/>
        </w:numPr>
        <w:adjustRightInd w:val="0"/>
        <w:snapToGrid w:val="0"/>
        <w:spacing w:line="360" w:lineRule="auto"/>
        <w:rPr>
          <w:szCs w:val="21"/>
        </w:rPr>
      </w:pPr>
      <w:r w:rsidRPr="00F05524">
        <w:rPr>
          <w:rFonts w:ascii="Segoe UI Symbol" w:hAnsi="Segoe UI Symbol" w:cs="Segoe UI Symbol" w:hint="eastAsia"/>
          <w:b/>
          <w:bCs/>
          <w:szCs w:val="21"/>
        </w:rPr>
        <w:t>★</w:t>
      </w:r>
      <w:r w:rsidR="0025548C" w:rsidRPr="00F05524">
        <w:rPr>
          <w:szCs w:val="21"/>
        </w:rPr>
        <w:t>机台具备</w:t>
      </w:r>
      <w:r w:rsidR="0025548C" w:rsidRPr="00F05524">
        <w:rPr>
          <w:szCs w:val="21"/>
        </w:rPr>
        <w:t>AutoZ</w:t>
      </w:r>
      <w:r w:rsidR="0025548C" w:rsidRPr="00F05524">
        <w:rPr>
          <w:szCs w:val="21"/>
        </w:rPr>
        <w:t>的晶圆不平整适配能力，可完成高度差</w:t>
      </w:r>
      <w:r w:rsidR="0025548C" w:rsidRPr="00F05524">
        <w:rPr>
          <w:szCs w:val="21"/>
        </w:rPr>
        <w:t>≥150</w:t>
      </w:r>
      <w:r w:rsidR="0025548C" w:rsidRPr="00F05524">
        <w:rPr>
          <w:szCs w:val="21"/>
        </w:rPr>
        <w:t>不平的自动跑片能力；</w:t>
      </w:r>
    </w:p>
    <w:p w14:paraId="6A13568B" w14:textId="06CBA124" w:rsidR="007C793E" w:rsidRPr="00F05524" w:rsidRDefault="0025548C" w:rsidP="007C793E">
      <w:pPr>
        <w:numPr>
          <w:ilvl w:val="0"/>
          <w:numId w:val="6"/>
        </w:numPr>
        <w:adjustRightInd w:val="0"/>
        <w:snapToGrid w:val="0"/>
        <w:spacing w:line="360" w:lineRule="auto"/>
        <w:rPr>
          <w:szCs w:val="21"/>
        </w:rPr>
      </w:pPr>
      <w:r w:rsidRPr="00F05524">
        <w:rPr>
          <w:szCs w:val="21"/>
        </w:rPr>
        <w:t>机台具备屏蔽</w:t>
      </w:r>
      <w:r w:rsidRPr="0089338A">
        <w:rPr>
          <w:szCs w:val="21"/>
        </w:rPr>
        <w:t>腔</w:t>
      </w:r>
      <w:r w:rsidRPr="00FD3728">
        <w:rPr>
          <w:szCs w:val="21"/>
        </w:rPr>
        <w:t>(</w:t>
      </w:r>
      <w:r w:rsidRPr="00FD3728">
        <w:rPr>
          <w:szCs w:val="21"/>
        </w:rPr>
        <w:t>物理尺寸</w:t>
      </w:r>
      <w:r w:rsidR="009C1262" w:rsidRPr="00FD3728">
        <w:rPr>
          <w:szCs w:val="21"/>
        </w:rPr>
        <w:t>(</w:t>
      </w:r>
      <w:r w:rsidR="009C1262" w:rsidRPr="00FD3728">
        <w:rPr>
          <w:szCs w:val="21"/>
        </w:rPr>
        <w:t>长</w:t>
      </w:r>
      <w:r w:rsidR="009C1262" w:rsidRPr="00FD3728">
        <w:rPr>
          <w:szCs w:val="21"/>
        </w:rPr>
        <w:t>*</w:t>
      </w:r>
      <w:r w:rsidR="009C1262" w:rsidRPr="00FD3728">
        <w:rPr>
          <w:szCs w:val="21"/>
        </w:rPr>
        <w:t>宽</w:t>
      </w:r>
      <w:r w:rsidR="009C1262" w:rsidRPr="00FD3728">
        <w:rPr>
          <w:szCs w:val="21"/>
        </w:rPr>
        <w:t>*</w:t>
      </w:r>
      <w:r w:rsidR="009C1262" w:rsidRPr="00FD3728">
        <w:rPr>
          <w:szCs w:val="21"/>
        </w:rPr>
        <w:t>高</w:t>
      </w:r>
      <w:r w:rsidR="009C1262" w:rsidRPr="00FD3728">
        <w:rPr>
          <w:szCs w:val="21"/>
        </w:rPr>
        <w:t>)≥0.9</w:t>
      </w:r>
      <w:r w:rsidR="009C1262" w:rsidRPr="00FD3728">
        <w:rPr>
          <w:szCs w:val="21"/>
        </w:rPr>
        <w:t>米</w:t>
      </w:r>
      <w:r w:rsidR="009C1262" w:rsidRPr="00FD3728">
        <w:rPr>
          <w:szCs w:val="21"/>
        </w:rPr>
        <w:t>*0.9</w:t>
      </w:r>
      <w:r w:rsidR="009C1262" w:rsidRPr="00FD3728">
        <w:rPr>
          <w:szCs w:val="21"/>
        </w:rPr>
        <w:t>米</w:t>
      </w:r>
      <w:r w:rsidR="009C1262" w:rsidRPr="00FD3728">
        <w:rPr>
          <w:szCs w:val="21"/>
        </w:rPr>
        <w:t>*0.2</w:t>
      </w:r>
      <w:r w:rsidR="009C1262" w:rsidRPr="00FD3728">
        <w:rPr>
          <w:szCs w:val="21"/>
        </w:rPr>
        <w:t>米</w:t>
      </w:r>
      <w:r w:rsidRPr="00FD3728">
        <w:rPr>
          <w:szCs w:val="21"/>
        </w:rPr>
        <w:t>)</w:t>
      </w:r>
      <w:r w:rsidRPr="0089338A">
        <w:rPr>
          <w:szCs w:val="21"/>
        </w:rPr>
        <w:t>；</w:t>
      </w:r>
    </w:p>
    <w:p w14:paraId="02EBF7BA" w14:textId="77777777" w:rsidR="007C793E" w:rsidRPr="00F05524" w:rsidRDefault="0025548C" w:rsidP="007C793E">
      <w:pPr>
        <w:numPr>
          <w:ilvl w:val="0"/>
          <w:numId w:val="6"/>
        </w:numPr>
        <w:adjustRightInd w:val="0"/>
        <w:snapToGrid w:val="0"/>
        <w:spacing w:line="360" w:lineRule="auto"/>
        <w:rPr>
          <w:szCs w:val="21"/>
        </w:rPr>
      </w:pPr>
      <w:r w:rsidRPr="00F05524">
        <w:rPr>
          <w:szCs w:val="21"/>
        </w:rPr>
        <w:t>搭配固定显微镜桥架；</w:t>
      </w:r>
    </w:p>
    <w:p w14:paraId="318B5D42" w14:textId="11D8BA38" w:rsidR="007C793E" w:rsidRPr="00FD3728" w:rsidRDefault="0025548C" w:rsidP="007C793E">
      <w:pPr>
        <w:numPr>
          <w:ilvl w:val="0"/>
          <w:numId w:val="6"/>
        </w:numPr>
        <w:adjustRightInd w:val="0"/>
        <w:snapToGrid w:val="0"/>
        <w:spacing w:line="360" w:lineRule="auto"/>
        <w:rPr>
          <w:szCs w:val="21"/>
        </w:rPr>
      </w:pPr>
      <w:r w:rsidRPr="0089338A">
        <w:rPr>
          <w:szCs w:val="21"/>
        </w:rPr>
        <w:t>配置电子显微镜系统，放大倍率</w:t>
      </w:r>
      <w:r w:rsidRPr="0089338A">
        <w:rPr>
          <w:szCs w:val="21"/>
        </w:rPr>
        <w:t>150</w:t>
      </w:r>
      <w:r w:rsidRPr="0089338A">
        <w:rPr>
          <w:szCs w:val="21"/>
        </w:rPr>
        <w:t>倍或以上；</w:t>
      </w:r>
      <w:r w:rsidRPr="00FD3728">
        <w:rPr>
          <w:szCs w:val="21"/>
        </w:rPr>
        <w:t>(</w:t>
      </w:r>
      <w:r w:rsidR="00492866" w:rsidRPr="00FD3728">
        <w:rPr>
          <w:szCs w:val="21"/>
        </w:rPr>
        <w:t>整套系统由物镜、</w:t>
      </w:r>
      <w:r w:rsidR="00492866" w:rsidRPr="00FD3728">
        <w:rPr>
          <w:szCs w:val="21"/>
        </w:rPr>
        <w:t>CCD</w:t>
      </w:r>
      <w:r w:rsidR="00492866" w:rsidRPr="00FD3728">
        <w:rPr>
          <w:szCs w:val="21"/>
        </w:rPr>
        <w:t>工业相机、显示器构成；通过显示器观看</w:t>
      </w:r>
      <w:r w:rsidR="007950CB" w:rsidRPr="00FD3728">
        <w:rPr>
          <w:szCs w:val="21"/>
        </w:rPr>
        <w:t>被放大的</w:t>
      </w:r>
      <w:r w:rsidR="00492866" w:rsidRPr="00FD3728">
        <w:rPr>
          <w:szCs w:val="21"/>
        </w:rPr>
        <w:t>被测件</w:t>
      </w:r>
      <w:r w:rsidRPr="00FD3728">
        <w:rPr>
          <w:szCs w:val="21"/>
        </w:rPr>
        <w:t>)</w:t>
      </w:r>
    </w:p>
    <w:p w14:paraId="4A8579C8" w14:textId="1132E3D2" w:rsidR="007C793E" w:rsidRPr="00F05524" w:rsidRDefault="0025548C" w:rsidP="007C793E">
      <w:pPr>
        <w:numPr>
          <w:ilvl w:val="0"/>
          <w:numId w:val="6"/>
        </w:numPr>
        <w:adjustRightInd w:val="0"/>
        <w:snapToGrid w:val="0"/>
        <w:spacing w:line="360" w:lineRule="auto"/>
        <w:rPr>
          <w:szCs w:val="21"/>
        </w:rPr>
      </w:pPr>
      <w:r w:rsidRPr="00F05524">
        <w:rPr>
          <w:b/>
          <w:bCs/>
          <w:szCs w:val="21"/>
        </w:rPr>
        <w:t>▲</w:t>
      </w:r>
      <w:r w:rsidRPr="00F05524">
        <w:rPr>
          <w:szCs w:val="21"/>
        </w:rPr>
        <w:t>配置高低温系统，温度范围为</w:t>
      </w:r>
      <w:r w:rsidRPr="00F05524">
        <w:rPr>
          <w:szCs w:val="21"/>
        </w:rPr>
        <w:t>-60~125</w:t>
      </w:r>
      <w:r w:rsidRPr="00F05524">
        <w:rPr>
          <w:szCs w:val="21"/>
        </w:rPr>
        <w:t>，（可升级温度），温度分辨率达到</w:t>
      </w:r>
      <w:r w:rsidRPr="00F05524">
        <w:rPr>
          <w:szCs w:val="21"/>
        </w:rPr>
        <w:t>0.1</w:t>
      </w:r>
      <w:r w:rsidRPr="00F05524">
        <w:rPr>
          <w:szCs w:val="21"/>
        </w:rPr>
        <w:t>级</w:t>
      </w:r>
      <w:r w:rsidR="00F05524">
        <w:rPr>
          <w:rFonts w:hint="eastAsia"/>
          <w:szCs w:val="21"/>
        </w:rPr>
        <w:t>，</w:t>
      </w:r>
      <w:r w:rsidRPr="00F05524">
        <w:rPr>
          <w:szCs w:val="21"/>
        </w:rPr>
        <w:t>制冷方式为液氮；</w:t>
      </w:r>
    </w:p>
    <w:p w14:paraId="7D9DBF1A" w14:textId="77777777" w:rsidR="007C793E" w:rsidRPr="00F05524" w:rsidRDefault="0025548C" w:rsidP="007C793E">
      <w:pPr>
        <w:numPr>
          <w:ilvl w:val="0"/>
          <w:numId w:val="6"/>
        </w:numPr>
        <w:adjustRightInd w:val="0"/>
        <w:snapToGrid w:val="0"/>
        <w:spacing w:line="360" w:lineRule="auto"/>
        <w:rPr>
          <w:szCs w:val="21"/>
        </w:rPr>
      </w:pPr>
      <w:r w:rsidRPr="00F05524">
        <w:rPr>
          <w:rFonts w:hint="eastAsia"/>
          <w:szCs w:val="21"/>
        </w:rPr>
        <w:t>配置</w:t>
      </w:r>
      <w:r w:rsidRPr="00F05524">
        <w:rPr>
          <w:szCs w:val="21"/>
        </w:rPr>
        <w:t>4</w:t>
      </w:r>
      <w:r w:rsidRPr="00F05524">
        <w:rPr>
          <w:rFonts w:hint="eastAsia"/>
          <w:szCs w:val="21"/>
        </w:rPr>
        <w:t>路直流针座，移动行程（</w:t>
      </w:r>
      <w:r w:rsidRPr="00F05524">
        <w:rPr>
          <w:szCs w:val="21"/>
        </w:rPr>
        <w:t>X /Y/Z</w:t>
      </w:r>
      <w:r w:rsidRPr="00F05524">
        <w:rPr>
          <w:rFonts w:hint="eastAsia"/>
          <w:szCs w:val="21"/>
        </w:rPr>
        <w:t>）≥</w:t>
      </w:r>
      <w:r w:rsidRPr="00F05524">
        <w:rPr>
          <w:szCs w:val="21"/>
        </w:rPr>
        <w:t>12.5 mm / 12.5 mm / 12.5 mm</w:t>
      </w:r>
      <w:r w:rsidRPr="00F05524">
        <w:rPr>
          <w:rFonts w:hint="eastAsia"/>
          <w:szCs w:val="21"/>
        </w:rPr>
        <w:t>，移动分辨率</w:t>
      </w:r>
      <w:r w:rsidRPr="00F05524">
        <w:rPr>
          <w:szCs w:val="21"/>
        </w:rPr>
        <w:t xml:space="preserve">&lt; </w:t>
      </w:r>
      <w:r w:rsidRPr="00F05524">
        <w:rPr>
          <w:rFonts w:hint="eastAsia"/>
          <w:szCs w:val="21"/>
        </w:rPr>
        <w:t>±</w:t>
      </w:r>
      <w:r w:rsidRPr="00F05524">
        <w:rPr>
          <w:szCs w:val="21"/>
        </w:rPr>
        <w:t xml:space="preserve">0.7 </w:t>
      </w:r>
      <w:r w:rsidRPr="00F05524">
        <w:rPr>
          <w:rFonts w:hint="eastAsia"/>
          <w:szCs w:val="21"/>
        </w:rPr>
        <w:t>μ</w:t>
      </w:r>
      <w:r w:rsidRPr="00F05524">
        <w:rPr>
          <w:szCs w:val="21"/>
        </w:rPr>
        <w:t>m/</w:t>
      </w:r>
      <w:r w:rsidRPr="00F05524">
        <w:rPr>
          <w:rFonts w:hint="eastAsia"/>
          <w:szCs w:val="21"/>
        </w:rPr>
        <w:t>度；</w:t>
      </w:r>
    </w:p>
    <w:p w14:paraId="27B9334B" w14:textId="2CA543CB" w:rsidR="007C793E" w:rsidRPr="00F05524" w:rsidRDefault="0025548C" w:rsidP="007C793E">
      <w:pPr>
        <w:numPr>
          <w:ilvl w:val="0"/>
          <w:numId w:val="6"/>
        </w:numPr>
        <w:adjustRightInd w:val="0"/>
        <w:snapToGrid w:val="0"/>
        <w:spacing w:line="360" w:lineRule="auto"/>
        <w:rPr>
          <w:szCs w:val="21"/>
        </w:rPr>
      </w:pPr>
      <w:r w:rsidRPr="00F05524">
        <w:rPr>
          <w:rFonts w:hint="eastAsia"/>
          <w:b/>
          <w:bCs/>
          <w:szCs w:val="21"/>
        </w:rPr>
        <w:t>▲</w:t>
      </w:r>
      <w:r w:rsidRPr="00F05524">
        <w:rPr>
          <w:rFonts w:hint="eastAsia"/>
          <w:szCs w:val="21"/>
        </w:rPr>
        <w:t>搭配自动测试软件和相应的硬件系统，实现</w:t>
      </w:r>
      <w:r w:rsidRPr="00F05524">
        <w:rPr>
          <w:szCs w:val="21"/>
        </w:rPr>
        <w:t>Mapping</w:t>
      </w:r>
      <w:r w:rsidRPr="00F05524">
        <w:rPr>
          <w:rFonts w:hint="eastAsia"/>
          <w:szCs w:val="21"/>
        </w:rPr>
        <w:t>功能，可使探针台和仪表完成自动化跑片测试；</w:t>
      </w:r>
    </w:p>
    <w:p w14:paraId="06F19EFD" w14:textId="77777777" w:rsidR="007C793E" w:rsidRPr="00F05524" w:rsidRDefault="0025548C" w:rsidP="007C793E">
      <w:pPr>
        <w:numPr>
          <w:ilvl w:val="0"/>
          <w:numId w:val="6"/>
        </w:numPr>
        <w:adjustRightInd w:val="0"/>
        <w:snapToGrid w:val="0"/>
        <w:spacing w:line="360" w:lineRule="auto"/>
        <w:rPr>
          <w:szCs w:val="21"/>
        </w:rPr>
      </w:pPr>
      <w:r w:rsidRPr="00F05524">
        <w:rPr>
          <w:rFonts w:hint="eastAsia"/>
          <w:b/>
          <w:bCs/>
          <w:szCs w:val="21"/>
        </w:rPr>
        <w:t>▲</w:t>
      </w:r>
      <w:r w:rsidRPr="00F05524">
        <w:rPr>
          <w:rFonts w:hint="eastAsia"/>
          <w:szCs w:val="21"/>
        </w:rPr>
        <w:t>配套自动测试软件控制矢网完成</w:t>
      </w:r>
      <w:r w:rsidRPr="00F05524">
        <w:rPr>
          <w:szCs w:val="21"/>
        </w:rPr>
        <w:t>S</w:t>
      </w:r>
      <w:r w:rsidRPr="00F05524">
        <w:rPr>
          <w:rFonts w:hint="eastAsia"/>
          <w:szCs w:val="21"/>
        </w:rPr>
        <w:t>参数自动测试并存储曲线数据，控制源表和矢网完成扫描偏压下</w:t>
      </w:r>
      <w:r w:rsidRPr="00F05524">
        <w:rPr>
          <w:szCs w:val="21"/>
        </w:rPr>
        <w:t>S</w:t>
      </w:r>
      <w:r w:rsidRPr="00F05524">
        <w:rPr>
          <w:rFonts w:hint="eastAsia"/>
          <w:szCs w:val="21"/>
        </w:rPr>
        <w:t>参数自动测试；</w:t>
      </w:r>
    </w:p>
    <w:p w14:paraId="7E6D021C" w14:textId="77777777" w:rsidR="007C793E" w:rsidRPr="00F05524" w:rsidRDefault="0025548C" w:rsidP="007C793E">
      <w:pPr>
        <w:numPr>
          <w:ilvl w:val="0"/>
          <w:numId w:val="6"/>
        </w:numPr>
        <w:adjustRightInd w:val="0"/>
        <w:snapToGrid w:val="0"/>
        <w:spacing w:line="360" w:lineRule="auto"/>
        <w:rPr>
          <w:szCs w:val="21"/>
        </w:rPr>
      </w:pPr>
      <w:r w:rsidRPr="00F05524">
        <w:rPr>
          <w:rFonts w:hint="eastAsia"/>
          <w:szCs w:val="21"/>
        </w:rPr>
        <w:t>测试频率范围</w:t>
      </w:r>
      <w:r w:rsidRPr="00F05524">
        <w:rPr>
          <w:szCs w:val="21"/>
        </w:rPr>
        <w:t>:1MHz~110GHz</w:t>
      </w:r>
    </w:p>
    <w:p w14:paraId="36F6E0D6" w14:textId="2F21E9EA" w:rsidR="007C793E" w:rsidRPr="00F05524" w:rsidRDefault="00834036" w:rsidP="007C793E">
      <w:pPr>
        <w:numPr>
          <w:ilvl w:val="0"/>
          <w:numId w:val="6"/>
        </w:numPr>
        <w:adjustRightInd w:val="0"/>
        <w:snapToGrid w:val="0"/>
        <w:spacing w:line="360" w:lineRule="auto"/>
        <w:rPr>
          <w:szCs w:val="21"/>
        </w:rPr>
      </w:pPr>
      <w:r w:rsidRPr="00F05524">
        <w:rPr>
          <w:rFonts w:ascii="Segoe UI Symbol" w:hAnsi="Segoe UI Symbol" w:cs="Segoe UI Symbol" w:hint="eastAsia"/>
          <w:b/>
          <w:bCs/>
          <w:szCs w:val="21"/>
        </w:rPr>
        <w:t>★</w:t>
      </w:r>
      <w:r w:rsidR="0025548C" w:rsidRPr="00F05524">
        <w:rPr>
          <w:rFonts w:hint="eastAsia"/>
          <w:szCs w:val="21"/>
        </w:rPr>
        <w:t>高低温测试功能，兼容三温下使用</w:t>
      </w:r>
      <w:r w:rsidR="0025548C" w:rsidRPr="00F05524">
        <w:rPr>
          <w:szCs w:val="21"/>
        </w:rPr>
        <w:t>(-55</w:t>
      </w:r>
      <w:r w:rsidR="0025548C" w:rsidRPr="00F05524">
        <w:rPr>
          <w:rFonts w:hint="eastAsia"/>
          <w:szCs w:val="21"/>
        </w:rPr>
        <w:t>℃，</w:t>
      </w:r>
      <w:r w:rsidR="0025548C" w:rsidRPr="00F05524">
        <w:rPr>
          <w:szCs w:val="21"/>
        </w:rPr>
        <w:t>25</w:t>
      </w:r>
      <w:r w:rsidR="0025548C" w:rsidRPr="00F05524">
        <w:rPr>
          <w:rFonts w:hint="eastAsia"/>
          <w:szCs w:val="21"/>
        </w:rPr>
        <w:t>℃和</w:t>
      </w:r>
      <w:r w:rsidR="0025548C" w:rsidRPr="00F05524">
        <w:rPr>
          <w:szCs w:val="21"/>
        </w:rPr>
        <w:t>125</w:t>
      </w:r>
      <w:r w:rsidR="0025548C" w:rsidRPr="00F05524">
        <w:rPr>
          <w:rFonts w:hint="eastAsia"/>
          <w:szCs w:val="21"/>
        </w:rPr>
        <w:t>℃</w:t>
      </w:r>
      <w:r w:rsidR="0025548C" w:rsidRPr="00F05524">
        <w:rPr>
          <w:szCs w:val="21"/>
        </w:rPr>
        <w:t>)</w:t>
      </w:r>
      <w:r w:rsidR="0025548C" w:rsidRPr="00F05524">
        <w:rPr>
          <w:rFonts w:hint="eastAsia"/>
          <w:szCs w:val="21"/>
        </w:rPr>
        <w:t>，保证芯片在不同温度下能够正常运行</w:t>
      </w:r>
      <w:r w:rsidR="0025548C" w:rsidRPr="00F05524">
        <w:rPr>
          <w:szCs w:val="21"/>
        </w:rPr>
        <w:t>;</w:t>
      </w:r>
    </w:p>
    <w:p w14:paraId="381C448A" w14:textId="77777777" w:rsidR="0078030A" w:rsidRPr="00F05524" w:rsidRDefault="0025548C">
      <w:pPr>
        <w:numPr>
          <w:ilvl w:val="0"/>
          <w:numId w:val="6"/>
        </w:numPr>
        <w:adjustRightInd w:val="0"/>
        <w:snapToGrid w:val="0"/>
        <w:spacing w:line="360" w:lineRule="auto"/>
        <w:rPr>
          <w:szCs w:val="21"/>
        </w:rPr>
      </w:pPr>
      <w:r w:rsidRPr="00F05524">
        <w:rPr>
          <w:rFonts w:hint="eastAsia"/>
          <w:szCs w:val="21"/>
        </w:rPr>
        <w:t>半自动高低温探针台可以解决目前芯片测试的问题，对于整体系统集成可实现批量化测试</w:t>
      </w:r>
      <w:r w:rsidRPr="00F05524">
        <w:rPr>
          <w:szCs w:val="21"/>
        </w:rPr>
        <w:t>,</w:t>
      </w:r>
      <w:r w:rsidRPr="00F05524">
        <w:rPr>
          <w:rFonts w:hint="eastAsia"/>
          <w:szCs w:val="21"/>
        </w:rPr>
        <w:t>实现</w:t>
      </w:r>
      <w:r w:rsidRPr="00F05524">
        <w:rPr>
          <w:szCs w:val="21"/>
        </w:rPr>
        <w:t xml:space="preserve"> 12 </w:t>
      </w:r>
      <w:r w:rsidRPr="00F05524">
        <w:rPr>
          <w:rFonts w:hint="eastAsia"/>
          <w:szCs w:val="21"/>
        </w:rPr>
        <w:t>英寸晶圆高低温自动测试。</w:t>
      </w:r>
    </w:p>
    <w:p w14:paraId="2F7E30F5" w14:textId="77777777" w:rsidR="00785146" w:rsidRPr="00F05524" w:rsidRDefault="0025548C" w:rsidP="007C793E">
      <w:pPr>
        <w:tabs>
          <w:tab w:val="left" w:pos="900"/>
        </w:tabs>
        <w:adjustRightInd w:val="0"/>
        <w:snapToGrid w:val="0"/>
        <w:spacing w:line="360" w:lineRule="auto"/>
        <w:ind w:firstLineChars="200" w:firstLine="422"/>
        <w:rPr>
          <w:b/>
          <w:szCs w:val="21"/>
        </w:rPr>
      </w:pPr>
      <w:r w:rsidRPr="00F05524">
        <w:rPr>
          <w:rFonts w:hint="eastAsia"/>
          <w:b/>
          <w:szCs w:val="21"/>
        </w:rPr>
        <w:t>五、采购标的需满足的服务标准、期限、效率等要求</w:t>
      </w:r>
    </w:p>
    <w:p w14:paraId="17290425" w14:textId="77777777" w:rsidR="001218F7" w:rsidRPr="00F05524" w:rsidRDefault="0025548C" w:rsidP="00A86C18">
      <w:pPr>
        <w:tabs>
          <w:tab w:val="left" w:pos="420"/>
          <w:tab w:val="left" w:pos="900"/>
        </w:tabs>
        <w:adjustRightInd w:val="0"/>
        <w:snapToGrid w:val="0"/>
        <w:spacing w:line="360" w:lineRule="auto"/>
        <w:ind w:firstLineChars="200" w:firstLine="420"/>
        <w:rPr>
          <w:szCs w:val="21"/>
        </w:rPr>
      </w:pPr>
      <w:r w:rsidRPr="00F05524">
        <w:rPr>
          <w:rFonts w:hint="eastAsia"/>
          <w:szCs w:val="21"/>
        </w:rPr>
        <w:t>（一）质保期：不少于</w:t>
      </w:r>
      <w:r w:rsidRPr="00F05524">
        <w:rPr>
          <w:szCs w:val="21"/>
          <w:u w:val="single"/>
        </w:rPr>
        <w:t xml:space="preserve"> 3</w:t>
      </w:r>
      <w:r w:rsidRPr="00F05524">
        <w:rPr>
          <w:rFonts w:hint="eastAsia"/>
          <w:szCs w:val="21"/>
        </w:rPr>
        <w:t>年，</w:t>
      </w:r>
      <w:r w:rsidRPr="00F05524">
        <w:t>质保期内免费维保</w:t>
      </w:r>
      <w:r w:rsidRPr="00F05524">
        <w:rPr>
          <w:rFonts w:hint="eastAsia"/>
        </w:rPr>
        <w:t>不少于</w:t>
      </w:r>
      <w:r w:rsidRPr="00F05524">
        <w:rPr>
          <w:szCs w:val="21"/>
          <w:u w:val="single"/>
        </w:rPr>
        <w:t>2</w:t>
      </w:r>
      <w:r w:rsidRPr="00F05524">
        <w:t>次</w:t>
      </w:r>
      <w:r w:rsidRPr="00F05524">
        <w:t>/</w:t>
      </w:r>
      <w:r w:rsidRPr="00F05524">
        <w:t>年，免人工服务费。</w:t>
      </w:r>
      <w:r w:rsidRPr="00F05524">
        <w:rPr>
          <w:rFonts w:hint="eastAsia"/>
          <w:szCs w:val="21"/>
        </w:rPr>
        <w:t>质保期满后，仍需提供专业维修服务，投标人在投标文件中需注明维修服务单项报价。</w:t>
      </w:r>
    </w:p>
    <w:p w14:paraId="1B90AA74" w14:textId="77777777" w:rsidR="00785146" w:rsidRPr="00F05524" w:rsidRDefault="0025548C" w:rsidP="00A86C18">
      <w:pPr>
        <w:tabs>
          <w:tab w:val="left" w:pos="420"/>
          <w:tab w:val="left" w:pos="900"/>
        </w:tabs>
        <w:adjustRightInd w:val="0"/>
        <w:snapToGrid w:val="0"/>
        <w:spacing w:line="360" w:lineRule="auto"/>
        <w:ind w:firstLineChars="200" w:firstLine="420"/>
        <w:rPr>
          <w:szCs w:val="21"/>
        </w:rPr>
      </w:pPr>
      <w:r w:rsidRPr="00F05524">
        <w:rPr>
          <w:rFonts w:hint="eastAsia"/>
          <w:szCs w:val="21"/>
        </w:rPr>
        <w:t>（二）服务响应时间：接到维修电话后</w:t>
      </w:r>
      <w:r w:rsidRPr="00F05524">
        <w:rPr>
          <w:szCs w:val="21"/>
        </w:rPr>
        <w:t>4</w:t>
      </w:r>
      <w:r w:rsidRPr="00F05524">
        <w:rPr>
          <w:rFonts w:hint="eastAsia"/>
          <w:szCs w:val="21"/>
        </w:rPr>
        <w:t>小时内给予明确答复，</w:t>
      </w:r>
      <w:r w:rsidRPr="00F05524">
        <w:rPr>
          <w:szCs w:val="21"/>
        </w:rPr>
        <w:t>8</w:t>
      </w:r>
      <w:r w:rsidRPr="00F05524">
        <w:rPr>
          <w:rFonts w:hint="eastAsia"/>
          <w:szCs w:val="21"/>
        </w:rPr>
        <w:t>小时内到达现场维修。维修人员到现场后若问题特殊无法现场修复的，中标人需在</w:t>
      </w:r>
      <w:r w:rsidRPr="00F05524">
        <w:rPr>
          <w:szCs w:val="21"/>
        </w:rPr>
        <w:t>24</w:t>
      </w:r>
      <w:r w:rsidRPr="00F05524">
        <w:rPr>
          <w:rFonts w:hint="eastAsia"/>
          <w:szCs w:val="21"/>
        </w:rPr>
        <w:t>小时内给出合理解决方案。</w:t>
      </w:r>
    </w:p>
    <w:p w14:paraId="17E7E1A9" w14:textId="77777777" w:rsidR="00D12F04" w:rsidRPr="00F05524" w:rsidRDefault="0025548C" w:rsidP="00A86C18">
      <w:pPr>
        <w:tabs>
          <w:tab w:val="left" w:pos="420"/>
          <w:tab w:val="left" w:pos="900"/>
        </w:tabs>
        <w:adjustRightInd w:val="0"/>
        <w:snapToGrid w:val="0"/>
        <w:spacing w:line="360" w:lineRule="auto"/>
        <w:ind w:firstLineChars="200" w:firstLine="420"/>
        <w:rPr>
          <w:szCs w:val="21"/>
        </w:rPr>
      </w:pPr>
      <w:r w:rsidRPr="00F05524">
        <w:rPr>
          <w:rFonts w:hint="eastAsia"/>
          <w:szCs w:val="21"/>
        </w:rPr>
        <w:t>（三）</w:t>
      </w:r>
      <w:r w:rsidRPr="00F05524">
        <w:rPr>
          <w:szCs w:val="21"/>
        </w:rPr>
        <w:t>培训</w:t>
      </w:r>
      <w:r w:rsidRPr="00F05524">
        <w:rPr>
          <w:rFonts w:hint="eastAsia"/>
          <w:szCs w:val="21"/>
        </w:rPr>
        <w:t>要求：中标人需</w:t>
      </w:r>
      <w:r w:rsidRPr="00F05524">
        <w:rPr>
          <w:szCs w:val="21"/>
        </w:rPr>
        <w:t>提供培训电子资料及视频；免费为用户培训至少</w:t>
      </w:r>
      <w:r w:rsidRPr="00F05524">
        <w:rPr>
          <w:szCs w:val="21"/>
          <w:u w:val="single"/>
        </w:rPr>
        <w:t>1</w:t>
      </w:r>
      <w:r w:rsidRPr="00F05524">
        <w:rPr>
          <w:szCs w:val="21"/>
        </w:rPr>
        <w:t>名操作人员进行为期至少</w:t>
      </w:r>
      <w:r w:rsidRPr="00F05524">
        <w:rPr>
          <w:szCs w:val="21"/>
          <w:u w:val="single"/>
        </w:rPr>
        <w:t>3</w:t>
      </w:r>
      <w:r w:rsidRPr="00F05524">
        <w:rPr>
          <w:szCs w:val="21"/>
        </w:rPr>
        <w:t>天的现场操作培训以及应用培训，保证用户掌握有关设备的使用、维护、管理和应用等工作要求</w:t>
      </w:r>
      <w:r w:rsidRPr="00F05524">
        <w:rPr>
          <w:rFonts w:hint="eastAsia"/>
          <w:szCs w:val="21"/>
        </w:rPr>
        <w:t>；同时提供</w:t>
      </w:r>
      <w:r w:rsidRPr="00F05524">
        <w:rPr>
          <w:szCs w:val="21"/>
        </w:rPr>
        <w:t>不定期的免费提供相关设备应用方面的技术咨询等。</w:t>
      </w:r>
    </w:p>
    <w:p w14:paraId="35C8C8BE" w14:textId="77777777" w:rsidR="00ED5818" w:rsidRPr="00F05524" w:rsidRDefault="0025548C" w:rsidP="00C409E6">
      <w:pPr>
        <w:tabs>
          <w:tab w:val="left" w:pos="420"/>
          <w:tab w:val="left" w:pos="900"/>
        </w:tabs>
        <w:adjustRightInd w:val="0"/>
        <w:snapToGrid w:val="0"/>
        <w:spacing w:afterLines="50" w:after="156" w:line="360" w:lineRule="auto"/>
        <w:ind w:firstLineChars="200" w:firstLine="422"/>
        <w:rPr>
          <w:b/>
          <w:bCs/>
          <w:szCs w:val="21"/>
        </w:rPr>
      </w:pPr>
      <w:r w:rsidRPr="00F05524">
        <w:rPr>
          <w:rFonts w:hint="eastAsia"/>
          <w:b/>
          <w:bCs/>
          <w:szCs w:val="21"/>
        </w:rPr>
        <w:t>（四）供应商提供进口设备的，须在投标（响应）文件中明确外贸合同卖方信息。</w:t>
      </w:r>
    </w:p>
    <w:p w14:paraId="72C9EB46" w14:textId="77777777" w:rsidR="00785146" w:rsidRPr="00F05524" w:rsidRDefault="0025548C" w:rsidP="00A86C18">
      <w:pPr>
        <w:tabs>
          <w:tab w:val="left" w:pos="420"/>
          <w:tab w:val="left" w:pos="900"/>
        </w:tabs>
        <w:adjustRightInd w:val="0"/>
        <w:snapToGrid w:val="0"/>
        <w:spacing w:line="360" w:lineRule="auto"/>
        <w:ind w:firstLineChars="200" w:firstLine="422"/>
        <w:rPr>
          <w:b/>
          <w:szCs w:val="21"/>
        </w:rPr>
      </w:pPr>
      <w:r w:rsidRPr="00F05524">
        <w:rPr>
          <w:rFonts w:hint="eastAsia"/>
          <w:b/>
          <w:szCs w:val="21"/>
        </w:rPr>
        <w:t>六、</w:t>
      </w:r>
      <w:r w:rsidRPr="00F05524">
        <w:rPr>
          <w:b/>
          <w:szCs w:val="21"/>
        </w:rPr>
        <w:t>采购标的的</w:t>
      </w:r>
      <w:r w:rsidRPr="00F05524">
        <w:rPr>
          <w:rFonts w:hint="eastAsia"/>
          <w:b/>
          <w:szCs w:val="21"/>
        </w:rPr>
        <w:t>履约验收标准</w:t>
      </w:r>
    </w:p>
    <w:tbl>
      <w:tblPr>
        <w:tblStyle w:val="ad"/>
        <w:tblW w:w="5000" w:type="pct"/>
        <w:jc w:val="center"/>
        <w:tblLook w:val="04A0" w:firstRow="1" w:lastRow="0" w:firstColumn="1" w:lastColumn="0" w:noHBand="0" w:noVBand="1"/>
      </w:tblPr>
      <w:tblGrid>
        <w:gridCol w:w="784"/>
        <w:gridCol w:w="3786"/>
        <w:gridCol w:w="4716"/>
      </w:tblGrid>
      <w:tr w:rsidR="00CF5863" w:rsidRPr="008B597E" w14:paraId="774CA448" w14:textId="77777777" w:rsidTr="007D5B34">
        <w:trPr>
          <w:trHeight w:val="567"/>
          <w:jc w:val="center"/>
        </w:trPr>
        <w:tc>
          <w:tcPr>
            <w:tcW w:w="9060" w:type="dxa"/>
            <w:gridSpan w:val="3"/>
            <w:vAlign w:val="center"/>
          </w:tcPr>
          <w:p w14:paraId="4753DCDB" w14:textId="77777777" w:rsidR="00CF5863" w:rsidRPr="00F05524" w:rsidRDefault="0025548C" w:rsidP="007D5B34">
            <w:pPr>
              <w:widowControl/>
              <w:adjustRightInd w:val="0"/>
              <w:snapToGrid w:val="0"/>
              <w:jc w:val="left"/>
              <w:textAlignment w:val="baseline"/>
              <w:rPr>
                <w:b/>
                <w:bCs/>
                <w:color w:val="000000"/>
                <w:kern w:val="0"/>
                <w:szCs w:val="21"/>
              </w:rPr>
            </w:pPr>
            <w:bookmarkStart w:id="5" w:name="OLE_LINK3"/>
            <w:bookmarkEnd w:id="1"/>
            <w:bookmarkEnd w:id="2"/>
            <w:bookmarkEnd w:id="3"/>
            <w:r w:rsidRPr="00F05524">
              <w:rPr>
                <w:rFonts w:hint="eastAsia"/>
                <w:b/>
                <w:bCs/>
                <w:color w:val="000000"/>
                <w:kern w:val="0"/>
                <w:szCs w:val="21"/>
              </w:rPr>
              <w:t>一、货物类项目验收要求</w:t>
            </w:r>
          </w:p>
        </w:tc>
      </w:tr>
      <w:tr w:rsidR="00CF5863" w:rsidRPr="008B597E" w14:paraId="57237A38" w14:textId="77777777" w:rsidTr="007D5B34">
        <w:trPr>
          <w:trHeight w:val="567"/>
          <w:jc w:val="center"/>
        </w:trPr>
        <w:tc>
          <w:tcPr>
            <w:tcW w:w="765" w:type="dxa"/>
            <w:vAlign w:val="center"/>
          </w:tcPr>
          <w:p w14:paraId="52475F7B" w14:textId="77777777" w:rsidR="00CF5863" w:rsidRPr="00F05524" w:rsidRDefault="0025548C" w:rsidP="007D5B34">
            <w:pPr>
              <w:widowControl/>
              <w:adjustRightInd w:val="0"/>
              <w:snapToGrid w:val="0"/>
              <w:jc w:val="center"/>
              <w:textAlignment w:val="baseline"/>
              <w:rPr>
                <w:color w:val="000000"/>
                <w:kern w:val="0"/>
                <w:szCs w:val="21"/>
              </w:rPr>
            </w:pPr>
            <w:r w:rsidRPr="00F05524">
              <w:rPr>
                <w:rFonts w:hint="eastAsia"/>
                <w:color w:val="000000"/>
                <w:kern w:val="0"/>
                <w:szCs w:val="21"/>
              </w:rPr>
              <w:t>序号</w:t>
            </w:r>
          </w:p>
        </w:tc>
        <w:tc>
          <w:tcPr>
            <w:tcW w:w="3694" w:type="dxa"/>
            <w:vAlign w:val="center"/>
          </w:tcPr>
          <w:p w14:paraId="1726DF4E" w14:textId="77777777" w:rsidR="00CF5863" w:rsidRPr="00F05524" w:rsidRDefault="0025548C" w:rsidP="007D5B34">
            <w:pPr>
              <w:widowControl/>
              <w:adjustRightInd w:val="0"/>
              <w:snapToGrid w:val="0"/>
              <w:jc w:val="center"/>
              <w:textAlignment w:val="baseline"/>
              <w:rPr>
                <w:color w:val="000000"/>
                <w:kern w:val="0"/>
                <w:szCs w:val="21"/>
              </w:rPr>
            </w:pPr>
            <w:r w:rsidRPr="00F05524">
              <w:rPr>
                <w:rFonts w:hint="eastAsia"/>
                <w:color w:val="000000"/>
                <w:kern w:val="0"/>
                <w:szCs w:val="21"/>
              </w:rPr>
              <w:t>功能或指标</w:t>
            </w:r>
          </w:p>
        </w:tc>
        <w:tc>
          <w:tcPr>
            <w:tcW w:w="4601" w:type="dxa"/>
            <w:vAlign w:val="center"/>
          </w:tcPr>
          <w:p w14:paraId="49518336" w14:textId="77777777" w:rsidR="00CF5863" w:rsidRPr="00F05524" w:rsidRDefault="0025548C" w:rsidP="007D5B34">
            <w:pPr>
              <w:widowControl/>
              <w:adjustRightInd w:val="0"/>
              <w:snapToGrid w:val="0"/>
              <w:jc w:val="center"/>
              <w:textAlignment w:val="baseline"/>
              <w:rPr>
                <w:color w:val="000000"/>
                <w:kern w:val="0"/>
                <w:szCs w:val="21"/>
              </w:rPr>
            </w:pPr>
            <w:r w:rsidRPr="00F05524">
              <w:rPr>
                <w:rFonts w:hint="eastAsia"/>
                <w:color w:val="000000"/>
                <w:kern w:val="0"/>
                <w:szCs w:val="21"/>
              </w:rPr>
              <w:t>验收或测试方法</w:t>
            </w:r>
          </w:p>
        </w:tc>
      </w:tr>
      <w:tr w:rsidR="00CF5863" w:rsidRPr="008B597E" w14:paraId="3C817A83" w14:textId="77777777" w:rsidTr="007D5B34">
        <w:trPr>
          <w:trHeight w:val="567"/>
          <w:jc w:val="center"/>
        </w:trPr>
        <w:tc>
          <w:tcPr>
            <w:tcW w:w="9060" w:type="dxa"/>
            <w:gridSpan w:val="3"/>
            <w:vAlign w:val="center"/>
          </w:tcPr>
          <w:p w14:paraId="07149AC0" w14:textId="77777777" w:rsidR="00CF5863" w:rsidRPr="00F05524" w:rsidRDefault="0025548C" w:rsidP="007D5B34">
            <w:pPr>
              <w:widowControl/>
              <w:adjustRightInd w:val="0"/>
              <w:snapToGrid w:val="0"/>
              <w:jc w:val="left"/>
              <w:textAlignment w:val="baseline"/>
              <w:rPr>
                <w:b/>
                <w:color w:val="000000"/>
                <w:kern w:val="0"/>
                <w:szCs w:val="21"/>
              </w:rPr>
            </w:pPr>
            <w:r w:rsidRPr="00F05524">
              <w:rPr>
                <w:rFonts w:hint="eastAsia"/>
                <w:b/>
                <w:color w:val="000000"/>
                <w:kern w:val="0"/>
                <w:szCs w:val="21"/>
              </w:rPr>
              <w:lastRenderedPageBreak/>
              <w:t>项目建设单位验收要求：</w:t>
            </w:r>
          </w:p>
        </w:tc>
      </w:tr>
      <w:tr w:rsidR="00CF5863" w:rsidRPr="008B597E" w14:paraId="548CCE53" w14:textId="77777777" w:rsidTr="007D5B34">
        <w:trPr>
          <w:trHeight w:val="567"/>
          <w:jc w:val="center"/>
        </w:trPr>
        <w:tc>
          <w:tcPr>
            <w:tcW w:w="765" w:type="dxa"/>
            <w:vAlign w:val="center"/>
          </w:tcPr>
          <w:p w14:paraId="4E45C75C" w14:textId="77777777" w:rsidR="00CF5863" w:rsidRPr="00F05524" w:rsidRDefault="0025548C" w:rsidP="007D5B34">
            <w:pPr>
              <w:widowControl/>
              <w:adjustRightInd w:val="0"/>
              <w:snapToGrid w:val="0"/>
              <w:jc w:val="center"/>
              <w:textAlignment w:val="baseline"/>
              <w:rPr>
                <w:color w:val="000000"/>
                <w:kern w:val="0"/>
                <w:szCs w:val="21"/>
              </w:rPr>
            </w:pPr>
            <w:r w:rsidRPr="00F05524">
              <w:rPr>
                <w:color w:val="000000"/>
                <w:kern w:val="0"/>
                <w:szCs w:val="21"/>
              </w:rPr>
              <w:t>1</w:t>
            </w:r>
          </w:p>
        </w:tc>
        <w:tc>
          <w:tcPr>
            <w:tcW w:w="3694" w:type="dxa"/>
            <w:vAlign w:val="center"/>
          </w:tcPr>
          <w:p w14:paraId="65FDF11B"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货物外包装与外观无损伤</w:t>
            </w:r>
          </w:p>
        </w:tc>
        <w:tc>
          <w:tcPr>
            <w:tcW w:w="4601" w:type="dxa"/>
            <w:vAlign w:val="center"/>
          </w:tcPr>
          <w:p w14:paraId="5A178D19"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现场核查</w:t>
            </w:r>
          </w:p>
        </w:tc>
      </w:tr>
      <w:tr w:rsidR="00CF5863" w:rsidRPr="008B597E" w14:paraId="651942A8" w14:textId="77777777" w:rsidTr="007D5B34">
        <w:trPr>
          <w:trHeight w:val="567"/>
          <w:jc w:val="center"/>
        </w:trPr>
        <w:tc>
          <w:tcPr>
            <w:tcW w:w="765" w:type="dxa"/>
            <w:vAlign w:val="center"/>
          </w:tcPr>
          <w:p w14:paraId="38D4229D" w14:textId="77777777" w:rsidR="00CF5863" w:rsidRPr="00F05524" w:rsidRDefault="0025548C" w:rsidP="007D5B34">
            <w:pPr>
              <w:widowControl/>
              <w:adjustRightInd w:val="0"/>
              <w:snapToGrid w:val="0"/>
              <w:jc w:val="center"/>
              <w:textAlignment w:val="baseline"/>
              <w:rPr>
                <w:color w:val="000000"/>
                <w:kern w:val="0"/>
                <w:szCs w:val="21"/>
              </w:rPr>
            </w:pPr>
            <w:r w:rsidRPr="00F05524">
              <w:rPr>
                <w:color w:val="000000"/>
                <w:kern w:val="0"/>
                <w:szCs w:val="21"/>
              </w:rPr>
              <w:t>2</w:t>
            </w:r>
          </w:p>
        </w:tc>
        <w:tc>
          <w:tcPr>
            <w:tcW w:w="3694" w:type="dxa"/>
            <w:vAlign w:val="center"/>
          </w:tcPr>
          <w:p w14:paraId="3D40C06B"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货物配置、包括备品备件、耗品耗材等提供齐全，货物实物品牌、规格、型号、配置数量与采购结果、合同约定相符。</w:t>
            </w:r>
          </w:p>
        </w:tc>
        <w:tc>
          <w:tcPr>
            <w:tcW w:w="4601" w:type="dxa"/>
            <w:vAlign w:val="center"/>
          </w:tcPr>
          <w:p w14:paraId="7822AB79"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依据《合同》及其附件（包括但不限于《采购需求》《供应商投标（响应）文件》《投标澄清函》《技术协议》等）约定，现场核查。</w:t>
            </w:r>
          </w:p>
        </w:tc>
      </w:tr>
      <w:tr w:rsidR="00CF5863" w:rsidRPr="008B597E" w14:paraId="6CA723C0" w14:textId="77777777" w:rsidTr="007D5B34">
        <w:trPr>
          <w:trHeight w:val="567"/>
          <w:jc w:val="center"/>
        </w:trPr>
        <w:tc>
          <w:tcPr>
            <w:tcW w:w="765" w:type="dxa"/>
            <w:vAlign w:val="center"/>
          </w:tcPr>
          <w:p w14:paraId="151F110F" w14:textId="77777777" w:rsidR="00CF5863" w:rsidRPr="00F05524" w:rsidRDefault="0025548C" w:rsidP="007D5B34">
            <w:pPr>
              <w:widowControl/>
              <w:adjustRightInd w:val="0"/>
              <w:snapToGrid w:val="0"/>
              <w:jc w:val="center"/>
              <w:textAlignment w:val="baseline"/>
              <w:rPr>
                <w:color w:val="000000"/>
                <w:kern w:val="0"/>
                <w:szCs w:val="21"/>
              </w:rPr>
            </w:pPr>
            <w:r w:rsidRPr="00F05524">
              <w:rPr>
                <w:color w:val="000000"/>
                <w:kern w:val="0"/>
                <w:szCs w:val="21"/>
              </w:rPr>
              <w:t>3</w:t>
            </w:r>
          </w:p>
        </w:tc>
        <w:tc>
          <w:tcPr>
            <w:tcW w:w="3694" w:type="dxa"/>
            <w:vAlign w:val="center"/>
          </w:tcPr>
          <w:p w14:paraId="63DE20BF" w14:textId="77777777" w:rsidR="00CF5863" w:rsidRPr="00F05524" w:rsidRDefault="0025548C" w:rsidP="007D5B34">
            <w:pPr>
              <w:widowControl/>
              <w:adjustRightInd w:val="0"/>
              <w:snapToGrid w:val="0"/>
              <w:textAlignment w:val="baseline"/>
              <w:rPr>
                <w:color w:val="000000" w:themeColor="text1"/>
                <w:kern w:val="0"/>
                <w:szCs w:val="21"/>
              </w:rPr>
            </w:pPr>
            <w:r w:rsidRPr="00F05524">
              <w:rPr>
                <w:rFonts w:hint="eastAsia"/>
                <w:color w:val="000000"/>
                <w:kern w:val="0"/>
                <w:szCs w:val="21"/>
              </w:rPr>
              <w:t>所有功能和指标参数（包括边界极限值）达到采购结果合同约定要求。</w:t>
            </w:r>
          </w:p>
        </w:tc>
        <w:tc>
          <w:tcPr>
            <w:tcW w:w="4601" w:type="dxa"/>
            <w:vAlign w:val="center"/>
          </w:tcPr>
          <w:p w14:paraId="5B9B3758" w14:textId="77777777" w:rsidR="00CF5863" w:rsidRPr="00F05524" w:rsidRDefault="0025548C" w:rsidP="007D5B34">
            <w:pPr>
              <w:adjustRightInd w:val="0"/>
              <w:snapToGrid w:val="0"/>
              <w:rPr>
                <w:kern w:val="0"/>
                <w:szCs w:val="21"/>
              </w:rPr>
            </w:pPr>
            <w:r w:rsidRPr="00F05524">
              <w:rPr>
                <w:rFonts w:hint="eastAsia"/>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rsidR="00CF5863" w:rsidRPr="008B597E" w14:paraId="10C06222" w14:textId="77777777" w:rsidTr="007D5B34">
        <w:trPr>
          <w:trHeight w:val="567"/>
          <w:jc w:val="center"/>
        </w:trPr>
        <w:tc>
          <w:tcPr>
            <w:tcW w:w="765" w:type="dxa"/>
            <w:vAlign w:val="center"/>
          </w:tcPr>
          <w:p w14:paraId="63137575" w14:textId="77777777" w:rsidR="00CF5863" w:rsidRPr="00F05524" w:rsidRDefault="0025548C" w:rsidP="007D5B34">
            <w:pPr>
              <w:widowControl/>
              <w:adjustRightInd w:val="0"/>
              <w:snapToGrid w:val="0"/>
              <w:jc w:val="center"/>
              <w:textAlignment w:val="baseline"/>
              <w:rPr>
                <w:color w:val="000000"/>
                <w:kern w:val="0"/>
                <w:szCs w:val="21"/>
              </w:rPr>
            </w:pPr>
            <w:r w:rsidRPr="00F05524">
              <w:rPr>
                <w:color w:val="000000"/>
                <w:kern w:val="0"/>
                <w:szCs w:val="21"/>
              </w:rPr>
              <w:t>4</w:t>
            </w:r>
          </w:p>
        </w:tc>
        <w:tc>
          <w:tcPr>
            <w:tcW w:w="3694" w:type="dxa"/>
            <w:vAlign w:val="center"/>
          </w:tcPr>
          <w:p w14:paraId="7C8DFB51"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培训等合同服务要求完成情况。</w:t>
            </w:r>
          </w:p>
        </w:tc>
        <w:tc>
          <w:tcPr>
            <w:tcW w:w="4601" w:type="dxa"/>
            <w:vAlign w:val="center"/>
          </w:tcPr>
          <w:p w14:paraId="6DEF4F41"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现场核查。供应商须根据合同约定提供《培训视频》影像资料等。</w:t>
            </w:r>
          </w:p>
        </w:tc>
      </w:tr>
      <w:tr w:rsidR="00CF5863" w:rsidRPr="008B597E" w14:paraId="459BEC35" w14:textId="77777777" w:rsidTr="007D5B34">
        <w:trPr>
          <w:trHeight w:val="567"/>
          <w:jc w:val="center"/>
        </w:trPr>
        <w:tc>
          <w:tcPr>
            <w:tcW w:w="765" w:type="dxa"/>
            <w:vAlign w:val="center"/>
          </w:tcPr>
          <w:p w14:paraId="3F816D05" w14:textId="77777777" w:rsidR="00CF5863" w:rsidRPr="00F05524" w:rsidRDefault="0025548C" w:rsidP="007D5B34">
            <w:pPr>
              <w:widowControl/>
              <w:adjustRightInd w:val="0"/>
              <w:snapToGrid w:val="0"/>
              <w:jc w:val="center"/>
              <w:textAlignment w:val="baseline"/>
              <w:rPr>
                <w:color w:val="000000"/>
                <w:kern w:val="0"/>
                <w:szCs w:val="21"/>
              </w:rPr>
            </w:pPr>
            <w:r w:rsidRPr="00F05524">
              <w:rPr>
                <w:color w:val="000000"/>
                <w:kern w:val="0"/>
                <w:szCs w:val="21"/>
              </w:rPr>
              <w:t>5</w:t>
            </w:r>
          </w:p>
        </w:tc>
        <w:tc>
          <w:tcPr>
            <w:tcW w:w="3694" w:type="dxa"/>
            <w:vAlign w:val="center"/>
          </w:tcPr>
          <w:p w14:paraId="63403B45" w14:textId="77777777" w:rsidR="00CF5863" w:rsidRPr="00F05524" w:rsidRDefault="0025548C" w:rsidP="007D5B34">
            <w:pPr>
              <w:widowControl/>
              <w:adjustRightInd w:val="0"/>
              <w:snapToGrid w:val="0"/>
              <w:textAlignment w:val="baseline"/>
              <w:rPr>
                <w:color w:val="000000" w:themeColor="text1"/>
                <w:kern w:val="0"/>
                <w:szCs w:val="21"/>
              </w:rPr>
            </w:pPr>
            <w:r w:rsidRPr="00F05524">
              <w:rPr>
                <w:rFonts w:hint="eastAsia"/>
                <w:color w:val="000000"/>
                <w:kern w:val="0"/>
                <w:szCs w:val="21"/>
              </w:rPr>
              <w:t>验证测试设备的运行稳定性</w:t>
            </w:r>
          </w:p>
        </w:tc>
        <w:tc>
          <w:tcPr>
            <w:tcW w:w="4601" w:type="dxa"/>
            <w:vAlign w:val="center"/>
          </w:tcPr>
          <w:p w14:paraId="322EB9D5"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试运行验证测试设备运行稳定达标</w:t>
            </w:r>
          </w:p>
        </w:tc>
      </w:tr>
      <w:tr w:rsidR="00CF5863" w:rsidRPr="008B597E" w14:paraId="6A4BA654" w14:textId="77777777" w:rsidTr="007D5B34">
        <w:trPr>
          <w:trHeight w:val="567"/>
          <w:jc w:val="center"/>
        </w:trPr>
        <w:tc>
          <w:tcPr>
            <w:tcW w:w="765" w:type="dxa"/>
            <w:vAlign w:val="center"/>
          </w:tcPr>
          <w:p w14:paraId="09C18034" w14:textId="77777777" w:rsidR="00CF5863" w:rsidRPr="00F05524" w:rsidRDefault="0025548C" w:rsidP="007D5B34">
            <w:pPr>
              <w:widowControl/>
              <w:adjustRightInd w:val="0"/>
              <w:snapToGrid w:val="0"/>
              <w:jc w:val="center"/>
              <w:textAlignment w:val="baseline"/>
              <w:rPr>
                <w:color w:val="000000"/>
                <w:kern w:val="0"/>
                <w:szCs w:val="21"/>
              </w:rPr>
            </w:pPr>
            <w:r w:rsidRPr="00F05524">
              <w:rPr>
                <w:color w:val="000000"/>
                <w:kern w:val="0"/>
                <w:szCs w:val="21"/>
              </w:rPr>
              <w:t>6</w:t>
            </w:r>
          </w:p>
        </w:tc>
        <w:tc>
          <w:tcPr>
            <w:tcW w:w="8295" w:type="dxa"/>
            <w:gridSpan w:val="2"/>
            <w:vAlign w:val="center"/>
          </w:tcPr>
          <w:p w14:paraId="5F600149"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提示：</w:t>
            </w:r>
          </w:p>
          <w:p w14:paraId="011E48C8" w14:textId="77777777" w:rsidR="00CF5863" w:rsidRPr="00F05524" w:rsidRDefault="0025548C" w:rsidP="007D5B34">
            <w:pPr>
              <w:widowControl/>
              <w:adjustRightInd w:val="0"/>
              <w:snapToGrid w:val="0"/>
              <w:textAlignment w:val="baseline"/>
              <w:rPr>
                <w:color w:val="000000"/>
                <w:kern w:val="0"/>
                <w:szCs w:val="21"/>
              </w:rPr>
            </w:pPr>
            <w:r w:rsidRPr="00F05524">
              <w:rPr>
                <w:color w:val="000000"/>
                <w:kern w:val="0"/>
                <w:szCs w:val="21"/>
              </w:rPr>
              <w:t>1.</w:t>
            </w:r>
            <w:r w:rsidRPr="00F05524">
              <w:rPr>
                <w:rFonts w:hint="eastAsia"/>
                <w:color w:val="000000"/>
                <w:kern w:val="0"/>
                <w:szCs w:val="21"/>
              </w:rPr>
              <w:t>经费负责人应当按照采购合同及其附件规定的每一项技术、服务、安全标准组织对供应商履约情况进行验收。</w:t>
            </w:r>
          </w:p>
          <w:p w14:paraId="01DACC6B" w14:textId="77777777" w:rsidR="00CF5863" w:rsidRPr="00F05524" w:rsidRDefault="0025548C" w:rsidP="007D5B34">
            <w:pPr>
              <w:widowControl/>
              <w:adjustRightInd w:val="0"/>
              <w:snapToGrid w:val="0"/>
              <w:textAlignment w:val="baseline"/>
              <w:rPr>
                <w:color w:val="000000"/>
                <w:kern w:val="0"/>
                <w:szCs w:val="21"/>
              </w:rPr>
            </w:pPr>
            <w:r w:rsidRPr="00F05524">
              <w:rPr>
                <w:color w:val="000000"/>
                <w:kern w:val="0"/>
                <w:szCs w:val="21"/>
              </w:rPr>
              <w:t>2.</w:t>
            </w:r>
            <w:r w:rsidRPr="00F05524">
              <w:rPr>
                <w:rFonts w:hint="eastAsia"/>
                <w:color w:val="000000"/>
                <w:kern w:val="0"/>
                <w:szCs w:val="21"/>
              </w:rPr>
              <w:t>《供应商货物类项目完工报告》《项目建设单位货物类项目完工自验收报告》《第三方检测报告》（如有）等与验收相关的材料由经费负责人妥善保管存档。</w:t>
            </w:r>
          </w:p>
          <w:p w14:paraId="41E0DB58" w14:textId="77777777" w:rsidR="00CF5863" w:rsidRPr="00F05524" w:rsidRDefault="0025548C" w:rsidP="007D5B34">
            <w:pPr>
              <w:widowControl/>
              <w:adjustRightInd w:val="0"/>
              <w:snapToGrid w:val="0"/>
              <w:textAlignment w:val="baseline"/>
              <w:rPr>
                <w:color w:val="000000"/>
                <w:kern w:val="0"/>
                <w:szCs w:val="21"/>
              </w:rPr>
            </w:pPr>
            <w:r w:rsidRPr="00F05524">
              <w:rPr>
                <w:color w:val="000000"/>
                <w:kern w:val="0"/>
                <w:szCs w:val="21"/>
              </w:rPr>
              <w:t>3.</w:t>
            </w:r>
            <w:bookmarkStart w:id="6" w:name="OLE_LINK4"/>
            <w:r w:rsidRPr="00F05524">
              <w:rPr>
                <w:rFonts w:hint="eastAsia"/>
                <w:color w:val="000000"/>
                <w:kern w:val="0"/>
                <w:szCs w:val="21"/>
              </w:rPr>
              <w:t>《技术协议》</w:t>
            </w:r>
            <w:bookmarkEnd w:id="6"/>
            <w:r w:rsidRPr="00F05524">
              <w:rPr>
                <w:rFonts w:hint="eastAsia"/>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p>
        </w:tc>
      </w:tr>
      <w:tr w:rsidR="00CF5863" w:rsidRPr="008B597E" w14:paraId="65A5FB4D" w14:textId="77777777" w:rsidTr="007D5B34">
        <w:trPr>
          <w:trHeight w:val="567"/>
          <w:jc w:val="center"/>
        </w:trPr>
        <w:tc>
          <w:tcPr>
            <w:tcW w:w="9060" w:type="dxa"/>
            <w:gridSpan w:val="3"/>
            <w:vAlign w:val="center"/>
          </w:tcPr>
          <w:p w14:paraId="7338D08F"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b/>
                <w:color w:val="000000"/>
                <w:kern w:val="0"/>
                <w:szCs w:val="21"/>
              </w:rPr>
              <w:t>学校验收复核要求：</w:t>
            </w:r>
            <w:r w:rsidRPr="00F05524">
              <w:rPr>
                <w:rFonts w:hint="eastAsia"/>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学校国资处，由国资处组织专家现场验收复核。</w:t>
            </w:r>
          </w:p>
        </w:tc>
      </w:tr>
      <w:tr w:rsidR="00CF5863" w:rsidRPr="008B597E" w14:paraId="40112C8C" w14:textId="77777777" w:rsidTr="007D5B34">
        <w:trPr>
          <w:trHeight w:val="567"/>
          <w:jc w:val="center"/>
        </w:trPr>
        <w:tc>
          <w:tcPr>
            <w:tcW w:w="4459" w:type="dxa"/>
            <w:gridSpan w:val="2"/>
            <w:vAlign w:val="center"/>
          </w:tcPr>
          <w:p w14:paraId="2BA6B4D5"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验收时是否需要供应商提供样品</w:t>
            </w:r>
          </w:p>
        </w:tc>
        <w:tc>
          <w:tcPr>
            <w:tcW w:w="4601" w:type="dxa"/>
            <w:vAlign w:val="center"/>
          </w:tcPr>
          <w:p w14:paraId="35740C85"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□是</w:t>
            </w:r>
            <w:r w:rsidRPr="00F05524">
              <w:rPr>
                <w:bCs/>
                <w:color w:val="000000"/>
                <w:kern w:val="0"/>
                <w:sz w:val="24"/>
                <w:szCs w:val="24"/>
              </w:rPr>
              <w:sym w:font="Wingdings 2" w:char="F052"/>
            </w:r>
            <w:r w:rsidRPr="00F05524">
              <w:rPr>
                <w:rFonts w:hint="eastAsia"/>
                <w:color w:val="000000"/>
                <w:kern w:val="0"/>
                <w:szCs w:val="21"/>
              </w:rPr>
              <w:t>否</w:t>
            </w:r>
          </w:p>
        </w:tc>
      </w:tr>
      <w:tr w:rsidR="00CF5863" w:rsidRPr="008B597E" w14:paraId="191D472B" w14:textId="77777777" w:rsidTr="007D5B34">
        <w:trPr>
          <w:trHeight w:val="567"/>
          <w:jc w:val="center"/>
        </w:trPr>
        <w:tc>
          <w:tcPr>
            <w:tcW w:w="4459" w:type="dxa"/>
            <w:gridSpan w:val="2"/>
            <w:vAlign w:val="center"/>
          </w:tcPr>
          <w:p w14:paraId="6DE6D5B7"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验收时是否需供应商提供必要的其他设备</w:t>
            </w:r>
          </w:p>
        </w:tc>
        <w:tc>
          <w:tcPr>
            <w:tcW w:w="4601" w:type="dxa"/>
            <w:vAlign w:val="center"/>
          </w:tcPr>
          <w:p w14:paraId="4BA1CC09"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w:t>
            </w:r>
            <w:r w:rsidRPr="00F05524">
              <w:rPr>
                <w:color w:val="000000"/>
                <w:kern w:val="0"/>
                <w:szCs w:val="21"/>
              </w:rPr>
              <w:t>是</w:t>
            </w:r>
            <w:r w:rsidRPr="00F05524">
              <w:rPr>
                <w:bCs/>
                <w:color w:val="000000"/>
                <w:kern w:val="0"/>
                <w:sz w:val="24"/>
                <w:szCs w:val="24"/>
              </w:rPr>
              <w:sym w:font="Wingdings 2" w:char="F052"/>
            </w:r>
            <w:r w:rsidRPr="00F05524">
              <w:rPr>
                <w:color w:val="000000"/>
                <w:kern w:val="0"/>
                <w:szCs w:val="21"/>
              </w:rPr>
              <w:t>否</w:t>
            </w:r>
          </w:p>
        </w:tc>
      </w:tr>
      <w:tr w:rsidR="00CF5863" w:rsidRPr="008B597E" w14:paraId="19FB7D73" w14:textId="77777777" w:rsidTr="007D5B34">
        <w:trPr>
          <w:trHeight w:val="567"/>
          <w:jc w:val="center"/>
        </w:trPr>
        <w:tc>
          <w:tcPr>
            <w:tcW w:w="9060" w:type="dxa"/>
            <w:gridSpan w:val="3"/>
            <w:vAlign w:val="center"/>
          </w:tcPr>
          <w:p w14:paraId="1340048E"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二、</w:t>
            </w:r>
            <w:r w:rsidRPr="00F05524">
              <w:rPr>
                <w:rFonts w:hint="eastAsia"/>
                <w:b/>
                <w:bCs/>
                <w:color w:val="000000"/>
                <w:kern w:val="0"/>
                <w:szCs w:val="21"/>
              </w:rPr>
              <w:t>服务类项目验收要求</w:t>
            </w:r>
          </w:p>
        </w:tc>
      </w:tr>
      <w:tr w:rsidR="00CF5863" w:rsidRPr="008B597E" w14:paraId="3EFCFB72" w14:textId="77777777" w:rsidTr="007D5B34">
        <w:trPr>
          <w:trHeight w:val="567"/>
          <w:jc w:val="center"/>
        </w:trPr>
        <w:tc>
          <w:tcPr>
            <w:tcW w:w="9060" w:type="dxa"/>
            <w:gridSpan w:val="3"/>
            <w:vAlign w:val="center"/>
          </w:tcPr>
          <w:p w14:paraId="600871A7" w14:textId="77777777" w:rsidR="00CF5863" w:rsidRPr="00F05524" w:rsidRDefault="0025548C" w:rsidP="007D5B34">
            <w:pPr>
              <w:widowControl/>
              <w:pBdr>
                <w:bottom w:val="single" w:sz="6" w:space="1" w:color="auto"/>
              </w:pBdr>
              <w:tabs>
                <w:tab w:val="center" w:pos="4153"/>
                <w:tab w:val="right" w:pos="8306"/>
              </w:tabs>
              <w:adjustRightInd w:val="0"/>
              <w:snapToGrid w:val="0"/>
              <w:jc w:val="center"/>
              <w:textAlignment w:val="baseline"/>
              <w:rPr>
                <w:color w:val="000000"/>
                <w:kern w:val="0"/>
                <w:szCs w:val="21"/>
              </w:rPr>
            </w:pPr>
            <w:r w:rsidRPr="00F05524">
              <w:rPr>
                <w:rFonts w:hint="eastAsia"/>
                <w:b/>
                <w:color w:val="000000"/>
                <w:kern w:val="0"/>
                <w:szCs w:val="21"/>
              </w:rPr>
              <w:t>项目建设单位验收要求：</w:t>
            </w:r>
            <w:bookmarkStart w:id="7" w:name="OLE_LINK35"/>
            <w:r w:rsidRPr="00F05524">
              <w:rPr>
                <w:rFonts w:hint="eastAsia"/>
                <w:szCs w:val="21"/>
              </w:rPr>
              <w:t>根据项目特点对服务期内的服务履约实施情况进行考核，结合考核情况和服务效果进行验收。验收报告须经国资处备案。</w:t>
            </w:r>
            <w:bookmarkEnd w:id="7"/>
          </w:p>
        </w:tc>
      </w:tr>
      <w:tr w:rsidR="00CF5863" w:rsidRPr="008B597E" w14:paraId="62EAF19B" w14:textId="77777777" w:rsidTr="007D5B34">
        <w:trPr>
          <w:trHeight w:val="567"/>
          <w:jc w:val="center"/>
        </w:trPr>
        <w:tc>
          <w:tcPr>
            <w:tcW w:w="9060" w:type="dxa"/>
            <w:gridSpan w:val="3"/>
            <w:vAlign w:val="center"/>
          </w:tcPr>
          <w:p w14:paraId="0A470DD9" w14:textId="77777777" w:rsidR="00CF5863" w:rsidRPr="00F05524" w:rsidRDefault="0025548C" w:rsidP="007D5B34">
            <w:pPr>
              <w:widowControl/>
              <w:pBdr>
                <w:bottom w:val="single" w:sz="6" w:space="1" w:color="auto"/>
              </w:pBdr>
              <w:tabs>
                <w:tab w:val="center" w:pos="4153"/>
                <w:tab w:val="right" w:pos="8306"/>
              </w:tabs>
              <w:adjustRightInd w:val="0"/>
              <w:snapToGrid w:val="0"/>
              <w:jc w:val="center"/>
              <w:textAlignment w:val="baseline"/>
              <w:rPr>
                <w:color w:val="000000"/>
                <w:kern w:val="0"/>
                <w:szCs w:val="21"/>
              </w:rPr>
            </w:pPr>
            <w:r w:rsidRPr="00F05524">
              <w:rPr>
                <w:rFonts w:hint="eastAsia"/>
                <w:b/>
                <w:color w:val="000000"/>
                <w:kern w:val="0"/>
                <w:szCs w:val="21"/>
              </w:rPr>
              <w:t>学校验收备案要求：</w:t>
            </w:r>
            <w:r w:rsidRPr="00F05524">
              <w:rPr>
                <w:rFonts w:hint="eastAsia"/>
                <w:bCs/>
                <w:color w:val="000000"/>
                <w:kern w:val="0"/>
                <w:szCs w:val="21"/>
              </w:rPr>
              <w:t>项目单位提供《学校采购服务类项目验收报告》《服务类供应商履约情况评价表》</w:t>
            </w:r>
            <w:r w:rsidRPr="00F05524">
              <w:rPr>
                <w:rFonts w:hint="eastAsia"/>
                <w:szCs w:val="21"/>
              </w:rPr>
              <w:t>。国资处可根据项目情况采用抽查等方式进行复核。</w:t>
            </w:r>
          </w:p>
        </w:tc>
      </w:tr>
      <w:tr w:rsidR="00CF5863" w:rsidRPr="008B597E" w14:paraId="427DFE77" w14:textId="77777777" w:rsidTr="007D5B34">
        <w:trPr>
          <w:trHeight w:val="567"/>
          <w:jc w:val="center"/>
        </w:trPr>
        <w:tc>
          <w:tcPr>
            <w:tcW w:w="9060" w:type="dxa"/>
            <w:gridSpan w:val="3"/>
            <w:vAlign w:val="center"/>
          </w:tcPr>
          <w:p w14:paraId="6A43B4DA" w14:textId="77777777" w:rsidR="00CF5863" w:rsidRPr="00F05524" w:rsidRDefault="0025548C" w:rsidP="007D5B34">
            <w:pPr>
              <w:widowControl/>
              <w:pBdr>
                <w:bottom w:val="single" w:sz="6" w:space="1" w:color="auto"/>
              </w:pBdr>
              <w:tabs>
                <w:tab w:val="center" w:pos="4153"/>
                <w:tab w:val="right" w:pos="8306"/>
              </w:tabs>
              <w:adjustRightInd w:val="0"/>
              <w:snapToGrid w:val="0"/>
              <w:jc w:val="left"/>
              <w:textAlignment w:val="baseline"/>
              <w:rPr>
                <w:color w:val="000000"/>
                <w:kern w:val="0"/>
                <w:szCs w:val="21"/>
              </w:rPr>
            </w:pPr>
            <w:r w:rsidRPr="00F05524">
              <w:rPr>
                <w:rFonts w:hint="eastAsia"/>
                <w:b/>
                <w:bCs/>
                <w:color w:val="000000"/>
                <w:kern w:val="0"/>
                <w:szCs w:val="21"/>
              </w:rPr>
              <w:t>三、除现场验收外，需提供的其他验收要求</w:t>
            </w:r>
          </w:p>
        </w:tc>
      </w:tr>
      <w:tr w:rsidR="00CF5863" w:rsidRPr="008B597E" w14:paraId="05705210" w14:textId="77777777" w:rsidTr="00FD3728">
        <w:trPr>
          <w:trHeight w:val="71"/>
          <w:jc w:val="center"/>
        </w:trPr>
        <w:tc>
          <w:tcPr>
            <w:tcW w:w="4459" w:type="dxa"/>
            <w:gridSpan w:val="2"/>
            <w:vAlign w:val="center"/>
          </w:tcPr>
          <w:p w14:paraId="7697EAF3" w14:textId="77777777" w:rsidR="00CF5863" w:rsidRPr="00F05524" w:rsidRDefault="0025548C" w:rsidP="007D5B34">
            <w:pPr>
              <w:widowControl/>
              <w:pBdr>
                <w:bottom w:val="single" w:sz="6" w:space="1" w:color="auto"/>
              </w:pBdr>
              <w:tabs>
                <w:tab w:val="center" w:pos="4153"/>
                <w:tab w:val="right" w:pos="8306"/>
              </w:tabs>
              <w:adjustRightInd w:val="0"/>
              <w:snapToGrid w:val="0"/>
              <w:jc w:val="center"/>
              <w:textAlignment w:val="baseline"/>
              <w:rPr>
                <w:color w:val="000000"/>
                <w:kern w:val="0"/>
                <w:szCs w:val="21"/>
              </w:rPr>
            </w:pPr>
            <w:r w:rsidRPr="00F05524">
              <w:rPr>
                <w:rFonts w:hint="eastAsia"/>
                <w:color w:val="000000"/>
                <w:kern w:val="0"/>
                <w:szCs w:val="21"/>
              </w:rPr>
              <w:t>验收时是否</w:t>
            </w:r>
            <w:r w:rsidRPr="00F05524">
              <w:rPr>
                <w:color w:val="000000"/>
                <w:kern w:val="0"/>
                <w:szCs w:val="21"/>
              </w:rPr>
              <w:t>需提供第三方检测报告</w:t>
            </w:r>
          </w:p>
        </w:tc>
        <w:tc>
          <w:tcPr>
            <w:tcW w:w="4601" w:type="dxa"/>
            <w:vAlign w:val="center"/>
          </w:tcPr>
          <w:p w14:paraId="7735A972" w14:textId="45CDEC99" w:rsidR="00CF5863" w:rsidRPr="00F05524" w:rsidRDefault="0025548C" w:rsidP="00FD3728">
            <w:pPr>
              <w:keepNext/>
              <w:keepLines/>
              <w:widowControl/>
              <w:adjustRightInd w:val="0"/>
              <w:snapToGrid w:val="0"/>
              <w:spacing w:before="260" w:line="415" w:lineRule="auto"/>
              <w:textAlignment w:val="baseline"/>
              <w:rPr>
                <w:color w:val="000000"/>
                <w:kern w:val="0"/>
                <w:szCs w:val="21"/>
              </w:rPr>
            </w:pPr>
            <w:r w:rsidRPr="00F05524">
              <w:rPr>
                <w:rFonts w:hint="eastAsia"/>
                <w:color w:val="000000"/>
                <w:kern w:val="0"/>
                <w:szCs w:val="21"/>
              </w:rPr>
              <w:t>□</w:t>
            </w:r>
            <w:r w:rsidRPr="00F05524">
              <w:rPr>
                <w:color w:val="000000"/>
                <w:kern w:val="0"/>
                <w:szCs w:val="21"/>
              </w:rPr>
              <w:t>是</w:t>
            </w:r>
            <w:r w:rsidR="00FD3728">
              <w:rPr>
                <w:rFonts w:hint="eastAsia"/>
                <w:color w:val="000000"/>
                <w:kern w:val="0"/>
                <w:szCs w:val="21"/>
              </w:rPr>
              <w:t xml:space="preserve"> </w:t>
            </w:r>
            <w:r w:rsidRPr="00F05524">
              <w:rPr>
                <w:bCs/>
                <w:color w:val="000000"/>
                <w:kern w:val="0"/>
                <w:sz w:val="24"/>
                <w:szCs w:val="24"/>
              </w:rPr>
              <w:sym w:font="Wingdings 2" w:char="F052"/>
            </w:r>
            <w:r w:rsidRPr="00F05524">
              <w:rPr>
                <w:color w:val="000000"/>
                <w:kern w:val="0"/>
                <w:szCs w:val="21"/>
              </w:rPr>
              <w:t>否</w:t>
            </w:r>
          </w:p>
          <w:p w14:paraId="60B27778" w14:textId="77777777" w:rsidR="00CF5863" w:rsidRPr="00F05524" w:rsidRDefault="0025548C" w:rsidP="007D5B34">
            <w:pPr>
              <w:widowControl/>
              <w:adjustRightInd w:val="0"/>
              <w:snapToGrid w:val="0"/>
              <w:textAlignment w:val="baseline"/>
              <w:rPr>
                <w:color w:val="000000"/>
                <w:kern w:val="0"/>
                <w:szCs w:val="21"/>
              </w:rPr>
            </w:pPr>
            <w:r w:rsidRPr="00F05524">
              <w:rPr>
                <w:rFonts w:hint="eastAsia"/>
                <w:color w:val="000000"/>
                <w:kern w:val="0"/>
                <w:szCs w:val="21"/>
              </w:rPr>
              <w:t>如需提供第三方检测报告，需满足下列要求：</w:t>
            </w:r>
          </w:p>
          <w:p w14:paraId="399E1694" w14:textId="77777777" w:rsidR="00CF5863" w:rsidRPr="00F05524" w:rsidRDefault="0025548C" w:rsidP="007D5B34">
            <w:pPr>
              <w:widowControl/>
              <w:adjustRightInd w:val="0"/>
              <w:snapToGrid w:val="0"/>
              <w:textAlignment w:val="baseline"/>
              <w:rPr>
                <w:color w:val="000000"/>
                <w:kern w:val="0"/>
                <w:szCs w:val="21"/>
              </w:rPr>
            </w:pPr>
            <w:r w:rsidRPr="00F05524">
              <w:rPr>
                <w:color w:val="000000"/>
                <w:kern w:val="0"/>
                <w:szCs w:val="21"/>
              </w:rPr>
              <w:t>对于检测机构的要求：国家正规检测机构，出具的检测报告由验收复核专家认可之后作为验收复核通过的主要依据。</w:t>
            </w:r>
          </w:p>
          <w:p w14:paraId="00D4F965" w14:textId="77777777" w:rsidR="00CF5863" w:rsidRPr="00F05524" w:rsidRDefault="0025548C" w:rsidP="007D5B34">
            <w:pPr>
              <w:widowControl/>
              <w:adjustRightInd w:val="0"/>
              <w:snapToGrid w:val="0"/>
              <w:textAlignment w:val="baseline"/>
              <w:rPr>
                <w:color w:val="000000"/>
                <w:kern w:val="0"/>
                <w:szCs w:val="21"/>
              </w:rPr>
            </w:pPr>
            <w:r w:rsidRPr="00F05524">
              <w:rPr>
                <w:color w:val="000000"/>
                <w:kern w:val="0"/>
                <w:szCs w:val="21"/>
              </w:rPr>
              <w:t>对于检测执行标准的要求：各项检测项目标准以</w:t>
            </w:r>
            <w:r w:rsidRPr="00F05524">
              <w:rPr>
                <w:color w:val="000000"/>
                <w:kern w:val="0"/>
                <w:szCs w:val="21"/>
              </w:rPr>
              <w:lastRenderedPageBreak/>
              <w:t>检测机构按照行业相关要求最新适用并执行的标准为准。</w:t>
            </w:r>
          </w:p>
        </w:tc>
      </w:tr>
      <w:bookmarkEnd w:id="5"/>
    </w:tbl>
    <w:p w14:paraId="4108F665" w14:textId="77777777" w:rsidR="00E52CF2" w:rsidRPr="008B597E" w:rsidRDefault="00E52CF2">
      <w:pPr>
        <w:widowControl/>
        <w:jc w:val="left"/>
      </w:pPr>
    </w:p>
    <w:p w14:paraId="0FE16A14" w14:textId="6B1CB6B6" w:rsidR="005E30AC" w:rsidRPr="008B597E" w:rsidRDefault="008E2B3E" w:rsidP="005E30AC">
      <w:pPr>
        <w:jc w:val="center"/>
        <w:rPr>
          <w:b/>
          <w:bCs/>
          <w:sz w:val="32"/>
          <w:szCs w:val="32"/>
        </w:rPr>
      </w:pPr>
      <w:r w:rsidRPr="008B597E">
        <w:rPr>
          <w:b/>
          <w:bCs/>
          <w:sz w:val="32"/>
          <w:szCs w:val="32"/>
        </w:rPr>
        <w:t>半自动高低温电学测试系统</w:t>
      </w:r>
      <w:r w:rsidR="0025548C">
        <w:rPr>
          <w:rFonts w:hint="eastAsia"/>
          <w:b/>
          <w:bCs/>
          <w:sz w:val="32"/>
          <w:szCs w:val="32"/>
        </w:rPr>
        <w:t>评分标准</w:t>
      </w:r>
    </w:p>
    <w:tbl>
      <w:tblPr>
        <w:tblW w:w="8468" w:type="dxa"/>
        <w:jc w:val="center"/>
        <w:tblLayout w:type="fixed"/>
        <w:tblLook w:val="04A0" w:firstRow="1" w:lastRow="0" w:firstColumn="1" w:lastColumn="0" w:noHBand="0" w:noVBand="1"/>
      </w:tblPr>
      <w:tblGrid>
        <w:gridCol w:w="1237"/>
        <w:gridCol w:w="966"/>
        <w:gridCol w:w="5207"/>
        <w:gridCol w:w="1058"/>
      </w:tblGrid>
      <w:tr w:rsidR="005E30AC" w:rsidRPr="008B597E" w14:paraId="6C57BF1E" w14:textId="77777777" w:rsidTr="00710723">
        <w:trPr>
          <w:trHeight w:val="821"/>
          <w:jc w:val="center"/>
        </w:trPr>
        <w:tc>
          <w:tcPr>
            <w:tcW w:w="1237" w:type="dxa"/>
            <w:tcBorders>
              <w:top w:val="single" w:sz="4" w:space="0" w:color="000000"/>
              <w:left w:val="single" w:sz="4" w:space="0" w:color="000000"/>
              <w:bottom w:val="single" w:sz="4" w:space="0" w:color="000000"/>
              <w:right w:val="single" w:sz="4" w:space="0" w:color="000000"/>
            </w:tcBorders>
            <w:vAlign w:val="center"/>
          </w:tcPr>
          <w:p w14:paraId="55AF2C46" w14:textId="77777777" w:rsidR="005E30AC" w:rsidRPr="00F05524" w:rsidRDefault="0025548C" w:rsidP="008F1479">
            <w:pPr>
              <w:widowControl/>
              <w:jc w:val="left"/>
              <w:textAlignment w:val="center"/>
              <w:rPr>
                <w:rFonts w:eastAsia="仿宋"/>
                <w:color w:val="000000"/>
                <w:sz w:val="24"/>
                <w:szCs w:val="24"/>
              </w:rPr>
            </w:pPr>
            <w:r w:rsidRPr="00F05524">
              <w:rPr>
                <w:rStyle w:val="font151"/>
                <w:rFonts w:ascii="Times New Roman" w:eastAsia="仿宋" w:hAnsi="Times New Roman" w:cs="Times New Roman" w:hint="eastAsia"/>
                <w:sz w:val="24"/>
                <w:szCs w:val="24"/>
              </w:rPr>
              <w:t>评审因素</w:t>
            </w:r>
          </w:p>
        </w:tc>
        <w:tc>
          <w:tcPr>
            <w:tcW w:w="966" w:type="dxa"/>
            <w:tcBorders>
              <w:top w:val="single" w:sz="4" w:space="0" w:color="000000"/>
              <w:left w:val="single" w:sz="4" w:space="0" w:color="000000"/>
              <w:bottom w:val="single" w:sz="4" w:space="0" w:color="000000"/>
              <w:right w:val="single" w:sz="4" w:space="0" w:color="000000"/>
            </w:tcBorders>
            <w:vAlign w:val="center"/>
          </w:tcPr>
          <w:p w14:paraId="3C425D4F" w14:textId="77777777" w:rsidR="005E30AC" w:rsidRPr="00F05524" w:rsidRDefault="0025548C" w:rsidP="008F1479">
            <w:pPr>
              <w:widowControl/>
              <w:jc w:val="center"/>
              <w:textAlignment w:val="center"/>
              <w:rPr>
                <w:rFonts w:eastAsia="仿宋"/>
                <w:color w:val="000000"/>
                <w:sz w:val="24"/>
                <w:szCs w:val="24"/>
              </w:rPr>
            </w:pPr>
            <w:r w:rsidRPr="00F05524">
              <w:rPr>
                <w:rStyle w:val="font151"/>
                <w:rFonts w:ascii="Times New Roman" w:eastAsia="仿宋" w:hAnsi="Times New Roman" w:cs="Times New Roman" w:hint="eastAsia"/>
                <w:sz w:val="24"/>
                <w:szCs w:val="24"/>
              </w:rPr>
              <w:t>评分项</w:t>
            </w:r>
          </w:p>
        </w:tc>
        <w:tc>
          <w:tcPr>
            <w:tcW w:w="5207" w:type="dxa"/>
            <w:tcBorders>
              <w:top w:val="single" w:sz="4" w:space="0" w:color="000000"/>
              <w:left w:val="single" w:sz="4" w:space="0" w:color="000000"/>
              <w:bottom w:val="single" w:sz="4" w:space="0" w:color="000000"/>
              <w:right w:val="single" w:sz="4" w:space="0" w:color="000000"/>
            </w:tcBorders>
            <w:vAlign w:val="center"/>
          </w:tcPr>
          <w:p w14:paraId="59027E68" w14:textId="77777777" w:rsidR="005E30AC" w:rsidRPr="00F05524" w:rsidRDefault="0025548C" w:rsidP="008F1479">
            <w:pPr>
              <w:widowControl/>
              <w:jc w:val="center"/>
              <w:textAlignment w:val="center"/>
              <w:rPr>
                <w:rFonts w:eastAsia="仿宋"/>
                <w:color w:val="000000"/>
                <w:sz w:val="24"/>
                <w:szCs w:val="24"/>
              </w:rPr>
            </w:pPr>
            <w:r w:rsidRPr="00F05524">
              <w:rPr>
                <w:rStyle w:val="font151"/>
                <w:rFonts w:ascii="Times New Roman" w:eastAsia="仿宋" w:hAnsi="Times New Roman" w:cs="Times New Roman" w:hint="eastAsia"/>
                <w:sz w:val="24"/>
                <w:szCs w:val="24"/>
              </w:rPr>
              <w:t>评分指标及评分说明</w:t>
            </w:r>
            <w:r w:rsidR="005E30AC" w:rsidRPr="008B597E">
              <w:rPr>
                <w:rStyle w:val="font161"/>
                <w:rFonts w:ascii="Cambria Math" w:eastAsia="仿宋" w:hAnsi="Cambria Math" w:cs="Cambria Math" w:hint="default"/>
                <w:sz w:val="24"/>
                <w:szCs w:val="24"/>
              </w:rPr>
              <w:t>↵</w:t>
            </w:r>
          </w:p>
        </w:tc>
        <w:tc>
          <w:tcPr>
            <w:tcW w:w="1058" w:type="dxa"/>
            <w:tcBorders>
              <w:top w:val="single" w:sz="4" w:space="0" w:color="000000"/>
              <w:left w:val="single" w:sz="4" w:space="0" w:color="000000"/>
              <w:bottom w:val="single" w:sz="4" w:space="0" w:color="000000"/>
              <w:right w:val="single" w:sz="4" w:space="0" w:color="000000"/>
            </w:tcBorders>
            <w:vAlign w:val="center"/>
          </w:tcPr>
          <w:p w14:paraId="4FB84C66" w14:textId="77777777" w:rsidR="005E30AC" w:rsidRPr="00F05524" w:rsidRDefault="0025548C" w:rsidP="008F1479">
            <w:pPr>
              <w:widowControl/>
              <w:jc w:val="left"/>
              <w:textAlignment w:val="center"/>
              <w:rPr>
                <w:rFonts w:eastAsia="仿宋"/>
                <w:color w:val="40A0E0"/>
                <w:sz w:val="24"/>
                <w:szCs w:val="24"/>
              </w:rPr>
            </w:pPr>
            <w:r w:rsidRPr="00F05524">
              <w:rPr>
                <w:rStyle w:val="font151"/>
                <w:rFonts w:ascii="Times New Roman" w:eastAsia="仿宋" w:hAnsi="Times New Roman" w:cs="Times New Roman" w:hint="eastAsia"/>
                <w:sz w:val="24"/>
                <w:szCs w:val="24"/>
              </w:rPr>
              <w:t>分值</w:t>
            </w:r>
            <w:r w:rsidR="005E30AC" w:rsidRPr="008B597E">
              <w:rPr>
                <w:rStyle w:val="font31"/>
                <w:rFonts w:ascii="Cambria Math" w:eastAsia="仿宋" w:hAnsi="Cambria Math" w:cs="Cambria Math" w:hint="default"/>
                <w:sz w:val="24"/>
                <w:szCs w:val="24"/>
              </w:rPr>
              <w:t>↵</w:t>
            </w:r>
          </w:p>
        </w:tc>
      </w:tr>
      <w:tr w:rsidR="005E30AC" w:rsidRPr="008B597E" w14:paraId="2FA324A5" w14:textId="77777777" w:rsidTr="00710723">
        <w:trPr>
          <w:trHeight w:val="2110"/>
          <w:jc w:val="center"/>
        </w:trPr>
        <w:tc>
          <w:tcPr>
            <w:tcW w:w="1237" w:type="dxa"/>
            <w:tcBorders>
              <w:top w:val="single" w:sz="4" w:space="0" w:color="000000"/>
              <w:left w:val="single" w:sz="4" w:space="0" w:color="000000"/>
              <w:bottom w:val="single" w:sz="4" w:space="0" w:color="000000"/>
              <w:right w:val="single" w:sz="4" w:space="0" w:color="000000"/>
            </w:tcBorders>
            <w:vAlign w:val="center"/>
          </w:tcPr>
          <w:p w14:paraId="7D4BC879"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价格部分</w:t>
            </w:r>
            <w:r w:rsidRPr="00F05524">
              <w:rPr>
                <w:rFonts w:eastAsia="仿宋"/>
                <w:sz w:val="24"/>
                <w:szCs w:val="24"/>
              </w:rPr>
              <w:br/>
              <w:t>(30</w:t>
            </w:r>
            <w:r w:rsidRPr="00F05524">
              <w:rPr>
                <w:rFonts w:eastAsia="仿宋"/>
                <w:sz w:val="24"/>
                <w:szCs w:val="24"/>
              </w:rPr>
              <w:t>分</w:t>
            </w:r>
            <w:r w:rsidRPr="00F05524">
              <w:rPr>
                <w:rFonts w:eastAsia="仿宋"/>
                <w:sz w:val="24"/>
                <w:szCs w:val="24"/>
              </w:rPr>
              <w:t>)</w:t>
            </w:r>
          </w:p>
        </w:tc>
        <w:tc>
          <w:tcPr>
            <w:tcW w:w="966" w:type="dxa"/>
            <w:tcBorders>
              <w:top w:val="single" w:sz="4" w:space="0" w:color="000000"/>
              <w:left w:val="single" w:sz="4" w:space="0" w:color="000000"/>
              <w:bottom w:val="single" w:sz="4" w:space="0" w:color="000000"/>
              <w:right w:val="single" w:sz="4" w:space="0" w:color="000000"/>
            </w:tcBorders>
            <w:vAlign w:val="center"/>
          </w:tcPr>
          <w:p w14:paraId="5F56BD6C" w14:textId="77777777" w:rsidR="005E30AC" w:rsidRPr="00F05524" w:rsidRDefault="0025548C" w:rsidP="008F1479">
            <w:pPr>
              <w:widowControl/>
              <w:spacing w:line="300" w:lineRule="exact"/>
              <w:jc w:val="center"/>
              <w:textAlignment w:val="center"/>
              <w:rPr>
                <w:rFonts w:eastAsia="仿宋"/>
                <w:color w:val="000000"/>
                <w:sz w:val="24"/>
                <w:szCs w:val="24"/>
              </w:rPr>
            </w:pPr>
            <w:r w:rsidRPr="00F05524">
              <w:rPr>
                <w:rFonts w:eastAsia="仿宋"/>
                <w:sz w:val="24"/>
                <w:szCs w:val="24"/>
              </w:rPr>
              <w:t>价格</w:t>
            </w:r>
          </w:p>
        </w:tc>
        <w:tc>
          <w:tcPr>
            <w:tcW w:w="5207" w:type="dxa"/>
            <w:tcBorders>
              <w:top w:val="single" w:sz="4" w:space="0" w:color="000000"/>
              <w:left w:val="single" w:sz="4" w:space="0" w:color="000000"/>
              <w:bottom w:val="single" w:sz="4" w:space="0" w:color="000000"/>
              <w:right w:val="single" w:sz="4" w:space="0" w:color="000000"/>
            </w:tcBorders>
            <w:vAlign w:val="center"/>
          </w:tcPr>
          <w:p w14:paraId="1DADAEA1" w14:textId="77777777" w:rsidR="005E30AC" w:rsidRPr="00F05524" w:rsidRDefault="0025548C" w:rsidP="008F1479">
            <w:pPr>
              <w:widowControl/>
              <w:spacing w:line="300" w:lineRule="exact"/>
              <w:jc w:val="left"/>
              <w:textAlignment w:val="center"/>
              <w:rPr>
                <w:rFonts w:eastAsia="仿宋"/>
                <w:sz w:val="24"/>
                <w:szCs w:val="24"/>
              </w:rPr>
            </w:pPr>
            <w:r w:rsidRPr="00F05524">
              <w:rPr>
                <w:rFonts w:eastAsia="仿宋"/>
                <w:sz w:val="24"/>
                <w:szCs w:val="24"/>
              </w:rPr>
              <w:t>满足招标文件需求且投标价格最低的投标报价为评标基准价，其价格为满分。其他合格投标人的价格分统一按照下列公式计算：</w:t>
            </w:r>
          </w:p>
          <w:p w14:paraId="2B111A86" w14:textId="77777777" w:rsidR="005E30AC" w:rsidRPr="00F05524" w:rsidRDefault="0025548C" w:rsidP="008F1479">
            <w:pPr>
              <w:widowControl/>
              <w:spacing w:line="300" w:lineRule="exact"/>
              <w:jc w:val="left"/>
              <w:textAlignment w:val="center"/>
              <w:rPr>
                <w:rFonts w:eastAsia="仿宋"/>
                <w:sz w:val="24"/>
                <w:szCs w:val="24"/>
              </w:rPr>
            </w:pPr>
            <w:r w:rsidRPr="00F05524">
              <w:rPr>
                <w:rFonts w:eastAsia="仿宋"/>
                <w:sz w:val="24"/>
                <w:szCs w:val="24"/>
              </w:rPr>
              <w:t>投标报价得分</w:t>
            </w:r>
            <w:r w:rsidRPr="00F05524">
              <w:rPr>
                <w:rFonts w:eastAsia="仿宋"/>
                <w:sz w:val="24"/>
                <w:szCs w:val="24"/>
              </w:rPr>
              <w:t>=(</w:t>
            </w:r>
            <w:r w:rsidRPr="00F05524">
              <w:rPr>
                <w:rFonts w:eastAsia="仿宋"/>
                <w:sz w:val="24"/>
                <w:szCs w:val="24"/>
              </w:rPr>
              <w:t>评标基准价</w:t>
            </w:r>
            <w:r w:rsidRPr="00F05524">
              <w:rPr>
                <w:rFonts w:eastAsia="仿宋"/>
                <w:sz w:val="24"/>
                <w:szCs w:val="24"/>
              </w:rPr>
              <w:t>/</w:t>
            </w:r>
            <w:r w:rsidRPr="00F05524">
              <w:rPr>
                <w:rFonts w:eastAsia="仿宋"/>
                <w:sz w:val="24"/>
                <w:szCs w:val="24"/>
              </w:rPr>
              <w:t>投标报价</w:t>
            </w:r>
            <w:r w:rsidRPr="00F05524">
              <w:rPr>
                <w:rFonts w:eastAsia="仿宋"/>
                <w:sz w:val="24"/>
                <w:szCs w:val="24"/>
              </w:rPr>
              <w:t>)×30%×100</w:t>
            </w:r>
          </w:p>
        </w:tc>
        <w:tc>
          <w:tcPr>
            <w:tcW w:w="1058" w:type="dxa"/>
            <w:tcBorders>
              <w:top w:val="single" w:sz="4" w:space="0" w:color="000000"/>
              <w:left w:val="single" w:sz="4" w:space="0" w:color="000000"/>
              <w:bottom w:val="single" w:sz="4" w:space="0" w:color="000000"/>
              <w:right w:val="single" w:sz="4" w:space="0" w:color="000000"/>
            </w:tcBorders>
            <w:vAlign w:val="center"/>
          </w:tcPr>
          <w:p w14:paraId="4A335DD2"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0-30</w:t>
            </w:r>
          </w:p>
        </w:tc>
      </w:tr>
      <w:tr w:rsidR="005E30AC" w:rsidRPr="008B597E" w14:paraId="7B717FAC" w14:textId="77777777" w:rsidTr="00710723">
        <w:trPr>
          <w:trHeight w:val="1424"/>
          <w:jc w:val="center"/>
        </w:trPr>
        <w:tc>
          <w:tcPr>
            <w:tcW w:w="1237" w:type="dxa"/>
            <w:tcBorders>
              <w:top w:val="single" w:sz="4" w:space="0" w:color="000000"/>
              <w:left w:val="single" w:sz="4" w:space="0" w:color="000000"/>
              <w:bottom w:val="single" w:sz="4" w:space="0" w:color="000000"/>
              <w:right w:val="single" w:sz="4" w:space="0" w:color="000000"/>
            </w:tcBorders>
            <w:vAlign w:val="center"/>
          </w:tcPr>
          <w:p w14:paraId="20C1A23D" w14:textId="77777777" w:rsidR="005E30AC" w:rsidRPr="00F05524" w:rsidRDefault="0025548C" w:rsidP="00196F0A">
            <w:pPr>
              <w:widowControl/>
              <w:spacing w:line="300" w:lineRule="exact"/>
              <w:jc w:val="left"/>
              <w:textAlignment w:val="center"/>
              <w:rPr>
                <w:rFonts w:eastAsia="仿宋"/>
                <w:color w:val="000000"/>
                <w:sz w:val="24"/>
                <w:szCs w:val="24"/>
              </w:rPr>
            </w:pPr>
            <w:r w:rsidRPr="00F05524">
              <w:rPr>
                <w:rFonts w:eastAsia="仿宋" w:hint="eastAsia"/>
                <w:color w:val="000000"/>
                <w:sz w:val="24"/>
                <w:szCs w:val="24"/>
              </w:rPr>
              <w:t>商务部分</w:t>
            </w:r>
            <w:r w:rsidRPr="00F05524">
              <w:rPr>
                <w:rFonts w:eastAsia="仿宋"/>
                <w:color w:val="000000"/>
                <w:sz w:val="24"/>
                <w:szCs w:val="24"/>
              </w:rPr>
              <w:t>(8</w:t>
            </w:r>
            <w:r w:rsidRPr="00F05524">
              <w:rPr>
                <w:rFonts w:eastAsia="仿宋" w:hint="eastAsia"/>
                <w:color w:val="000000"/>
                <w:sz w:val="24"/>
                <w:szCs w:val="24"/>
              </w:rPr>
              <w:t>分</w:t>
            </w:r>
            <w:r w:rsidRPr="00F05524">
              <w:rPr>
                <w:rFonts w:eastAsia="仿宋"/>
                <w:color w:val="000000"/>
                <w:sz w:val="24"/>
                <w:szCs w:val="24"/>
              </w:rPr>
              <w:t>)</w:t>
            </w:r>
          </w:p>
        </w:tc>
        <w:tc>
          <w:tcPr>
            <w:tcW w:w="966" w:type="dxa"/>
            <w:tcBorders>
              <w:top w:val="single" w:sz="4" w:space="0" w:color="000000"/>
              <w:left w:val="single" w:sz="4" w:space="0" w:color="000000"/>
              <w:bottom w:val="single" w:sz="4" w:space="0" w:color="000000"/>
              <w:right w:val="single" w:sz="4" w:space="0" w:color="000000"/>
            </w:tcBorders>
            <w:vAlign w:val="center"/>
          </w:tcPr>
          <w:p w14:paraId="3F79BEE6" w14:textId="77777777" w:rsidR="005E30AC" w:rsidRPr="00F05524" w:rsidRDefault="0025548C" w:rsidP="008F1479">
            <w:pPr>
              <w:widowControl/>
              <w:spacing w:line="300" w:lineRule="exact"/>
              <w:jc w:val="center"/>
              <w:textAlignment w:val="center"/>
              <w:rPr>
                <w:rFonts w:eastAsia="仿宋"/>
                <w:color w:val="000000"/>
                <w:sz w:val="24"/>
                <w:szCs w:val="24"/>
              </w:rPr>
            </w:pPr>
            <w:r w:rsidRPr="00F05524">
              <w:rPr>
                <w:rFonts w:eastAsia="仿宋"/>
                <w:sz w:val="24"/>
                <w:szCs w:val="24"/>
              </w:rPr>
              <w:t>交货期限</w:t>
            </w:r>
          </w:p>
        </w:tc>
        <w:tc>
          <w:tcPr>
            <w:tcW w:w="5207" w:type="dxa"/>
            <w:tcBorders>
              <w:top w:val="single" w:sz="4" w:space="0" w:color="000000"/>
              <w:left w:val="single" w:sz="4" w:space="0" w:color="000000"/>
              <w:bottom w:val="single" w:sz="4" w:space="0" w:color="000000"/>
              <w:right w:val="single" w:sz="4" w:space="0" w:color="000000"/>
            </w:tcBorders>
            <w:vAlign w:val="center"/>
          </w:tcPr>
          <w:p w14:paraId="3C9D54FF"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货期：不满足采购需求文件要求不得分，满足采购需求文件得</w:t>
            </w:r>
            <w:r w:rsidRPr="00F05524">
              <w:rPr>
                <w:rFonts w:eastAsia="仿宋"/>
                <w:sz w:val="24"/>
                <w:szCs w:val="24"/>
              </w:rPr>
              <w:t>4</w:t>
            </w:r>
            <w:r w:rsidRPr="00F05524">
              <w:rPr>
                <w:rFonts w:eastAsia="仿宋"/>
                <w:sz w:val="24"/>
                <w:szCs w:val="24"/>
              </w:rPr>
              <w:t>分，相比采购需求文件每减少</w:t>
            </w:r>
            <w:r w:rsidRPr="00F05524">
              <w:rPr>
                <w:rFonts w:eastAsia="仿宋"/>
                <w:sz w:val="24"/>
                <w:szCs w:val="24"/>
              </w:rPr>
              <w:t>30</w:t>
            </w:r>
            <w:r w:rsidRPr="00F05524">
              <w:rPr>
                <w:rFonts w:eastAsia="仿宋"/>
                <w:sz w:val="24"/>
                <w:szCs w:val="24"/>
              </w:rPr>
              <w:t>天加</w:t>
            </w:r>
            <w:r w:rsidRPr="00F05524">
              <w:rPr>
                <w:rFonts w:eastAsia="仿宋"/>
                <w:sz w:val="24"/>
                <w:szCs w:val="24"/>
              </w:rPr>
              <w:t>1</w:t>
            </w:r>
            <w:r w:rsidRPr="00F05524">
              <w:rPr>
                <w:rFonts w:eastAsia="仿宋"/>
                <w:sz w:val="24"/>
                <w:szCs w:val="24"/>
              </w:rPr>
              <w:t>分，最多加</w:t>
            </w:r>
            <w:r w:rsidRPr="00F05524">
              <w:rPr>
                <w:rFonts w:eastAsia="仿宋"/>
                <w:sz w:val="24"/>
                <w:szCs w:val="24"/>
              </w:rPr>
              <w:t>4</w:t>
            </w:r>
            <w:r w:rsidRPr="00F05524">
              <w:rPr>
                <w:rFonts w:eastAsia="仿宋"/>
                <w:sz w:val="24"/>
                <w:szCs w:val="24"/>
              </w:rPr>
              <w:t>分。</w:t>
            </w:r>
          </w:p>
        </w:tc>
        <w:tc>
          <w:tcPr>
            <w:tcW w:w="1058" w:type="dxa"/>
            <w:tcBorders>
              <w:top w:val="single" w:sz="4" w:space="0" w:color="000000"/>
              <w:left w:val="single" w:sz="4" w:space="0" w:color="000000"/>
              <w:bottom w:val="single" w:sz="4" w:space="0" w:color="000000"/>
              <w:right w:val="single" w:sz="4" w:space="0" w:color="000000"/>
            </w:tcBorders>
            <w:vAlign w:val="center"/>
          </w:tcPr>
          <w:p w14:paraId="7AD29380" w14:textId="77777777" w:rsidR="005E30AC" w:rsidRPr="00F05524" w:rsidRDefault="0025548C" w:rsidP="00B90750">
            <w:pPr>
              <w:widowControl/>
              <w:spacing w:line="300" w:lineRule="exact"/>
              <w:jc w:val="left"/>
              <w:textAlignment w:val="center"/>
              <w:rPr>
                <w:rFonts w:eastAsia="仿宋"/>
                <w:color w:val="000000"/>
                <w:sz w:val="24"/>
                <w:szCs w:val="24"/>
              </w:rPr>
            </w:pPr>
            <w:r w:rsidRPr="00F05524">
              <w:rPr>
                <w:rFonts w:eastAsia="仿宋"/>
                <w:sz w:val="24"/>
                <w:szCs w:val="24"/>
              </w:rPr>
              <w:t>0-8</w:t>
            </w:r>
          </w:p>
        </w:tc>
      </w:tr>
      <w:tr w:rsidR="005E30AC" w:rsidRPr="008B597E" w14:paraId="68480DCC" w14:textId="77777777" w:rsidTr="00710723">
        <w:trPr>
          <w:trHeight w:val="2313"/>
          <w:jc w:val="center"/>
        </w:trPr>
        <w:tc>
          <w:tcPr>
            <w:tcW w:w="1237" w:type="dxa"/>
            <w:vMerge w:val="restart"/>
            <w:tcBorders>
              <w:top w:val="single" w:sz="4" w:space="0" w:color="000000"/>
              <w:left w:val="single" w:sz="4" w:space="0" w:color="000000"/>
              <w:bottom w:val="single" w:sz="4" w:space="0" w:color="000000"/>
              <w:right w:val="single" w:sz="4" w:space="0" w:color="000000"/>
            </w:tcBorders>
            <w:vAlign w:val="center"/>
          </w:tcPr>
          <w:p w14:paraId="4C3BD229" w14:textId="77777777" w:rsidR="005E30AC" w:rsidRPr="00F05524" w:rsidRDefault="0025548C" w:rsidP="00196F0A">
            <w:pPr>
              <w:widowControl/>
              <w:spacing w:line="300" w:lineRule="exact"/>
              <w:jc w:val="left"/>
              <w:textAlignment w:val="center"/>
              <w:rPr>
                <w:rFonts w:eastAsia="仿宋"/>
                <w:color w:val="000000"/>
                <w:sz w:val="24"/>
                <w:szCs w:val="24"/>
              </w:rPr>
            </w:pPr>
            <w:r w:rsidRPr="00F05524">
              <w:rPr>
                <w:rFonts w:eastAsia="仿宋"/>
                <w:sz w:val="24"/>
                <w:szCs w:val="24"/>
              </w:rPr>
              <w:t>技术部分</w:t>
            </w:r>
            <w:r w:rsidRPr="00F05524">
              <w:rPr>
                <w:rFonts w:eastAsia="仿宋"/>
                <w:sz w:val="24"/>
                <w:szCs w:val="24"/>
              </w:rPr>
              <w:t>(52</w:t>
            </w:r>
            <w:r w:rsidRPr="00F05524">
              <w:rPr>
                <w:rFonts w:eastAsia="仿宋"/>
                <w:sz w:val="24"/>
                <w:szCs w:val="24"/>
              </w:rPr>
              <w:t>分</w:t>
            </w:r>
            <w:r w:rsidRPr="00F05524">
              <w:rPr>
                <w:rFonts w:eastAsia="仿宋"/>
                <w:sz w:val="24"/>
                <w:szCs w:val="24"/>
              </w:rPr>
              <w:t>)</w:t>
            </w:r>
          </w:p>
        </w:tc>
        <w:tc>
          <w:tcPr>
            <w:tcW w:w="966" w:type="dxa"/>
            <w:tcBorders>
              <w:top w:val="single" w:sz="4" w:space="0" w:color="000000"/>
              <w:left w:val="single" w:sz="4" w:space="0" w:color="000000"/>
              <w:bottom w:val="single" w:sz="4" w:space="0" w:color="000000"/>
              <w:right w:val="single" w:sz="4" w:space="0" w:color="000000"/>
            </w:tcBorders>
            <w:vAlign w:val="center"/>
          </w:tcPr>
          <w:p w14:paraId="2DFA3F4B"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满足技术指标情况</w:t>
            </w:r>
          </w:p>
        </w:tc>
        <w:tc>
          <w:tcPr>
            <w:tcW w:w="5207" w:type="dxa"/>
            <w:tcBorders>
              <w:top w:val="single" w:sz="4" w:space="0" w:color="000000"/>
              <w:left w:val="single" w:sz="4" w:space="0" w:color="000000"/>
              <w:bottom w:val="single" w:sz="4" w:space="0" w:color="000000"/>
              <w:right w:val="single" w:sz="4" w:space="0" w:color="000000"/>
            </w:tcBorders>
            <w:vAlign w:val="center"/>
          </w:tcPr>
          <w:p w14:paraId="745AF643"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投标人应如实填写《技术条款偏离表》</w:t>
            </w:r>
            <w:r w:rsidRPr="00F05524">
              <w:rPr>
                <w:rFonts w:eastAsia="仿宋"/>
                <w:sz w:val="24"/>
                <w:szCs w:val="24"/>
              </w:rPr>
              <w:t>,</w:t>
            </w:r>
            <w:r w:rsidRPr="00F05524">
              <w:rPr>
                <w:rFonts w:eastAsia="仿宋"/>
                <w:sz w:val="24"/>
                <w:szCs w:val="24"/>
              </w:rPr>
              <w:t>评审委员会根据技术需求参数响应情况进行打分，各项技术参数指标及要求全部满足的得</w:t>
            </w:r>
            <w:r w:rsidRPr="00F05524">
              <w:rPr>
                <w:rFonts w:eastAsia="仿宋"/>
                <w:sz w:val="24"/>
                <w:szCs w:val="24"/>
              </w:rPr>
              <w:t>42</w:t>
            </w:r>
            <w:r w:rsidRPr="00F05524">
              <w:rPr>
                <w:rFonts w:eastAsia="仿宋"/>
                <w:sz w:val="24"/>
                <w:szCs w:val="24"/>
              </w:rPr>
              <w:t>分，标</w:t>
            </w:r>
            <w:r w:rsidRPr="00F05524">
              <w:rPr>
                <w:rFonts w:ascii="Segoe UI Symbol" w:eastAsia="仿宋" w:hAnsi="Segoe UI Symbol" w:cs="Segoe UI Symbol" w:hint="eastAsia"/>
                <w:color w:val="000000"/>
                <w:sz w:val="24"/>
                <w:szCs w:val="24"/>
              </w:rPr>
              <w:t>★</w:t>
            </w:r>
            <w:r w:rsidRPr="00F05524">
              <w:rPr>
                <w:rFonts w:eastAsia="仿宋"/>
                <w:sz w:val="24"/>
                <w:szCs w:val="24"/>
              </w:rPr>
              <w:t>项每负偏离一项及以上其投标将被否决，标注</w:t>
            </w:r>
            <w:r w:rsidRPr="00F05524">
              <w:rPr>
                <w:rFonts w:eastAsia="仿宋" w:hint="eastAsia"/>
                <w:color w:val="000000"/>
                <w:sz w:val="24"/>
                <w:szCs w:val="24"/>
              </w:rPr>
              <w:t>▲</w:t>
            </w:r>
            <w:r w:rsidRPr="00F05524">
              <w:rPr>
                <w:rFonts w:eastAsia="仿宋"/>
                <w:sz w:val="24"/>
                <w:szCs w:val="24"/>
              </w:rPr>
              <w:t>号的条款每负偏离一项扣</w:t>
            </w:r>
            <w:r w:rsidRPr="00F05524">
              <w:rPr>
                <w:rFonts w:eastAsia="仿宋"/>
                <w:sz w:val="24"/>
                <w:szCs w:val="24"/>
              </w:rPr>
              <w:t>8</w:t>
            </w:r>
            <w:r w:rsidRPr="00F05524">
              <w:rPr>
                <w:rFonts w:eastAsia="仿宋"/>
                <w:sz w:val="24"/>
                <w:szCs w:val="24"/>
              </w:rPr>
              <w:t>分，普通条款每负偏离一项扣</w:t>
            </w:r>
            <w:r w:rsidRPr="00F05524">
              <w:rPr>
                <w:rFonts w:eastAsia="仿宋"/>
                <w:sz w:val="24"/>
                <w:szCs w:val="24"/>
              </w:rPr>
              <w:t>4</w:t>
            </w:r>
            <w:r w:rsidRPr="00F05524">
              <w:rPr>
                <w:rFonts w:eastAsia="仿宋"/>
                <w:sz w:val="24"/>
                <w:szCs w:val="24"/>
              </w:rPr>
              <w:t>分，扣完为止。</w:t>
            </w:r>
          </w:p>
        </w:tc>
        <w:tc>
          <w:tcPr>
            <w:tcW w:w="1058" w:type="dxa"/>
            <w:tcBorders>
              <w:top w:val="single" w:sz="4" w:space="0" w:color="000000"/>
              <w:left w:val="single" w:sz="4" w:space="0" w:color="000000"/>
              <w:bottom w:val="single" w:sz="4" w:space="0" w:color="000000"/>
              <w:right w:val="single" w:sz="4" w:space="0" w:color="000000"/>
            </w:tcBorders>
            <w:vAlign w:val="center"/>
          </w:tcPr>
          <w:p w14:paraId="60A65642" w14:textId="77777777" w:rsidR="005E30AC" w:rsidRPr="00F05524" w:rsidRDefault="0025548C" w:rsidP="00763850">
            <w:pPr>
              <w:widowControl/>
              <w:spacing w:line="300" w:lineRule="exact"/>
              <w:jc w:val="left"/>
              <w:textAlignment w:val="center"/>
              <w:rPr>
                <w:rFonts w:eastAsia="仿宋"/>
                <w:color w:val="000000"/>
                <w:sz w:val="24"/>
                <w:szCs w:val="24"/>
              </w:rPr>
            </w:pPr>
            <w:r w:rsidRPr="00F05524">
              <w:rPr>
                <w:rFonts w:eastAsia="仿宋"/>
                <w:sz w:val="24"/>
                <w:szCs w:val="24"/>
              </w:rPr>
              <w:t>0-42</w:t>
            </w:r>
          </w:p>
        </w:tc>
      </w:tr>
      <w:tr w:rsidR="005E30AC" w:rsidRPr="008B597E" w14:paraId="5DDA4B0A" w14:textId="77777777" w:rsidTr="00710723">
        <w:trPr>
          <w:trHeight w:val="1240"/>
          <w:jc w:val="center"/>
        </w:trPr>
        <w:tc>
          <w:tcPr>
            <w:tcW w:w="1237" w:type="dxa"/>
            <w:vMerge/>
            <w:tcBorders>
              <w:top w:val="single" w:sz="4" w:space="0" w:color="000000"/>
              <w:left w:val="single" w:sz="4" w:space="0" w:color="000000"/>
              <w:bottom w:val="single" w:sz="4" w:space="0" w:color="000000"/>
              <w:right w:val="single" w:sz="4" w:space="0" w:color="000000"/>
            </w:tcBorders>
            <w:vAlign w:val="center"/>
          </w:tcPr>
          <w:p w14:paraId="2F463390" w14:textId="77777777" w:rsidR="005E30AC" w:rsidRPr="00FD3728" w:rsidRDefault="005E30AC" w:rsidP="008F1479">
            <w:pPr>
              <w:widowControl/>
              <w:spacing w:line="300" w:lineRule="exact"/>
              <w:jc w:val="left"/>
              <w:textAlignment w:val="center"/>
              <w:rPr>
                <w:rFonts w:eastAsia="仿宋"/>
                <w:color w:val="000000"/>
                <w:sz w:val="24"/>
                <w:szCs w:val="24"/>
              </w:rPr>
            </w:pPr>
          </w:p>
        </w:tc>
        <w:tc>
          <w:tcPr>
            <w:tcW w:w="966" w:type="dxa"/>
            <w:tcBorders>
              <w:top w:val="single" w:sz="4" w:space="0" w:color="000000"/>
              <w:left w:val="single" w:sz="4" w:space="0" w:color="000000"/>
              <w:bottom w:val="single" w:sz="4" w:space="0" w:color="000000"/>
              <w:right w:val="single" w:sz="4" w:space="0" w:color="000000"/>
            </w:tcBorders>
            <w:vAlign w:val="center"/>
          </w:tcPr>
          <w:p w14:paraId="3334D6BB"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方案可行性</w:t>
            </w:r>
          </w:p>
        </w:tc>
        <w:tc>
          <w:tcPr>
            <w:tcW w:w="5207" w:type="dxa"/>
            <w:tcBorders>
              <w:top w:val="single" w:sz="4" w:space="0" w:color="000000"/>
              <w:left w:val="single" w:sz="4" w:space="0" w:color="000000"/>
              <w:bottom w:val="single" w:sz="4" w:space="0" w:color="000000"/>
              <w:right w:val="single" w:sz="4" w:space="0" w:color="000000"/>
            </w:tcBorders>
            <w:vAlign w:val="center"/>
          </w:tcPr>
          <w:p w14:paraId="0D1E9F59"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厂商对于主机及各附件配置的合理性，配合安装、售后等协调方案的可行性等方面进行综合评价：</w:t>
            </w:r>
            <w:r w:rsidRPr="00F05524">
              <w:rPr>
                <w:rFonts w:eastAsia="仿宋"/>
                <w:sz w:val="24"/>
                <w:szCs w:val="24"/>
              </w:rPr>
              <w:t>0-10</w:t>
            </w:r>
            <w:r w:rsidRPr="00F05524">
              <w:rPr>
                <w:rFonts w:eastAsia="仿宋"/>
                <w:sz w:val="24"/>
                <w:szCs w:val="24"/>
              </w:rPr>
              <w:t>分。</w:t>
            </w:r>
          </w:p>
        </w:tc>
        <w:tc>
          <w:tcPr>
            <w:tcW w:w="1058" w:type="dxa"/>
            <w:tcBorders>
              <w:top w:val="single" w:sz="4" w:space="0" w:color="000000"/>
              <w:left w:val="single" w:sz="4" w:space="0" w:color="000000"/>
              <w:bottom w:val="single" w:sz="4" w:space="0" w:color="000000"/>
              <w:right w:val="single" w:sz="4" w:space="0" w:color="000000"/>
            </w:tcBorders>
            <w:vAlign w:val="center"/>
          </w:tcPr>
          <w:p w14:paraId="6AD3E3E2" w14:textId="77777777" w:rsidR="005E30AC" w:rsidRPr="00F05524" w:rsidRDefault="0025548C" w:rsidP="00763850">
            <w:pPr>
              <w:widowControl/>
              <w:spacing w:line="300" w:lineRule="exact"/>
              <w:textAlignment w:val="center"/>
              <w:rPr>
                <w:rFonts w:eastAsia="仿宋"/>
                <w:color w:val="000000"/>
                <w:sz w:val="24"/>
                <w:szCs w:val="24"/>
              </w:rPr>
            </w:pPr>
            <w:r w:rsidRPr="00F05524">
              <w:rPr>
                <w:rFonts w:eastAsia="仿宋"/>
                <w:color w:val="000000"/>
                <w:sz w:val="24"/>
                <w:szCs w:val="24"/>
              </w:rPr>
              <w:t>0-10</w:t>
            </w:r>
          </w:p>
        </w:tc>
      </w:tr>
      <w:tr w:rsidR="005E30AC" w:rsidRPr="008B597E" w14:paraId="2EAE16C6" w14:textId="77777777" w:rsidTr="00710723">
        <w:trPr>
          <w:trHeight w:val="882"/>
          <w:jc w:val="center"/>
        </w:trPr>
        <w:tc>
          <w:tcPr>
            <w:tcW w:w="1237" w:type="dxa"/>
            <w:vMerge w:val="restart"/>
            <w:tcBorders>
              <w:top w:val="single" w:sz="4" w:space="0" w:color="000000"/>
              <w:left w:val="single" w:sz="4" w:space="0" w:color="000000"/>
              <w:bottom w:val="single" w:sz="4" w:space="0" w:color="000000"/>
              <w:right w:val="single" w:sz="4" w:space="0" w:color="000000"/>
            </w:tcBorders>
            <w:vAlign w:val="center"/>
          </w:tcPr>
          <w:p w14:paraId="1A7D94E1"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服务部分</w:t>
            </w:r>
            <w:r w:rsidRPr="00F05524">
              <w:rPr>
                <w:rFonts w:eastAsia="仿宋"/>
                <w:sz w:val="24"/>
                <w:szCs w:val="24"/>
              </w:rPr>
              <w:br/>
              <w:t>(10</w:t>
            </w:r>
            <w:r w:rsidRPr="00F05524">
              <w:rPr>
                <w:rFonts w:eastAsia="仿宋"/>
                <w:sz w:val="24"/>
                <w:szCs w:val="24"/>
              </w:rPr>
              <w:t>分</w:t>
            </w:r>
            <w:r w:rsidRPr="00F05524">
              <w:rPr>
                <w:rFonts w:eastAsia="仿宋"/>
                <w:sz w:val="24"/>
                <w:szCs w:val="24"/>
              </w:rPr>
              <w:t>)</w:t>
            </w:r>
          </w:p>
        </w:tc>
        <w:tc>
          <w:tcPr>
            <w:tcW w:w="966" w:type="dxa"/>
            <w:vMerge w:val="restart"/>
            <w:tcBorders>
              <w:top w:val="single" w:sz="4" w:space="0" w:color="000000"/>
              <w:left w:val="single" w:sz="4" w:space="0" w:color="000000"/>
              <w:bottom w:val="single" w:sz="4" w:space="0" w:color="000000"/>
              <w:right w:val="single" w:sz="4" w:space="0" w:color="000000"/>
            </w:tcBorders>
            <w:vAlign w:val="center"/>
          </w:tcPr>
          <w:p w14:paraId="5EC531D6"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满足服务指标情况</w:t>
            </w:r>
          </w:p>
        </w:tc>
        <w:tc>
          <w:tcPr>
            <w:tcW w:w="5207" w:type="dxa"/>
            <w:tcBorders>
              <w:top w:val="single" w:sz="4" w:space="0" w:color="000000"/>
              <w:left w:val="single" w:sz="4" w:space="0" w:color="000000"/>
              <w:bottom w:val="single" w:sz="4" w:space="0" w:color="000000"/>
              <w:right w:val="single" w:sz="4" w:space="0" w:color="000000"/>
            </w:tcBorders>
            <w:vAlign w:val="center"/>
          </w:tcPr>
          <w:p w14:paraId="4E15BE20"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主机质保期：满足质保期要求得</w:t>
            </w:r>
            <w:r w:rsidRPr="00F05524">
              <w:rPr>
                <w:rFonts w:eastAsia="仿宋"/>
                <w:sz w:val="24"/>
                <w:szCs w:val="24"/>
              </w:rPr>
              <w:t>2</w:t>
            </w:r>
            <w:r w:rsidRPr="00F05524">
              <w:rPr>
                <w:rFonts w:eastAsia="仿宋"/>
                <w:sz w:val="24"/>
                <w:szCs w:val="24"/>
              </w:rPr>
              <w:t>分，每增加</w:t>
            </w:r>
            <w:r w:rsidRPr="00F05524">
              <w:rPr>
                <w:rFonts w:eastAsia="仿宋"/>
                <w:sz w:val="24"/>
                <w:szCs w:val="24"/>
              </w:rPr>
              <w:t>1</w:t>
            </w:r>
            <w:r w:rsidRPr="00F05524">
              <w:rPr>
                <w:rFonts w:eastAsia="仿宋"/>
                <w:sz w:val="24"/>
                <w:szCs w:val="24"/>
              </w:rPr>
              <w:t>年质保加</w:t>
            </w:r>
            <w:r w:rsidRPr="00F05524">
              <w:rPr>
                <w:rFonts w:eastAsia="仿宋"/>
                <w:sz w:val="24"/>
                <w:szCs w:val="24"/>
              </w:rPr>
              <w:t>1</w:t>
            </w:r>
            <w:r w:rsidRPr="00F05524">
              <w:rPr>
                <w:rFonts w:eastAsia="仿宋"/>
                <w:sz w:val="24"/>
                <w:szCs w:val="24"/>
              </w:rPr>
              <w:t>分，最多加</w:t>
            </w:r>
            <w:r w:rsidRPr="00F05524">
              <w:rPr>
                <w:rFonts w:eastAsia="仿宋"/>
                <w:sz w:val="24"/>
                <w:szCs w:val="24"/>
              </w:rPr>
              <w:t>2</w:t>
            </w:r>
            <w:r w:rsidRPr="00F05524">
              <w:rPr>
                <w:rFonts w:eastAsia="仿宋"/>
                <w:sz w:val="24"/>
                <w:szCs w:val="24"/>
              </w:rPr>
              <w:t>分。</w:t>
            </w:r>
          </w:p>
        </w:tc>
        <w:tc>
          <w:tcPr>
            <w:tcW w:w="1058" w:type="dxa"/>
            <w:tcBorders>
              <w:top w:val="single" w:sz="4" w:space="0" w:color="000000"/>
              <w:left w:val="single" w:sz="4" w:space="0" w:color="000000"/>
              <w:bottom w:val="single" w:sz="4" w:space="0" w:color="000000"/>
              <w:right w:val="single" w:sz="4" w:space="0" w:color="000000"/>
            </w:tcBorders>
            <w:vAlign w:val="center"/>
          </w:tcPr>
          <w:p w14:paraId="332BB43B"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0-4</w:t>
            </w:r>
          </w:p>
        </w:tc>
      </w:tr>
      <w:tr w:rsidR="005E30AC" w:rsidRPr="008B597E" w14:paraId="4FB648F0" w14:textId="77777777" w:rsidTr="00710723">
        <w:trPr>
          <w:trHeight w:val="1591"/>
          <w:jc w:val="center"/>
        </w:trPr>
        <w:tc>
          <w:tcPr>
            <w:tcW w:w="1237" w:type="dxa"/>
            <w:vMerge/>
            <w:tcBorders>
              <w:top w:val="single" w:sz="4" w:space="0" w:color="000000"/>
              <w:left w:val="single" w:sz="4" w:space="0" w:color="000000"/>
              <w:bottom w:val="single" w:sz="4" w:space="0" w:color="000000"/>
              <w:right w:val="single" w:sz="4" w:space="0" w:color="000000"/>
            </w:tcBorders>
            <w:vAlign w:val="center"/>
          </w:tcPr>
          <w:p w14:paraId="67AC6D83" w14:textId="77777777" w:rsidR="005E30AC" w:rsidRPr="00FD3728" w:rsidRDefault="005E30AC" w:rsidP="008F1479">
            <w:pPr>
              <w:widowControl/>
              <w:spacing w:line="300" w:lineRule="exact"/>
              <w:jc w:val="left"/>
              <w:textAlignment w:val="center"/>
              <w:rPr>
                <w:rFonts w:eastAsia="仿宋"/>
                <w:color w:val="000000"/>
                <w:sz w:val="24"/>
                <w:szCs w:val="24"/>
              </w:rPr>
            </w:pPr>
          </w:p>
        </w:tc>
        <w:tc>
          <w:tcPr>
            <w:tcW w:w="966" w:type="dxa"/>
            <w:vMerge/>
            <w:tcBorders>
              <w:top w:val="single" w:sz="4" w:space="0" w:color="000000"/>
              <w:left w:val="single" w:sz="4" w:space="0" w:color="000000"/>
              <w:bottom w:val="single" w:sz="4" w:space="0" w:color="000000"/>
              <w:right w:val="single" w:sz="4" w:space="0" w:color="000000"/>
            </w:tcBorders>
            <w:vAlign w:val="center"/>
          </w:tcPr>
          <w:p w14:paraId="5CF234A6" w14:textId="77777777" w:rsidR="005E30AC" w:rsidRPr="00FD3728" w:rsidRDefault="005E30AC" w:rsidP="008F1479">
            <w:pPr>
              <w:widowControl/>
              <w:spacing w:line="300" w:lineRule="exact"/>
              <w:jc w:val="left"/>
              <w:textAlignment w:val="center"/>
              <w:rPr>
                <w:rFonts w:eastAsia="仿宋"/>
                <w:color w:val="000000"/>
                <w:sz w:val="24"/>
                <w:szCs w:val="24"/>
              </w:rPr>
            </w:pPr>
          </w:p>
        </w:tc>
        <w:tc>
          <w:tcPr>
            <w:tcW w:w="5207" w:type="dxa"/>
            <w:tcBorders>
              <w:top w:val="single" w:sz="4" w:space="0" w:color="000000"/>
              <w:left w:val="single" w:sz="4" w:space="0" w:color="000000"/>
              <w:bottom w:val="single" w:sz="4" w:space="0" w:color="000000"/>
              <w:right w:val="single" w:sz="4" w:space="0" w:color="000000"/>
            </w:tcBorders>
            <w:vAlign w:val="center"/>
          </w:tcPr>
          <w:p w14:paraId="52DA9A06"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针对本项目及采购人实际需求，提供详细具体可行的有针对性的售后服务措施承诺，及详细的备品备件目录，参照方案可行性进行综合评分：</w:t>
            </w:r>
            <w:r w:rsidRPr="00F05524">
              <w:rPr>
                <w:rFonts w:eastAsia="仿宋"/>
                <w:sz w:val="24"/>
                <w:szCs w:val="24"/>
              </w:rPr>
              <w:t>0-3</w:t>
            </w:r>
            <w:r w:rsidRPr="00F05524">
              <w:rPr>
                <w:rFonts w:eastAsia="仿宋"/>
                <w:sz w:val="24"/>
                <w:szCs w:val="24"/>
              </w:rPr>
              <w:t>分。</w:t>
            </w:r>
          </w:p>
        </w:tc>
        <w:tc>
          <w:tcPr>
            <w:tcW w:w="1058" w:type="dxa"/>
            <w:tcBorders>
              <w:top w:val="single" w:sz="4" w:space="0" w:color="000000"/>
              <w:left w:val="single" w:sz="4" w:space="0" w:color="000000"/>
              <w:bottom w:val="single" w:sz="4" w:space="0" w:color="000000"/>
              <w:right w:val="single" w:sz="4" w:space="0" w:color="000000"/>
            </w:tcBorders>
            <w:vAlign w:val="center"/>
          </w:tcPr>
          <w:p w14:paraId="2753AA3A"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0-3</w:t>
            </w:r>
          </w:p>
        </w:tc>
      </w:tr>
      <w:tr w:rsidR="005E30AC" w:rsidRPr="008B597E" w14:paraId="7BCE6AD1" w14:textId="77777777" w:rsidTr="00710723">
        <w:trPr>
          <w:trHeight w:val="882"/>
          <w:jc w:val="center"/>
        </w:trPr>
        <w:tc>
          <w:tcPr>
            <w:tcW w:w="1237" w:type="dxa"/>
            <w:vMerge/>
            <w:tcBorders>
              <w:top w:val="single" w:sz="4" w:space="0" w:color="000000"/>
              <w:left w:val="single" w:sz="4" w:space="0" w:color="000000"/>
              <w:bottom w:val="single" w:sz="4" w:space="0" w:color="000000"/>
              <w:right w:val="single" w:sz="4" w:space="0" w:color="000000"/>
            </w:tcBorders>
            <w:vAlign w:val="center"/>
          </w:tcPr>
          <w:p w14:paraId="1F18FF2C" w14:textId="77777777" w:rsidR="005E30AC" w:rsidRPr="00FD3728" w:rsidRDefault="005E30AC" w:rsidP="008F1479">
            <w:pPr>
              <w:widowControl/>
              <w:spacing w:line="300" w:lineRule="exact"/>
              <w:jc w:val="left"/>
              <w:textAlignment w:val="center"/>
              <w:rPr>
                <w:rFonts w:eastAsia="仿宋"/>
                <w:color w:val="000000"/>
                <w:sz w:val="24"/>
                <w:szCs w:val="24"/>
              </w:rPr>
            </w:pPr>
          </w:p>
        </w:tc>
        <w:tc>
          <w:tcPr>
            <w:tcW w:w="966" w:type="dxa"/>
            <w:vMerge/>
            <w:tcBorders>
              <w:top w:val="single" w:sz="4" w:space="0" w:color="000000"/>
              <w:left w:val="single" w:sz="4" w:space="0" w:color="000000"/>
              <w:bottom w:val="single" w:sz="4" w:space="0" w:color="000000"/>
              <w:right w:val="single" w:sz="4" w:space="0" w:color="000000"/>
            </w:tcBorders>
            <w:vAlign w:val="center"/>
          </w:tcPr>
          <w:p w14:paraId="1D02089D" w14:textId="77777777" w:rsidR="005E30AC" w:rsidRPr="00FD3728" w:rsidRDefault="005E30AC" w:rsidP="008F1479">
            <w:pPr>
              <w:widowControl/>
              <w:spacing w:line="300" w:lineRule="exact"/>
              <w:jc w:val="left"/>
              <w:textAlignment w:val="center"/>
              <w:rPr>
                <w:rFonts w:eastAsia="仿宋"/>
                <w:color w:val="000000"/>
                <w:sz w:val="24"/>
                <w:szCs w:val="24"/>
              </w:rPr>
            </w:pPr>
          </w:p>
        </w:tc>
        <w:tc>
          <w:tcPr>
            <w:tcW w:w="5207" w:type="dxa"/>
            <w:tcBorders>
              <w:top w:val="single" w:sz="4" w:space="0" w:color="000000"/>
              <w:left w:val="single" w:sz="4" w:space="0" w:color="000000"/>
              <w:bottom w:val="single" w:sz="4" w:space="0" w:color="000000"/>
              <w:right w:val="single" w:sz="4" w:space="0" w:color="000000"/>
            </w:tcBorders>
            <w:vAlign w:val="center"/>
          </w:tcPr>
          <w:p w14:paraId="72112967"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提供完善合理的培训安排，技术支持方案等，参照方案可行性进行综合评分：</w:t>
            </w:r>
            <w:r w:rsidRPr="00F05524">
              <w:rPr>
                <w:rFonts w:eastAsia="仿宋"/>
                <w:sz w:val="24"/>
                <w:szCs w:val="24"/>
              </w:rPr>
              <w:t>0-3</w:t>
            </w:r>
            <w:r w:rsidRPr="00F05524">
              <w:rPr>
                <w:rFonts w:eastAsia="仿宋"/>
                <w:sz w:val="24"/>
                <w:szCs w:val="24"/>
              </w:rPr>
              <w:t>分。</w:t>
            </w:r>
          </w:p>
        </w:tc>
        <w:tc>
          <w:tcPr>
            <w:tcW w:w="1058" w:type="dxa"/>
            <w:tcBorders>
              <w:top w:val="single" w:sz="4" w:space="0" w:color="000000"/>
              <w:left w:val="single" w:sz="4" w:space="0" w:color="000000"/>
              <w:bottom w:val="single" w:sz="4" w:space="0" w:color="000000"/>
              <w:right w:val="single" w:sz="4" w:space="0" w:color="000000"/>
            </w:tcBorders>
            <w:vAlign w:val="center"/>
          </w:tcPr>
          <w:p w14:paraId="176E415E"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0-3</w:t>
            </w:r>
          </w:p>
        </w:tc>
      </w:tr>
      <w:tr w:rsidR="005E30AC" w:rsidRPr="008B597E" w14:paraId="32DC67C5" w14:textId="77777777" w:rsidTr="00710723">
        <w:trPr>
          <w:trHeight w:val="560"/>
          <w:jc w:val="center"/>
        </w:trPr>
        <w:tc>
          <w:tcPr>
            <w:tcW w:w="1237" w:type="dxa"/>
            <w:tcBorders>
              <w:top w:val="single" w:sz="4" w:space="0" w:color="000000"/>
              <w:left w:val="single" w:sz="4" w:space="0" w:color="000000"/>
              <w:bottom w:val="single" w:sz="4" w:space="0" w:color="000000"/>
              <w:right w:val="single" w:sz="4" w:space="0" w:color="000000"/>
            </w:tcBorders>
            <w:vAlign w:val="center"/>
          </w:tcPr>
          <w:p w14:paraId="38E4D28E"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sz w:val="24"/>
                <w:szCs w:val="24"/>
              </w:rPr>
              <w:t>合计</w:t>
            </w:r>
          </w:p>
        </w:tc>
        <w:tc>
          <w:tcPr>
            <w:tcW w:w="6173" w:type="dxa"/>
            <w:gridSpan w:val="2"/>
            <w:tcBorders>
              <w:top w:val="single" w:sz="4" w:space="0" w:color="000000"/>
              <w:left w:val="single" w:sz="4" w:space="0" w:color="000000"/>
              <w:bottom w:val="single" w:sz="4" w:space="0" w:color="000000"/>
              <w:right w:val="single" w:sz="4" w:space="0" w:color="000000"/>
            </w:tcBorders>
          </w:tcPr>
          <w:p w14:paraId="3D6E6A87" w14:textId="77777777" w:rsidR="005E30AC" w:rsidRPr="00F05524" w:rsidRDefault="005E30AC" w:rsidP="008F1479">
            <w:pPr>
              <w:spacing w:line="300" w:lineRule="exact"/>
              <w:jc w:val="left"/>
              <w:rPr>
                <w:rFonts w:eastAsia="仿宋"/>
                <w:color w:val="000000"/>
                <w:sz w:val="24"/>
                <w:szCs w:val="24"/>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4FF987D2" w14:textId="77777777" w:rsidR="005E30AC" w:rsidRPr="00F05524" w:rsidRDefault="0025548C" w:rsidP="008F1479">
            <w:pPr>
              <w:widowControl/>
              <w:spacing w:line="300" w:lineRule="exact"/>
              <w:jc w:val="left"/>
              <w:textAlignment w:val="center"/>
              <w:rPr>
                <w:rFonts w:eastAsia="仿宋"/>
                <w:color w:val="000000"/>
                <w:sz w:val="24"/>
                <w:szCs w:val="24"/>
              </w:rPr>
            </w:pPr>
            <w:r w:rsidRPr="00F05524">
              <w:rPr>
                <w:rFonts w:eastAsia="仿宋"/>
                <w:color w:val="000000"/>
                <w:sz w:val="24"/>
                <w:szCs w:val="24"/>
              </w:rPr>
              <w:t>100</w:t>
            </w:r>
          </w:p>
        </w:tc>
      </w:tr>
    </w:tbl>
    <w:p w14:paraId="4C85BA4C" w14:textId="77777777" w:rsidR="00D81319" w:rsidRPr="008B597E" w:rsidRDefault="00D81319" w:rsidP="005E30AC">
      <w:pPr>
        <w:adjustRightInd w:val="0"/>
        <w:snapToGrid w:val="0"/>
        <w:spacing w:line="20" w:lineRule="exact"/>
      </w:pPr>
    </w:p>
    <w:sectPr w:rsidR="00D81319" w:rsidRPr="008B597E" w:rsidSect="00E52CF2">
      <w:footerReference w:type="default" r:id="rId8"/>
      <w:pgSz w:w="11906" w:h="16838"/>
      <w:pgMar w:top="1418" w:right="1418" w:bottom="141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256EC3" w14:textId="77777777" w:rsidR="003E25CF" w:rsidRDefault="003E25CF">
      <w:r>
        <w:separator/>
      </w:r>
    </w:p>
  </w:endnote>
  <w:endnote w:type="continuationSeparator" w:id="0">
    <w:p w14:paraId="013EC6AE" w14:textId="77777777" w:rsidR="003E25CF" w:rsidRDefault="003E2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微软雅黑"/>
    <w:panose1 w:val="020B0604020202020204"/>
    <w:charset w:val="86"/>
    <w:family w:val="auto"/>
    <w:pitch w:val="variable"/>
    <w:sig w:usb0="A00002BF" w:usb1="184F6CFA" w:usb2="00000012" w:usb3="00000000" w:csb0="00040001" w:csb1="00000000"/>
  </w:font>
  <w:font w:name="Wingdings 2">
    <w:panose1 w:val="05020102010507070707"/>
    <w:charset w:val="00"/>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仿宋">
    <w:altName w:val="FangSong"/>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7F4640" w14:textId="77777777" w:rsidR="00785146" w:rsidRDefault="0025548C" w:rsidP="00A86C18">
    <w:pPr>
      <w:pStyle w:val="a7"/>
      <w:jc w:val="center"/>
    </w:pPr>
    <w:r>
      <w:fldChar w:fldCharType="begin"/>
    </w:r>
    <w:r w:rsidR="00873F09">
      <w:instrText>PAGE   \* MERGEFORMAT</w:instrText>
    </w:r>
    <w:r>
      <w:fldChar w:fldCharType="separate"/>
    </w:r>
    <w:r w:rsidR="007950CB" w:rsidRPr="007950CB">
      <w:rPr>
        <w:noProof/>
        <w:lang w:val="zh-CN"/>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523583" w14:textId="77777777" w:rsidR="003E25CF" w:rsidRDefault="003E25CF">
      <w:r>
        <w:separator/>
      </w:r>
    </w:p>
  </w:footnote>
  <w:footnote w:type="continuationSeparator" w:id="0">
    <w:p w14:paraId="1477350E" w14:textId="77777777" w:rsidR="003E25CF" w:rsidRDefault="003E2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EAF3C747"/>
    <w:multiLevelType w:val="multilevel"/>
    <w:tmpl w:val="EAF3C747"/>
    <w:lvl w:ilvl="0">
      <w:start w:val="1"/>
      <w:numFmt w:val="decimal"/>
      <w:suff w:val="space"/>
      <w:lvlText w:val="（%1）"/>
      <w:lvlJc w:val="left"/>
      <w:pPr>
        <w:ind w:left="1150" w:hanging="440"/>
      </w:pPr>
      <w:rPr>
        <w:rFonts w:hint="eastAsia"/>
      </w:rPr>
    </w:lvl>
    <w:lvl w:ilvl="1">
      <w:start w:val="1"/>
      <w:numFmt w:val="lowerLetter"/>
      <w:lvlText w:val="%2)"/>
      <w:lvlJc w:val="left"/>
      <w:pPr>
        <w:ind w:left="1800" w:hanging="440"/>
      </w:pPr>
    </w:lvl>
    <w:lvl w:ilvl="2">
      <w:start w:val="1"/>
      <w:numFmt w:val="lowerRoman"/>
      <w:lvlText w:val="%3."/>
      <w:lvlJc w:val="right"/>
      <w:pPr>
        <w:ind w:left="2240" w:hanging="440"/>
      </w:pPr>
    </w:lvl>
    <w:lvl w:ilvl="3">
      <w:start w:val="1"/>
      <w:numFmt w:val="decimal"/>
      <w:lvlText w:val="%4."/>
      <w:lvlJc w:val="left"/>
      <w:pPr>
        <w:ind w:left="2680" w:hanging="440"/>
      </w:pPr>
    </w:lvl>
    <w:lvl w:ilvl="4">
      <w:start w:val="1"/>
      <w:numFmt w:val="lowerLetter"/>
      <w:lvlText w:val="%5)"/>
      <w:lvlJc w:val="left"/>
      <w:pPr>
        <w:ind w:left="3120" w:hanging="440"/>
      </w:pPr>
    </w:lvl>
    <w:lvl w:ilvl="5">
      <w:start w:val="1"/>
      <w:numFmt w:val="lowerRoman"/>
      <w:lvlText w:val="%6."/>
      <w:lvlJc w:val="right"/>
      <w:pPr>
        <w:ind w:left="3560" w:hanging="440"/>
      </w:pPr>
    </w:lvl>
    <w:lvl w:ilvl="6">
      <w:start w:val="1"/>
      <w:numFmt w:val="decimal"/>
      <w:lvlText w:val="%7."/>
      <w:lvlJc w:val="left"/>
      <w:pPr>
        <w:ind w:left="4000" w:hanging="440"/>
      </w:pPr>
    </w:lvl>
    <w:lvl w:ilvl="7">
      <w:start w:val="1"/>
      <w:numFmt w:val="lowerLetter"/>
      <w:lvlText w:val="%8)"/>
      <w:lvlJc w:val="left"/>
      <w:pPr>
        <w:ind w:left="4440" w:hanging="440"/>
      </w:pPr>
    </w:lvl>
    <w:lvl w:ilvl="8">
      <w:start w:val="1"/>
      <w:numFmt w:val="lowerRoman"/>
      <w:lvlText w:val="%9."/>
      <w:lvlJc w:val="right"/>
      <w:pPr>
        <w:ind w:left="4880" w:hanging="440"/>
      </w:pPr>
    </w:lvl>
  </w:abstractNum>
  <w:abstractNum w:abstractNumId="1" w15:restartNumberingAfterBreak="0">
    <w:nsid w:val="028D070E"/>
    <w:multiLevelType w:val="hybridMultilevel"/>
    <w:tmpl w:val="CD4203BC"/>
    <w:lvl w:ilvl="0" w:tplc="04BE511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 w15:restartNumberingAfterBreak="0">
    <w:nsid w:val="0D4F3D93"/>
    <w:multiLevelType w:val="multilevel"/>
    <w:tmpl w:val="0D4F3D93"/>
    <w:lvl w:ilvl="0">
      <w:start w:val="1"/>
      <w:numFmt w:val="decimal"/>
      <w:suff w:val="space"/>
      <w:lvlText w:val="（%1）"/>
      <w:lvlJc w:val="left"/>
      <w:pPr>
        <w:ind w:left="1150" w:hanging="440"/>
      </w:pPr>
      <w:rPr>
        <w:rFonts w:hint="eastAsia"/>
      </w:rPr>
    </w:lvl>
    <w:lvl w:ilvl="1">
      <w:start w:val="1"/>
      <w:numFmt w:val="lowerLetter"/>
      <w:lvlText w:val="%2)"/>
      <w:lvlJc w:val="left"/>
      <w:pPr>
        <w:ind w:left="1380" w:hanging="440"/>
      </w:pPr>
    </w:lvl>
    <w:lvl w:ilvl="2">
      <w:start w:val="1"/>
      <w:numFmt w:val="lowerRoman"/>
      <w:lvlText w:val="%3."/>
      <w:lvlJc w:val="right"/>
      <w:pPr>
        <w:ind w:left="1820" w:hanging="440"/>
      </w:pPr>
    </w:lvl>
    <w:lvl w:ilvl="3">
      <w:start w:val="1"/>
      <w:numFmt w:val="decimal"/>
      <w:lvlText w:val="%4."/>
      <w:lvlJc w:val="left"/>
      <w:pPr>
        <w:ind w:left="2260" w:hanging="440"/>
      </w:pPr>
    </w:lvl>
    <w:lvl w:ilvl="4">
      <w:start w:val="1"/>
      <w:numFmt w:val="lowerLetter"/>
      <w:lvlText w:val="%5)"/>
      <w:lvlJc w:val="left"/>
      <w:pPr>
        <w:ind w:left="2700" w:hanging="440"/>
      </w:pPr>
    </w:lvl>
    <w:lvl w:ilvl="5">
      <w:start w:val="1"/>
      <w:numFmt w:val="lowerRoman"/>
      <w:lvlText w:val="%6."/>
      <w:lvlJc w:val="right"/>
      <w:pPr>
        <w:ind w:left="3140" w:hanging="440"/>
      </w:pPr>
    </w:lvl>
    <w:lvl w:ilvl="6">
      <w:start w:val="1"/>
      <w:numFmt w:val="decimal"/>
      <w:lvlText w:val="%7."/>
      <w:lvlJc w:val="left"/>
      <w:pPr>
        <w:ind w:left="3580" w:hanging="440"/>
      </w:pPr>
    </w:lvl>
    <w:lvl w:ilvl="7">
      <w:start w:val="1"/>
      <w:numFmt w:val="lowerLetter"/>
      <w:lvlText w:val="%8)"/>
      <w:lvlJc w:val="left"/>
      <w:pPr>
        <w:ind w:left="4020" w:hanging="440"/>
      </w:pPr>
    </w:lvl>
    <w:lvl w:ilvl="8">
      <w:start w:val="1"/>
      <w:numFmt w:val="lowerRoman"/>
      <w:lvlText w:val="%9."/>
      <w:lvlJc w:val="right"/>
      <w:pPr>
        <w:ind w:left="4460" w:hanging="440"/>
      </w:pPr>
    </w:lvl>
  </w:abstractNum>
  <w:abstractNum w:abstractNumId="3"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61D5003B"/>
    <w:multiLevelType w:val="multilevel"/>
    <w:tmpl w:val="0680AE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BF6DB2"/>
    <w:multiLevelType w:val="hybridMultilevel"/>
    <w:tmpl w:val="CBBCA44C"/>
    <w:lvl w:ilvl="0" w:tplc="2E3645C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6" w15:restartNumberingAfterBreak="0">
    <w:nsid w:val="741D45CF"/>
    <w:multiLevelType w:val="multilevel"/>
    <w:tmpl w:val="A4CEDC40"/>
    <w:lvl w:ilvl="0">
      <w:start w:val="1"/>
      <w:numFmt w:val="chineseCounting"/>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left"/>
      <w:pPr>
        <w:tabs>
          <w:tab w:val="num" w:pos="6480"/>
        </w:tabs>
        <w:ind w:left="6480" w:hanging="360"/>
      </w:pPr>
      <w:rPr>
        <w:rFonts w:ascii="Times New Roman" w:hAnsi="Times New Roman" w:cs="Times New Roman" w:hint="default"/>
      </w:rPr>
    </w:lvl>
  </w:abstractNum>
  <w:num w:numId="1" w16cid:durableId="1769351175">
    <w:abstractNumId w:val="3"/>
  </w:num>
  <w:num w:numId="2" w16cid:durableId="692800977">
    <w:abstractNumId w:val="4"/>
  </w:num>
  <w:num w:numId="3" w16cid:durableId="507674541">
    <w:abstractNumId w:val="6"/>
  </w:num>
  <w:num w:numId="4" w16cid:durableId="1230270426">
    <w:abstractNumId w:val="1"/>
  </w:num>
  <w:num w:numId="5" w16cid:durableId="1832328742">
    <w:abstractNumId w:val="5"/>
  </w:num>
  <w:num w:numId="6" w16cid:durableId="881749640">
    <w:abstractNumId w:val="2"/>
  </w:num>
  <w:num w:numId="7" w16cid:durableId="738601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161FC"/>
    <w:rsid w:val="00000ADB"/>
    <w:rsid w:val="000045B7"/>
    <w:rsid w:val="0000609F"/>
    <w:rsid w:val="00012B28"/>
    <w:rsid w:val="000170BA"/>
    <w:rsid w:val="00017928"/>
    <w:rsid w:val="00017C9A"/>
    <w:rsid w:val="000345B6"/>
    <w:rsid w:val="00037EB6"/>
    <w:rsid w:val="0004707F"/>
    <w:rsid w:val="000578DF"/>
    <w:rsid w:val="00060610"/>
    <w:rsid w:val="00062DA5"/>
    <w:rsid w:val="00063B9E"/>
    <w:rsid w:val="000816A4"/>
    <w:rsid w:val="00085DBC"/>
    <w:rsid w:val="00090056"/>
    <w:rsid w:val="00092B2E"/>
    <w:rsid w:val="00094C16"/>
    <w:rsid w:val="000A209A"/>
    <w:rsid w:val="000A21C5"/>
    <w:rsid w:val="000A57A8"/>
    <w:rsid w:val="000B5F74"/>
    <w:rsid w:val="000C3333"/>
    <w:rsid w:val="000C588B"/>
    <w:rsid w:val="000C5FD7"/>
    <w:rsid w:val="000D1438"/>
    <w:rsid w:val="000E0489"/>
    <w:rsid w:val="000E2F7F"/>
    <w:rsid w:val="000E50F5"/>
    <w:rsid w:val="000F1FA8"/>
    <w:rsid w:val="000F2A29"/>
    <w:rsid w:val="000F2B85"/>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2BE9"/>
    <w:rsid w:val="001533C6"/>
    <w:rsid w:val="0015496B"/>
    <w:rsid w:val="00157667"/>
    <w:rsid w:val="001609FC"/>
    <w:rsid w:val="00162A76"/>
    <w:rsid w:val="00163196"/>
    <w:rsid w:val="00172EA3"/>
    <w:rsid w:val="00176534"/>
    <w:rsid w:val="00177BD4"/>
    <w:rsid w:val="0018461B"/>
    <w:rsid w:val="00192B6A"/>
    <w:rsid w:val="00196F0A"/>
    <w:rsid w:val="001B03C0"/>
    <w:rsid w:val="001B0A84"/>
    <w:rsid w:val="001B1A01"/>
    <w:rsid w:val="001B1B91"/>
    <w:rsid w:val="001B38ED"/>
    <w:rsid w:val="001B712C"/>
    <w:rsid w:val="001C0880"/>
    <w:rsid w:val="001C19BA"/>
    <w:rsid w:val="001C3356"/>
    <w:rsid w:val="001C3D78"/>
    <w:rsid w:val="001C41C3"/>
    <w:rsid w:val="001C5915"/>
    <w:rsid w:val="001C7C84"/>
    <w:rsid w:val="001D54AA"/>
    <w:rsid w:val="001E0980"/>
    <w:rsid w:val="001E1FDF"/>
    <w:rsid w:val="001E5B8B"/>
    <w:rsid w:val="001F2F73"/>
    <w:rsid w:val="001F351A"/>
    <w:rsid w:val="0021026B"/>
    <w:rsid w:val="00211127"/>
    <w:rsid w:val="00214F3E"/>
    <w:rsid w:val="002204EA"/>
    <w:rsid w:val="002262A0"/>
    <w:rsid w:val="00230B96"/>
    <w:rsid w:val="00233C66"/>
    <w:rsid w:val="00237253"/>
    <w:rsid w:val="00243AD9"/>
    <w:rsid w:val="002440C5"/>
    <w:rsid w:val="00244594"/>
    <w:rsid w:val="00244A77"/>
    <w:rsid w:val="00245208"/>
    <w:rsid w:val="002501FD"/>
    <w:rsid w:val="002529C7"/>
    <w:rsid w:val="0025548C"/>
    <w:rsid w:val="00255503"/>
    <w:rsid w:val="00255550"/>
    <w:rsid w:val="002569F5"/>
    <w:rsid w:val="00256DB6"/>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424F"/>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82B4E"/>
    <w:rsid w:val="00390F4C"/>
    <w:rsid w:val="003A243E"/>
    <w:rsid w:val="003B1B61"/>
    <w:rsid w:val="003B23CD"/>
    <w:rsid w:val="003B4712"/>
    <w:rsid w:val="003C207F"/>
    <w:rsid w:val="003C277F"/>
    <w:rsid w:val="003D06DB"/>
    <w:rsid w:val="003D4AEF"/>
    <w:rsid w:val="003E25C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16DFF"/>
    <w:rsid w:val="004203AF"/>
    <w:rsid w:val="00426CB3"/>
    <w:rsid w:val="00433D7D"/>
    <w:rsid w:val="00436367"/>
    <w:rsid w:val="00436B73"/>
    <w:rsid w:val="004374DA"/>
    <w:rsid w:val="004378FB"/>
    <w:rsid w:val="00440EDB"/>
    <w:rsid w:val="00442A4D"/>
    <w:rsid w:val="00444D48"/>
    <w:rsid w:val="00453832"/>
    <w:rsid w:val="00455ED6"/>
    <w:rsid w:val="004712B7"/>
    <w:rsid w:val="0048154C"/>
    <w:rsid w:val="00481EE9"/>
    <w:rsid w:val="00490D0E"/>
    <w:rsid w:val="00491E5A"/>
    <w:rsid w:val="00492866"/>
    <w:rsid w:val="00492DD3"/>
    <w:rsid w:val="004951D7"/>
    <w:rsid w:val="00495B30"/>
    <w:rsid w:val="004A43F0"/>
    <w:rsid w:val="004A69FE"/>
    <w:rsid w:val="004B2859"/>
    <w:rsid w:val="004B3DFE"/>
    <w:rsid w:val="004C0EDE"/>
    <w:rsid w:val="004C50FB"/>
    <w:rsid w:val="004C62D8"/>
    <w:rsid w:val="004C6E57"/>
    <w:rsid w:val="004D47EE"/>
    <w:rsid w:val="004D7FAC"/>
    <w:rsid w:val="004E36C2"/>
    <w:rsid w:val="004E4B14"/>
    <w:rsid w:val="004F27FB"/>
    <w:rsid w:val="00501176"/>
    <w:rsid w:val="00501E8E"/>
    <w:rsid w:val="00502517"/>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2D40"/>
    <w:rsid w:val="005B317C"/>
    <w:rsid w:val="005B5B9E"/>
    <w:rsid w:val="005B62C9"/>
    <w:rsid w:val="005B698D"/>
    <w:rsid w:val="005B6A13"/>
    <w:rsid w:val="005C3DA0"/>
    <w:rsid w:val="005C559D"/>
    <w:rsid w:val="005D1A12"/>
    <w:rsid w:val="005E0008"/>
    <w:rsid w:val="005E30AC"/>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5A09"/>
    <w:rsid w:val="00636F27"/>
    <w:rsid w:val="00640733"/>
    <w:rsid w:val="00642B2A"/>
    <w:rsid w:val="0064334B"/>
    <w:rsid w:val="00643D51"/>
    <w:rsid w:val="006538FB"/>
    <w:rsid w:val="006706FD"/>
    <w:rsid w:val="006772FA"/>
    <w:rsid w:val="00681FDD"/>
    <w:rsid w:val="006873DB"/>
    <w:rsid w:val="006878E9"/>
    <w:rsid w:val="00690BEF"/>
    <w:rsid w:val="006A6A2F"/>
    <w:rsid w:val="006B6AB5"/>
    <w:rsid w:val="006C2706"/>
    <w:rsid w:val="006C2918"/>
    <w:rsid w:val="006C4154"/>
    <w:rsid w:val="006C511C"/>
    <w:rsid w:val="006C687D"/>
    <w:rsid w:val="006C7466"/>
    <w:rsid w:val="006C782C"/>
    <w:rsid w:val="006D095D"/>
    <w:rsid w:val="006D2C2D"/>
    <w:rsid w:val="006D3A11"/>
    <w:rsid w:val="006E1E8B"/>
    <w:rsid w:val="006E330A"/>
    <w:rsid w:val="006F3B7B"/>
    <w:rsid w:val="006F5B28"/>
    <w:rsid w:val="006F5E53"/>
    <w:rsid w:val="006F7061"/>
    <w:rsid w:val="007011DF"/>
    <w:rsid w:val="00703AC6"/>
    <w:rsid w:val="00710723"/>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07E1"/>
    <w:rsid w:val="00762C9F"/>
    <w:rsid w:val="00763273"/>
    <w:rsid w:val="00763850"/>
    <w:rsid w:val="0076501A"/>
    <w:rsid w:val="0076549C"/>
    <w:rsid w:val="00770F4F"/>
    <w:rsid w:val="0078030A"/>
    <w:rsid w:val="007803AD"/>
    <w:rsid w:val="007839AE"/>
    <w:rsid w:val="00785146"/>
    <w:rsid w:val="00791CD0"/>
    <w:rsid w:val="007950CB"/>
    <w:rsid w:val="007A059E"/>
    <w:rsid w:val="007A41C0"/>
    <w:rsid w:val="007A5A82"/>
    <w:rsid w:val="007A5DE1"/>
    <w:rsid w:val="007A7B4C"/>
    <w:rsid w:val="007B0025"/>
    <w:rsid w:val="007B0FEB"/>
    <w:rsid w:val="007B4412"/>
    <w:rsid w:val="007C3BDA"/>
    <w:rsid w:val="007C793E"/>
    <w:rsid w:val="007C7E7D"/>
    <w:rsid w:val="007D270D"/>
    <w:rsid w:val="007D2C32"/>
    <w:rsid w:val="007D423E"/>
    <w:rsid w:val="007D4F3E"/>
    <w:rsid w:val="007D72DA"/>
    <w:rsid w:val="007D7B8D"/>
    <w:rsid w:val="007E0C88"/>
    <w:rsid w:val="007E1C48"/>
    <w:rsid w:val="007E4703"/>
    <w:rsid w:val="007E62AE"/>
    <w:rsid w:val="007E73EB"/>
    <w:rsid w:val="007F1338"/>
    <w:rsid w:val="007F2546"/>
    <w:rsid w:val="007F27E9"/>
    <w:rsid w:val="007F4BD9"/>
    <w:rsid w:val="007F4C10"/>
    <w:rsid w:val="007F5C59"/>
    <w:rsid w:val="00800B21"/>
    <w:rsid w:val="00800E12"/>
    <w:rsid w:val="00801053"/>
    <w:rsid w:val="0080610F"/>
    <w:rsid w:val="00810968"/>
    <w:rsid w:val="00811918"/>
    <w:rsid w:val="00812452"/>
    <w:rsid w:val="008153D5"/>
    <w:rsid w:val="00823CA9"/>
    <w:rsid w:val="00824562"/>
    <w:rsid w:val="00825F4C"/>
    <w:rsid w:val="00827DE0"/>
    <w:rsid w:val="00831869"/>
    <w:rsid w:val="00833A4F"/>
    <w:rsid w:val="00834036"/>
    <w:rsid w:val="00834FF0"/>
    <w:rsid w:val="0083650B"/>
    <w:rsid w:val="008403A0"/>
    <w:rsid w:val="0084652E"/>
    <w:rsid w:val="00846FC6"/>
    <w:rsid w:val="00847A0B"/>
    <w:rsid w:val="00860344"/>
    <w:rsid w:val="00860346"/>
    <w:rsid w:val="008627C7"/>
    <w:rsid w:val="008635D7"/>
    <w:rsid w:val="00870113"/>
    <w:rsid w:val="00873F09"/>
    <w:rsid w:val="008775E2"/>
    <w:rsid w:val="00877DFD"/>
    <w:rsid w:val="00881F75"/>
    <w:rsid w:val="008875CA"/>
    <w:rsid w:val="0089338A"/>
    <w:rsid w:val="0089621F"/>
    <w:rsid w:val="008A7248"/>
    <w:rsid w:val="008B21EB"/>
    <w:rsid w:val="008B26C0"/>
    <w:rsid w:val="008B597E"/>
    <w:rsid w:val="008B5DBC"/>
    <w:rsid w:val="008C0BE7"/>
    <w:rsid w:val="008C49D1"/>
    <w:rsid w:val="008C7368"/>
    <w:rsid w:val="008D094B"/>
    <w:rsid w:val="008D11A7"/>
    <w:rsid w:val="008D17DD"/>
    <w:rsid w:val="008D4186"/>
    <w:rsid w:val="008D4BA4"/>
    <w:rsid w:val="008D5F08"/>
    <w:rsid w:val="008E111B"/>
    <w:rsid w:val="008E2B3E"/>
    <w:rsid w:val="008E38CF"/>
    <w:rsid w:val="008E5DAA"/>
    <w:rsid w:val="008E5F1D"/>
    <w:rsid w:val="008E6FAC"/>
    <w:rsid w:val="008F2ED3"/>
    <w:rsid w:val="008F3C13"/>
    <w:rsid w:val="008F6AEC"/>
    <w:rsid w:val="00902581"/>
    <w:rsid w:val="00912013"/>
    <w:rsid w:val="00913C54"/>
    <w:rsid w:val="00915D65"/>
    <w:rsid w:val="00925E61"/>
    <w:rsid w:val="0092649F"/>
    <w:rsid w:val="0093090F"/>
    <w:rsid w:val="00946EF5"/>
    <w:rsid w:val="0095685D"/>
    <w:rsid w:val="0095718B"/>
    <w:rsid w:val="009604BB"/>
    <w:rsid w:val="009618B7"/>
    <w:rsid w:val="0096248E"/>
    <w:rsid w:val="00962CDE"/>
    <w:rsid w:val="00966A9C"/>
    <w:rsid w:val="009812B1"/>
    <w:rsid w:val="0099177F"/>
    <w:rsid w:val="00992532"/>
    <w:rsid w:val="00995789"/>
    <w:rsid w:val="009A7391"/>
    <w:rsid w:val="009A783D"/>
    <w:rsid w:val="009B2EF0"/>
    <w:rsid w:val="009B3732"/>
    <w:rsid w:val="009B4C25"/>
    <w:rsid w:val="009B628C"/>
    <w:rsid w:val="009C1262"/>
    <w:rsid w:val="009C2163"/>
    <w:rsid w:val="009C257D"/>
    <w:rsid w:val="009C3957"/>
    <w:rsid w:val="009C40E6"/>
    <w:rsid w:val="009C50F4"/>
    <w:rsid w:val="009C5FCD"/>
    <w:rsid w:val="009D18B6"/>
    <w:rsid w:val="009D2D9F"/>
    <w:rsid w:val="009D33C2"/>
    <w:rsid w:val="009D3518"/>
    <w:rsid w:val="009D554A"/>
    <w:rsid w:val="009E0F69"/>
    <w:rsid w:val="009F0011"/>
    <w:rsid w:val="009F2037"/>
    <w:rsid w:val="009F206D"/>
    <w:rsid w:val="009F3B77"/>
    <w:rsid w:val="009F66DE"/>
    <w:rsid w:val="009F6CAB"/>
    <w:rsid w:val="009F7A2C"/>
    <w:rsid w:val="00A01710"/>
    <w:rsid w:val="00A047F0"/>
    <w:rsid w:val="00A1410B"/>
    <w:rsid w:val="00A14ED7"/>
    <w:rsid w:val="00A161FC"/>
    <w:rsid w:val="00A2430D"/>
    <w:rsid w:val="00A30C68"/>
    <w:rsid w:val="00A4094F"/>
    <w:rsid w:val="00A500A4"/>
    <w:rsid w:val="00A61746"/>
    <w:rsid w:val="00A63300"/>
    <w:rsid w:val="00A701AE"/>
    <w:rsid w:val="00A702FE"/>
    <w:rsid w:val="00A7512D"/>
    <w:rsid w:val="00A75C48"/>
    <w:rsid w:val="00A75D88"/>
    <w:rsid w:val="00A765E9"/>
    <w:rsid w:val="00A766A1"/>
    <w:rsid w:val="00A76D9E"/>
    <w:rsid w:val="00A865ED"/>
    <w:rsid w:val="00A86C18"/>
    <w:rsid w:val="00A9165A"/>
    <w:rsid w:val="00A93FD2"/>
    <w:rsid w:val="00A946D2"/>
    <w:rsid w:val="00AA10BE"/>
    <w:rsid w:val="00AA1A80"/>
    <w:rsid w:val="00AA2AC3"/>
    <w:rsid w:val="00AB106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07B0C"/>
    <w:rsid w:val="00B149B5"/>
    <w:rsid w:val="00B151BE"/>
    <w:rsid w:val="00B1601C"/>
    <w:rsid w:val="00B209E9"/>
    <w:rsid w:val="00B236CB"/>
    <w:rsid w:val="00B30D51"/>
    <w:rsid w:val="00B33451"/>
    <w:rsid w:val="00B33F63"/>
    <w:rsid w:val="00B35632"/>
    <w:rsid w:val="00B41126"/>
    <w:rsid w:val="00B43698"/>
    <w:rsid w:val="00B4481B"/>
    <w:rsid w:val="00B4710C"/>
    <w:rsid w:val="00B47D50"/>
    <w:rsid w:val="00B7018C"/>
    <w:rsid w:val="00B7019E"/>
    <w:rsid w:val="00B7185F"/>
    <w:rsid w:val="00B72BD6"/>
    <w:rsid w:val="00B869C6"/>
    <w:rsid w:val="00B87CB4"/>
    <w:rsid w:val="00B90750"/>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D7BE7"/>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09E6"/>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A6822"/>
    <w:rsid w:val="00CC44C8"/>
    <w:rsid w:val="00CD1229"/>
    <w:rsid w:val="00CD153F"/>
    <w:rsid w:val="00CD2230"/>
    <w:rsid w:val="00CD50E0"/>
    <w:rsid w:val="00CD5C95"/>
    <w:rsid w:val="00CE0FFF"/>
    <w:rsid w:val="00CE546B"/>
    <w:rsid w:val="00CE5D13"/>
    <w:rsid w:val="00CF3F57"/>
    <w:rsid w:val="00CF5863"/>
    <w:rsid w:val="00CF7DC8"/>
    <w:rsid w:val="00D04B4C"/>
    <w:rsid w:val="00D0705B"/>
    <w:rsid w:val="00D07E51"/>
    <w:rsid w:val="00D12F04"/>
    <w:rsid w:val="00D156F3"/>
    <w:rsid w:val="00D17B51"/>
    <w:rsid w:val="00D21F75"/>
    <w:rsid w:val="00D22A42"/>
    <w:rsid w:val="00D22E33"/>
    <w:rsid w:val="00D2318F"/>
    <w:rsid w:val="00D2381B"/>
    <w:rsid w:val="00D324D9"/>
    <w:rsid w:val="00D333CD"/>
    <w:rsid w:val="00D36298"/>
    <w:rsid w:val="00D41788"/>
    <w:rsid w:val="00D4263F"/>
    <w:rsid w:val="00D44196"/>
    <w:rsid w:val="00D449F2"/>
    <w:rsid w:val="00D44E67"/>
    <w:rsid w:val="00D45ED1"/>
    <w:rsid w:val="00D4609B"/>
    <w:rsid w:val="00D512BD"/>
    <w:rsid w:val="00D532CD"/>
    <w:rsid w:val="00D55A25"/>
    <w:rsid w:val="00D56E82"/>
    <w:rsid w:val="00D6619A"/>
    <w:rsid w:val="00D7490B"/>
    <w:rsid w:val="00D76AA8"/>
    <w:rsid w:val="00D8060D"/>
    <w:rsid w:val="00D81319"/>
    <w:rsid w:val="00D8247A"/>
    <w:rsid w:val="00D82B79"/>
    <w:rsid w:val="00D87F17"/>
    <w:rsid w:val="00D94396"/>
    <w:rsid w:val="00D944DC"/>
    <w:rsid w:val="00D97FEA"/>
    <w:rsid w:val="00DA1B3C"/>
    <w:rsid w:val="00DA2BF3"/>
    <w:rsid w:val="00DA57C1"/>
    <w:rsid w:val="00DB1D64"/>
    <w:rsid w:val="00DB6ED1"/>
    <w:rsid w:val="00DC1928"/>
    <w:rsid w:val="00DD1742"/>
    <w:rsid w:val="00DD2AD3"/>
    <w:rsid w:val="00DE15E5"/>
    <w:rsid w:val="00DF1EA0"/>
    <w:rsid w:val="00DF245C"/>
    <w:rsid w:val="00DF5062"/>
    <w:rsid w:val="00DF50AC"/>
    <w:rsid w:val="00DF65CB"/>
    <w:rsid w:val="00E023CC"/>
    <w:rsid w:val="00E02FC1"/>
    <w:rsid w:val="00E0462B"/>
    <w:rsid w:val="00E0581E"/>
    <w:rsid w:val="00E07247"/>
    <w:rsid w:val="00E10251"/>
    <w:rsid w:val="00E1130A"/>
    <w:rsid w:val="00E14781"/>
    <w:rsid w:val="00E14E80"/>
    <w:rsid w:val="00E17608"/>
    <w:rsid w:val="00E22081"/>
    <w:rsid w:val="00E26107"/>
    <w:rsid w:val="00E34A5B"/>
    <w:rsid w:val="00E36D46"/>
    <w:rsid w:val="00E4264C"/>
    <w:rsid w:val="00E458B0"/>
    <w:rsid w:val="00E501AE"/>
    <w:rsid w:val="00E506CD"/>
    <w:rsid w:val="00E512A8"/>
    <w:rsid w:val="00E51465"/>
    <w:rsid w:val="00E52CF2"/>
    <w:rsid w:val="00E538A0"/>
    <w:rsid w:val="00E57E43"/>
    <w:rsid w:val="00E65257"/>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43F3"/>
    <w:rsid w:val="00ED5154"/>
    <w:rsid w:val="00ED5818"/>
    <w:rsid w:val="00ED749E"/>
    <w:rsid w:val="00EE2CE9"/>
    <w:rsid w:val="00EE39D9"/>
    <w:rsid w:val="00EF2087"/>
    <w:rsid w:val="00EF4FBA"/>
    <w:rsid w:val="00F02423"/>
    <w:rsid w:val="00F05524"/>
    <w:rsid w:val="00F072C1"/>
    <w:rsid w:val="00F07693"/>
    <w:rsid w:val="00F10369"/>
    <w:rsid w:val="00F13265"/>
    <w:rsid w:val="00F14B96"/>
    <w:rsid w:val="00F1681C"/>
    <w:rsid w:val="00F17DEA"/>
    <w:rsid w:val="00F223B3"/>
    <w:rsid w:val="00F25440"/>
    <w:rsid w:val="00F33F13"/>
    <w:rsid w:val="00F35137"/>
    <w:rsid w:val="00F43286"/>
    <w:rsid w:val="00F438F3"/>
    <w:rsid w:val="00F57DCD"/>
    <w:rsid w:val="00F63AEB"/>
    <w:rsid w:val="00F65DFE"/>
    <w:rsid w:val="00F71B02"/>
    <w:rsid w:val="00F72305"/>
    <w:rsid w:val="00F7623C"/>
    <w:rsid w:val="00F77F3E"/>
    <w:rsid w:val="00F84E8C"/>
    <w:rsid w:val="00F8648C"/>
    <w:rsid w:val="00F908A8"/>
    <w:rsid w:val="00F93AA6"/>
    <w:rsid w:val="00F94194"/>
    <w:rsid w:val="00F959C8"/>
    <w:rsid w:val="00F9750C"/>
    <w:rsid w:val="00F9789E"/>
    <w:rsid w:val="00FA0622"/>
    <w:rsid w:val="00FA67D4"/>
    <w:rsid w:val="00FB00E1"/>
    <w:rsid w:val="00FB12A5"/>
    <w:rsid w:val="00FB1587"/>
    <w:rsid w:val="00FB322D"/>
    <w:rsid w:val="00FB42CB"/>
    <w:rsid w:val="00FB43C6"/>
    <w:rsid w:val="00FB5401"/>
    <w:rsid w:val="00FC0A40"/>
    <w:rsid w:val="00FC1111"/>
    <w:rsid w:val="00FC194B"/>
    <w:rsid w:val="00FC3BB8"/>
    <w:rsid w:val="00FD3728"/>
    <w:rsid w:val="00FD6CA8"/>
    <w:rsid w:val="00FE1B41"/>
    <w:rsid w:val="00FF21F2"/>
    <w:rsid w:val="00FF339E"/>
    <w:rsid w:val="00FF40F9"/>
    <w:rsid w:val="00FF47AD"/>
    <w:rsid w:val="00FF6875"/>
    <w:rsid w:val="00FF698C"/>
    <w:rsid w:val="1BC72B84"/>
    <w:rsid w:val="4FAF6015"/>
    <w:rsid w:val="7DB33A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AF9E4"/>
  <w15:docId w15:val="{69774268-BEAF-4833-A38A-D64896F2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48A"/>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B07B0C"/>
    <w:rPr>
      <w:rFonts w:ascii="宋体" w:hAnsi="Courier New" w:cstheme="minorBidi"/>
      <w:szCs w:val="22"/>
    </w:rPr>
  </w:style>
  <w:style w:type="paragraph" w:styleId="a5">
    <w:name w:val="Balloon Text"/>
    <w:basedOn w:val="a"/>
    <w:link w:val="a6"/>
    <w:uiPriority w:val="99"/>
    <w:semiHidden/>
    <w:unhideWhenUsed/>
    <w:qFormat/>
    <w:rsid w:val="00B07B0C"/>
    <w:rPr>
      <w:sz w:val="18"/>
      <w:szCs w:val="18"/>
    </w:rPr>
  </w:style>
  <w:style w:type="paragraph" w:styleId="a7">
    <w:name w:val="footer"/>
    <w:basedOn w:val="a"/>
    <w:link w:val="a8"/>
    <w:qFormat/>
    <w:rsid w:val="00B07B0C"/>
    <w:pPr>
      <w:tabs>
        <w:tab w:val="center" w:pos="4153"/>
        <w:tab w:val="right" w:pos="8306"/>
      </w:tabs>
      <w:snapToGrid w:val="0"/>
      <w:jc w:val="left"/>
    </w:pPr>
    <w:rPr>
      <w:rFonts w:asciiTheme="minorHAnsi" w:eastAsiaTheme="minorEastAsia" w:hAnsiTheme="minorHAnsi" w:cstheme="minorBidi"/>
      <w:sz w:val="18"/>
      <w:szCs w:val="22"/>
    </w:rPr>
  </w:style>
  <w:style w:type="paragraph" w:styleId="a9">
    <w:name w:val="header"/>
    <w:basedOn w:val="a"/>
    <w:link w:val="aa"/>
    <w:uiPriority w:val="99"/>
    <w:unhideWhenUsed/>
    <w:qFormat/>
    <w:rsid w:val="00B07B0C"/>
    <w:pPr>
      <w:pBdr>
        <w:bottom w:val="single" w:sz="6" w:space="1" w:color="auto"/>
      </w:pBdr>
      <w:tabs>
        <w:tab w:val="center" w:pos="4153"/>
        <w:tab w:val="right" w:pos="8306"/>
      </w:tabs>
      <w:snapToGrid w:val="0"/>
      <w:jc w:val="center"/>
    </w:pPr>
    <w:rPr>
      <w:sz w:val="18"/>
      <w:szCs w:val="18"/>
    </w:rPr>
  </w:style>
  <w:style w:type="paragraph" w:styleId="ab">
    <w:name w:val="Title"/>
    <w:basedOn w:val="a"/>
    <w:link w:val="ac"/>
    <w:qFormat/>
    <w:rsid w:val="00B07B0C"/>
    <w:pPr>
      <w:spacing w:before="240" w:after="60"/>
      <w:jc w:val="center"/>
      <w:outlineLvl w:val="0"/>
    </w:pPr>
    <w:rPr>
      <w:rFonts w:ascii="Arial" w:hAnsi="Arial" w:cs="Arial"/>
      <w:b/>
      <w:bCs/>
      <w:sz w:val="32"/>
      <w:szCs w:val="32"/>
    </w:rPr>
  </w:style>
  <w:style w:type="table" w:styleId="ad">
    <w:name w:val="Table Grid"/>
    <w:basedOn w:val="a1"/>
    <w:uiPriority w:val="39"/>
    <w:qFormat/>
    <w:rsid w:val="00B07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sid w:val="00B07B0C"/>
    <w:rPr>
      <w:rFonts w:ascii="宋体" w:eastAsia="宋体" w:hAnsi="Courier New"/>
    </w:rPr>
  </w:style>
  <w:style w:type="character" w:customStyle="1" w:styleId="a8">
    <w:name w:val="页脚 字符"/>
    <w:link w:val="a7"/>
    <w:qFormat/>
    <w:rsid w:val="00B07B0C"/>
    <w:rPr>
      <w:sz w:val="18"/>
    </w:rPr>
  </w:style>
  <w:style w:type="character" w:customStyle="1" w:styleId="ac">
    <w:name w:val="标题 字符"/>
    <w:link w:val="ab"/>
    <w:qFormat/>
    <w:rsid w:val="00B07B0C"/>
    <w:rPr>
      <w:rFonts w:ascii="Arial" w:eastAsia="宋体" w:hAnsi="Arial" w:cs="Arial"/>
      <w:b/>
      <w:bCs/>
      <w:sz w:val="32"/>
      <w:szCs w:val="32"/>
    </w:rPr>
  </w:style>
  <w:style w:type="character" w:customStyle="1" w:styleId="Char">
    <w:name w:val="页脚 Char"/>
    <w:basedOn w:val="a0"/>
    <w:uiPriority w:val="99"/>
    <w:semiHidden/>
    <w:qFormat/>
    <w:rsid w:val="00B07B0C"/>
    <w:rPr>
      <w:rFonts w:ascii="Times New Roman" w:eastAsia="宋体" w:hAnsi="Times New Roman" w:cs="Times New Roman"/>
      <w:sz w:val="18"/>
      <w:szCs w:val="18"/>
    </w:rPr>
  </w:style>
  <w:style w:type="character" w:customStyle="1" w:styleId="Char0">
    <w:name w:val="标题 Char"/>
    <w:basedOn w:val="a0"/>
    <w:uiPriority w:val="10"/>
    <w:qFormat/>
    <w:rsid w:val="00B07B0C"/>
    <w:rPr>
      <w:rFonts w:asciiTheme="majorHAnsi" w:eastAsia="宋体" w:hAnsiTheme="majorHAnsi" w:cstheme="majorBidi"/>
      <w:b/>
      <w:bCs/>
      <w:sz w:val="32"/>
      <w:szCs w:val="32"/>
    </w:rPr>
  </w:style>
  <w:style w:type="character" w:customStyle="1" w:styleId="Char1">
    <w:name w:val="纯文本 Char"/>
    <w:basedOn w:val="a0"/>
    <w:uiPriority w:val="99"/>
    <w:semiHidden/>
    <w:qFormat/>
    <w:rsid w:val="00B07B0C"/>
    <w:rPr>
      <w:rFonts w:ascii="宋体" w:eastAsia="宋体" w:hAnsi="Courier New" w:cs="Courier New"/>
      <w:szCs w:val="21"/>
    </w:rPr>
  </w:style>
  <w:style w:type="character" w:customStyle="1" w:styleId="aa">
    <w:name w:val="页眉 字符"/>
    <w:basedOn w:val="a0"/>
    <w:link w:val="a9"/>
    <w:uiPriority w:val="99"/>
    <w:qFormat/>
    <w:rsid w:val="00B07B0C"/>
    <w:rPr>
      <w:rFonts w:ascii="Times New Roman" w:eastAsia="宋体" w:hAnsi="Times New Roman" w:cs="Times New Roman"/>
      <w:sz w:val="18"/>
      <w:szCs w:val="18"/>
    </w:rPr>
  </w:style>
  <w:style w:type="paragraph" w:styleId="ae">
    <w:name w:val="List Paragraph"/>
    <w:basedOn w:val="a"/>
    <w:uiPriority w:val="34"/>
    <w:qFormat/>
    <w:rsid w:val="00B07B0C"/>
    <w:pPr>
      <w:ind w:firstLineChars="200" w:firstLine="420"/>
    </w:pPr>
  </w:style>
  <w:style w:type="character" w:customStyle="1" w:styleId="a6">
    <w:name w:val="批注框文本 字符"/>
    <w:basedOn w:val="a0"/>
    <w:link w:val="a5"/>
    <w:uiPriority w:val="99"/>
    <w:semiHidden/>
    <w:qFormat/>
    <w:rsid w:val="00B07B0C"/>
    <w:rPr>
      <w:rFonts w:ascii="Times New Roman" w:eastAsia="宋体" w:hAnsi="Times New Roman" w:cs="Times New Roman"/>
      <w:sz w:val="18"/>
      <w:szCs w:val="18"/>
    </w:rPr>
  </w:style>
  <w:style w:type="paragraph" w:customStyle="1" w:styleId="paragraph">
    <w:name w:val="paragraph"/>
    <w:basedOn w:val="a"/>
    <w:semiHidden/>
    <w:rsid w:val="00912013"/>
    <w:pPr>
      <w:widowControl/>
      <w:spacing w:before="100" w:beforeAutospacing="1" w:after="100" w:afterAutospacing="1"/>
      <w:jc w:val="left"/>
    </w:pPr>
    <w:rPr>
      <w:rFonts w:ascii="DengXian" w:eastAsia="DengXian" w:hAnsi="DengXian"/>
      <w:kern w:val="0"/>
      <w:sz w:val="24"/>
      <w:szCs w:val="24"/>
    </w:rPr>
  </w:style>
  <w:style w:type="character" w:styleId="af">
    <w:name w:val="annotation reference"/>
    <w:basedOn w:val="a0"/>
    <w:uiPriority w:val="99"/>
    <w:semiHidden/>
    <w:unhideWhenUsed/>
    <w:rsid w:val="00EB42C3"/>
    <w:rPr>
      <w:sz w:val="21"/>
      <w:szCs w:val="21"/>
    </w:rPr>
  </w:style>
  <w:style w:type="paragraph" w:styleId="af0">
    <w:name w:val="annotation text"/>
    <w:basedOn w:val="a"/>
    <w:link w:val="af1"/>
    <w:uiPriority w:val="99"/>
    <w:semiHidden/>
    <w:unhideWhenUsed/>
    <w:rsid w:val="00EB42C3"/>
    <w:pPr>
      <w:jc w:val="left"/>
    </w:pPr>
  </w:style>
  <w:style w:type="character" w:customStyle="1" w:styleId="af1">
    <w:name w:val="批注文字 字符"/>
    <w:basedOn w:val="a0"/>
    <w:link w:val="af0"/>
    <w:uiPriority w:val="99"/>
    <w:semiHidden/>
    <w:rsid w:val="00EB42C3"/>
    <w:rPr>
      <w:rFonts w:ascii="Times New Roman" w:eastAsia="宋体" w:hAnsi="Times New Roman" w:cs="Times New Roman"/>
      <w:kern w:val="2"/>
      <w:sz w:val="21"/>
    </w:rPr>
  </w:style>
  <w:style w:type="paragraph" w:styleId="af2">
    <w:name w:val="annotation subject"/>
    <w:basedOn w:val="af0"/>
    <w:next w:val="af0"/>
    <w:link w:val="af3"/>
    <w:uiPriority w:val="99"/>
    <w:semiHidden/>
    <w:unhideWhenUsed/>
    <w:rsid w:val="00EB42C3"/>
    <w:rPr>
      <w:b/>
      <w:bCs/>
    </w:rPr>
  </w:style>
  <w:style w:type="character" w:customStyle="1" w:styleId="af3">
    <w:name w:val="批注主题 字符"/>
    <w:basedOn w:val="af1"/>
    <w:link w:val="af2"/>
    <w:uiPriority w:val="99"/>
    <w:semiHidden/>
    <w:rsid w:val="00EB42C3"/>
    <w:rPr>
      <w:rFonts w:ascii="Times New Roman" w:eastAsia="宋体" w:hAnsi="Times New Roman" w:cs="Times New Roman"/>
      <w:b/>
      <w:bCs/>
      <w:kern w:val="2"/>
      <w:sz w:val="21"/>
    </w:rPr>
  </w:style>
  <w:style w:type="character" w:styleId="af4">
    <w:name w:val="Hyperlink"/>
    <w:basedOn w:val="a0"/>
    <w:uiPriority w:val="99"/>
    <w:semiHidden/>
    <w:unhideWhenUsed/>
    <w:rsid w:val="006772FA"/>
    <w:rPr>
      <w:color w:val="0000FF"/>
      <w:u w:val="single"/>
    </w:rPr>
  </w:style>
  <w:style w:type="paragraph" w:styleId="af5">
    <w:name w:val="Revision"/>
    <w:hidden/>
    <w:uiPriority w:val="99"/>
    <w:semiHidden/>
    <w:rsid w:val="008B5DBC"/>
    <w:rPr>
      <w:rFonts w:ascii="Times New Roman" w:eastAsia="宋体" w:hAnsi="Times New Roman" w:cs="Times New Roman"/>
      <w:kern w:val="2"/>
      <w:sz w:val="21"/>
    </w:rPr>
  </w:style>
  <w:style w:type="character" w:styleId="af6">
    <w:name w:val="Emphasis"/>
    <w:basedOn w:val="a0"/>
    <w:uiPriority w:val="20"/>
    <w:qFormat/>
    <w:rsid w:val="00B869C6"/>
    <w:rPr>
      <w:i/>
      <w:iCs/>
    </w:rPr>
  </w:style>
  <w:style w:type="character" w:styleId="af7">
    <w:name w:val="Strong"/>
    <w:basedOn w:val="a0"/>
    <w:uiPriority w:val="22"/>
    <w:qFormat/>
    <w:rsid w:val="00B869C6"/>
    <w:rPr>
      <w:b/>
      <w:bCs/>
    </w:rPr>
  </w:style>
  <w:style w:type="character" w:customStyle="1" w:styleId="font151">
    <w:name w:val="font151"/>
    <w:basedOn w:val="a0"/>
    <w:qFormat/>
    <w:rsid w:val="00E52CF2"/>
    <w:rPr>
      <w:rFonts w:ascii="宋体" w:eastAsia="宋体" w:hAnsi="宋体" w:cs="宋体"/>
      <w:color w:val="000000"/>
      <w:sz w:val="30"/>
      <w:szCs w:val="30"/>
      <w:u w:val="none"/>
    </w:rPr>
  </w:style>
  <w:style w:type="character" w:customStyle="1" w:styleId="font31">
    <w:name w:val="font31"/>
    <w:basedOn w:val="a0"/>
    <w:qFormat/>
    <w:rsid w:val="00E52CF2"/>
    <w:rPr>
      <w:rFonts w:ascii="MS Gothic" w:eastAsia="MS Gothic" w:hAnsi="MS Gothic" w:cs="MS Gothic" w:hint="eastAsia"/>
      <w:color w:val="40A0E0"/>
      <w:sz w:val="30"/>
      <w:szCs w:val="30"/>
      <w:u w:val="none"/>
    </w:rPr>
  </w:style>
  <w:style w:type="character" w:customStyle="1" w:styleId="font161">
    <w:name w:val="font161"/>
    <w:basedOn w:val="a0"/>
    <w:qFormat/>
    <w:rsid w:val="005E30AC"/>
    <w:rPr>
      <w:rFonts w:ascii="MS Gothic" w:eastAsia="MS Gothic" w:hAnsi="MS Gothic" w:cs="MS Gothic" w:hint="eastAsia"/>
      <w:color w:val="000000"/>
      <w:sz w:val="30"/>
      <w:szCs w:val="3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863320">
      <w:bodyDiv w:val="1"/>
      <w:marLeft w:val="0"/>
      <w:marRight w:val="0"/>
      <w:marTop w:val="0"/>
      <w:marBottom w:val="0"/>
      <w:divBdr>
        <w:top w:val="none" w:sz="0" w:space="0" w:color="auto"/>
        <w:left w:val="none" w:sz="0" w:space="0" w:color="auto"/>
        <w:bottom w:val="none" w:sz="0" w:space="0" w:color="auto"/>
        <w:right w:val="none" w:sz="0" w:space="0" w:color="auto"/>
      </w:divBdr>
    </w:div>
    <w:div w:id="302194094">
      <w:bodyDiv w:val="1"/>
      <w:marLeft w:val="0"/>
      <w:marRight w:val="0"/>
      <w:marTop w:val="0"/>
      <w:marBottom w:val="0"/>
      <w:divBdr>
        <w:top w:val="none" w:sz="0" w:space="0" w:color="auto"/>
        <w:left w:val="none" w:sz="0" w:space="0" w:color="auto"/>
        <w:bottom w:val="none" w:sz="0" w:space="0" w:color="auto"/>
        <w:right w:val="none" w:sz="0" w:space="0" w:color="auto"/>
      </w:divBdr>
    </w:div>
    <w:div w:id="1381519843">
      <w:bodyDiv w:val="1"/>
      <w:marLeft w:val="0"/>
      <w:marRight w:val="0"/>
      <w:marTop w:val="0"/>
      <w:marBottom w:val="0"/>
      <w:divBdr>
        <w:top w:val="none" w:sz="0" w:space="0" w:color="auto"/>
        <w:left w:val="none" w:sz="0" w:space="0" w:color="auto"/>
        <w:bottom w:val="none" w:sz="0" w:space="0" w:color="auto"/>
        <w:right w:val="none" w:sz="0" w:space="0" w:color="auto"/>
      </w:divBdr>
      <w:divsChild>
        <w:div w:id="2027754973">
          <w:marLeft w:val="0"/>
          <w:marRight w:val="0"/>
          <w:marTop w:val="0"/>
          <w:marBottom w:val="0"/>
          <w:divBdr>
            <w:top w:val="none" w:sz="0" w:space="0" w:color="auto"/>
            <w:left w:val="none" w:sz="0" w:space="0" w:color="auto"/>
            <w:bottom w:val="none" w:sz="0" w:space="0" w:color="auto"/>
            <w:right w:val="none" w:sz="0" w:space="0" w:color="auto"/>
          </w:divBdr>
          <w:divsChild>
            <w:div w:id="4925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2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1848</TotalTime>
  <Pages>4</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王鹏</cp:lastModifiedBy>
  <cp:revision>780</cp:revision>
  <dcterms:created xsi:type="dcterms:W3CDTF">2021-03-17T07:37:00Z</dcterms:created>
  <dcterms:modified xsi:type="dcterms:W3CDTF">2026-08-03T14:28:00Z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FD47254428C546C79753499200788EBF</vt:lpwstr>
  </property>
</Properties>
</file>