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040A" w14:textId="1CA33FEE" w:rsidR="00EB12A8" w:rsidRPr="008F3889" w:rsidRDefault="009F477E">
      <w:pPr>
        <w:pStyle w:val="ad"/>
        <w:rPr>
          <w:rFonts w:ascii="宋体" w:hAnsi="宋体" w:hint="eastAsia"/>
          <w:sz w:val="36"/>
        </w:rPr>
      </w:pPr>
      <w:bookmarkStart w:id="0" w:name="_Toc38367762"/>
      <w:r w:rsidRPr="008F3889">
        <w:rPr>
          <w:rFonts w:ascii="宋体" w:hAnsi="宋体" w:hint="eastAsia"/>
          <w:sz w:val="36"/>
        </w:rPr>
        <w:t>【</w:t>
      </w:r>
      <w:r w:rsidR="001B2959" w:rsidRPr="008F3889">
        <w:rPr>
          <w:rFonts w:ascii="宋体" w:hAnsi="宋体" w:hint="eastAsia"/>
          <w:sz w:val="36"/>
        </w:rPr>
        <w:t>数据采集一体化设备</w:t>
      </w:r>
      <w:r w:rsidRPr="008F3889">
        <w:rPr>
          <w:rFonts w:ascii="宋体" w:hAnsi="宋体" w:hint="eastAsia"/>
          <w:sz w:val="36"/>
        </w:rPr>
        <w:t>】</w:t>
      </w:r>
      <w:r w:rsidRPr="008F3889">
        <w:rPr>
          <w:rFonts w:ascii="宋体" w:hAnsi="宋体"/>
          <w:sz w:val="36"/>
        </w:rPr>
        <w:t>采购需求</w:t>
      </w:r>
      <w:bookmarkEnd w:id="0"/>
    </w:p>
    <w:p w14:paraId="70F0CA9F" w14:textId="77777777" w:rsidR="00EB12A8" w:rsidRPr="008F3889" w:rsidRDefault="009F477E">
      <w:pPr>
        <w:tabs>
          <w:tab w:val="left" w:pos="900"/>
        </w:tabs>
        <w:spacing w:beforeLines="50" w:before="156" w:line="360" w:lineRule="auto"/>
        <w:rPr>
          <w:b/>
          <w:szCs w:val="21"/>
        </w:rPr>
      </w:pPr>
      <w:bookmarkStart w:id="1" w:name="_Toc219271393"/>
      <w:bookmarkStart w:id="2" w:name="_Toc172360661"/>
      <w:bookmarkStart w:id="3" w:name="_Toc158978330"/>
      <w:r w:rsidRPr="008F3889">
        <w:rPr>
          <w:rFonts w:hAnsi="宋体" w:hint="eastAsia"/>
          <w:b/>
          <w:szCs w:val="21"/>
        </w:rPr>
        <w:t>一、</w:t>
      </w:r>
      <w:r w:rsidRPr="008F3889">
        <w:rPr>
          <w:rFonts w:hAnsi="宋体"/>
          <w:b/>
          <w:szCs w:val="21"/>
        </w:rPr>
        <w:t>采购</w:t>
      </w:r>
      <w:r w:rsidRPr="008F3889">
        <w:rPr>
          <w:rFonts w:hAnsi="宋体" w:hint="eastAsia"/>
          <w:b/>
          <w:szCs w:val="21"/>
        </w:rPr>
        <w:t>标的</w:t>
      </w:r>
      <w:r w:rsidRPr="008F3889">
        <w:rPr>
          <w:rFonts w:hAnsi="宋体"/>
          <w:b/>
          <w:szCs w:val="21"/>
        </w:rPr>
        <w:t>需实现的功能或者目标，以及为落实政府采购政策需满足的要求：</w:t>
      </w:r>
    </w:p>
    <w:p w14:paraId="609A318B" w14:textId="77777777" w:rsidR="00EB12A8" w:rsidRPr="008F3889" w:rsidRDefault="009F477E">
      <w:pPr>
        <w:tabs>
          <w:tab w:val="left" w:pos="900"/>
        </w:tabs>
        <w:spacing w:beforeLines="50" w:before="156" w:line="360" w:lineRule="auto"/>
        <w:rPr>
          <w:b/>
          <w:szCs w:val="21"/>
        </w:rPr>
      </w:pPr>
      <w:r w:rsidRPr="008F3889">
        <w:rPr>
          <w:rFonts w:hAnsi="宋体"/>
          <w:b/>
          <w:szCs w:val="21"/>
        </w:rPr>
        <w:t>（一）采购</w:t>
      </w:r>
      <w:r w:rsidRPr="008F3889">
        <w:rPr>
          <w:rFonts w:hAnsi="宋体" w:hint="eastAsia"/>
          <w:b/>
          <w:szCs w:val="21"/>
        </w:rPr>
        <w:t>标的</w:t>
      </w:r>
      <w:r w:rsidRPr="008F3889">
        <w:rPr>
          <w:rFonts w:hAnsi="宋体"/>
          <w:b/>
          <w:szCs w:val="21"/>
        </w:rPr>
        <w:t>需实现的功能或者目标</w:t>
      </w:r>
    </w:p>
    <w:p w14:paraId="166B7E09" w14:textId="4EE5E7E6" w:rsidR="00EB12A8" w:rsidRPr="008F3889" w:rsidRDefault="009F477E">
      <w:pPr>
        <w:autoSpaceDE w:val="0"/>
        <w:autoSpaceDN w:val="0"/>
        <w:adjustRightInd w:val="0"/>
        <w:spacing w:before="50" w:line="360" w:lineRule="auto"/>
        <w:ind w:firstLineChars="200" w:firstLine="420"/>
        <w:rPr>
          <w:rFonts w:ascii="宋体" w:hAnsi="宋体" w:hint="eastAsia"/>
          <w:szCs w:val="21"/>
        </w:rPr>
      </w:pPr>
      <w:r w:rsidRPr="008F3889">
        <w:rPr>
          <w:rFonts w:ascii="宋体" w:hAnsi="宋体" w:hint="eastAsia"/>
          <w:szCs w:val="21"/>
        </w:rPr>
        <w:t>本项目采购</w:t>
      </w:r>
      <w:r w:rsidR="001B2959" w:rsidRPr="008F3889">
        <w:rPr>
          <w:rFonts w:ascii="宋体" w:hAnsi="宋体" w:hint="eastAsia"/>
          <w:szCs w:val="21"/>
        </w:rPr>
        <w:t>数据采集一体化设备</w:t>
      </w:r>
      <w:r w:rsidRPr="008F3889">
        <w:rPr>
          <w:rFonts w:ascii="宋体" w:hAnsi="宋体" w:hint="eastAsia"/>
          <w:szCs w:val="21"/>
        </w:rPr>
        <w:t>1套</w:t>
      </w:r>
      <w:r w:rsidR="001756D2" w:rsidRPr="008F3889">
        <w:rPr>
          <w:rFonts w:ascii="宋体" w:hAnsi="宋体" w:hint="eastAsia"/>
          <w:szCs w:val="21"/>
        </w:rPr>
        <w:t>（</w:t>
      </w:r>
      <w:r w:rsidR="001756D2" w:rsidRPr="008F3889">
        <w:rPr>
          <w:rFonts w:ascii="宋体" w:hAnsi="宋体" w:hint="eastAsia"/>
          <w:color w:val="000000"/>
          <w:szCs w:val="21"/>
          <w:shd w:val="clear" w:color="auto" w:fill="FFFFFF"/>
        </w:rPr>
        <w:t>包含电压、电流、温度、振动等传感量采集所需的采集板卡、数据存储硬盘等设备</w:t>
      </w:r>
      <w:r w:rsidR="001756D2" w:rsidRPr="008F3889">
        <w:rPr>
          <w:rFonts w:ascii="宋体" w:hAnsi="宋体" w:hint="eastAsia"/>
          <w:szCs w:val="21"/>
        </w:rPr>
        <w:t>）。</w:t>
      </w:r>
      <w:r w:rsidRPr="008F3889">
        <w:rPr>
          <w:rFonts w:ascii="宋体" w:hAnsi="宋体" w:hint="eastAsia"/>
          <w:szCs w:val="21"/>
        </w:rPr>
        <w:t>主要用于</w:t>
      </w:r>
      <w:r w:rsidR="001756D2" w:rsidRPr="008F3889">
        <w:rPr>
          <w:rFonts w:ascii="宋体" w:hAnsi="宋体" w:hint="eastAsia"/>
          <w:color w:val="000000"/>
          <w:szCs w:val="21"/>
          <w:shd w:val="clear" w:color="auto" w:fill="FFFFFF"/>
        </w:rPr>
        <w:t>对被试效应物状态采集信号进行电光转换、光纤传输、光电转换，采集和存储脉冲源输出波形数据</w:t>
      </w:r>
      <w:r w:rsidR="001B2959" w:rsidRPr="008F3889">
        <w:rPr>
          <w:rFonts w:ascii="宋体" w:hAnsi="宋体" w:hint="eastAsia"/>
          <w:color w:val="000000"/>
          <w:szCs w:val="21"/>
          <w:shd w:val="clear" w:color="auto" w:fill="FFFFFF"/>
        </w:rPr>
        <w:t>。</w:t>
      </w:r>
    </w:p>
    <w:p w14:paraId="34CEDF42" w14:textId="77777777" w:rsidR="00EB12A8" w:rsidRPr="008F3889" w:rsidRDefault="009F477E">
      <w:pPr>
        <w:tabs>
          <w:tab w:val="left" w:pos="900"/>
        </w:tabs>
        <w:spacing w:beforeLines="50" w:before="156" w:line="360" w:lineRule="auto"/>
        <w:rPr>
          <w:b/>
          <w:szCs w:val="21"/>
        </w:rPr>
      </w:pPr>
      <w:r w:rsidRPr="008F3889">
        <w:rPr>
          <w:rFonts w:hAnsi="宋体"/>
          <w:b/>
          <w:szCs w:val="21"/>
        </w:rPr>
        <w:t>（二）为落实政府采购政策需满足的要求</w:t>
      </w:r>
    </w:p>
    <w:p w14:paraId="7F57C575" w14:textId="77777777" w:rsidR="00EB12A8" w:rsidRPr="008F3889" w:rsidRDefault="009F477E">
      <w:pPr>
        <w:tabs>
          <w:tab w:val="left" w:pos="900"/>
        </w:tabs>
        <w:spacing w:line="360" w:lineRule="auto"/>
        <w:ind w:left="420"/>
        <w:rPr>
          <w:rFonts w:hAnsi="宋体" w:hint="eastAsia"/>
          <w:szCs w:val="21"/>
        </w:rPr>
      </w:pPr>
      <w:r w:rsidRPr="008F3889">
        <w:rPr>
          <w:rFonts w:hAnsi="宋体" w:hint="eastAsia"/>
          <w:szCs w:val="24"/>
        </w:rPr>
        <w:t>1</w:t>
      </w:r>
      <w:r w:rsidRPr="008F3889">
        <w:rPr>
          <w:rFonts w:hAnsi="宋体"/>
          <w:szCs w:val="24"/>
        </w:rPr>
        <w:t>.</w:t>
      </w:r>
      <w:r w:rsidRPr="008F3889">
        <w:rPr>
          <w:rFonts w:hAnsi="宋体"/>
          <w:szCs w:val="24"/>
        </w:rPr>
        <w:t>根据</w:t>
      </w:r>
      <w:r w:rsidRPr="008F3889">
        <w:rPr>
          <w:rFonts w:hAnsi="宋体"/>
        </w:rPr>
        <w:t>《政府采购促进中小企业发展管理办法》</w:t>
      </w:r>
      <w:r w:rsidRPr="008F3889">
        <w:rPr>
          <w:rFonts w:hAnsi="宋体" w:hint="eastAsia"/>
        </w:rPr>
        <w:t>（财库【</w:t>
      </w:r>
      <w:r w:rsidRPr="008F3889">
        <w:rPr>
          <w:rFonts w:hAnsi="宋体" w:hint="eastAsia"/>
        </w:rPr>
        <w:t>2</w:t>
      </w:r>
      <w:r w:rsidRPr="008F3889">
        <w:rPr>
          <w:rFonts w:hAnsi="宋体"/>
        </w:rPr>
        <w:t>020</w:t>
      </w:r>
      <w:r w:rsidRPr="008F3889">
        <w:rPr>
          <w:rFonts w:hAnsi="宋体" w:hint="eastAsia"/>
        </w:rPr>
        <w:t>】</w:t>
      </w:r>
      <w:r w:rsidRPr="008F3889">
        <w:rPr>
          <w:rFonts w:hAnsi="宋体" w:hint="eastAsia"/>
        </w:rPr>
        <w:t>4</w:t>
      </w:r>
      <w:r w:rsidRPr="008F3889">
        <w:rPr>
          <w:rFonts w:hAnsi="宋体"/>
        </w:rPr>
        <w:t>6</w:t>
      </w:r>
      <w:r w:rsidRPr="008F3889">
        <w:rPr>
          <w:rFonts w:hAnsi="宋体" w:hint="eastAsia"/>
        </w:rPr>
        <w:t>号）</w:t>
      </w:r>
      <w:r w:rsidRPr="008F3889">
        <w:rPr>
          <w:rFonts w:hAnsi="宋体"/>
        </w:rPr>
        <w:t>规定，本项目</w:t>
      </w:r>
      <w:r w:rsidRPr="008F3889">
        <w:rPr>
          <w:rFonts w:hAnsi="宋体" w:hint="eastAsia"/>
        </w:rPr>
        <w:t>采购标的</w:t>
      </w:r>
      <w:r w:rsidRPr="008F3889">
        <w:rPr>
          <w:rFonts w:hAnsi="宋体"/>
        </w:rPr>
        <w:t>为</w:t>
      </w:r>
      <w:r w:rsidRPr="008F3889">
        <w:rPr>
          <w:rFonts w:hAnsi="宋体" w:hint="eastAsia"/>
        </w:rPr>
        <w:t>中小</w:t>
      </w:r>
      <w:r w:rsidRPr="008F3889">
        <w:rPr>
          <w:rFonts w:hAnsi="宋体"/>
        </w:rPr>
        <w:t>型企业</w:t>
      </w:r>
      <w:r w:rsidRPr="008F3889">
        <w:rPr>
          <w:rFonts w:hAnsi="宋体" w:hint="eastAsia"/>
        </w:rPr>
        <w:t>制造、承建或承接</w:t>
      </w:r>
      <w:r w:rsidRPr="008F3889">
        <w:rPr>
          <w:rFonts w:hAnsi="宋体"/>
          <w:szCs w:val="24"/>
        </w:rPr>
        <w:t>的，</w:t>
      </w:r>
      <w:r w:rsidRPr="008F3889">
        <w:rPr>
          <w:rFonts w:hAnsi="宋体"/>
        </w:rPr>
        <w:t>投标人应</w:t>
      </w:r>
      <w:r w:rsidRPr="008F3889">
        <w:rPr>
          <w:rFonts w:hAnsi="宋体" w:hint="eastAsia"/>
        </w:rPr>
        <w:t>提供办法规定的</w:t>
      </w:r>
      <w:r w:rsidRPr="008F3889">
        <w:rPr>
          <w:rFonts w:hAnsi="宋体"/>
          <w:szCs w:val="21"/>
        </w:rPr>
        <w:t>《中小企业声明函》</w:t>
      </w:r>
      <w:r w:rsidRPr="008F3889">
        <w:rPr>
          <w:rFonts w:hAnsi="宋体" w:hint="eastAsia"/>
          <w:szCs w:val="21"/>
        </w:rPr>
        <w:t>，否则不得享受相关中小企业扶持政策</w:t>
      </w:r>
      <w:r w:rsidRPr="008F3889">
        <w:rPr>
          <w:rFonts w:hAnsi="宋体"/>
          <w:szCs w:val="24"/>
        </w:rPr>
        <w:t>。投标人应对提交的中小企业声明函的真实性负责，提交的中小企业声明函不真实的，应承担相应的法律责任</w:t>
      </w:r>
      <w:r w:rsidRPr="008F3889">
        <w:rPr>
          <w:rFonts w:hAnsi="宋体"/>
          <w:szCs w:val="21"/>
        </w:rPr>
        <w:t>。</w:t>
      </w:r>
    </w:p>
    <w:p w14:paraId="653F1B94" w14:textId="77777777" w:rsidR="00EB12A8" w:rsidRPr="008F3889" w:rsidRDefault="009F477E">
      <w:pPr>
        <w:tabs>
          <w:tab w:val="left" w:pos="900"/>
        </w:tabs>
        <w:spacing w:line="360" w:lineRule="auto"/>
        <w:ind w:left="420"/>
        <w:rPr>
          <w:rFonts w:hAnsi="宋体" w:hint="eastAsia"/>
          <w:color w:val="FF0000"/>
          <w:szCs w:val="24"/>
        </w:rPr>
      </w:pPr>
      <w:r w:rsidRPr="008F3889">
        <w:rPr>
          <w:rFonts w:hAnsi="宋体" w:hint="eastAsia"/>
          <w:szCs w:val="24"/>
        </w:rPr>
        <w:t>本项目采购标的对应的《中小企业划型标准规定》所属行业为：</w:t>
      </w:r>
      <w:r w:rsidRPr="008F3889">
        <w:rPr>
          <w:rFonts w:hAnsi="宋体" w:hint="eastAsia"/>
          <w:szCs w:val="24"/>
          <w:u w:val="single"/>
        </w:rPr>
        <w:t xml:space="preserve"> </w:t>
      </w:r>
      <w:r w:rsidRPr="008F3889">
        <w:rPr>
          <w:rFonts w:hAnsi="宋体"/>
          <w:szCs w:val="24"/>
          <w:u w:val="single"/>
        </w:rPr>
        <w:t xml:space="preserve"> </w:t>
      </w:r>
      <w:r w:rsidRPr="008F3889">
        <w:rPr>
          <w:rFonts w:hAnsi="宋体" w:hint="eastAsia"/>
          <w:szCs w:val="24"/>
          <w:u w:val="single"/>
        </w:rPr>
        <w:t>工业</w:t>
      </w:r>
      <w:r w:rsidRPr="008F3889">
        <w:rPr>
          <w:rFonts w:hAnsi="宋体"/>
          <w:szCs w:val="24"/>
          <w:u w:val="single"/>
        </w:rPr>
        <w:t xml:space="preserve">  </w:t>
      </w:r>
      <w:r w:rsidRPr="008F3889">
        <w:rPr>
          <w:rFonts w:hAnsi="宋体" w:hint="eastAsia"/>
          <w:szCs w:val="24"/>
        </w:rPr>
        <w:t>。</w:t>
      </w:r>
    </w:p>
    <w:p w14:paraId="4111E331" w14:textId="77777777" w:rsidR="00EB12A8" w:rsidRPr="008F3889" w:rsidRDefault="009F477E">
      <w:pPr>
        <w:tabs>
          <w:tab w:val="left" w:pos="900"/>
        </w:tabs>
        <w:spacing w:line="360" w:lineRule="auto"/>
        <w:ind w:left="420"/>
        <w:rPr>
          <w:rFonts w:asciiTheme="minorEastAsia" w:hAnsiTheme="minorEastAsia" w:cs="宋体" w:hint="eastAsia"/>
          <w:b/>
          <w:color w:val="000000"/>
          <w:kern w:val="0"/>
          <w:sz w:val="20"/>
          <w:szCs w:val="21"/>
        </w:rPr>
      </w:pPr>
      <w:r w:rsidRPr="008F3889">
        <w:rPr>
          <w:rFonts w:hAnsi="宋体" w:hint="eastAsia"/>
          <w:szCs w:val="24"/>
        </w:rPr>
        <w:t>2</w:t>
      </w:r>
      <w:r w:rsidRPr="008F3889">
        <w:rPr>
          <w:rFonts w:hAnsi="宋体"/>
          <w:szCs w:val="24"/>
        </w:rPr>
        <w:t>.</w:t>
      </w:r>
      <w:r w:rsidRPr="008F3889">
        <w:rPr>
          <w:rFonts w:asciiTheme="minorEastAsia" w:hAnsiTheme="minorEastAsia" w:cs="宋体" w:hint="eastAsia"/>
          <w:color w:val="000000"/>
          <w:kern w:val="0"/>
          <w:sz w:val="20"/>
          <w:szCs w:val="21"/>
        </w:rPr>
        <w:t xml:space="preserve"> </w:t>
      </w:r>
      <w:r w:rsidRPr="008F3889">
        <w:rPr>
          <w:rFonts w:asciiTheme="minorEastAsia" w:hAnsiTheme="minorEastAsia" w:cs="宋体" w:hint="eastAsia"/>
          <w:b/>
          <w:color w:val="000000"/>
          <w:kern w:val="0"/>
          <w:sz w:val="20"/>
          <w:szCs w:val="21"/>
        </w:rPr>
        <w:t>□ 本采购项目允许进口产品参加。</w:t>
      </w:r>
    </w:p>
    <w:p w14:paraId="6645B440" w14:textId="77777777" w:rsidR="00EB12A8" w:rsidRPr="008F3889" w:rsidRDefault="009F477E">
      <w:pPr>
        <w:tabs>
          <w:tab w:val="left" w:pos="900"/>
        </w:tabs>
        <w:spacing w:line="360" w:lineRule="auto"/>
        <w:ind w:left="420" w:firstLineChars="100" w:firstLine="201"/>
        <w:rPr>
          <w:rFonts w:asciiTheme="minorEastAsia" w:hAnsiTheme="minorEastAsia" w:cs="宋体" w:hint="eastAsia"/>
          <w:b/>
          <w:color w:val="000000"/>
          <w:kern w:val="0"/>
          <w:sz w:val="20"/>
          <w:szCs w:val="21"/>
        </w:rPr>
      </w:pPr>
      <w:r w:rsidRPr="008F3889">
        <w:rPr>
          <w:rFonts w:asciiTheme="minorEastAsia" w:hAnsiTheme="minorEastAsia" w:cs="宋体" w:hint="eastAsia"/>
          <w:b/>
          <w:color w:val="000000"/>
          <w:kern w:val="0"/>
          <w:sz w:val="20"/>
          <w:szCs w:val="21"/>
        </w:rPr>
        <w:t>（说明：请项目单位根据采购实际情况在“□”中打勾（</w:t>
      </w:r>
      <w:r w:rsidRPr="008F3889">
        <w:rPr>
          <w:rFonts w:asciiTheme="minorEastAsia" w:hAnsiTheme="minorEastAsia" w:cs="宋体" w:hint="eastAsia"/>
          <w:b/>
          <w:color w:val="000000"/>
          <w:kern w:val="0"/>
          <w:sz w:val="24"/>
          <w:szCs w:val="24"/>
        </w:rPr>
        <w:sym w:font="Wingdings 2" w:char="F052"/>
      </w:r>
      <w:r w:rsidRPr="008F3889">
        <w:rPr>
          <w:rFonts w:asciiTheme="minorEastAsia" w:hAnsiTheme="minorEastAsia" w:cs="宋体" w:hint="eastAsia"/>
          <w:b/>
          <w:color w:val="000000"/>
          <w:kern w:val="0"/>
          <w:sz w:val="24"/>
          <w:szCs w:val="24"/>
        </w:rPr>
        <w:t>）</w:t>
      </w:r>
      <w:r w:rsidRPr="008F3889">
        <w:rPr>
          <w:rFonts w:asciiTheme="minorEastAsia" w:hAnsiTheme="minorEastAsia" w:cs="宋体" w:hint="eastAsia"/>
          <w:b/>
          <w:color w:val="000000"/>
          <w:kern w:val="0"/>
          <w:sz w:val="20"/>
          <w:szCs w:val="21"/>
        </w:rPr>
        <w:t>。未进行勾选的，视为只接受本国产品参加）</w:t>
      </w:r>
    </w:p>
    <w:p w14:paraId="1B20F935" w14:textId="77777777" w:rsidR="00EB12A8" w:rsidRPr="008F3889" w:rsidRDefault="009F477E">
      <w:pPr>
        <w:tabs>
          <w:tab w:val="left" w:pos="900"/>
        </w:tabs>
        <w:spacing w:beforeLines="50" w:before="156" w:line="360" w:lineRule="auto"/>
        <w:rPr>
          <w:rFonts w:hAnsi="宋体" w:hint="eastAsia"/>
          <w:b/>
          <w:szCs w:val="21"/>
        </w:rPr>
      </w:pPr>
      <w:r w:rsidRPr="008F3889">
        <w:rPr>
          <w:rFonts w:hAnsi="宋体" w:hint="eastAsia"/>
          <w:b/>
          <w:szCs w:val="21"/>
        </w:rPr>
        <w:t>二、</w:t>
      </w:r>
      <w:r w:rsidRPr="008F3889">
        <w:rPr>
          <w:rFonts w:hAnsi="宋体"/>
          <w:b/>
          <w:szCs w:val="21"/>
        </w:rPr>
        <w:t>采购</w:t>
      </w:r>
      <w:r w:rsidRPr="008F3889">
        <w:rPr>
          <w:rFonts w:hAnsi="宋体" w:hint="eastAsia"/>
          <w:b/>
          <w:szCs w:val="21"/>
        </w:rPr>
        <w:t>标的</w:t>
      </w:r>
      <w:r w:rsidRPr="008F3889">
        <w:rPr>
          <w:rFonts w:hAnsi="宋体"/>
          <w:b/>
          <w:szCs w:val="21"/>
        </w:rPr>
        <w:t>需执行的国家相关标准、行业标准、地方标准或者其他标准、规范：</w:t>
      </w:r>
    </w:p>
    <w:p w14:paraId="5B0526B1" w14:textId="77777777" w:rsidR="00EB12A8" w:rsidRPr="008F3889" w:rsidRDefault="009F477E">
      <w:pPr>
        <w:tabs>
          <w:tab w:val="left" w:pos="900"/>
        </w:tabs>
        <w:spacing w:beforeLines="50" w:before="156" w:line="360" w:lineRule="auto"/>
        <w:ind w:firstLineChars="200" w:firstLine="420"/>
        <w:rPr>
          <w:szCs w:val="21"/>
        </w:rPr>
      </w:pPr>
      <w:r w:rsidRPr="008F3889">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FAA363B" w14:textId="77777777" w:rsidR="00EB12A8" w:rsidRPr="008F3889" w:rsidRDefault="009F477E">
      <w:pPr>
        <w:tabs>
          <w:tab w:val="left" w:pos="900"/>
        </w:tabs>
        <w:spacing w:beforeLines="50" w:before="156" w:line="360" w:lineRule="auto"/>
        <w:rPr>
          <w:rFonts w:hAnsi="宋体" w:hint="eastAsia"/>
          <w:b/>
          <w:szCs w:val="21"/>
        </w:rPr>
      </w:pPr>
      <w:r w:rsidRPr="008F3889">
        <w:rPr>
          <w:rFonts w:hAnsi="宋体" w:hint="eastAsia"/>
          <w:b/>
          <w:szCs w:val="21"/>
        </w:rPr>
        <w:t>三、采购标的概况</w:t>
      </w:r>
    </w:p>
    <w:p w14:paraId="6FEF5EC8" w14:textId="762E8D0B" w:rsidR="00EB12A8" w:rsidRPr="008F3889" w:rsidRDefault="009F477E">
      <w:pPr>
        <w:spacing w:beforeLines="50" w:before="156" w:line="360" w:lineRule="auto"/>
        <w:rPr>
          <w:rFonts w:hAnsi="宋体" w:hint="eastAsia"/>
          <w:szCs w:val="21"/>
        </w:rPr>
      </w:pPr>
      <w:r w:rsidRPr="008F3889">
        <w:rPr>
          <w:rFonts w:ascii="宋体" w:hAnsi="宋体" w:hint="eastAsia"/>
          <w:szCs w:val="21"/>
        </w:rPr>
        <w:t>（一）采购项目名称：</w:t>
      </w:r>
      <w:r w:rsidR="001B2959" w:rsidRPr="008F3889">
        <w:rPr>
          <w:rFonts w:ascii="宋体" w:hAnsi="宋体" w:hint="eastAsia"/>
          <w:szCs w:val="21"/>
          <w:u w:val="single"/>
        </w:rPr>
        <w:t>数据采集一体化设备</w:t>
      </w:r>
      <w:r w:rsidRPr="008F3889">
        <w:rPr>
          <w:rFonts w:ascii="宋体" w:hAnsi="宋体"/>
          <w:szCs w:val="21"/>
          <w:u w:val="single"/>
        </w:rPr>
        <w:t xml:space="preserve"> </w:t>
      </w:r>
      <w:r w:rsidRPr="008F3889">
        <w:rPr>
          <w:rFonts w:hAnsi="宋体"/>
          <w:szCs w:val="21"/>
        </w:rPr>
        <w:t xml:space="preserve">   </w:t>
      </w:r>
    </w:p>
    <w:p w14:paraId="4D14077B" w14:textId="77777777" w:rsidR="00EB12A8" w:rsidRPr="008F3889" w:rsidRDefault="009F477E">
      <w:pPr>
        <w:spacing w:beforeLines="50" w:before="156" w:line="360" w:lineRule="auto"/>
        <w:rPr>
          <w:rFonts w:hAnsi="宋体" w:hint="eastAsia"/>
          <w:szCs w:val="21"/>
          <w:u w:val="single"/>
        </w:rPr>
      </w:pPr>
      <w:r w:rsidRPr="008F3889">
        <w:rPr>
          <w:rFonts w:hAnsi="宋体" w:hint="eastAsia"/>
          <w:szCs w:val="21"/>
        </w:rPr>
        <w:t>（二）采购数量及计量单位：</w:t>
      </w:r>
      <w:r w:rsidRPr="008F3889">
        <w:rPr>
          <w:rFonts w:hAnsi="宋体"/>
          <w:szCs w:val="21"/>
          <w:u w:val="single"/>
        </w:rPr>
        <w:t xml:space="preserve"> </w:t>
      </w:r>
      <w:r w:rsidRPr="008F3889">
        <w:rPr>
          <w:rFonts w:hAnsi="宋体" w:hint="eastAsia"/>
          <w:szCs w:val="21"/>
          <w:u w:val="single"/>
        </w:rPr>
        <w:t>1</w:t>
      </w:r>
      <w:r w:rsidRPr="008F3889">
        <w:rPr>
          <w:rFonts w:hAnsi="宋体" w:hint="eastAsia"/>
          <w:szCs w:val="21"/>
          <w:u w:val="single"/>
        </w:rPr>
        <w:t>套</w:t>
      </w:r>
      <w:r w:rsidRPr="008F3889">
        <w:rPr>
          <w:rFonts w:hAnsi="宋体"/>
          <w:szCs w:val="21"/>
          <w:u w:val="single"/>
        </w:rPr>
        <w:t xml:space="preserve">   </w:t>
      </w:r>
    </w:p>
    <w:p w14:paraId="146FD805" w14:textId="15FDA3FC" w:rsidR="00EB12A8" w:rsidRPr="008F3889" w:rsidRDefault="009F477E">
      <w:pPr>
        <w:spacing w:beforeLines="50" w:before="156" w:line="360" w:lineRule="auto"/>
        <w:rPr>
          <w:rFonts w:hAnsi="宋体" w:hint="eastAsia"/>
          <w:szCs w:val="21"/>
        </w:rPr>
      </w:pPr>
      <w:r w:rsidRPr="008F3889">
        <w:rPr>
          <w:rFonts w:hAnsi="宋体" w:hint="eastAsia"/>
          <w:szCs w:val="21"/>
        </w:rPr>
        <w:t>（三）最高限价：人民币</w:t>
      </w:r>
      <w:r w:rsidRPr="008F3889">
        <w:rPr>
          <w:rFonts w:hAnsi="宋体" w:hint="eastAsia"/>
          <w:szCs w:val="21"/>
          <w:u w:val="single"/>
        </w:rPr>
        <w:t xml:space="preserve"> </w:t>
      </w:r>
      <w:r w:rsidRPr="008F3889">
        <w:rPr>
          <w:rFonts w:hAnsi="宋体"/>
          <w:szCs w:val="21"/>
          <w:u w:val="single"/>
        </w:rPr>
        <w:t xml:space="preserve"> </w:t>
      </w:r>
      <w:r w:rsidR="00191F20" w:rsidRPr="008F3889">
        <w:rPr>
          <w:rFonts w:hAnsi="宋体" w:hint="eastAsia"/>
          <w:szCs w:val="21"/>
          <w:u w:val="single"/>
        </w:rPr>
        <w:t>158</w:t>
      </w:r>
      <w:r w:rsidRPr="008F3889">
        <w:rPr>
          <w:rFonts w:hAnsi="宋体" w:hint="eastAsia"/>
          <w:szCs w:val="21"/>
          <w:u w:val="single"/>
        </w:rPr>
        <w:t>万</w:t>
      </w:r>
      <w:r w:rsidRPr="008F3889">
        <w:rPr>
          <w:rFonts w:hAnsi="宋体"/>
          <w:szCs w:val="21"/>
          <w:u w:val="single"/>
        </w:rPr>
        <w:t xml:space="preserve"> </w:t>
      </w:r>
      <w:r w:rsidRPr="008F3889">
        <w:rPr>
          <w:rFonts w:hAnsi="宋体"/>
          <w:szCs w:val="21"/>
        </w:rPr>
        <w:t xml:space="preserve"> </w:t>
      </w:r>
      <w:r w:rsidRPr="008F3889">
        <w:rPr>
          <w:rFonts w:hAnsi="宋体" w:hint="eastAsia"/>
          <w:szCs w:val="21"/>
        </w:rPr>
        <w:t>元。</w:t>
      </w:r>
    </w:p>
    <w:p w14:paraId="21BF0598" w14:textId="366FDC7C" w:rsidR="00EB12A8" w:rsidRPr="008F3889" w:rsidRDefault="009F477E">
      <w:pPr>
        <w:spacing w:beforeLines="50" w:before="156" w:line="360" w:lineRule="auto"/>
        <w:rPr>
          <w:szCs w:val="21"/>
        </w:rPr>
      </w:pPr>
      <w:r w:rsidRPr="008F3889">
        <w:rPr>
          <w:rFonts w:hAnsi="宋体" w:hint="eastAsia"/>
          <w:szCs w:val="21"/>
        </w:rPr>
        <w:t>（四）</w:t>
      </w:r>
      <w:r w:rsidRPr="008F3889">
        <w:rPr>
          <w:rFonts w:hAnsi="宋体"/>
          <w:szCs w:val="21"/>
        </w:rPr>
        <w:t>交付时间：</w:t>
      </w:r>
      <w:r w:rsidRPr="008F3889">
        <w:rPr>
          <w:rFonts w:hAnsi="宋体"/>
        </w:rPr>
        <w:t>合同签订后</w:t>
      </w:r>
      <w:r w:rsidRPr="008F3889">
        <w:rPr>
          <w:rFonts w:hAnsi="宋体"/>
          <w:u w:val="single"/>
        </w:rPr>
        <w:t xml:space="preserve"> </w:t>
      </w:r>
      <w:r w:rsidR="00A53331" w:rsidRPr="008F3889">
        <w:rPr>
          <w:rFonts w:hAnsi="宋体" w:hint="eastAsia"/>
          <w:u w:val="single"/>
        </w:rPr>
        <w:t>4</w:t>
      </w:r>
      <w:r w:rsidRPr="008F3889">
        <w:rPr>
          <w:rFonts w:hAnsi="宋体" w:hint="eastAsia"/>
          <w:u w:val="single"/>
        </w:rPr>
        <w:t>个月内</w:t>
      </w:r>
      <w:r w:rsidRPr="008F3889">
        <w:rPr>
          <w:rFonts w:hAnsi="宋体" w:hint="eastAsia"/>
        </w:rPr>
        <w:t>。</w:t>
      </w:r>
    </w:p>
    <w:p w14:paraId="38466086" w14:textId="51CF4890" w:rsidR="00EB12A8" w:rsidRPr="008F3889" w:rsidRDefault="009F477E">
      <w:pPr>
        <w:tabs>
          <w:tab w:val="left" w:pos="900"/>
        </w:tabs>
        <w:spacing w:beforeLines="50" w:before="156" w:line="360" w:lineRule="auto"/>
        <w:rPr>
          <w:rFonts w:hAnsi="宋体" w:hint="eastAsia"/>
          <w:szCs w:val="21"/>
        </w:rPr>
      </w:pPr>
      <w:r w:rsidRPr="008F3889">
        <w:rPr>
          <w:rFonts w:hAnsi="宋体" w:hint="eastAsia"/>
          <w:szCs w:val="21"/>
        </w:rPr>
        <w:t>（五）</w:t>
      </w:r>
      <w:r w:rsidRPr="008F3889">
        <w:rPr>
          <w:rFonts w:hAnsi="宋体"/>
          <w:szCs w:val="21"/>
        </w:rPr>
        <w:t>交付地点：</w:t>
      </w:r>
      <w:r w:rsidRPr="008F3889">
        <w:rPr>
          <w:rFonts w:hAnsi="宋体" w:hint="eastAsia"/>
          <w:szCs w:val="21"/>
          <w:u w:val="single"/>
        </w:rPr>
        <w:t xml:space="preserve"> </w:t>
      </w:r>
      <w:r w:rsidR="00AD1D49" w:rsidRPr="008F3889">
        <w:rPr>
          <w:rFonts w:hAnsi="宋体" w:hint="eastAsia"/>
          <w:szCs w:val="21"/>
          <w:u w:val="single"/>
        </w:rPr>
        <w:t>创新港三号巨构南厂房</w:t>
      </w:r>
      <w:r w:rsidRPr="008F3889">
        <w:rPr>
          <w:rFonts w:hAnsi="宋体"/>
          <w:szCs w:val="21"/>
          <w:u w:val="single"/>
        </w:rPr>
        <w:t xml:space="preserve"> </w:t>
      </w:r>
      <w:r w:rsidRPr="008F3889">
        <w:rPr>
          <w:rFonts w:hAnsi="宋体" w:hint="eastAsia"/>
          <w:szCs w:val="21"/>
        </w:rPr>
        <w:t>。</w:t>
      </w:r>
    </w:p>
    <w:p w14:paraId="7EF1D961" w14:textId="1C2BDC3A" w:rsidR="00EB12A8" w:rsidRPr="008F3889" w:rsidRDefault="009F477E">
      <w:pPr>
        <w:tabs>
          <w:tab w:val="left" w:pos="900"/>
        </w:tabs>
        <w:spacing w:beforeLines="50" w:before="156" w:line="360" w:lineRule="auto"/>
        <w:rPr>
          <w:rFonts w:hAnsi="宋体" w:hint="eastAsia"/>
          <w:szCs w:val="21"/>
        </w:rPr>
      </w:pPr>
      <w:r w:rsidRPr="008F3889">
        <w:rPr>
          <w:rFonts w:hAnsi="宋体" w:hint="eastAsia"/>
          <w:szCs w:val="21"/>
        </w:rPr>
        <w:lastRenderedPageBreak/>
        <w:t>（六）付款进度安排：</w:t>
      </w:r>
      <w:r w:rsidR="004A52B0" w:rsidRPr="008F3889">
        <w:rPr>
          <w:rFonts w:hAnsi="宋体" w:hint="eastAsia"/>
          <w:szCs w:val="21"/>
          <w:u w:val="single"/>
        </w:rPr>
        <w:t>验收合格后付</w:t>
      </w:r>
      <w:r w:rsidR="004A52B0" w:rsidRPr="008F3889">
        <w:rPr>
          <w:rFonts w:hAnsi="宋体" w:hint="eastAsia"/>
          <w:szCs w:val="21"/>
          <w:u w:val="single"/>
        </w:rPr>
        <w:t>9</w:t>
      </w:r>
      <w:r w:rsidR="004A52B0" w:rsidRPr="008F3889">
        <w:rPr>
          <w:rFonts w:hAnsi="宋体"/>
          <w:szCs w:val="21"/>
          <w:u w:val="single"/>
        </w:rPr>
        <w:t>5%</w:t>
      </w:r>
      <w:r w:rsidR="004A52B0" w:rsidRPr="008F3889">
        <w:rPr>
          <w:rFonts w:hAnsi="宋体" w:hint="eastAsia"/>
          <w:szCs w:val="21"/>
          <w:u w:val="single"/>
        </w:rPr>
        <w:t>，一年后无质量问题付</w:t>
      </w:r>
      <w:r w:rsidR="004A52B0" w:rsidRPr="008F3889">
        <w:rPr>
          <w:rFonts w:hAnsi="宋体"/>
          <w:szCs w:val="21"/>
          <w:u w:val="single"/>
        </w:rPr>
        <w:t>5%</w:t>
      </w:r>
      <w:r w:rsidR="004A52B0" w:rsidRPr="008F3889">
        <w:rPr>
          <w:rFonts w:hAnsi="宋体" w:hint="eastAsia"/>
          <w:szCs w:val="21"/>
          <w:u w:val="single"/>
        </w:rPr>
        <w:t>。</w:t>
      </w:r>
    </w:p>
    <w:p w14:paraId="1F2D633D" w14:textId="77777777" w:rsidR="00EB12A8" w:rsidRPr="008F3889" w:rsidRDefault="00EB12A8">
      <w:pPr>
        <w:tabs>
          <w:tab w:val="left" w:pos="900"/>
        </w:tabs>
        <w:spacing w:beforeLines="50" w:before="156" w:line="360" w:lineRule="auto"/>
        <w:rPr>
          <w:rFonts w:hAnsi="宋体" w:hint="eastAsia"/>
          <w:szCs w:val="21"/>
        </w:rPr>
      </w:pPr>
    </w:p>
    <w:p w14:paraId="2B44DE86" w14:textId="6DB88BCC" w:rsidR="00EB12A8" w:rsidRPr="008F3889" w:rsidRDefault="009F477E">
      <w:pPr>
        <w:tabs>
          <w:tab w:val="left" w:pos="900"/>
        </w:tabs>
        <w:spacing w:beforeLines="50" w:before="156" w:line="360" w:lineRule="auto"/>
        <w:rPr>
          <w:rFonts w:hAnsi="宋体" w:hint="eastAsia"/>
          <w:b/>
          <w:szCs w:val="21"/>
        </w:rPr>
      </w:pPr>
      <w:r w:rsidRPr="008F3889">
        <w:rPr>
          <w:rFonts w:hAnsi="宋体" w:hint="eastAsia"/>
          <w:b/>
          <w:szCs w:val="21"/>
        </w:rPr>
        <w:t>四、采购标的需满足的质量、安全、技术规格、物理特性等要求：</w:t>
      </w:r>
      <w:r w:rsidR="00E40B62" w:rsidRPr="008F3889">
        <w:rPr>
          <w:rFonts w:hAnsi="宋体" w:hint="eastAsia"/>
          <w:b/>
          <w:szCs w:val="21"/>
        </w:rPr>
        <w:t>（</w:t>
      </w:r>
      <w:r w:rsidR="00E40B62" w:rsidRPr="008F3889">
        <w:rPr>
          <w:rFonts w:hAnsi="宋体" w:hint="eastAsia"/>
          <w:b/>
          <w:szCs w:val="21"/>
        </w:rPr>
        <w:t>*</w:t>
      </w:r>
      <w:r w:rsidR="00D21951" w:rsidRPr="008F3889">
        <w:rPr>
          <w:rFonts w:hAnsi="宋体" w:hint="eastAsia"/>
          <w:b/>
          <w:szCs w:val="21"/>
        </w:rPr>
        <w:t>为必须满足项，</w:t>
      </w:r>
      <w:r w:rsidR="00E40B62" w:rsidRPr="008F3889">
        <w:rPr>
          <w:rFonts w:hAnsi="宋体" w:hint="eastAsia"/>
          <w:b/>
          <w:szCs w:val="21"/>
        </w:rPr>
        <w:t>不满足将导致无效投标）</w:t>
      </w:r>
    </w:p>
    <w:p w14:paraId="0C197979" w14:textId="181F9F38" w:rsidR="00EB12A8" w:rsidRPr="008F3889" w:rsidRDefault="009F477E">
      <w:pPr>
        <w:tabs>
          <w:tab w:val="left" w:pos="900"/>
        </w:tabs>
        <w:spacing w:beforeLines="50" w:before="156" w:line="360" w:lineRule="auto"/>
        <w:ind w:firstLineChars="200" w:firstLine="422"/>
        <w:rPr>
          <w:b/>
          <w:szCs w:val="21"/>
        </w:rPr>
      </w:pPr>
      <w:r w:rsidRPr="008F3889">
        <w:rPr>
          <w:rFonts w:hint="eastAsia"/>
          <w:b/>
          <w:szCs w:val="21"/>
        </w:rPr>
        <w:t>4</w:t>
      </w:r>
      <w:r w:rsidRPr="008F3889">
        <w:rPr>
          <w:b/>
          <w:szCs w:val="21"/>
        </w:rPr>
        <w:t xml:space="preserve">-1 </w:t>
      </w:r>
      <w:r w:rsidR="009B0277" w:rsidRPr="008F3889">
        <w:rPr>
          <w:rFonts w:hint="eastAsia"/>
          <w:b/>
          <w:szCs w:val="21"/>
        </w:rPr>
        <w:t>功能及技术要求</w:t>
      </w:r>
    </w:p>
    <w:p w14:paraId="0DB6F101" w14:textId="2400BB48" w:rsidR="00EB12A8" w:rsidRPr="008F3889" w:rsidRDefault="009F477E">
      <w:pPr>
        <w:tabs>
          <w:tab w:val="left" w:pos="900"/>
        </w:tabs>
        <w:spacing w:beforeLines="50" w:before="156" w:line="360" w:lineRule="auto"/>
        <w:ind w:firstLineChars="200" w:firstLine="420"/>
        <w:rPr>
          <w:szCs w:val="21"/>
        </w:rPr>
      </w:pPr>
      <w:r w:rsidRPr="008F3889">
        <w:rPr>
          <w:rFonts w:hint="eastAsia"/>
          <w:szCs w:val="21"/>
        </w:rPr>
        <w:t>根据采购方技术要求，完成</w:t>
      </w:r>
      <w:r w:rsidR="001B2959" w:rsidRPr="008F3889">
        <w:rPr>
          <w:rFonts w:hint="eastAsia"/>
          <w:szCs w:val="21"/>
        </w:rPr>
        <w:t>数据采集一体化设备</w:t>
      </w:r>
      <w:r w:rsidRPr="008F3889">
        <w:rPr>
          <w:rFonts w:hint="eastAsia"/>
          <w:szCs w:val="21"/>
        </w:rPr>
        <w:t>的设计、加工、集成、安装与调试，配合完成</w:t>
      </w:r>
      <w:r w:rsidR="001B2959" w:rsidRPr="008F3889">
        <w:rPr>
          <w:rFonts w:hint="eastAsia"/>
          <w:szCs w:val="21"/>
        </w:rPr>
        <w:t>数据采集一体化设备</w:t>
      </w:r>
      <w:r w:rsidRPr="008F3889">
        <w:rPr>
          <w:rFonts w:hint="eastAsia"/>
          <w:szCs w:val="21"/>
        </w:rPr>
        <w:t>与采购方其他设备的联合调试。</w:t>
      </w:r>
    </w:p>
    <w:p w14:paraId="3E485E13" w14:textId="0104C864" w:rsidR="00EB12A8" w:rsidRPr="008F3889" w:rsidRDefault="001B2959">
      <w:pPr>
        <w:tabs>
          <w:tab w:val="left" w:pos="900"/>
        </w:tabs>
        <w:spacing w:beforeLines="50" w:before="156" w:line="360" w:lineRule="auto"/>
        <w:ind w:firstLineChars="200" w:firstLine="420"/>
        <w:rPr>
          <w:szCs w:val="21"/>
        </w:rPr>
      </w:pPr>
      <w:r w:rsidRPr="008F3889">
        <w:rPr>
          <w:rFonts w:hint="eastAsia"/>
          <w:szCs w:val="21"/>
        </w:rPr>
        <w:t>数据采集一体化设备</w:t>
      </w:r>
      <w:r w:rsidR="009F477E" w:rsidRPr="008F3889">
        <w:rPr>
          <w:rFonts w:hint="eastAsia"/>
          <w:szCs w:val="21"/>
        </w:rPr>
        <w:t>包括以下组件：</w:t>
      </w:r>
      <w:r w:rsidRPr="008F3889">
        <w:rPr>
          <w:rFonts w:hint="eastAsia"/>
          <w:szCs w:val="21"/>
        </w:rPr>
        <w:t>多通道电光</w:t>
      </w:r>
      <w:r w:rsidR="00DC32AF" w:rsidRPr="008F3889">
        <w:rPr>
          <w:rFonts w:hint="eastAsia"/>
          <w:szCs w:val="21"/>
        </w:rPr>
        <w:t>-</w:t>
      </w:r>
      <w:r w:rsidR="00DC32AF" w:rsidRPr="008F3889">
        <w:rPr>
          <w:rFonts w:hint="eastAsia"/>
          <w:szCs w:val="21"/>
        </w:rPr>
        <w:t>光电</w:t>
      </w:r>
      <w:r w:rsidRPr="008F3889">
        <w:rPr>
          <w:rFonts w:hint="eastAsia"/>
          <w:szCs w:val="21"/>
        </w:rPr>
        <w:t>隔离转换单元、多通道高速同步采集单元、</w:t>
      </w:r>
      <w:r w:rsidR="00025440" w:rsidRPr="008F3889">
        <w:rPr>
          <w:rFonts w:hint="eastAsia"/>
          <w:szCs w:val="21"/>
        </w:rPr>
        <w:t>高速本地存储单元</w:t>
      </w:r>
      <w:r w:rsidR="009F477E" w:rsidRPr="008F3889">
        <w:rPr>
          <w:rFonts w:hint="eastAsia"/>
          <w:szCs w:val="21"/>
        </w:rPr>
        <w:t>等。</w:t>
      </w:r>
    </w:p>
    <w:p w14:paraId="794DC6E8" w14:textId="57FA742E" w:rsidR="00EB12A8" w:rsidRPr="008F3889" w:rsidRDefault="009B0277">
      <w:pPr>
        <w:tabs>
          <w:tab w:val="left" w:pos="900"/>
        </w:tabs>
        <w:spacing w:beforeLines="50" w:before="156" w:line="360" w:lineRule="auto"/>
        <w:ind w:firstLineChars="200" w:firstLine="420"/>
        <w:rPr>
          <w:szCs w:val="21"/>
        </w:rPr>
      </w:pPr>
      <w:r w:rsidRPr="008F3889">
        <w:rPr>
          <w:rFonts w:hint="eastAsia"/>
          <w:szCs w:val="21"/>
        </w:rPr>
        <w:t>中标方</w:t>
      </w:r>
      <w:r w:rsidR="009F477E" w:rsidRPr="008F3889">
        <w:rPr>
          <w:rFonts w:hint="eastAsia"/>
          <w:szCs w:val="21"/>
        </w:rPr>
        <w:t>需全力配合</w:t>
      </w:r>
      <w:r w:rsidR="00373682" w:rsidRPr="008F3889">
        <w:rPr>
          <w:rFonts w:hint="eastAsia"/>
          <w:szCs w:val="21"/>
        </w:rPr>
        <w:t>采购方</w:t>
      </w:r>
      <w:r w:rsidR="009F477E" w:rsidRPr="008F3889">
        <w:rPr>
          <w:rFonts w:hint="eastAsia"/>
          <w:szCs w:val="21"/>
        </w:rPr>
        <w:t>调试，保障及时需要的零部件修配或小件加工。完成设备组件测试（包括且不限于</w:t>
      </w:r>
      <w:r w:rsidR="00A25B95" w:rsidRPr="008F3889">
        <w:rPr>
          <w:rFonts w:hint="eastAsia"/>
          <w:szCs w:val="21"/>
        </w:rPr>
        <w:t>采样率测试、</w:t>
      </w:r>
      <w:r w:rsidR="00025440" w:rsidRPr="008F3889">
        <w:rPr>
          <w:rFonts w:hint="eastAsia"/>
          <w:szCs w:val="21"/>
        </w:rPr>
        <w:t>带宽测试、精度测试、本地存储测试</w:t>
      </w:r>
      <w:r w:rsidR="009F477E" w:rsidRPr="008F3889">
        <w:rPr>
          <w:rFonts w:hint="eastAsia"/>
          <w:szCs w:val="21"/>
        </w:rPr>
        <w:t>等），满足采购方机动式设备运输、外场试验场景下的功能和环境要求。设备技术原理依照需求方设计进行，具体技术方案双方协商确定。</w:t>
      </w:r>
    </w:p>
    <w:p w14:paraId="15B0B0EB" w14:textId="6F0F402D" w:rsidR="00EB12A8" w:rsidRPr="008F3889" w:rsidRDefault="009F477E">
      <w:pPr>
        <w:tabs>
          <w:tab w:val="left" w:pos="900"/>
        </w:tabs>
        <w:spacing w:beforeLines="50" w:before="156" w:line="360" w:lineRule="auto"/>
        <w:ind w:firstLineChars="200" w:firstLine="422"/>
        <w:rPr>
          <w:b/>
          <w:szCs w:val="21"/>
        </w:rPr>
      </w:pPr>
      <w:r w:rsidRPr="008F3889">
        <w:rPr>
          <w:rFonts w:hint="eastAsia"/>
          <w:b/>
          <w:szCs w:val="21"/>
        </w:rPr>
        <w:t>4-</w:t>
      </w:r>
      <w:r w:rsidR="00DC2E63" w:rsidRPr="008F3889">
        <w:rPr>
          <w:rFonts w:hint="eastAsia"/>
          <w:b/>
          <w:szCs w:val="21"/>
        </w:rPr>
        <w:t>2</w:t>
      </w:r>
      <w:r w:rsidRPr="008F3889">
        <w:rPr>
          <w:b/>
          <w:szCs w:val="21"/>
        </w:rPr>
        <w:t xml:space="preserve"> </w:t>
      </w:r>
      <w:r w:rsidR="00025440" w:rsidRPr="008F3889">
        <w:rPr>
          <w:rFonts w:hint="eastAsia"/>
          <w:b/>
          <w:szCs w:val="21"/>
        </w:rPr>
        <w:t>多通道电光</w:t>
      </w:r>
      <w:r w:rsidR="00DC32AF" w:rsidRPr="008F3889">
        <w:rPr>
          <w:rFonts w:hint="eastAsia"/>
          <w:b/>
          <w:szCs w:val="21"/>
        </w:rPr>
        <w:t>-</w:t>
      </w:r>
      <w:r w:rsidR="00DC32AF" w:rsidRPr="008F3889">
        <w:rPr>
          <w:rFonts w:hint="eastAsia"/>
          <w:b/>
          <w:szCs w:val="21"/>
        </w:rPr>
        <w:t>光电</w:t>
      </w:r>
      <w:r w:rsidR="00025440" w:rsidRPr="008F3889">
        <w:rPr>
          <w:rFonts w:hint="eastAsia"/>
          <w:b/>
          <w:szCs w:val="21"/>
        </w:rPr>
        <w:t>隔离转换单元</w:t>
      </w:r>
      <w:r w:rsidR="00373682" w:rsidRPr="008F3889">
        <w:rPr>
          <w:rFonts w:hint="eastAsia"/>
          <w:b/>
          <w:szCs w:val="21"/>
        </w:rPr>
        <w:t>技术指标</w:t>
      </w:r>
    </w:p>
    <w:p w14:paraId="0C5089BF" w14:textId="77777777" w:rsidR="00865360" w:rsidRPr="008F3889" w:rsidRDefault="009F477E" w:rsidP="00865360">
      <w:pPr>
        <w:tabs>
          <w:tab w:val="left" w:pos="900"/>
        </w:tabs>
        <w:spacing w:line="360" w:lineRule="auto"/>
        <w:ind w:firstLineChars="200" w:firstLine="420"/>
        <w:rPr>
          <w:rFonts w:hAnsi="宋体" w:hint="eastAsia"/>
          <w:bCs/>
          <w:szCs w:val="21"/>
        </w:rPr>
      </w:pPr>
      <w:r w:rsidRPr="008F3889">
        <w:rPr>
          <w:rFonts w:hAnsi="宋体" w:hint="eastAsia"/>
          <w:bCs/>
          <w:szCs w:val="21"/>
        </w:rPr>
        <w:t>*</w:t>
      </w:r>
      <w:r w:rsidR="00865360" w:rsidRPr="008F3889">
        <w:rPr>
          <w:rFonts w:hAnsi="宋体" w:hint="eastAsia"/>
          <w:bCs/>
          <w:szCs w:val="21"/>
        </w:rPr>
        <w:t>通道数量≥</w:t>
      </w:r>
      <w:r w:rsidR="00865360" w:rsidRPr="008F3889">
        <w:rPr>
          <w:rFonts w:hAnsi="宋体" w:hint="eastAsia"/>
          <w:bCs/>
          <w:szCs w:val="21"/>
        </w:rPr>
        <w:t>5</w:t>
      </w:r>
      <w:r w:rsidR="00865360" w:rsidRPr="008F3889">
        <w:rPr>
          <w:rFonts w:hAnsi="宋体"/>
          <w:bCs/>
          <w:szCs w:val="21"/>
        </w:rPr>
        <w:t>0</w:t>
      </w:r>
    </w:p>
    <w:p w14:paraId="6D1C4BAE" w14:textId="371DE29A" w:rsidR="00865360" w:rsidRPr="008F3889" w:rsidRDefault="00865360" w:rsidP="00865360">
      <w:pPr>
        <w:tabs>
          <w:tab w:val="left" w:pos="900"/>
        </w:tabs>
        <w:spacing w:line="360" w:lineRule="auto"/>
        <w:ind w:firstLineChars="200" w:firstLine="420"/>
        <w:rPr>
          <w:szCs w:val="21"/>
        </w:rPr>
      </w:pPr>
      <w:r w:rsidRPr="008F3889">
        <w:rPr>
          <w:rFonts w:hint="eastAsia"/>
          <w:szCs w:val="21"/>
        </w:rPr>
        <w:t>*</w:t>
      </w:r>
      <w:r w:rsidRPr="008F3889">
        <w:rPr>
          <w:rFonts w:hint="eastAsia"/>
          <w:szCs w:val="21"/>
        </w:rPr>
        <w:t>信号带宽≥</w:t>
      </w:r>
      <w:r w:rsidRPr="008F3889">
        <w:rPr>
          <w:rFonts w:hint="eastAsia"/>
          <w:szCs w:val="21"/>
        </w:rPr>
        <w:t>200kHz</w:t>
      </w:r>
      <w:r w:rsidRPr="008F3889">
        <w:rPr>
          <w:rFonts w:hint="eastAsia"/>
          <w:szCs w:val="21"/>
        </w:rPr>
        <w:t>；</w:t>
      </w:r>
    </w:p>
    <w:p w14:paraId="06E86C5D" w14:textId="6003B9C8" w:rsidR="00D228D9" w:rsidRPr="008F3889" w:rsidRDefault="00865360" w:rsidP="00D228D9">
      <w:pPr>
        <w:tabs>
          <w:tab w:val="left" w:pos="900"/>
        </w:tabs>
        <w:spacing w:line="360" w:lineRule="auto"/>
        <w:ind w:firstLineChars="200" w:firstLine="420"/>
        <w:rPr>
          <w:szCs w:val="21"/>
        </w:rPr>
      </w:pPr>
      <w:r w:rsidRPr="008F3889">
        <w:rPr>
          <w:rFonts w:hint="eastAsia"/>
          <w:szCs w:val="21"/>
        </w:rPr>
        <w:t>*</w:t>
      </w:r>
      <w:r w:rsidRPr="008F3889">
        <w:rPr>
          <w:rFonts w:hint="eastAsia"/>
          <w:szCs w:val="21"/>
        </w:rPr>
        <w:t>采集精度≤</w:t>
      </w:r>
      <w:r w:rsidRPr="008F3889">
        <w:rPr>
          <w:rFonts w:hint="eastAsia"/>
          <w:szCs w:val="21"/>
        </w:rPr>
        <w:t>0.2</w:t>
      </w:r>
      <w:r w:rsidRPr="008F3889">
        <w:rPr>
          <w:rFonts w:hint="eastAsia"/>
          <w:szCs w:val="21"/>
        </w:rPr>
        <w:t>级；</w:t>
      </w:r>
    </w:p>
    <w:p w14:paraId="3A5489A8" w14:textId="3A3A4D95" w:rsidR="00D06EB9" w:rsidRPr="008F3889" w:rsidRDefault="00F124A9" w:rsidP="00A4737A">
      <w:pPr>
        <w:tabs>
          <w:tab w:val="left" w:pos="900"/>
        </w:tabs>
        <w:spacing w:line="360" w:lineRule="auto"/>
        <w:ind w:firstLineChars="200" w:firstLine="420"/>
        <w:rPr>
          <w:szCs w:val="21"/>
        </w:rPr>
      </w:pPr>
      <w:r w:rsidRPr="008F3889">
        <w:rPr>
          <w:rFonts w:hint="eastAsia"/>
          <w:szCs w:val="21"/>
        </w:rPr>
        <w:t>支持</w:t>
      </w:r>
      <w:r w:rsidR="00D06EB9" w:rsidRPr="008F3889">
        <w:rPr>
          <w:rFonts w:hint="eastAsia"/>
          <w:szCs w:val="21"/>
        </w:rPr>
        <w:t>隔离</w:t>
      </w:r>
      <w:r w:rsidRPr="008F3889">
        <w:rPr>
          <w:rFonts w:hint="eastAsia"/>
          <w:szCs w:val="21"/>
        </w:rPr>
        <w:t>远程</w:t>
      </w:r>
      <w:r w:rsidR="00D06EB9" w:rsidRPr="008F3889">
        <w:rPr>
          <w:rFonts w:hint="eastAsia"/>
          <w:szCs w:val="21"/>
        </w:rPr>
        <w:t>供电</w:t>
      </w:r>
      <w:r w:rsidR="00A4737A" w:rsidRPr="008F3889">
        <w:rPr>
          <w:rFonts w:hint="eastAsia"/>
          <w:szCs w:val="21"/>
        </w:rPr>
        <w:t>，每通道功耗≤</w:t>
      </w:r>
      <w:r w:rsidR="00A4737A" w:rsidRPr="008F3889">
        <w:rPr>
          <w:rFonts w:hint="eastAsia"/>
          <w:szCs w:val="21"/>
        </w:rPr>
        <w:t>1</w:t>
      </w:r>
      <w:r w:rsidR="00A4737A" w:rsidRPr="008F3889">
        <w:rPr>
          <w:szCs w:val="21"/>
        </w:rPr>
        <w:t>5</w:t>
      </w:r>
      <w:r w:rsidR="00A4737A" w:rsidRPr="008F3889">
        <w:rPr>
          <w:rFonts w:hint="eastAsia"/>
          <w:szCs w:val="21"/>
        </w:rPr>
        <w:t>W</w:t>
      </w:r>
    </w:p>
    <w:p w14:paraId="4F5BC04D" w14:textId="108B0949" w:rsidR="00F124A9" w:rsidRPr="008F3889" w:rsidRDefault="00A4737A" w:rsidP="00D228D9">
      <w:pPr>
        <w:tabs>
          <w:tab w:val="left" w:pos="900"/>
        </w:tabs>
        <w:spacing w:line="360" w:lineRule="auto"/>
        <w:ind w:firstLineChars="200" w:firstLine="420"/>
        <w:rPr>
          <w:szCs w:val="21"/>
        </w:rPr>
      </w:pPr>
      <w:r w:rsidRPr="008F3889">
        <w:rPr>
          <w:rFonts w:hint="eastAsia"/>
          <w:szCs w:val="21"/>
        </w:rPr>
        <w:t>信号</w:t>
      </w:r>
      <w:r w:rsidR="00F124A9" w:rsidRPr="008F3889">
        <w:rPr>
          <w:rFonts w:hint="eastAsia"/>
          <w:szCs w:val="21"/>
        </w:rPr>
        <w:t>传输距离≥</w:t>
      </w:r>
      <w:r w:rsidR="00F124A9" w:rsidRPr="008F3889">
        <w:rPr>
          <w:rFonts w:hint="eastAsia"/>
          <w:szCs w:val="21"/>
        </w:rPr>
        <w:t>3</w:t>
      </w:r>
      <w:r w:rsidR="00F124A9" w:rsidRPr="008F3889">
        <w:rPr>
          <w:szCs w:val="21"/>
        </w:rPr>
        <w:t>0</w:t>
      </w:r>
      <w:r w:rsidR="00F124A9" w:rsidRPr="008F3889">
        <w:rPr>
          <w:rFonts w:hint="eastAsia"/>
          <w:szCs w:val="21"/>
        </w:rPr>
        <w:t>m</w:t>
      </w:r>
    </w:p>
    <w:p w14:paraId="42EBB814" w14:textId="2D00A363" w:rsidR="00865360" w:rsidRPr="008F3889" w:rsidRDefault="00A4737A" w:rsidP="00EB377D">
      <w:pPr>
        <w:tabs>
          <w:tab w:val="left" w:pos="900"/>
        </w:tabs>
        <w:spacing w:line="360" w:lineRule="auto"/>
        <w:ind w:firstLineChars="200" w:firstLine="420"/>
        <w:rPr>
          <w:szCs w:val="21"/>
        </w:rPr>
      </w:pPr>
      <w:r w:rsidRPr="008F3889">
        <w:rPr>
          <w:rFonts w:hint="eastAsia"/>
          <w:szCs w:val="21"/>
        </w:rPr>
        <w:t>近端</w:t>
      </w:r>
      <w:r w:rsidR="00D228D9" w:rsidRPr="008F3889">
        <w:rPr>
          <w:rFonts w:hint="eastAsia"/>
          <w:szCs w:val="21"/>
        </w:rPr>
        <w:t>尺寸≤</w:t>
      </w:r>
      <w:r w:rsidR="00D228D9" w:rsidRPr="008F3889">
        <w:rPr>
          <w:rFonts w:hint="eastAsia"/>
          <w:szCs w:val="21"/>
        </w:rPr>
        <w:t>1</w:t>
      </w:r>
      <w:r w:rsidR="00D228D9" w:rsidRPr="008F3889">
        <w:rPr>
          <w:szCs w:val="21"/>
        </w:rPr>
        <w:t>80</w:t>
      </w:r>
      <w:r w:rsidR="00D228D9" w:rsidRPr="008F3889">
        <w:rPr>
          <w:rFonts w:hint="eastAsia"/>
          <w:szCs w:val="21"/>
        </w:rPr>
        <w:t>mm</w:t>
      </w:r>
      <w:r w:rsidRPr="008F3889">
        <w:rPr>
          <w:rFonts w:hint="eastAsia"/>
          <w:szCs w:val="21"/>
        </w:rPr>
        <w:t>*</w:t>
      </w:r>
      <w:r w:rsidR="00D228D9" w:rsidRPr="008F3889">
        <w:rPr>
          <w:szCs w:val="21"/>
        </w:rPr>
        <w:t>120mm</w:t>
      </w:r>
      <w:r w:rsidRPr="008F3889">
        <w:rPr>
          <w:rFonts w:hint="eastAsia"/>
          <w:szCs w:val="21"/>
        </w:rPr>
        <w:t>*</w:t>
      </w:r>
      <w:r w:rsidR="00213E47" w:rsidRPr="008F3889">
        <w:rPr>
          <w:rFonts w:hint="eastAsia"/>
          <w:szCs w:val="21"/>
        </w:rPr>
        <w:t>30</w:t>
      </w:r>
      <w:r w:rsidR="00D228D9" w:rsidRPr="008F3889">
        <w:rPr>
          <w:szCs w:val="21"/>
        </w:rPr>
        <w:t>mm</w:t>
      </w:r>
      <w:r w:rsidR="00657416" w:rsidRPr="008F3889">
        <w:rPr>
          <w:rFonts w:hint="eastAsia"/>
          <w:szCs w:val="21"/>
        </w:rPr>
        <w:t>（</w:t>
      </w:r>
      <w:r w:rsidR="00657416" w:rsidRPr="008F3889">
        <w:rPr>
          <w:rFonts w:hint="eastAsia"/>
          <w:szCs w:val="21"/>
        </w:rPr>
        <w:t>L*W*H</w:t>
      </w:r>
      <w:r w:rsidR="00657416" w:rsidRPr="008F3889">
        <w:rPr>
          <w:rFonts w:hint="eastAsia"/>
          <w:szCs w:val="21"/>
        </w:rPr>
        <w:t>）</w:t>
      </w:r>
    </w:p>
    <w:p w14:paraId="42C3ADB3" w14:textId="0C88E9F4" w:rsidR="00A4737A" w:rsidRPr="008F3889" w:rsidRDefault="00A4737A" w:rsidP="00EB377D">
      <w:pPr>
        <w:tabs>
          <w:tab w:val="left" w:pos="900"/>
        </w:tabs>
        <w:spacing w:line="360" w:lineRule="auto"/>
        <w:ind w:firstLineChars="200" w:firstLine="420"/>
        <w:rPr>
          <w:szCs w:val="21"/>
        </w:rPr>
      </w:pPr>
      <w:r w:rsidRPr="008F3889">
        <w:rPr>
          <w:rFonts w:hint="eastAsia"/>
          <w:szCs w:val="21"/>
        </w:rPr>
        <w:t>远端尺寸≤</w:t>
      </w:r>
      <w:r w:rsidRPr="008F3889">
        <w:rPr>
          <w:rFonts w:hint="eastAsia"/>
          <w:szCs w:val="21"/>
        </w:rPr>
        <w:t>160mm*80mm*30mm</w:t>
      </w:r>
      <w:r w:rsidR="00657416" w:rsidRPr="008F3889">
        <w:rPr>
          <w:rFonts w:hint="eastAsia"/>
          <w:szCs w:val="21"/>
        </w:rPr>
        <w:t>（</w:t>
      </w:r>
      <w:r w:rsidR="00657416" w:rsidRPr="008F3889">
        <w:rPr>
          <w:rFonts w:hint="eastAsia"/>
          <w:szCs w:val="21"/>
        </w:rPr>
        <w:t>L*W*H</w:t>
      </w:r>
      <w:r w:rsidR="00657416" w:rsidRPr="008F3889">
        <w:rPr>
          <w:rFonts w:hint="eastAsia"/>
          <w:szCs w:val="21"/>
        </w:rPr>
        <w:t>）</w:t>
      </w:r>
    </w:p>
    <w:p w14:paraId="09D1BB3B" w14:textId="40EFF91B" w:rsidR="00EB12A8" w:rsidRPr="008F3889" w:rsidRDefault="009F477E">
      <w:pPr>
        <w:tabs>
          <w:tab w:val="left" w:pos="900"/>
        </w:tabs>
        <w:spacing w:line="360" w:lineRule="auto"/>
        <w:ind w:firstLineChars="200" w:firstLine="422"/>
        <w:rPr>
          <w:b/>
          <w:szCs w:val="21"/>
        </w:rPr>
      </w:pPr>
      <w:r w:rsidRPr="008F3889">
        <w:rPr>
          <w:b/>
          <w:szCs w:val="21"/>
        </w:rPr>
        <w:t>4-</w:t>
      </w:r>
      <w:r w:rsidR="00DC2E63" w:rsidRPr="008F3889">
        <w:rPr>
          <w:rFonts w:hint="eastAsia"/>
          <w:b/>
          <w:szCs w:val="21"/>
        </w:rPr>
        <w:t>3</w:t>
      </w:r>
      <w:r w:rsidRPr="008F3889">
        <w:rPr>
          <w:b/>
          <w:szCs w:val="21"/>
        </w:rPr>
        <w:t xml:space="preserve"> </w:t>
      </w:r>
      <w:r w:rsidR="00025440" w:rsidRPr="008F3889">
        <w:rPr>
          <w:rFonts w:hint="eastAsia"/>
          <w:b/>
          <w:szCs w:val="21"/>
        </w:rPr>
        <w:t>多通道高速同步采集单元</w:t>
      </w:r>
      <w:r w:rsidR="00373682" w:rsidRPr="008F3889">
        <w:rPr>
          <w:rFonts w:hint="eastAsia"/>
          <w:b/>
          <w:szCs w:val="21"/>
        </w:rPr>
        <w:t>技术指标</w:t>
      </w:r>
    </w:p>
    <w:p w14:paraId="0B2ACD40" w14:textId="0FC96012" w:rsidR="00EB12A8" w:rsidRPr="008F3889" w:rsidRDefault="00865360">
      <w:pPr>
        <w:tabs>
          <w:tab w:val="left" w:pos="900"/>
        </w:tabs>
        <w:spacing w:line="360" w:lineRule="auto"/>
        <w:ind w:firstLineChars="200" w:firstLine="420"/>
        <w:rPr>
          <w:bCs/>
          <w:szCs w:val="21"/>
        </w:rPr>
      </w:pPr>
      <w:r w:rsidRPr="008F3889">
        <w:rPr>
          <w:rFonts w:hAnsi="宋体" w:hint="eastAsia"/>
          <w:bCs/>
          <w:szCs w:val="21"/>
        </w:rPr>
        <w:t>*</w:t>
      </w:r>
      <w:r w:rsidRPr="008F3889">
        <w:rPr>
          <w:rFonts w:hAnsi="宋体" w:hint="eastAsia"/>
          <w:bCs/>
          <w:szCs w:val="21"/>
        </w:rPr>
        <w:t>通道数量≥</w:t>
      </w:r>
      <w:r w:rsidRPr="008F3889">
        <w:rPr>
          <w:rFonts w:hAnsi="宋体" w:hint="eastAsia"/>
          <w:bCs/>
          <w:szCs w:val="21"/>
        </w:rPr>
        <w:t>5</w:t>
      </w:r>
      <w:r w:rsidRPr="008F3889">
        <w:rPr>
          <w:rFonts w:hAnsi="宋体"/>
          <w:bCs/>
          <w:szCs w:val="21"/>
        </w:rPr>
        <w:t>0</w:t>
      </w:r>
    </w:p>
    <w:p w14:paraId="3B83B2BD" w14:textId="0A368B1F" w:rsidR="00865360" w:rsidRPr="008F3889" w:rsidRDefault="00865360" w:rsidP="00865360">
      <w:pPr>
        <w:tabs>
          <w:tab w:val="left" w:pos="900"/>
        </w:tabs>
        <w:spacing w:line="360" w:lineRule="auto"/>
        <w:ind w:firstLineChars="200" w:firstLine="420"/>
        <w:rPr>
          <w:szCs w:val="21"/>
        </w:rPr>
      </w:pPr>
      <w:r w:rsidRPr="008F3889">
        <w:rPr>
          <w:rFonts w:hint="eastAsia"/>
          <w:szCs w:val="21"/>
        </w:rPr>
        <w:t>*</w:t>
      </w:r>
      <w:r w:rsidRPr="008F3889">
        <w:rPr>
          <w:rFonts w:hint="eastAsia"/>
          <w:szCs w:val="21"/>
        </w:rPr>
        <w:t>采样率≥</w:t>
      </w:r>
      <w:r w:rsidRPr="008F3889">
        <w:rPr>
          <w:szCs w:val="21"/>
        </w:rPr>
        <w:t>1MS/s</w:t>
      </w:r>
      <w:r w:rsidRPr="008F3889">
        <w:rPr>
          <w:rFonts w:hint="eastAsia"/>
          <w:szCs w:val="21"/>
        </w:rPr>
        <w:t>，采样速率</w:t>
      </w:r>
      <w:r w:rsidR="00DC2E63" w:rsidRPr="008F3889">
        <w:rPr>
          <w:rFonts w:hint="eastAsia"/>
          <w:szCs w:val="21"/>
        </w:rPr>
        <w:t>支持</w:t>
      </w:r>
      <w:r w:rsidR="00DC2E63" w:rsidRPr="008F3889">
        <w:rPr>
          <w:rFonts w:hint="eastAsia"/>
          <w:szCs w:val="21"/>
        </w:rPr>
        <w:t>1KS</w:t>
      </w:r>
      <w:r w:rsidR="008F3889">
        <w:rPr>
          <w:rFonts w:hint="eastAsia"/>
          <w:szCs w:val="21"/>
        </w:rPr>
        <w:t>/s</w:t>
      </w:r>
      <w:r w:rsidR="00DC2E63" w:rsidRPr="008F3889">
        <w:rPr>
          <w:rFonts w:hint="eastAsia"/>
          <w:szCs w:val="21"/>
        </w:rPr>
        <w:t>～</w:t>
      </w:r>
      <w:r w:rsidR="00DC2E63" w:rsidRPr="008F3889">
        <w:rPr>
          <w:rFonts w:hint="eastAsia"/>
          <w:szCs w:val="21"/>
        </w:rPr>
        <w:t>1MS</w:t>
      </w:r>
      <w:r w:rsidR="008F3889">
        <w:rPr>
          <w:rFonts w:hint="eastAsia"/>
          <w:szCs w:val="21"/>
        </w:rPr>
        <w:t>/s</w:t>
      </w:r>
      <w:r w:rsidR="00DC2E63" w:rsidRPr="008F3889">
        <w:rPr>
          <w:rFonts w:hint="eastAsia"/>
          <w:szCs w:val="21"/>
        </w:rPr>
        <w:t>调节，调节间隔不超过</w:t>
      </w:r>
      <w:r w:rsidR="00DC2E63" w:rsidRPr="008F3889">
        <w:rPr>
          <w:rFonts w:hint="eastAsia"/>
          <w:szCs w:val="21"/>
        </w:rPr>
        <w:t>1KS</w:t>
      </w:r>
      <w:r w:rsidR="008F3889">
        <w:rPr>
          <w:rFonts w:hint="eastAsia"/>
          <w:szCs w:val="21"/>
        </w:rPr>
        <w:t>/s</w:t>
      </w:r>
    </w:p>
    <w:p w14:paraId="59C6AEA7" w14:textId="48328F3B" w:rsidR="00865360" w:rsidRPr="008F3889" w:rsidRDefault="00657416" w:rsidP="00865360">
      <w:pPr>
        <w:tabs>
          <w:tab w:val="left" w:pos="900"/>
        </w:tabs>
        <w:spacing w:line="360" w:lineRule="auto"/>
        <w:ind w:firstLineChars="200" w:firstLine="420"/>
        <w:rPr>
          <w:szCs w:val="21"/>
        </w:rPr>
      </w:pPr>
      <w:r w:rsidRPr="008F3889">
        <w:rPr>
          <w:rFonts w:hint="eastAsia"/>
          <w:szCs w:val="21"/>
        </w:rPr>
        <w:t>*</w:t>
      </w:r>
      <w:r w:rsidR="00865360" w:rsidRPr="008F3889">
        <w:rPr>
          <w:rFonts w:hint="eastAsia"/>
          <w:szCs w:val="21"/>
        </w:rPr>
        <w:t>连续同步采样时间≥</w:t>
      </w:r>
      <w:r w:rsidR="00865360" w:rsidRPr="008F3889">
        <w:rPr>
          <w:rFonts w:hint="eastAsia"/>
          <w:szCs w:val="21"/>
        </w:rPr>
        <w:t>2</w:t>
      </w:r>
      <w:r w:rsidR="00865360" w:rsidRPr="008F3889">
        <w:rPr>
          <w:szCs w:val="21"/>
        </w:rPr>
        <w:t>00</w:t>
      </w:r>
      <w:r w:rsidRPr="008F3889">
        <w:rPr>
          <w:rFonts w:hint="eastAsia"/>
          <w:szCs w:val="21"/>
        </w:rPr>
        <w:t>s</w:t>
      </w:r>
      <w:r w:rsidR="00DC2E63" w:rsidRPr="008F3889">
        <w:rPr>
          <w:rFonts w:hint="eastAsia"/>
          <w:szCs w:val="21"/>
        </w:rPr>
        <w:t>，所有通道同时进行脉冲同步测试；</w:t>
      </w:r>
    </w:p>
    <w:p w14:paraId="2E88D77F" w14:textId="738DAB9C" w:rsidR="002D5D17" w:rsidRPr="008F3889" w:rsidRDefault="002D5D17" w:rsidP="002D5D17">
      <w:pPr>
        <w:tabs>
          <w:tab w:val="left" w:pos="900"/>
        </w:tabs>
        <w:spacing w:line="360" w:lineRule="auto"/>
        <w:ind w:firstLineChars="200" w:firstLine="420"/>
        <w:rPr>
          <w:szCs w:val="21"/>
        </w:rPr>
      </w:pPr>
      <w:r w:rsidRPr="008F3889">
        <w:rPr>
          <w:rFonts w:hint="eastAsia"/>
          <w:szCs w:val="21"/>
        </w:rPr>
        <w:t>*</w:t>
      </w:r>
      <w:r w:rsidRPr="008F3889">
        <w:rPr>
          <w:rFonts w:hint="eastAsia"/>
          <w:szCs w:val="21"/>
        </w:rPr>
        <w:t>输入电压</w:t>
      </w:r>
      <w:r w:rsidR="00AB0FF0" w:rsidRPr="008F3889">
        <w:rPr>
          <w:rFonts w:hint="eastAsia"/>
          <w:szCs w:val="21"/>
        </w:rPr>
        <w:t>包括</w:t>
      </w:r>
      <w:r w:rsidRPr="008F3889">
        <w:rPr>
          <w:rFonts w:hint="eastAsia"/>
          <w:szCs w:val="21"/>
        </w:rPr>
        <w:t>±</w:t>
      </w:r>
      <w:r w:rsidRPr="008F3889">
        <w:rPr>
          <w:rFonts w:hint="eastAsia"/>
          <w:szCs w:val="21"/>
        </w:rPr>
        <w:t>1V/</w:t>
      </w:r>
      <w:r w:rsidRPr="008F3889">
        <w:rPr>
          <w:rFonts w:hint="eastAsia"/>
          <w:szCs w:val="21"/>
        </w:rPr>
        <w:t>±</w:t>
      </w:r>
      <w:r w:rsidRPr="008F3889">
        <w:rPr>
          <w:rFonts w:hint="eastAsia"/>
          <w:szCs w:val="21"/>
        </w:rPr>
        <w:t>5V/</w:t>
      </w:r>
      <w:r w:rsidRPr="008F3889">
        <w:rPr>
          <w:rFonts w:hint="eastAsia"/>
          <w:szCs w:val="21"/>
        </w:rPr>
        <w:t>±</w:t>
      </w:r>
      <w:r w:rsidRPr="008F3889">
        <w:rPr>
          <w:rFonts w:hint="eastAsia"/>
          <w:szCs w:val="21"/>
        </w:rPr>
        <w:t>10V</w:t>
      </w:r>
      <w:r w:rsidR="00AB0FF0" w:rsidRPr="008F3889">
        <w:rPr>
          <w:rFonts w:hint="eastAsia"/>
          <w:szCs w:val="21"/>
        </w:rPr>
        <w:t>三档位，</w:t>
      </w:r>
      <w:r w:rsidRPr="008F3889">
        <w:rPr>
          <w:rFonts w:hint="eastAsia"/>
          <w:szCs w:val="21"/>
        </w:rPr>
        <w:t>支持远程切换</w:t>
      </w:r>
    </w:p>
    <w:p w14:paraId="3D6F1271" w14:textId="61C4DD2C" w:rsidR="00967282" w:rsidRPr="008F3889" w:rsidRDefault="00967282" w:rsidP="00865360">
      <w:pPr>
        <w:tabs>
          <w:tab w:val="left" w:pos="900"/>
        </w:tabs>
        <w:spacing w:line="360" w:lineRule="auto"/>
        <w:ind w:firstLineChars="200" w:firstLine="420"/>
        <w:rPr>
          <w:szCs w:val="21"/>
        </w:rPr>
      </w:pPr>
      <w:r w:rsidRPr="008F3889">
        <w:rPr>
          <w:rFonts w:hint="eastAsia"/>
          <w:szCs w:val="21"/>
        </w:rPr>
        <w:t>具备高速数据</w:t>
      </w:r>
      <w:r w:rsidR="00A4737A" w:rsidRPr="008F3889">
        <w:rPr>
          <w:rFonts w:hint="eastAsia"/>
          <w:szCs w:val="21"/>
        </w:rPr>
        <w:t>输出</w:t>
      </w:r>
      <w:r w:rsidRPr="008F3889">
        <w:rPr>
          <w:rFonts w:hint="eastAsia"/>
          <w:szCs w:val="21"/>
        </w:rPr>
        <w:t>接口</w:t>
      </w:r>
      <w:r w:rsidR="00DC32AF" w:rsidRPr="008F3889">
        <w:rPr>
          <w:rFonts w:hint="eastAsia"/>
          <w:szCs w:val="21"/>
        </w:rPr>
        <w:t>，与高速本地存储单元互联</w:t>
      </w:r>
    </w:p>
    <w:p w14:paraId="12269CC5" w14:textId="3B8143E7" w:rsidR="00025440" w:rsidRPr="008F3889" w:rsidRDefault="00EB377D">
      <w:pPr>
        <w:tabs>
          <w:tab w:val="left" w:pos="900"/>
        </w:tabs>
        <w:spacing w:line="360" w:lineRule="auto"/>
        <w:ind w:firstLineChars="200" w:firstLine="420"/>
        <w:rPr>
          <w:szCs w:val="21"/>
        </w:rPr>
      </w:pPr>
      <w:r w:rsidRPr="008F3889">
        <w:rPr>
          <w:rFonts w:hint="eastAsia"/>
          <w:szCs w:val="21"/>
        </w:rPr>
        <w:lastRenderedPageBreak/>
        <w:t>具备远程</w:t>
      </w:r>
      <w:r w:rsidR="00DC32AF" w:rsidRPr="008F3889">
        <w:rPr>
          <w:rFonts w:hint="eastAsia"/>
          <w:szCs w:val="21"/>
        </w:rPr>
        <w:t>量程切换控制</w:t>
      </w:r>
      <w:r w:rsidRPr="008F3889">
        <w:rPr>
          <w:rFonts w:hint="eastAsia"/>
          <w:szCs w:val="21"/>
        </w:rPr>
        <w:t>能力</w:t>
      </w:r>
      <w:r w:rsidR="00DC32AF" w:rsidRPr="008F3889">
        <w:rPr>
          <w:rFonts w:hint="eastAsia"/>
          <w:szCs w:val="21"/>
        </w:rPr>
        <w:t>，与多通道电光</w:t>
      </w:r>
      <w:r w:rsidR="00DC32AF" w:rsidRPr="008F3889">
        <w:rPr>
          <w:rFonts w:hint="eastAsia"/>
          <w:szCs w:val="21"/>
        </w:rPr>
        <w:t>-</w:t>
      </w:r>
      <w:r w:rsidR="00DC32AF" w:rsidRPr="008F3889">
        <w:rPr>
          <w:rFonts w:hint="eastAsia"/>
          <w:szCs w:val="21"/>
        </w:rPr>
        <w:t>光电隔离转换单元</w:t>
      </w:r>
      <w:r w:rsidR="00657416" w:rsidRPr="008F3889">
        <w:rPr>
          <w:rFonts w:hint="eastAsia"/>
          <w:szCs w:val="21"/>
        </w:rPr>
        <w:t>互联</w:t>
      </w:r>
    </w:p>
    <w:p w14:paraId="0410C66D" w14:textId="5F9AAE94" w:rsidR="00EB12A8" w:rsidRPr="008F3889" w:rsidRDefault="009F477E">
      <w:pPr>
        <w:tabs>
          <w:tab w:val="left" w:pos="900"/>
        </w:tabs>
        <w:spacing w:line="360" w:lineRule="auto"/>
        <w:ind w:firstLineChars="200" w:firstLine="422"/>
        <w:rPr>
          <w:b/>
          <w:szCs w:val="21"/>
        </w:rPr>
      </w:pPr>
      <w:r w:rsidRPr="008F3889">
        <w:rPr>
          <w:rFonts w:hint="eastAsia"/>
          <w:b/>
          <w:szCs w:val="21"/>
        </w:rPr>
        <w:t>4-</w:t>
      </w:r>
      <w:r w:rsidR="00DC2E63" w:rsidRPr="008F3889">
        <w:rPr>
          <w:rFonts w:hint="eastAsia"/>
          <w:b/>
          <w:szCs w:val="21"/>
        </w:rPr>
        <w:t>4</w:t>
      </w:r>
      <w:r w:rsidRPr="008F3889">
        <w:rPr>
          <w:b/>
          <w:szCs w:val="21"/>
        </w:rPr>
        <w:t xml:space="preserve"> </w:t>
      </w:r>
      <w:r w:rsidR="00025440" w:rsidRPr="008F3889">
        <w:rPr>
          <w:rFonts w:hint="eastAsia"/>
          <w:b/>
          <w:szCs w:val="21"/>
        </w:rPr>
        <w:t>高速本地存储单元</w:t>
      </w:r>
      <w:r w:rsidR="00373682" w:rsidRPr="008F3889">
        <w:rPr>
          <w:rFonts w:hint="eastAsia"/>
          <w:b/>
          <w:szCs w:val="21"/>
        </w:rPr>
        <w:t>技术指标</w:t>
      </w:r>
    </w:p>
    <w:p w14:paraId="0B1AD33B" w14:textId="68727471" w:rsidR="00967282" w:rsidRPr="008F3889" w:rsidRDefault="00967282">
      <w:pPr>
        <w:tabs>
          <w:tab w:val="left" w:pos="900"/>
        </w:tabs>
        <w:spacing w:line="360" w:lineRule="auto"/>
        <w:ind w:firstLineChars="200" w:firstLine="420"/>
        <w:rPr>
          <w:bCs/>
          <w:szCs w:val="21"/>
        </w:rPr>
      </w:pPr>
      <w:r w:rsidRPr="008F3889">
        <w:rPr>
          <w:rFonts w:hint="eastAsia"/>
          <w:bCs/>
          <w:szCs w:val="21"/>
        </w:rPr>
        <w:t>具备高速数据</w:t>
      </w:r>
      <w:r w:rsidR="00A4737A" w:rsidRPr="008F3889">
        <w:rPr>
          <w:rFonts w:hint="eastAsia"/>
          <w:bCs/>
          <w:szCs w:val="21"/>
        </w:rPr>
        <w:t>输入</w:t>
      </w:r>
      <w:r w:rsidRPr="008F3889">
        <w:rPr>
          <w:rFonts w:hint="eastAsia"/>
          <w:bCs/>
          <w:szCs w:val="21"/>
        </w:rPr>
        <w:t>接口</w:t>
      </w:r>
      <w:r w:rsidR="00657416" w:rsidRPr="008F3889">
        <w:rPr>
          <w:rFonts w:hint="eastAsia"/>
          <w:bCs/>
          <w:szCs w:val="21"/>
        </w:rPr>
        <w:t>，与多通道高速同步采集单元互联</w:t>
      </w:r>
    </w:p>
    <w:p w14:paraId="31F4A721" w14:textId="1BD09DDB" w:rsidR="00025440" w:rsidRPr="008F3889" w:rsidRDefault="00657416" w:rsidP="00025440">
      <w:pPr>
        <w:tabs>
          <w:tab w:val="left" w:pos="900"/>
        </w:tabs>
        <w:spacing w:line="360" w:lineRule="auto"/>
        <w:ind w:firstLineChars="200" w:firstLine="420"/>
        <w:rPr>
          <w:szCs w:val="21"/>
        </w:rPr>
      </w:pPr>
      <w:r w:rsidRPr="008F3889">
        <w:rPr>
          <w:rFonts w:hint="eastAsia"/>
          <w:szCs w:val="21"/>
        </w:rPr>
        <w:t>*</w:t>
      </w:r>
      <w:r w:rsidR="00865360" w:rsidRPr="008F3889">
        <w:rPr>
          <w:rFonts w:hint="eastAsia"/>
          <w:szCs w:val="21"/>
        </w:rPr>
        <w:t>支持同时存储数据通道数量≥</w:t>
      </w:r>
      <w:r w:rsidR="00865360" w:rsidRPr="008F3889">
        <w:rPr>
          <w:rFonts w:hint="eastAsia"/>
          <w:szCs w:val="21"/>
        </w:rPr>
        <w:t>5</w:t>
      </w:r>
      <w:r w:rsidR="00865360" w:rsidRPr="008F3889">
        <w:rPr>
          <w:szCs w:val="21"/>
        </w:rPr>
        <w:t>0</w:t>
      </w:r>
    </w:p>
    <w:p w14:paraId="4F621700" w14:textId="4C285C2D" w:rsidR="00865360" w:rsidRPr="008F3889" w:rsidRDefault="00657416" w:rsidP="00025440">
      <w:pPr>
        <w:tabs>
          <w:tab w:val="left" w:pos="900"/>
        </w:tabs>
        <w:spacing w:line="360" w:lineRule="auto"/>
        <w:ind w:firstLineChars="200" w:firstLine="420"/>
        <w:rPr>
          <w:szCs w:val="21"/>
        </w:rPr>
      </w:pPr>
      <w:r w:rsidRPr="008F3889">
        <w:rPr>
          <w:rFonts w:hint="eastAsia"/>
          <w:szCs w:val="21"/>
        </w:rPr>
        <w:t>*</w:t>
      </w:r>
      <w:r w:rsidR="00865360" w:rsidRPr="008F3889">
        <w:rPr>
          <w:rFonts w:hint="eastAsia"/>
          <w:szCs w:val="21"/>
        </w:rPr>
        <w:t>最大数据存储</w:t>
      </w:r>
      <w:r w:rsidR="00A4737A" w:rsidRPr="008F3889">
        <w:rPr>
          <w:rFonts w:hint="eastAsia"/>
          <w:szCs w:val="21"/>
        </w:rPr>
        <w:t>深度</w:t>
      </w:r>
      <w:r w:rsidR="00865360" w:rsidRPr="008F3889">
        <w:rPr>
          <w:rFonts w:hint="eastAsia"/>
          <w:szCs w:val="21"/>
        </w:rPr>
        <w:t>≥</w:t>
      </w:r>
      <w:r w:rsidR="00A4737A" w:rsidRPr="008F3889">
        <w:rPr>
          <w:szCs w:val="21"/>
        </w:rPr>
        <w:t>1</w:t>
      </w:r>
      <w:r w:rsidR="00AE71FE" w:rsidRPr="008F3889">
        <w:rPr>
          <w:rFonts w:hint="eastAsia"/>
          <w:szCs w:val="21"/>
        </w:rPr>
        <w:t>6</w:t>
      </w:r>
      <w:r w:rsidR="00A4737A" w:rsidRPr="008F3889">
        <w:rPr>
          <w:szCs w:val="21"/>
        </w:rPr>
        <w:t>TB</w:t>
      </w:r>
    </w:p>
    <w:p w14:paraId="55D55660" w14:textId="1459BD71" w:rsidR="00D06EB9" w:rsidRPr="008F3889" w:rsidRDefault="00865360" w:rsidP="00A4737A">
      <w:pPr>
        <w:tabs>
          <w:tab w:val="left" w:pos="900"/>
        </w:tabs>
        <w:spacing w:line="360" w:lineRule="auto"/>
        <w:ind w:firstLineChars="200" w:firstLine="420"/>
        <w:rPr>
          <w:szCs w:val="21"/>
        </w:rPr>
      </w:pPr>
      <w:r w:rsidRPr="008F3889">
        <w:rPr>
          <w:rFonts w:hint="eastAsia"/>
          <w:szCs w:val="21"/>
        </w:rPr>
        <w:t>支持数据高速导出</w:t>
      </w:r>
      <w:r w:rsidR="00A4737A" w:rsidRPr="008F3889">
        <w:rPr>
          <w:rFonts w:hint="eastAsia"/>
          <w:szCs w:val="21"/>
        </w:rPr>
        <w:t>，兼容</w:t>
      </w:r>
      <w:r w:rsidR="00D06EB9" w:rsidRPr="008F3889">
        <w:rPr>
          <w:rFonts w:hint="eastAsia"/>
          <w:szCs w:val="21"/>
        </w:rPr>
        <w:t>光纤数据接口</w:t>
      </w:r>
      <w:r w:rsidR="00A4737A" w:rsidRPr="008F3889">
        <w:rPr>
          <w:rFonts w:hint="eastAsia"/>
          <w:szCs w:val="21"/>
        </w:rPr>
        <w:t>和</w:t>
      </w:r>
      <w:r w:rsidR="007624D6" w:rsidRPr="008F3889">
        <w:rPr>
          <w:rFonts w:hint="eastAsia"/>
          <w:szCs w:val="21"/>
        </w:rPr>
        <w:t>千兆以太网接口</w:t>
      </w:r>
      <w:r w:rsidR="00A4737A" w:rsidRPr="008F3889">
        <w:rPr>
          <w:rFonts w:hint="eastAsia"/>
          <w:szCs w:val="21"/>
        </w:rPr>
        <w:t>，最高</w:t>
      </w:r>
      <w:r w:rsidR="00D06EB9" w:rsidRPr="008F3889">
        <w:rPr>
          <w:rFonts w:hint="eastAsia"/>
          <w:szCs w:val="21"/>
        </w:rPr>
        <w:t>数据导出速率</w:t>
      </w:r>
      <w:r w:rsidR="00A4737A" w:rsidRPr="008F3889">
        <w:rPr>
          <w:rFonts w:hint="eastAsia"/>
          <w:szCs w:val="21"/>
        </w:rPr>
        <w:t>≥</w:t>
      </w:r>
      <w:r w:rsidR="00D06EB9" w:rsidRPr="008F3889">
        <w:rPr>
          <w:rFonts w:hint="eastAsia"/>
          <w:szCs w:val="21"/>
        </w:rPr>
        <w:t>1</w:t>
      </w:r>
      <w:r w:rsidR="00D06EB9" w:rsidRPr="008F3889">
        <w:rPr>
          <w:szCs w:val="21"/>
        </w:rPr>
        <w:t>0</w:t>
      </w:r>
      <w:r w:rsidR="00AB0FF0" w:rsidRPr="008F3889">
        <w:rPr>
          <w:szCs w:val="21"/>
        </w:rPr>
        <w:t xml:space="preserve"> </w:t>
      </w:r>
      <w:r w:rsidR="00A4737A" w:rsidRPr="008F3889">
        <w:rPr>
          <w:rFonts w:hint="eastAsia"/>
          <w:szCs w:val="21"/>
        </w:rPr>
        <w:t>G</w:t>
      </w:r>
      <w:r w:rsidR="00D06EB9" w:rsidRPr="008F3889">
        <w:rPr>
          <w:rFonts w:hint="eastAsia"/>
          <w:szCs w:val="21"/>
        </w:rPr>
        <w:t>bps</w:t>
      </w:r>
    </w:p>
    <w:p w14:paraId="76CF1762" w14:textId="2D9DDD75" w:rsidR="00865360" w:rsidRPr="008F3889" w:rsidRDefault="00A4737A" w:rsidP="00E20079">
      <w:pPr>
        <w:tabs>
          <w:tab w:val="left" w:pos="900"/>
        </w:tabs>
        <w:spacing w:line="360" w:lineRule="auto"/>
        <w:ind w:firstLineChars="200" w:firstLine="420"/>
        <w:rPr>
          <w:szCs w:val="21"/>
        </w:rPr>
      </w:pPr>
      <w:r w:rsidRPr="008F3889">
        <w:rPr>
          <w:rFonts w:hint="eastAsia"/>
          <w:szCs w:val="21"/>
        </w:rPr>
        <w:t>数据</w:t>
      </w:r>
      <w:r w:rsidR="00D06EB9" w:rsidRPr="008F3889">
        <w:rPr>
          <w:rFonts w:hint="eastAsia"/>
          <w:szCs w:val="21"/>
        </w:rPr>
        <w:t>传输距离</w:t>
      </w:r>
      <w:r w:rsidRPr="008F3889">
        <w:rPr>
          <w:rFonts w:hint="eastAsia"/>
          <w:szCs w:val="21"/>
        </w:rPr>
        <w:t>≥</w:t>
      </w:r>
      <w:r w:rsidR="00D06EB9" w:rsidRPr="008F3889">
        <w:rPr>
          <w:rFonts w:hint="eastAsia"/>
          <w:szCs w:val="21"/>
        </w:rPr>
        <w:t>3</w:t>
      </w:r>
      <w:r w:rsidR="00D06EB9" w:rsidRPr="008F3889">
        <w:rPr>
          <w:szCs w:val="21"/>
        </w:rPr>
        <w:t>0</w:t>
      </w:r>
      <w:r w:rsidR="00AB0FF0" w:rsidRPr="008F3889">
        <w:rPr>
          <w:szCs w:val="21"/>
        </w:rPr>
        <w:t xml:space="preserve"> </w:t>
      </w:r>
      <w:r w:rsidR="00D06EB9" w:rsidRPr="008F3889">
        <w:rPr>
          <w:rFonts w:hint="eastAsia"/>
          <w:szCs w:val="21"/>
        </w:rPr>
        <w:t>m</w:t>
      </w:r>
    </w:p>
    <w:p w14:paraId="7EC48A6E" w14:textId="35CCA55A" w:rsidR="00DC2E63" w:rsidRPr="008F3889" w:rsidRDefault="00DC2E63" w:rsidP="008F3889">
      <w:pPr>
        <w:tabs>
          <w:tab w:val="left" w:pos="900"/>
        </w:tabs>
        <w:spacing w:line="360" w:lineRule="auto"/>
        <w:ind w:firstLineChars="200" w:firstLine="422"/>
        <w:rPr>
          <w:b/>
          <w:szCs w:val="21"/>
        </w:rPr>
      </w:pPr>
      <w:r w:rsidRPr="008F3889">
        <w:rPr>
          <w:rFonts w:hint="eastAsia"/>
          <w:b/>
          <w:szCs w:val="21"/>
        </w:rPr>
        <w:t xml:space="preserve">4-5 </w:t>
      </w:r>
      <w:r w:rsidRPr="008F3889">
        <w:rPr>
          <w:rFonts w:hint="eastAsia"/>
          <w:b/>
          <w:szCs w:val="21"/>
        </w:rPr>
        <w:t>外部接口及可靠性指标</w:t>
      </w:r>
    </w:p>
    <w:p w14:paraId="435CFB34" w14:textId="64C1DC48" w:rsidR="00DC2E63" w:rsidRPr="008F3889" w:rsidRDefault="00DC2E63" w:rsidP="00DC2E63">
      <w:pPr>
        <w:tabs>
          <w:tab w:val="left" w:pos="900"/>
        </w:tabs>
        <w:spacing w:line="360" w:lineRule="auto"/>
        <w:ind w:firstLineChars="200" w:firstLine="420"/>
        <w:rPr>
          <w:szCs w:val="21"/>
        </w:rPr>
      </w:pPr>
      <w:r w:rsidRPr="008F3889">
        <w:rPr>
          <w:rFonts w:hint="eastAsia"/>
          <w:szCs w:val="21"/>
        </w:rPr>
        <w:t>数据采集一体化设备应具备自主</w:t>
      </w:r>
      <w:r w:rsidRPr="008F3889">
        <w:rPr>
          <w:rFonts w:hint="eastAsia"/>
          <w:szCs w:val="21"/>
        </w:rPr>
        <w:t>数据管理和设备控制功能，同时支持外部远程控制和数据管理，支持与高性能计算机和服务器的数据传输接口，</w:t>
      </w:r>
      <w:r w:rsidR="000C10B2" w:rsidRPr="008F3889">
        <w:rPr>
          <w:rFonts w:hint="eastAsia"/>
          <w:szCs w:val="21"/>
        </w:rPr>
        <w:t>提供远程操控软件及数据分析软件，</w:t>
      </w:r>
      <w:r w:rsidRPr="008F3889">
        <w:rPr>
          <w:rFonts w:hint="eastAsia"/>
          <w:szCs w:val="21"/>
        </w:rPr>
        <w:t>具有外部触发接口，支持内部</w:t>
      </w:r>
      <w:r w:rsidRPr="008F3889">
        <w:rPr>
          <w:rFonts w:hint="eastAsia"/>
          <w:szCs w:val="21"/>
        </w:rPr>
        <w:t>/</w:t>
      </w:r>
      <w:r w:rsidRPr="008F3889">
        <w:rPr>
          <w:rFonts w:hint="eastAsia"/>
          <w:szCs w:val="21"/>
        </w:rPr>
        <w:t>外部触发功能。</w:t>
      </w:r>
    </w:p>
    <w:p w14:paraId="6C0B9431" w14:textId="64FE538B" w:rsidR="00DC2E63" w:rsidRPr="008F3889" w:rsidRDefault="00DC2E63" w:rsidP="00DC2E63">
      <w:pPr>
        <w:tabs>
          <w:tab w:val="left" w:pos="900"/>
        </w:tabs>
        <w:spacing w:line="360" w:lineRule="auto"/>
        <w:ind w:firstLineChars="200" w:firstLine="420"/>
        <w:rPr>
          <w:szCs w:val="21"/>
        </w:rPr>
      </w:pPr>
      <w:r w:rsidRPr="008F3889">
        <w:rPr>
          <w:rFonts w:hint="eastAsia"/>
          <w:szCs w:val="21"/>
        </w:rPr>
        <w:t>浪涌抗扰度试验</w:t>
      </w:r>
      <w:r w:rsidRPr="008F3889">
        <w:rPr>
          <w:rFonts w:hint="eastAsia"/>
          <w:szCs w:val="21"/>
        </w:rPr>
        <w:t>IEC-EN61000-4-5</w:t>
      </w:r>
      <w:r w:rsidRPr="008F3889">
        <w:rPr>
          <w:rFonts w:hint="eastAsia"/>
          <w:szCs w:val="21"/>
        </w:rPr>
        <w:t>不低于</w:t>
      </w:r>
      <w:r w:rsidRPr="008F3889">
        <w:rPr>
          <w:szCs w:val="21"/>
        </w:rPr>
        <w:t>Level 4:</w:t>
      </w:r>
      <w:r w:rsidR="00292287">
        <w:rPr>
          <w:rFonts w:hint="eastAsia"/>
          <w:szCs w:val="21"/>
        </w:rPr>
        <w:t xml:space="preserve"> </w:t>
      </w:r>
      <w:r w:rsidRPr="008F3889">
        <w:rPr>
          <w:szCs w:val="21"/>
        </w:rPr>
        <w:t>4kV</w:t>
      </w:r>
    </w:p>
    <w:p w14:paraId="134117BC" w14:textId="6CAF203A" w:rsidR="00DC2E63" w:rsidRPr="008F3889" w:rsidRDefault="00DC2E63" w:rsidP="00DC2E63">
      <w:pPr>
        <w:tabs>
          <w:tab w:val="left" w:pos="900"/>
        </w:tabs>
        <w:spacing w:line="360" w:lineRule="auto"/>
        <w:ind w:firstLineChars="200" w:firstLine="420"/>
        <w:rPr>
          <w:szCs w:val="21"/>
        </w:rPr>
      </w:pPr>
      <w:r w:rsidRPr="008F3889">
        <w:rPr>
          <w:rFonts w:hint="eastAsia"/>
          <w:szCs w:val="21"/>
        </w:rPr>
        <w:t>辐射抗扰度试验</w:t>
      </w:r>
      <w:r w:rsidRPr="008F3889">
        <w:rPr>
          <w:rFonts w:hint="eastAsia"/>
          <w:szCs w:val="21"/>
        </w:rPr>
        <w:t>IEC-EN61000-4-3</w:t>
      </w:r>
      <w:r w:rsidRPr="008F3889">
        <w:rPr>
          <w:rFonts w:hint="eastAsia"/>
          <w:szCs w:val="21"/>
        </w:rPr>
        <w:t>不低于</w:t>
      </w:r>
      <w:r w:rsidRPr="008F3889">
        <w:rPr>
          <w:szCs w:val="21"/>
        </w:rPr>
        <w:t>Level 3</w:t>
      </w:r>
      <w:r w:rsidR="00292287">
        <w:rPr>
          <w:rFonts w:hint="eastAsia"/>
          <w:szCs w:val="21"/>
        </w:rPr>
        <w:t xml:space="preserve">: </w:t>
      </w:r>
      <w:r w:rsidRPr="008F3889">
        <w:rPr>
          <w:szCs w:val="21"/>
        </w:rPr>
        <w:t>10 V/m</w:t>
      </w:r>
    </w:p>
    <w:p w14:paraId="43384B8F" w14:textId="77777777" w:rsidR="00DC2E63" w:rsidRPr="008F3889" w:rsidRDefault="00DC2E63" w:rsidP="00DC2E63">
      <w:pPr>
        <w:tabs>
          <w:tab w:val="left" w:pos="900"/>
        </w:tabs>
        <w:spacing w:line="360" w:lineRule="auto"/>
        <w:ind w:firstLineChars="200" w:firstLine="420"/>
        <w:rPr>
          <w:szCs w:val="21"/>
        </w:rPr>
      </w:pPr>
      <w:r w:rsidRPr="008F3889">
        <w:rPr>
          <w:rFonts w:hint="eastAsia"/>
          <w:szCs w:val="21"/>
        </w:rPr>
        <w:t>高温试验</w:t>
      </w:r>
      <w:r w:rsidRPr="008F3889">
        <w:rPr>
          <w:rFonts w:hint="eastAsia"/>
          <w:szCs w:val="21"/>
        </w:rPr>
        <w:t>GJB150.3A-2009</w:t>
      </w:r>
      <w:r w:rsidRPr="008F3889">
        <w:rPr>
          <w:rFonts w:hint="eastAsia"/>
          <w:szCs w:val="21"/>
        </w:rPr>
        <w:t>至少</w:t>
      </w:r>
      <w:r w:rsidRPr="008F3889">
        <w:rPr>
          <w:rFonts w:hint="eastAsia"/>
          <w:szCs w:val="21"/>
        </w:rPr>
        <w:t>3</w:t>
      </w:r>
      <w:r w:rsidRPr="008F3889">
        <w:rPr>
          <w:rFonts w:hint="eastAsia"/>
          <w:szCs w:val="21"/>
        </w:rPr>
        <w:t>个循环，每个循环不低于</w:t>
      </w:r>
      <w:r w:rsidRPr="008F3889">
        <w:rPr>
          <w:rFonts w:hint="eastAsia"/>
          <w:szCs w:val="21"/>
        </w:rPr>
        <w:t>24</w:t>
      </w:r>
      <w:r w:rsidRPr="008F3889">
        <w:rPr>
          <w:rFonts w:hint="eastAsia"/>
          <w:szCs w:val="21"/>
        </w:rPr>
        <w:t>小时</w:t>
      </w:r>
    </w:p>
    <w:p w14:paraId="61B772A1" w14:textId="77777777" w:rsidR="00DC2E63" w:rsidRPr="008F3889" w:rsidRDefault="00DC2E63" w:rsidP="00DC2E63">
      <w:pPr>
        <w:tabs>
          <w:tab w:val="left" w:pos="900"/>
        </w:tabs>
        <w:spacing w:line="360" w:lineRule="auto"/>
        <w:ind w:firstLineChars="200" w:firstLine="420"/>
        <w:rPr>
          <w:szCs w:val="21"/>
        </w:rPr>
      </w:pPr>
      <w:r w:rsidRPr="008F3889">
        <w:rPr>
          <w:rFonts w:hint="eastAsia"/>
          <w:szCs w:val="21"/>
        </w:rPr>
        <w:t>低温试验</w:t>
      </w:r>
      <w:r w:rsidRPr="008F3889">
        <w:rPr>
          <w:rFonts w:hint="eastAsia"/>
          <w:szCs w:val="21"/>
        </w:rPr>
        <w:t>GJB150.4A-2009</w:t>
      </w:r>
      <w:r w:rsidRPr="008F3889">
        <w:rPr>
          <w:rFonts w:hint="eastAsia"/>
          <w:szCs w:val="21"/>
        </w:rPr>
        <w:t>至少</w:t>
      </w:r>
      <w:r w:rsidRPr="008F3889">
        <w:rPr>
          <w:rFonts w:hint="eastAsia"/>
          <w:szCs w:val="21"/>
        </w:rPr>
        <w:t>3</w:t>
      </w:r>
      <w:r w:rsidRPr="008F3889">
        <w:rPr>
          <w:rFonts w:hint="eastAsia"/>
          <w:szCs w:val="21"/>
        </w:rPr>
        <w:t>个循环，每个循环不低于</w:t>
      </w:r>
      <w:r w:rsidRPr="008F3889">
        <w:rPr>
          <w:rFonts w:hint="eastAsia"/>
          <w:szCs w:val="21"/>
        </w:rPr>
        <w:t>24</w:t>
      </w:r>
      <w:r w:rsidRPr="008F3889">
        <w:rPr>
          <w:rFonts w:hint="eastAsia"/>
          <w:szCs w:val="21"/>
        </w:rPr>
        <w:t>小时</w:t>
      </w:r>
    </w:p>
    <w:p w14:paraId="3BEB5042" w14:textId="74873798" w:rsidR="00DC2E63" w:rsidRPr="008F3889" w:rsidRDefault="00DC2E63" w:rsidP="00DC2E63">
      <w:pPr>
        <w:tabs>
          <w:tab w:val="left" w:pos="900"/>
        </w:tabs>
        <w:spacing w:line="360" w:lineRule="auto"/>
        <w:ind w:firstLineChars="200" w:firstLine="420"/>
        <w:rPr>
          <w:szCs w:val="21"/>
        </w:rPr>
      </w:pPr>
      <w:r w:rsidRPr="008F3889">
        <w:rPr>
          <w:rFonts w:hint="eastAsia"/>
          <w:szCs w:val="21"/>
        </w:rPr>
        <w:t>三级公路运输试验</w:t>
      </w:r>
      <w:r w:rsidRPr="008F3889">
        <w:rPr>
          <w:rFonts w:hint="eastAsia"/>
          <w:szCs w:val="21"/>
        </w:rPr>
        <w:t>GJB150.16A-2009</w:t>
      </w:r>
      <w:r w:rsidRPr="008F3889">
        <w:rPr>
          <w:rFonts w:hint="eastAsia"/>
          <w:szCs w:val="21"/>
        </w:rPr>
        <w:t>程序</w:t>
      </w:r>
      <w:r w:rsidRPr="008F3889">
        <w:rPr>
          <w:rFonts w:hint="eastAsia"/>
          <w:szCs w:val="21"/>
        </w:rPr>
        <w:t>II</w:t>
      </w:r>
      <w:r w:rsidRPr="008F3889">
        <w:rPr>
          <w:rFonts w:hint="eastAsia"/>
          <w:szCs w:val="21"/>
        </w:rPr>
        <w:t>不少于</w:t>
      </w:r>
      <w:r w:rsidRPr="008F3889">
        <w:rPr>
          <w:rFonts w:hint="eastAsia"/>
          <w:szCs w:val="21"/>
        </w:rPr>
        <w:t>1000</w:t>
      </w:r>
      <w:r w:rsidR="00292287">
        <w:rPr>
          <w:rFonts w:hint="eastAsia"/>
          <w:szCs w:val="21"/>
        </w:rPr>
        <w:t xml:space="preserve"> k</w:t>
      </w:r>
      <w:r w:rsidRPr="008F3889">
        <w:rPr>
          <w:rFonts w:hint="eastAsia"/>
          <w:szCs w:val="21"/>
        </w:rPr>
        <w:t>m</w:t>
      </w:r>
    </w:p>
    <w:p w14:paraId="77AF960B" w14:textId="1E8961BA" w:rsidR="00EB12A8" w:rsidRPr="008F3889" w:rsidRDefault="009F477E">
      <w:pPr>
        <w:tabs>
          <w:tab w:val="left" w:pos="900"/>
        </w:tabs>
        <w:spacing w:beforeLines="50" w:before="156" w:line="360" w:lineRule="auto"/>
        <w:ind w:firstLineChars="200" w:firstLine="422"/>
        <w:rPr>
          <w:b/>
          <w:szCs w:val="21"/>
        </w:rPr>
      </w:pPr>
      <w:r w:rsidRPr="008F3889">
        <w:rPr>
          <w:rFonts w:hint="eastAsia"/>
          <w:b/>
          <w:szCs w:val="21"/>
        </w:rPr>
        <w:t>4-</w:t>
      </w:r>
      <w:r w:rsidR="008F3889">
        <w:rPr>
          <w:rFonts w:hint="eastAsia"/>
          <w:b/>
          <w:szCs w:val="21"/>
        </w:rPr>
        <w:t>6</w:t>
      </w:r>
      <w:r w:rsidRPr="008F3889">
        <w:rPr>
          <w:b/>
          <w:szCs w:val="21"/>
        </w:rPr>
        <w:t xml:space="preserve"> </w:t>
      </w:r>
      <w:r w:rsidRPr="008F3889">
        <w:rPr>
          <w:rFonts w:hint="eastAsia"/>
          <w:b/>
          <w:szCs w:val="21"/>
        </w:rPr>
        <w:t>其他要求</w:t>
      </w:r>
    </w:p>
    <w:p w14:paraId="261C1776" w14:textId="4B2181F7" w:rsidR="00EB12A8" w:rsidRPr="008F3889" w:rsidRDefault="009F477E">
      <w:pPr>
        <w:tabs>
          <w:tab w:val="left" w:pos="900"/>
        </w:tabs>
        <w:spacing w:beforeLines="50" w:before="156" w:line="360" w:lineRule="auto"/>
        <w:ind w:firstLineChars="200" w:firstLine="420"/>
        <w:rPr>
          <w:szCs w:val="21"/>
        </w:rPr>
      </w:pPr>
      <w:r w:rsidRPr="008F3889">
        <w:rPr>
          <w:rFonts w:hint="eastAsia"/>
          <w:szCs w:val="21"/>
        </w:rPr>
        <w:t>1</w:t>
      </w:r>
      <w:r w:rsidRPr="008F3889">
        <w:rPr>
          <w:rFonts w:hint="eastAsia"/>
          <w:szCs w:val="21"/>
        </w:rPr>
        <w:t>、供应商应负责提供</w:t>
      </w:r>
      <w:r w:rsidR="00E32BB9" w:rsidRPr="008F3889">
        <w:rPr>
          <w:rFonts w:hint="eastAsia"/>
          <w:szCs w:val="21"/>
        </w:rPr>
        <w:t>数据采集一体化设备</w:t>
      </w:r>
      <w:r w:rsidRPr="008F3889">
        <w:rPr>
          <w:rFonts w:hint="eastAsia"/>
          <w:szCs w:val="21"/>
        </w:rPr>
        <w:t>安装、调试场所，提供参数验收所需的各类条件，并根据采购方要求在规定时间将主体设备运送至指定地点。</w:t>
      </w:r>
    </w:p>
    <w:p w14:paraId="1EBCE043" w14:textId="66F10D0D" w:rsidR="00EB12A8" w:rsidRPr="008F3889" w:rsidRDefault="009F477E">
      <w:pPr>
        <w:tabs>
          <w:tab w:val="left" w:pos="900"/>
        </w:tabs>
        <w:spacing w:beforeLines="50" w:before="156" w:line="360" w:lineRule="auto"/>
        <w:ind w:firstLineChars="200" w:firstLine="420"/>
        <w:rPr>
          <w:szCs w:val="21"/>
        </w:rPr>
      </w:pPr>
      <w:r w:rsidRPr="008F3889">
        <w:rPr>
          <w:rFonts w:hint="eastAsia"/>
          <w:szCs w:val="21"/>
        </w:rPr>
        <w:t>2</w:t>
      </w:r>
      <w:r w:rsidRPr="008F3889">
        <w:rPr>
          <w:rFonts w:hint="eastAsia"/>
          <w:szCs w:val="21"/>
        </w:rPr>
        <w:t>、供应商应全程配合完成</w:t>
      </w:r>
      <w:r w:rsidR="00E32BB9" w:rsidRPr="008F3889">
        <w:rPr>
          <w:rFonts w:hint="eastAsia"/>
          <w:szCs w:val="21"/>
        </w:rPr>
        <w:t>数据采集一体化设备</w:t>
      </w:r>
      <w:r w:rsidRPr="008F3889">
        <w:rPr>
          <w:rFonts w:hint="eastAsia"/>
          <w:szCs w:val="21"/>
        </w:rPr>
        <w:t>与需求方所提供的控制设备、电源等其他设备的安装与联合调试，并配合完成需求方整体项目指标的考核与验收。</w:t>
      </w:r>
    </w:p>
    <w:p w14:paraId="4EF42E60" w14:textId="7A9ED245" w:rsidR="00EB12A8" w:rsidRPr="008F3889" w:rsidRDefault="009F477E">
      <w:pPr>
        <w:tabs>
          <w:tab w:val="left" w:pos="900"/>
        </w:tabs>
        <w:spacing w:beforeLines="50" w:before="156" w:line="360" w:lineRule="auto"/>
        <w:ind w:firstLineChars="200" w:firstLine="420"/>
        <w:rPr>
          <w:szCs w:val="21"/>
        </w:rPr>
      </w:pPr>
      <w:r w:rsidRPr="008F3889">
        <w:rPr>
          <w:rFonts w:hint="eastAsia"/>
          <w:szCs w:val="21"/>
        </w:rPr>
        <w:t>3</w:t>
      </w:r>
      <w:r w:rsidRPr="008F3889">
        <w:rPr>
          <w:rFonts w:hint="eastAsia"/>
          <w:szCs w:val="21"/>
        </w:rPr>
        <w:t>、投标方按采购方设计要求和结构完成</w:t>
      </w:r>
      <w:r w:rsidR="0021745C" w:rsidRPr="008F3889">
        <w:rPr>
          <w:rFonts w:hint="eastAsia"/>
          <w:szCs w:val="21"/>
        </w:rPr>
        <w:t>设计</w:t>
      </w:r>
      <w:r w:rsidRPr="008F3889">
        <w:rPr>
          <w:rFonts w:hint="eastAsia"/>
          <w:szCs w:val="21"/>
        </w:rPr>
        <w:t>与加工工艺优化</w:t>
      </w:r>
      <w:r w:rsidR="0021745C" w:rsidRPr="008F3889">
        <w:rPr>
          <w:rFonts w:hint="eastAsia"/>
          <w:szCs w:val="21"/>
        </w:rPr>
        <w:t>、</w:t>
      </w:r>
      <w:r w:rsidRPr="008F3889">
        <w:rPr>
          <w:rFonts w:hint="eastAsia"/>
          <w:szCs w:val="21"/>
        </w:rPr>
        <w:t>加工制造、安装与性能测试，必要时按采购方要求进行零部件修配，确保</w:t>
      </w:r>
      <w:r w:rsidR="00E32BB9" w:rsidRPr="008F3889">
        <w:rPr>
          <w:rFonts w:hint="eastAsia"/>
          <w:szCs w:val="21"/>
        </w:rPr>
        <w:t>数据采集一体化设备</w:t>
      </w:r>
      <w:r w:rsidRPr="008F3889">
        <w:rPr>
          <w:rFonts w:hint="eastAsia"/>
          <w:szCs w:val="21"/>
        </w:rPr>
        <w:t>组件顺利安装和达到性能指标，不另外收取费用。</w:t>
      </w:r>
    </w:p>
    <w:p w14:paraId="08A3F005" w14:textId="64C3CD4C" w:rsidR="00EB12A8" w:rsidRPr="008F3889" w:rsidRDefault="009F477E">
      <w:pPr>
        <w:tabs>
          <w:tab w:val="left" w:pos="900"/>
        </w:tabs>
        <w:spacing w:beforeLines="50" w:before="156" w:line="360" w:lineRule="auto"/>
        <w:ind w:firstLineChars="200" w:firstLine="420"/>
        <w:rPr>
          <w:szCs w:val="21"/>
        </w:rPr>
      </w:pPr>
      <w:r w:rsidRPr="008F3889">
        <w:rPr>
          <w:rFonts w:hint="eastAsia"/>
          <w:szCs w:val="21"/>
        </w:rPr>
        <w:t>4</w:t>
      </w:r>
      <w:r w:rsidRPr="008F3889">
        <w:rPr>
          <w:rFonts w:hint="eastAsia"/>
          <w:szCs w:val="21"/>
        </w:rPr>
        <w:t>、投标方要保证有熟练技术人员投入到</w:t>
      </w:r>
      <w:r w:rsidR="00E32BB9" w:rsidRPr="008F3889">
        <w:rPr>
          <w:rFonts w:hint="eastAsia"/>
          <w:szCs w:val="21"/>
        </w:rPr>
        <w:t>数据采集一体化设备</w:t>
      </w:r>
      <w:r w:rsidRPr="008F3889">
        <w:rPr>
          <w:rFonts w:hint="eastAsia"/>
          <w:szCs w:val="21"/>
        </w:rPr>
        <w:t>加工、安装和测试中，并且不再额外收取劳务费。并根据采购方需要，供货方提供现场培训与技术指导。</w:t>
      </w:r>
    </w:p>
    <w:p w14:paraId="143BACD0" w14:textId="77777777" w:rsidR="00EB12A8" w:rsidRPr="008F3889" w:rsidRDefault="009F477E">
      <w:pPr>
        <w:tabs>
          <w:tab w:val="left" w:pos="900"/>
        </w:tabs>
        <w:spacing w:beforeLines="50" w:before="156" w:line="360" w:lineRule="auto"/>
        <w:ind w:firstLineChars="200" w:firstLine="420"/>
        <w:rPr>
          <w:szCs w:val="21"/>
        </w:rPr>
      </w:pPr>
      <w:r w:rsidRPr="008F3889">
        <w:rPr>
          <w:rFonts w:hint="eastAsia"/>
          <w:szCs w:val="21"/>
        </w:rPr>
        <w:t>5</w:t>
      </w:r>
      <w:r w:rsidRPr="008F3889">
        <w:rPr>
          <w:rFonts w:hint="eastAsia"/>
          <w:szCs w:val="21"/>
        </w:rPr>
        <w:t>、投标方应与采购方签订保密协议，未经采购方许可，本项目所有相关信息、图纸、技术等不得向任何人和单位泄露。</w:t>
      </w:r>
    </w:p>
    <w:p w14:paraId="5061557E" w14:textId="5F83B3AD" w:rsidR="00EB12A8" w:rsidRPr="008F3889" w:rsidRDefault="009F477E">
      <w:pPr>
        <w:tabs>
          <w:tab w:val="left" w:pos="900"/>
        </w:tabs>
        <w:spacing w:beforeLines="50" w:before="156" w:line="360" w:lineRule="auto"/>
        <w:ind w:firstLineChars="200" w:firstLine="420"/>
        <w:rPr>
          <w:color w:val="000000" w:themeColor="text1"/>
          <w:szCs w:val="21"/>
        </w:rPr>
      </w:pPr>
      <w:r w:rsidRPr="008F3889">
        <w:rPr>
          <w:rFonts w:hint="eastAsia"/>
          <w:szCs w:val="21"/>
        </w:rPr>
        <w:lastRenderedPageBreak/>
        <w:t>6</w:t>
      </w:r>
      <w:r w:rsidRPr="008F3889">
        <w:rPr>
          <w:rFonts w:hint="eastAsia"/>
          <w:szCs w:val="21"/>
        </w:rPr>
        <w:t>、随货验收提供合格证、纸质及电子版说明书、出厂试验报告、</w:t>
      </w:r>
      <w:r w:rsidRPr="008F3889">
        <w:rPr>
          <w:szCs w:val="21"/>
        </w:rPr>
        <w:t>供货清单</w:t>
      </w:r>
      <w:r w:rsidRPr="008F3889">
        <w:rPr>
          <w:rFonts w:hint="eastAsia"/>
          <w:color w:val="000000" w:themeColor="text1"/>
          <w:szCs w:val="21"/>
        </w:rPr>
        <w:t>。</w:t>
      </w:r>
    </w:p>
    <w:p w14:paraId="4119A9E0" w14:textId="77777777" w:rsidR="00EB12A8" w:rsidRPr="008F3889" w:rsidRDefault="009F477E">
      <w:pPr>
        <w:tabs>
          <w:tab w:val="left" w:pos="900"/>
        </w:tabs>
        <w:spacing w:beforeLines="50" w:before="156" w:line="360" w:lineRule="auto"/>
        <w:rPr>
          <w:rFonts w:hAnsi="宋体" w:hint="eastAsia"/>
          <w:b/>
          <w:szCs w:val="21"/>
        </w:rPr>
      </w:pPr>
      <w:r w:rsidRPr="008F3889">
        <w:rPr>
          <w:rFonts w:hAnsi="宋体" w:hint="eastAsia"/>
          <w:b/>
          <w:szCs w:val="21"/>
        </w:rPr>
        <w:t>五、采购标的需满足的服务标准、期限、效率等要求</w:t>
      </w:r>
    </w:p>
    <w:p w14:paraId="1096CDD2" w14:textId="597C2ED5" w:rsidR="00EB12A8" w:rsidRPr="008F3889" w:rsidRDefault="009F477E">
      <w:pPr>
        <w:numPr>
          <w:ilvl w:val="0"/>
          <w:numId w:val="1"/>
        </w:numPr>
        <w:tabs>
          <w:tab w:val="left" w:pos="900"/>
        </w:tabs>
        <w:spacing w:beforeLines="50" w:before="156" w:line="360" w:lineRule="auto"/>
        <w:rPr>
          <w:rFonts w:ascii="宋体" w:hAnsi="宋体" w:hint="eastAsia"/>
          <w:szCs w:val="21"/>
        </w:rPr>
      </w:pPr>
      <w:r w:rsidRPr="008F3889">
        <w:rPr>
          <w:rFonts w:ascii="宋体" w:hAnsi="宋体" w:hint="eastAsia"/>
          <w:szCs w:val="21"/>
        </w:rPr>
        <w:t xml:space="preserve">质保期： </w:t>
      </w:r>
      <w:r w:rsidRPr="008F3889">
        <w:rPr>
          <w:rFonts w:ascii="宋体" w:hAnsi="宋体"/>
          <w:szCs w:val="21"/>
          <w:u w:val="single"/>
        </w:rPr>
        <w:t xml:space="preserve">  </w:t>
      </w:r>
      <w:r w:rsidRPr="008F3889">
        <w:rPr>
          <w:rFonts w:ascii="宋体" w:hAnsi="宋体" w:cs="宋体"/>
          <w:u w:val="single"/>
        </w:rPr>
        <w:t>≥</w:t>
      </w:r>
      <w:r w:rsidR="00AB3E00" w:rsidRPr="008F3889">
        <w:rPr>
          <w:rFonts w:ascii="宋体" w:hAnsi="宋体" w:cs="宋体"/>
          <w:u w:val="single"/>
        </w:rPr>
        <w:t>3</w:t>
      </w:r>
      <w:r w:rsidRPr="008F3889">
        <w:rPr>
          <w:rFonts w:ascii="宋体" w:hAnsi="宋体"/>
          <w:szCs w:val="21"/>
          <w:u w:val="single"/>
        </w:rPr>
        <w:t xml:space="preserve">  </w:t>
      </w:r>
      <w:r w:rsidRPr="008F3889">
        <w:rPr>
          <w:rFonts w:ascii="宋体" w:hAnsi="宋体" w:hint="eastAsia"/>
          <w:szCs w:val="21"/>
        </w:rPr>
        <w:t>年，</w:t>
      </w:r>
      <w:r w:rsidRPr="008F3889">
        <w:rPr>
          <w:rFonts w:ascii="宋体" w:hAnsi="宋体" w:cs="宋体"/>
        </w:rPr>
        <w:t>质保期内免费维保≥2次/年，免人工服务费。</w:t>
      </w:r>
      <w:r w:rsidRPr="008F3889">
        <w:rPr>
          <w:rFonts w:ascii="宋体" w:hAnsi="宋体" w:hint="eastAsia"/>
          <w:szCs w:val="21"/>
        </w:rPr>
        <w:t>质保期满后，仍需提供专业维修服务，投标人在投标文件中需注明维修服务单项报价。</w:t>
      </w:r>
    </w:p>
    <w:p w14:paraId="0462A3CB" w14:textId="77777777" w:rsidR="00EB12A8" w:rsidRPr="008F3889" w:rsidRDefault="009F477E">
      <w:pPr>
        <w:numPr>
          <w:ilvl w:val="0"/>
          <w:numId w:val="1"/>
        </w:numPr>
        <w:tabs>
          <w:tab w:val="left" w:pos="900"/>
        </w:tabs>
        <w:spacing w:beforeLines="50" w:before="156" w:line="360" w:lineRule="auto"/>
        <w:rPr>
          <w:rFonts w:ascii="宋体" w:hAnsi="宋体" w:hint="eastAsia"/>
          <w:szCs w:val="21"/>
        </w:rPr>
      </w:pPr>
      <w:r w:rsidRPr="008F3889">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5732668E" w14:textId="77777777" w:rsidR="00EB12A8" w:rsidRPr="008F3889" w:rsidRDefault="009F477E">
      <w:pPr>
        <w:pStyle w:val="af3"/>
        <w:numPr>
          <w:ilvl w:val="0"/>
          <w:numId w:val="1"/>
        </w:numPr>
        <w:tabs>
          <w:tab w:val="left" w:pos="709"/>
        </w:tabs>
        <w:spacing w:before="156" w:line="360" w:lineRule="auto"/>
        <w:ind w:firstLineChars="0"/>
        <w:rPr>
          <w:rFonts w:ascii="宋体" w:hAnsi="宋体" w:cs="宋体" w:hint="eastAsia"/>
        </w:rPr>
      </w:pPr>
      <w:r w:rsidRPr="008F3889">
        <w:rPr>
          <w:rFonts w:ascii="宋体" w:hAnsi="宋体"/>
          <w:szCs w:val="21"/>
        </w:rPr>
        <w:t>培训</w:t>
      </w:r>
      <w:r w:rsidRPr="008F3889">
        <w:rPr>
          <w:rFonts w:ascii="宋体" w:hAnsi="宋体" w:hint="eastAsia"/>
          <w:szCs w:val="21"/>
        </w:rPr>
        <w:t>要求：</w:t>
      </w:r>
      <w:r w:rsidRPr="008F3889">
        <w:rPr>
          <w:rFonts w:ascii="宋体" w:hAnsi="宋体" w:cs="宋体"/>
        </w:rPr>
        <w:t>提供培训电子资料及视频；供方免费为用户培训至少</w:t>
      </w:r>
      <w:r w:rsidRPr="008F3889">
        <w:rPr>
          <w:rFonts w:ascii="宋体" w:hAnsi="宋体" w:cs="宋体" w:hint="eastAsia"/>
        </w:rPr>
        <w:t>2</w:t>
      </w:r>
      <w:r w:rsidRPr="008F3889">
        <w:rPr>
          <w:rFonts w:ascii="宋体" w:hAnsi="宋体" w:cs="宋体"/>
        </w:rPr>
        <w:t>名操作人员进行为期至少</w:t>
      </w:r>
      <w:r w:rsidRPr="008F3889">
        <w:rPr>
          <w:rFonts w:ascii="宋体" w:hAnsi="宋体" w:cs="宋体" w:hint="eastAsia"/>
        </w:rPr>
        <w:t>1</w:t>
      </w:r>
      <w:r w:rsidRPr="008F3889">
        <w:rPr>
          <w:rFonts w:ascii="宋体" w:hAnsi="宋体" w:cs="宋体"/>
        </w:rPr>
        <w:t xml:space="preserve">天的现场操作培训以及应用培训，保证用户掌握有关设备的使用、维护、管理和应用等工作要求。不定期的免费提供相关设备应用方面的技术咨询等。 </w:t>
      </w:r>
    </w:p>
    <w:p w14:paraId="4F7F80CB" w14:textId="77777777" w:rsidR="00EB12A8" w:rsidRPr="008F3889" w:rsidRDefault="009F477E">
      <w:pPr>
        <w:tabs>
          <w:tab w:val="left" w:pos="420"/>
          <w:tab w:val="left" w:pos="900"/>
        </w:tabs>
        <w:spacing w:beforeLines="50" w:before="156" w:line="360" w:lineRule="auto"/>
        <w:rPr>
          <w:rFonts w:ascii="宋体" w:hAnsi="宋体" w:hint="eastAsia"/>
          <w:b/>
          <w:szCs w:val="21"/>
        </w:rPr>
      </w:pPr>
      <w:r w:rsidRPr="008F3889">
        <w:rPr>
          <w:rFonts w:ascii="宋体" w:hAnsi="宋体" w:hint="eastAsia"/>
          <w:b/>
          <w:szCs w:val="21"/>
        </w:rPr>
        <w:t>六、</w:t>
      </w:r>
      <w:r w:rsidRPr="008F3889">
        <w:rPr>
          <w:rFonts w:ascii="宋体" w:hAnsi="宋体"/>
          <w:b/>
          <w:szCs w:val="21"/>
        </w:rPr>
        <w:t>采购标的的</w:t>
      </w:r>
      <w:r w:rsidRPr="008F3889">
        <w:rPr>
          <w:rFonts w:ascii="宋体" w:hAnsi="宋体"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EB12A8" w:rsidRPr="008F3889" w14:paraId="71B508AC" w14:textId="77777777">
        <w:trPr>
          <w:trHeight w:val="522"/>
        </w:trPr>
        <w:tc>
          <w:tcPr>
            <w:tcW w:w="8601" w:type="dxa"/>
            <w:gridSpan w:val="4"/>
            <w:vAlign w:val="center"/>
          </w:tcPr>
          <w:bookmarkEnd w:id="1"/>
          <w:bookmarkEnd w:id="2"/>
          <w:bookmarkEnd w:id="3"/>
          <w:p w14:paraId="697CBEEA" w14:textId="77777777" w:rsidR="00EB12A8" w:rsidRPr="008F3889" w:rsidRDefault="009F477E">
            <w:pPr>
              <w:widowControl/>
              <w:jc w:val="center"/>
              <w:textAlignment w:val="baseline"/>
              <w:rPr>
                <w:color w:val="000000"/>
                <w:kern w:val="0"/>
                <w:sz w:val="20"/>
                <w:szCs w:val="21"/>
              </w:rPr>
            </w:pPr>
            <w:r w:rsidRPr="008F3889">
              <w:rPr>
                <w:color w:val="000000"/>
                <w:kern w:val="0"/>
                <w:sz w:val="20"/>
                <w:szCs w:val="21"/>
              </w:rPr>
              <w:t>现场的检验指标及方法</w:t>
            </w:r>
          </w:p>
        </w:tc>
      </w:tr>
      <w:tr w:rsidR="00EB12A8" w:rsidRPr="008F3889" w14:paraId="5D5FC632" w14:textId="77777777">
        <w:trPr>
          <w:trHeight w:val="483"/>
        </w:trPr>
        <w:tc>
          <w:tcPr>
            <w:tcW w:w="726" w:type="dxa"/>
            <w:vAlign w:val="center"/>
          </w:tcPr>
          <w:p w14:paraId="491A9D61" w14:textId="77777777" w:rsidR="00EB12A8" w:rsidRPr="008F3889" w:rsidRDefault="009F477E">
            <w:pPr>
              <w:widowControl/>
              <w:jc w:val="center"/>
              <w:textAlignment w:val="baseline"/>
              <w:rPr>
                <w:color w:val="000000"/>
                <w:kern w:val="0"/>
                <w:sz w:val="20"/>
                <w:szCs w:val="21"/>
              </w:rPr>
            </w:pPr>
            <w:r w:rsidRPr="008F3889">
              <w:rPr>
                <w:color w:val="000000"/>
                <w:kern w:val="0"/>
                <w:sz w:val="20"/>
                <w:szCs w:val="21"/>
              </w:rPr>
              <w:t>序号</w:t>
            </w:r>
          </w:p>
        </w:tc>
        <w:tc>
          <w:tcPr>
            <w:tcW w:w="3507" w:type="dxa"/>
            <w:vAlign w:val="center"/>
          </w:tcPr>
          <w:p w14:paraId="1D14657C" w14:textId="77777777" w:rsidR="00EB12A8" w:rsidRPr="008F3889" w:rsidRDefault="009F477E">
            <w:pPr>
              <w:widowControl/>
              <w:jc w:val="center"/>
              <w:textAlignment w:val="baseline"/>
              <w:rPr>
                <w:color w:val="000000"/>
                <w:kern w:val="0"/>
                <w:sz w:val="20"/>
                <w:szCs w:val="21"/>
              </w:rPr>
            </w:pPr>
            <w:r w:rsidRPr="008F3889">
              <w:rPr>
                <w:color w:val="000000"/>
                <w:kern w:val="0"/>
                <w:sz w:val="20"/>
                <w:szCs w:val="21"/>
              </w:rPr>
              <w:t>功能或指标</w:t>
            </w:r>
          </w:p>
        </w:tc>
        <w:tc>
          <w:tcPr>
            <w:tcW w:w="4368" w:type="dxa"/>
            <w:gridSpan w:val="2"/>
            <w:vAlign w:val="center"/>
          </w:tcPr>
          <w:p w14:paraId="32861852" w14:textId="77777777" w:rsidR="00EB12A8" w:rsidRPr="008F3889" w:rsidRDefault="009F477E">
            <w:pPr>
              <w:widowControl/>
              <w:jc w:val="center"/>
              <w:textAlignment w:val="baseline"/>
              <w:rPr>
                <w:color w:val="000000"/>
                <w:kern w:val="0"/>
                <w:sz w:val="20"/>
                <w:szCs w:val="21"/>
              </w:rPr>
            </w:pPr>
            <w:r w:rsidRPr="008F3889">
              <w:rPr>
                <w:color w:val="000000"/>
                <w:kern w:val="0"/>
                <w:sz w:val="20"/>
                <w:szCs w:val="21"/>
              </w:rPr>
              <w:t>验收或测试方法</w:t>
            </w:r>
          </w:p>
        </w:tc>
      </w:tr>
      <w:tr w:rsidR="00EB12A8" w:rsidRPr="008F3889" w14:paraId="3AB28E8E" w14:textId="77777777">
        <w:tc>
          <w:tcPr>
            <w:tcW w:w="8601" w:type="dxa"/>
            <w:gridSpan w:val="4"/>
          </w:tcPr>
          <w:p w14:paraId="3E436626" w14:textId="77777777" w:rsidR="00EB12A8" w:rsidRPr="008F3889" w:rsidRDefault="009F477E">
            <w:pPr>
              <w:widowControl/>
              <w:jc w:val="left"/>
              <w:textAlignment w:val="baseline"/>
              <w:rPr>
                <w:rFonts w:ascii="黑体" w:eastAsia="黑体" w:hAnsi="黑体" w:hint="eastAsia"/>
                <w:b/>
                <w:color w:val="000000"/>
                <w:kern w:val="0"/>
                <w:sz w:val="18"/>
                <w:szCs w:val="18"/>
              </w:rPr>
            </w:pPr>
            <w:r w:rsidRPr="008F3889">
              <w:rPr>
                <w:rFonts w:ascii="黑体" w:eastAsia="黑体" w:hAnsi="黑体" w:hint="eastAsia"/>
                <w:b/>
                <w:color w:val="000000"/>
                <w:kern w:val="0"/>
                <w:sz w:val="18"/>
                <w:szCs w:val="18"/>
              </w:rPr>
              <w:t>项目建设单位验收要求：</w:t>
            </w:r>
          </w:p>
        </w:tc>
      </w:tr>
      <w:tr w:rsidR="00EB12A8" w:rsidRPr="008F3889" w14:paraId="121B7EAB" w14:textId="77777777">
        <w:tc>
          <w:tcPr>
            <w:tcW w:w="726" w:type="dxa"/>
          </w:tcPr>
          <w:p w14:paraId="6F13B3C0" w14:textId="77777777" w:rsidR="00EB12A8" w:rsidRPr="008F3889" w:rsidRDefault="009F477E">
            <w:pPr>
              <w:widowControl/>
              <w:spacing w:line="450" w:lineRule="atLeast"/>
              <w:jc w:val="center"/>
              <w:textAlignment w:val="baseline"/>
              <w:rPr>
                <w:color w:val="000000"/>
                <w:kern w:val="0"/>
                <w:sz w:val="20"/>
                <w:szCs w:val="21"/>
              </w:rPr>
            </w:pPr>
            <w:r w:rsidRPr="008F3889">
              <w:rPr>
                <w:color w:val="000000"/>
                <w:kern w:val="0"/>
                <w:sz w:val="20"/>
                <w:szCs w:val="21"/>
              </w:rPr>
              <w:t>1</w:t>
            </w:r>
          </w:p>
        </w:tc>
        <w:tc>
          <w:tcPr>
            <w:tcW w:w="3507" w:type="dxa"/>
            <w:vAlign w:val="center"/>
          </w:tcPr>
          <w:p w14:paraId="61E3C89B" w14:textId="655D5DA0" w:rsidR="00EB12A8" w:rsidRPr="008F3889" w:rsidRDefault="0021745C" w:rsidP="00E05B6B">
            <w:pPr>
              <w:widowControl/>
              <w:textAlignment w:val="baseline"/>
              <w:rPr>
                <w:color w:val="000000"/>
                <w:kern w:val="0"/>
                <w:sz w:val="18"/>
                <w:szCs w:val="18"/>
              </w:rPr>
            </w:pPr>
            <w:r w:rsidRPr="008F3889">
              <w:rPr>
                <w:rFonts w:hint="eastAsia"/>
                <w:color w:val="000000"/>
                <w:kern w:val="0"/>
                <w:sz w:val="18"/>
                <w:szCs w:val="18"/>
              </w:rPr>
              <w:t>最高采样率≥</w:t>
            </w:r>
            <w:r w:rsidRPr="008F3889">
              <w:rPr>
                <w:rFonts w:hint="eastAsia"/>
                <w:color w:val="000000"/>
                <w:kern w:val="0"/>
                <w:sz w:val="18"/>
                <w:szCs w:val="18"/>
              </w:rPr>
              <w:t>1MS/s</w:t>
            </w:r>
          </w:p>
        </w:tc>
        <w:tc>
          <w:tcPr>
            <w:tcW w:w="4368" w:type="dxa"/>
            <w:gridSpan w:val="2"/>
            <w:vAlign w:val="center"/>
          </w:tcPr>
          <w:p w14:paraId="7A93C5E3" w14:textId="77777777" w:rsidR="00EB12A8" w:rsidRPr="008F3889" w:rsidRDefault="009F477E">
            <w:pPr>
              <w:widowControl/>
              <w:jc w:val="left"/>
              <w:textAlignment w:val="baseline"/>
              <w:rPr>
                <w:color w:val="000000"/>
                <w:kern w:val="0"/>
                <w:sz w:val="18"/>
                <w:szCs w:val="18"/>
              </w:rPr>
            </w:pPr>
            <w:r w:rsidRPr="008F3889">
              <w:rPr>
                <w:color w:val="000000"/>
                <w:kern w:val="0"/>
                <w:sz w:val="18"/>
                <w:szCs w:val="18"/>
              </w:rPr>
              <w:t>现场核查</w:t>
            </w:r>
          </w:p>
        </w:tc>
      </w:tr>
      <w:tr w:rsidR="00EB12A8" w:rsidRPr="008F3889" w14:paraId="220F0606" w14:textId="77777777">
        <w:tc>
          <w:tcPr>
            <w:tcW w:w="726" w:type="dxa"/>
          </w:tcPr>
          <w:p w14:paraId="43D71A7F" w14:textId="77777777" w:rsidR="00EB12A8" w:rsidRPr="008F3889" w:rsidRDefault="009F477E">
            <w:pPr>
              <w:widowControl/>
              <w:spacing w:line="450" w:lineRule="atLeast"/>
              <w:jc w:val="center"/>
              <w:textAlignment w:val="baseline"/>
              <w:rPr>
                <w:color w:val="000000"/>
                <w:kern w:val="0"/>
                <w:sz w:val="20"/>
                <w:szCs w:val="21"/>
              </w:rPr>
            </w:pPr>
            <w:r w:rsidRPr="008F3889">
              <w:rPr>
                <w:color w:val="000000"/>
                <w:kern w:val="0"/>
                <w:sz w:val="20"/>
                <w:szCs w:val="21"/>
              </w:rPr>
              <w:t>2</w:t>
            </w:r>
          </w:p>
        </w:tc>
        <w:tc>
          <w:tcPr>
            <w:tcW w:w="3507" w:type="dxa"/>
            <w:vAlign w:val="center"/>
          </w:tcPr>
          <w:p w14:paraId="2E2052B4" w14:textId="13F76C0A" w:rsidR="00EB12A8" w:rsidRPr="008F3889" w:rsidRDefault="0021745C">
            <w:pPr>
              <w:widowControl/>
              <w:textAlignment w:val="baseline"/>
              <w:rPr>
                <w:color w:val="000000"/>
                <w:kern w:val="0"/>
                <w:sz w:val="18"/>
                <w:szCs w:val="18"/>
              </w:rPr>
            </w:pPr>
            <w:r w:rsidRPr="008F3889">
              <w:rPr>
                <w:rFonts w:hint="eastAsia"/>
                <w:color w:val="000000"/>
                <w:kern w:val="0"/>
                <w:sz w:val="18"/>
                <w:szCs w:val="18"/>
              </w:rPr>
              <w:t>配置通道数不少于</w:t>
            </w:r>
            <w:r w:rsidRPr="008F3889">
              <w:rPr>
                <w:rFonts w:hint="eastAsia"/>
                <w:color w:val="000000"/>
                <w:kern w:val="0"/>
                <w:sz w:val="18"/>
                <w:szCs w:val="18"/>
              </w:rPr>
              <w:t>50</w:t>
            </w:r>
            <w:r w:rsidRPr="008F3889">
              <w:rPr>
                <w:rFonts w:hint="eastAsia"/>
                <w:color w:val="000000"/>
                <w:kern w:val="0"/>
                <w:sz w:val="18"/>
                <w:szCs w:val="18"/>
              </w:rPr>
              <w:t>路</w:t>
            </w:r>
          </w:p>
        </w:tc>
        <w:tc>
          <w:tcPr>
            <w:tcW w:w="4368" w:type="dxa"/>
            <w:gridSpan w:val="2"/>
            <w:vAlign w:val="center"/>
          </w:tcPr>
          <w:p w14:paraId="291191B1" w14:textId="604DC651" w:rsidR="00EB12A8" w:rsidRPr="008F3889" w:rsidRDefault="00E05B6B">
            <w:pPr>
              <w:widowControl/>
              <w:textAlignment w:val="baseline"/>
              <w:rPr>
                <w:color w:val="000000"/>
                <w:kern w:val="0"/>
                <w:sz w:val="18"/>
                <w:szCs w:val="18"/>
              </w:rPr>
            </w:pPr>
            <w:r w:rsidRPr="008F3889">
              <w:rPr>
                <w:rFonts w:hint="eastAsia"/>
                <w:color w:val="000000"/>
                <w:kern w:val="0"/>
                <w:sz w:val="18"/>
                <w:szCs w:val="18"/>
              </w:rPr>
              <w:t>现场核查</w:t>
            </w:r>
          </w:p>
        </w:tc>
      </w:tr>
      <w:tr w:rsidR="00315D5F" w:rsidRPr="008F3889" w14:paraId="0B33C331" w14:textId="77777777" w:rsidTr="007D2C9B">
        <w:tc>
          <w:tcPr>
            <w:tcW w:w="726" w:type="dxa"/>
          </w:tcPr>
          <w:p w14:paraId="16B88EE4" w14:textId="5BD3DF6E" w:rsidR="00315D5F" w:rsidRPr="008F3889" w:rsidRDefault="00315D5F" w:rsidP="00315D5F">
            <w:pPr>
              <w:widowControl/>
              <w:spacing w:line="450" w:lineRule="atLeast"/>
              <w:jc w:val="center"/>
              <w:textAlignment w:val="baseline"/>
              <w:rPr>
                <w:color w:val="000000"/>
                <w:kern w:val="0"/>
                <w:sz w:val="20"/>
                <w:szCs w:val="21"/>
              </w:rPr>
            </w:pPr>
            <w:r w:rsidRPr="008F3889">
              <w:rPr>
                <w:rFonts w:hint="eastAsia"/>
                <w:color w:val="000000"/>
                <w:kern w:val="0"/>
                <w:sz w:val="20"/>
                <w:szCs w:val="21"/>
              </w:rPr>
              <w:t>3</w:t>
            </w:r>
          </w:p>
        </w:tc>
        <w:tc>
          <w:tcPr>
            <w:tcW w:w="3507" w:type="dxa"/>
            <w:vAlign w:val="center"/>
          </w:tcPr>
          <w:p w14:paraId="414E8563" w14:textId="1F47A1EB" w:rsidR="00315D5F" w:rsidRPr="008F3889" w:rsidRDefault="00315D5F" w:rsidP="00315D5F">
            <w:pPr>
              <w:widowControl/>
              <w:textAlignment w:val="baseline"/>
              <w:rPr>
                <w:color w:val="000000"/>
                <w:kern w:val="0"/>
                <w:sz w:val="18"/>
                <w:szCs w:val="18"/>
              </w:rPr>
            </w:pPr>
            <w:r w:rsidRPr="008F3889">
              <w:rPr>
                <w:rFonts w:hint="eastAsia"/>
                <w:color w:val="000000"/>
                <w:kern w:val="0"/>
                <w:sz w:val="18"/>
                <w:szCs w:val="18"/>
              </w:rPr>
              <w:t>采集精度优于</w:t>
            </w:r>
            <w:r w:rsidRPr="008F3889">
              <w:rPr>
                <w:rFonts w:hint="eastAsia"/>
                <w:color w:val="000000"/>
                <w:kern w:val="0"/>
                <w:sz w:val="18"/>
                <w:szCs w:val="18"/>
              </w:rPr>
              <w:t>0.2</w:t>
            </w:r>
            <w:r w:rsidRPr="008F3889">
              <w:rPr>
                <w:rFonts w:hint="eastAsia"/>
                <w:color w:val="000000"/>
                <w:kern w:val="0"/>
                <w:sz w:val="18"/>
                <w:szCs w:val="18"/>
              </w:rPr>
              <w:t>级</w:t>
            </w:r>
          </w:p>
        </w:tc>
        <w:tc>
          <w:tcPr>
            <w:tcW w:w="4368" w:type="dxa"/>
            <w:gridSpan w:val="2"/>
          </w:tcPr>
          <w:p w14:paraId="7C600885" w14:textId="69525F52" w:rsidR="00315D5F" w:rsidRPr="008F3889" w:rsidRDefault="00315D5F" w:rsidP="00315D5F">
            <w:pPr>
              <w:widowControl/>
              <w:textAlignment w:val="baseline"/>
              <w:rPr>
                <w:color w:val="000000"/>
                <w:kern w:val="0"/>
                <w:sz w:val="18"/>
                <w:szCs w:val="18"/>
              </w:rPr>
            </w:pPr>
            <w:r w:rsidRPr="008F3889">
              <w:rPr>
                <w:rFonts w:hint="eastAsia"/>
                <w:color w:val="000000"/>
                <w:kern w:val="0"/>
                <w:sz w:val="18"/>
                <w:szCs w:val="18"/>
              </w:rPr>
              <w:t>现场核查</w:t>
            </w:r>
          </w:p>
        </w:tc>
      </w:tr>
      <w:tr w:rsidR="00315D5F" w:rsidRPr="008F3889" w14:paraId="195CBAD7" w14:textId="77777777" w:rsidTr="007D2C9B">
        <w:tc>
          <w:tcPr>
            <w:tcW w:w="726" w:type="dxa"/>
          </w:tcPr>
          <w:p w14:paraId="3A215CC2" w14:textId="15788E25" w:rsidR="00315D5F" w:rsidRPr="008F3889" w:rsidRDefault="00315D5F" w:rsidP="00315D5F">
            <w:pPr>
              <w:widowControl/>
              <w:spacing w:line="450" w:lineRule="atLeast"/>
              <w:jc w:val="center"/>
              <w:textAlignment w:val="baseline"/>
              <w:rPr>
                <w:color w:val="000000"/>
                <w:kern w:val="0"/>
                <w:sz w:val="20"/>
                <w:szCs w:val="21"/>
              </w:rPr>
            </w:pPr>
            <w:r w:rsidRPr="008F3889">
              <w:rPr>
                <w:rFonts w:hint="eastAsia"/>
                <w:color w:val="000000"/>
                <w:kern w:val="0"/>
                <w:sz w:val="20"/>
                <w:szCs w:val="21"/>
              </w:rPr>
              <w:t>4</w:t>
            </w:r>
          </w:p>
        </w:tc>
        <w:tc>
          <w:tcPr>
            <w:tcW w:w="3507" w:type="dxa"/>
            <w:vAlign w:val="center"/>
          </w:tcPr>
          <w:p w14:paraId="2CF046EF" w14:textId="4732F94A" w:rsidR="00315D5F" w:rsidRPr="008F3889" w:rsidRDefault="00315D5F" w:rsidP="00315D5F">
            <w:pPr>
              <w:widowControl/>
              <w:textAlignment w:val="baseline"/>
              <w:rPr>
                <w:color w:val="000000"/>
                <w:kern w:val="0"/>
                <w:sz w:val="18"/>
                <w:szCs w:val="18"/>
              </w:rPr>
            </w:pPr>
            <w:r w:rsidRPr="008F3889">
              <w:rPr>
                <w:rFonts w:hint="eastAsia"/>
                <w:color w:val="000000"/>
                <w:kern w:val="0"/>
                <w:sz w:val="18"/>
                <w:szCs w:val="18"/>
              </w:rPr>
              <w:t>光电转换单元通道数不少于</w:t>
            </w:r>
            <w:r w:rsidRPr="008F3889">
              <w:rPr>
                <w:rFonts w:hint="eastAsia"/>
                <w:color w:val="000000"/>
                <w:kern w:val="0"/>
                <w:sz w:val="18"/>
                <w:szCs w:val="18"/>
              </w:rPr>
              <w:t>50</w:t>
            </w:r>
            <w:r w:rsidRPr="008F3889">
              <w:rPr>
                <w:rFonts w:hint="eastAsia"/>
                <w:color w:val="000000"/>
                <w:kern w:val="0"/>
                <w:sz w:val="18"/>
                <w:szCs w:val="18"/>
              </w:rPr>
              <w:t>路</w:t>
            </w:r>
          </w:p>
        </w:tc>
        <w:tc>
          <w:tcPr>
            <w:tcW w:w="4368" w:type="dxa"/>
            <w:gridSpan w:val="2"/>
          </w:tcPr>
          <w:p w14:paraId="18DE0B1B" w14:textId="181FB70A" w:rsidR="00315D5F" w:rsidRPr="008F3889" w:rsidRDefault="00315D5F" w:rsidP="00315D5F">
            <w:pPr>
              <w:widowControl/>
              <w:textAlignment w:val="baseline"/>
              <w:rPr>
                <w:color w:val="000000"/>
                <w:kern w:val="0"/>
                <w:sz w:val="18"/>
                <w:szCs w:val="18"/>
              </w:rPr>
            </w:pPr>
            <w:r w:rsidRPr="008F3889">
              <w:rPr>
                <w:rFonts w:hint="eastAsia"/>
                <w:color w:val="000000"/>
                <w:kern w:val="0"/>
                <w:sz w:val="18"/>
                <w:szCs w:val="18"/>
              </w:rPr>
              <w:t>现场核查</w:t>
            </w:r>
          </w:p>
        </w:tc>
      </w:tr>
      <w:tr w:rsidR="00315D5F" w:rsidRPr="008F3889" w14:paraId="74E2F62A" w14:textId="77777777" w:rsidTr="007D2C9B">
        <w:tc>
          <w:tcPr>
            <w:tcW w:w="726" w:type="dxa"/>
          </w:tcPr>
          <w:p w14:paraId="7AE5F9B4" w14:textId="420AA244" w:rsidR="00315D5F" w:rsidRPr="008F3889" w:rsidRDefault="00315D5F" w:rsidP="00315D5F">
            <w:pPr>
              <w:widowControl/>
              <w:spacing w:line="450" w:lineRule="atLeast"/>
              <w:jc w:val="center"/>
              <w:textAlignment w:val="baseline"/>
              <w:rPr>
                <w:color w:val="000000"/>
                <w:kern w:val="0"/>
                <w:sz w:val="20"/>
                <w:szCs w:val="21"/>
              </w:rPr>
            </w:pPr>
            <w:r w:rsidRPr="008F3889">
              <w:rPr>
                <w:rFonts w:hint="eastAsia"/>
                <w:color w:val="000000"/>
                <w:kern w:val="0"/>
                <w:sz w:val="20"/>
                <w:szCs w:val="21"/>
              </w:rPr>
              <w:t>5</w:t>
            </w:r>
          </w:p>
        </w:tc>
        <w:tc>
          <w:tcPr>
            <w:tcW w:w="3507" w:type="dxa"/>
            <w:vAlign w:val="center"/>
          </w:tcPr>
          <w:p w14:paraId="63A967C6" w14:textId="61CF2834" w:rsidR="00315D5F" w:rsidRPr="008F3889" w:rsidRDefault="00315D5F" w:rsidP="00315D5F">
            <w:pPr>
              <w:widowControl/>
              <w:textAlignment w:val="baseline"/>
              <w:rPr>
                <w:color w:val="000000"/>
                <w:kern w:val="0"/>
                <w:sz w:val="18"/>
                <w:szCs w:val="18"/>
              </w:rPr>
            </w:pPr>
            <w:r w:rsidRPr="008F3889">
              <w:rPr>
                <w:rFonts w:hint="eastAsia"/>
                <w:color w:val="000000"/>
                <w:kern w:val="0"/>
                <w:sz w:val="18"/>
                <w:szCs w:val="18"/>
              </w:rPr>
              <w:t>光电转换单元</w:t>
            </w:r>
            <w:r w:rsidR="002D5D17" w:rsidRPr="008F3889">
              <w:rPr>
                <w:rFonts w:hint="eastAsia"/>
                <w:color w:val="000000"/>
                <w:kern w:val="0"/>
                <w:sz w:val="18"/>
                <w:szCs w:val="18"/>
              </w:rPr>
              <w:t>带宽</w:t>
            </w:r>
            <w:r w:rsidRPr="008F3889">
              <w:rPr>
                <w:rFonts w:hint="eastAsia"/>
                <w:color w:val="000000"/>
                <w:kern w:val="0"/>
                <w:sz w:val="18"/>
                <w:szCs w:val="18"/>
              </w:rPr>
              <w:t>≥</w:t>
            </w:r>
            <w:r w:rsidRPr="008F3889">
              <w:rPr>
                <w:rFonts w:hint="eastAsia"/>
                <w:color w:val="000000"/>
                <w:kern w:val="0"/>
                <w:sz w:val="18"/>
                <w:szCs w:val="18"/>
              </w:rPr>
              <w:t>200kHz</w:t>
            </w:r>
          </w:p>
        </w:tc>
        <w:tc>
          <w:tcPr>
            <w:tcW w:w="4368" w:type="dxa"/>
            <w:gridSpan w:val="2"/>
          </w:tcPr>
          <w:p w14:paraId="74FEFAA8" w14:textId="13BDC3D7" w:rsidR="00315D5F" w:rsidRPr="008F3889" w:rsidRDefault="00315D5F" w:rsidP="00315D5F">
            <w:pPr>
              <w:widowControl/>
              <w:textAlignment w:val="baseline"/>
              <w:rPr>
                <w:color w:val="000000"/>
                <w:kern w:val="0"/>
                <w:sz w:val="18"/>
                <w:szCs w:val="18"/>
              </w:rPr>
            </w:pPr>
            <w:r w:rsidRPr="008F3889">
              <w:rPr>
                <w:rFonts w:hint="eastAsia"/>
                <w:color w:val="000000"/>
                <w:kern w:val="0"/>
                <w:sz w:val="18"/>
                <w:szCs w:val="18"/>
              </w:rPr>
              <w:t>现场核查</w:t>
            </w:r>
          </w:p>
        </w:tc>
      </w:tr>
      <w:tr w:rsidR="00EB12A8" w:rsidRPr="008F3889" w14:paraId="1DB79909" w14:textId="77777777">
        <w:tc>
          <w:tcPr>
            <w:tcW w:w="726" w:type="dxa"/>
          </w:tcPr>
          <w:p w14:paraId="3566DC09" w14:textId="77777777" w:rsidR="00EB12A8" w:rsidRPr="008F3889" w:rsidRDefault="009F477E">
            <w:pPr>
              <w:widowControl/>
              <w:spacing w:line="450" w:lineRule="atLeast"/>
              <w:jc w:val="center"/>
              <w:textAlignment w:val="baseline"/>
              <w:rPr>
                <w:color w:val="000000"/>
                <w:kern w:val="0"/>
                <w:sz w:val="20"/>
                <w:szCs w:val="21"/>
              </w:rPr>
            </w:pPr>
            <w:r w:rsidRPr="008F3889">
              <w:rPr>
                <w:color w:val="000000"/>
                <w:kern w:val="0"/>
                <w:sz w:val="20"/>
                <w:szCs w:val="21"/>
              </w:rPr>
              <w:t>3</w:t>
            </w:r>
          </w:p>
        </w:tc>
        <w:tc>
          <w:tcPr>
            <w:tcW w:w="3507" w:type="dxa"/>
            <w:vAlign w:val="center"/>
          </w:tcPr>
          <w:p w14:paraId="46142687" w14:textId="4F5D6DC5" w:rsidR="00EB12A8" w:rsidRPr="008F3889" w:rsidRDefault="00E05B6B">
            <w:pPr>
              <w:widowControl/>
              <w:textAlignment w:val="baseline"/>
              <w:rPr>
                <w:color w:val="000000" w:themeColor="text1"/>
                <w:kern w:val="0"/>
                <w:sz w:val="18"/>
                <w:szCs w:val="18"/>
              </w:rPr>
            </w:pPr>
            <w:r w:rsidRPr="008F3889">
              <w:rPr>
                <w:rFonts w:hint="eastAsia"/>
                <w:color w:val="000000" w:themeColor="text1"/>
                <w:kern w:val="0"/>
                <w:sz w:val="18"/>
                <w:szCs w:val="18"/>
              </w:rPr>
              <w:t>《</w:t>
            </w:r>
            <w:r w:rsidR="00E32BB9" w:rsidRPr="008F3889">
              <w:rPr>
                <w:rFonts w:hint="eastAsia"/>
                <w:color w:val="000000" w:themeColor="text1"/>
                <w:kern w:val="0"/>
                <w:sz w:val="18"/>
                <w:szCs w:val="18"/>
              </w:rPr>
              <w:t>数据采集一体化设备</w:t>
            </w:r>
            <w:r w:rsidRPr="008F3889">
              <w:rPr>
                <w:rFonts w:hint="eastAsia"/>
                <w:color w:val="000000" w:themeColor="text1"/>
                <w:kern w:val="0"/>
                <w:sz w:val="18"/>
                <w:szCs w:val="18"/>
              </w:rPr>
              <w:t>测试报告》</w:t>
            </w:r>
          </w:p>
        </w:tc>
        <w:tc>
          <w:tcPr>
            <w:tcW w:w="4368" w:type="dxa"/>
            <w:gridSpan w:val="2"/>
            <w:vAlign w:val="center"/>
          </w:tcPr>
          <w:p w14:paraId="0E16DA0B" w14:textId="616E29F8" w:rsidR="00EB12A8" w:rsidRPr="008F3889" w:rsidRDefault="00E05B6B">
            <w:pPr>
              <w:rPr>
                <w:rFonts w:hAnsi="宋体" w:hint="eastAsia"/>
                <w:kern w:val="0"/>
                <w:sz w:val="20"/>
                <w:szCs w:val="21"/>
              </w:rPr>
            </w:pPr>
            <w:r w:rsidRPr="008F3889">
              <w:rPr>
                <w:rFonts w:hint="eastAsia"/>
                <w:color w:val="000000"/>
                <w:kern w:val="0"/>
                <w:sz w:val="18"/>
                <w:szCs w:val="18"/>
              </w:rPr>
              <w:t>现场核查</w:t>
            </w:r>
          </w:p>
        </w:tc>
      </w:tr>
      <w:tr w:rsidR="00EB12A8" w:rsidRPr="008F3889" w14:paraId="12D4682D" w14:textId="77777777">
        <w:tc>
          <w:tcPr>
            <w:tcW w:w="726" w:type="dxa"/>
          </w:tcPr>
          <w:p w14:paraId="13342903" w14:textId="055B28FF" w:rsidR="00EB12A8" w:rsidRPr="008F3889" w:rsidRDefault="00E05B6B">
            <w:pPr>
              <w:widowControl/>
              <w:spacing w:line="450" w:lineRule="atLeast"/>
              <w:jc w:val="center"/>
              <w:textAlignment w:val="baseline"/>
              <w:rPr>
                <w:color w:val="000000"/>
                <w:kern w:val="0"/>
                <w:sz w:val="20"/>
                <w:szCs w:val="21"/>
              </w:rPr>
            </w:pPr>
            <w:r w:rsidRPr="008F3889">
              <w:rPr>
                <w:color w:val="000000"/>
                <w:kern w:val="0"/>
                <w:sz w:val="20"/>
                <w:szCs w:val="21"/>
              </w:rPr>
              <w:t>4</w:t>
            </w:r>
          </w:p>
        </w:tc>
        <w:tc>
          <w:tcPr>
            <w:tcW w:w="7875" w:type="dxa"/>
            <w:gridSpan w:val="3"/>
            <w:vAlign w:val="center"/>
          </w:tcPr>
          <w:p w14:paraId="53161FF2" w14:textId="1EE549A4" w:rsidR="00EB12A8" w:rsidRPr="008F3889" w:rsidRDefault="009F477E">
            <w:pPr>
              <w:widowControl/>
              <w:textAlignment w:val="baseline"/>
              <w:rPr>
                <w:color w:val="000000"/>
                <w:kern w:val="0"/>
                <w:sz w:val="18"/>
                <w:szCs w:val="18"/>
              </w:rPr>
            </w:pPr>
            <w:r w:rsidRPr="008F3889">
              <w:rPr>
                <w:rFonts w:hint="eastAsia"/>
                <w:color w:val="000000"/>
                <w:kern w:val="0"/>
                <w:sz w:val="18"/>
                <w:szCs w:val="18"/>
              </w:rPr>
              <w:t>《供应商货物类项目完工报告》《项目建设单位货物类项目完工自验收报告》《第三方检测报告》等与验收相关的材料由项目建设单位妥善保管存档。</w:t>
            </w:r>
          </w:p>
        </w:tc>
      </w:tr>
      <w:tr w:rsidR="00EB12A8" w:rsidRPr="008F3889" w14:paraId="043CF497" w14:textId="77777777">
        <w:tc>
          <w:tcPr>
            <w:tcW w:w="8601" w:type="dxa"/>
            <w:gridSpan w:val="4"/>
          </w:tcPr>
          <w:p w14:paraId="79AD30FB" w14:textId="77777777" w:rsidR="00EB12A8" w:rsidRPr="008F3889" w:rsidRDefault="009F477E">
            <w:pPr>
              <w:widowControl/>
              <w:jc w:val="left"/>
              <w:textAlignment w:val="baseline"/>
              <w:rPr>
                <w:color w:val="000000"/>
                <w:kern w:val="0"/>
                <w:sz w:val="18"/>
                <w:szCs w:val="18"/>
              </w:rPr>
            </w:pPr>
            <w:r w:rsidRPr="008F3889">
              <w:rPr>
                <w:rFonts w:ascii="黑体" w:eastAsia="黑体" w:hAnsi="黑体" w:hint="eastAsia"/>
                <w:b/>
                <w:color w:val="000000"/>
                <w:kern w:val="0"/>
                <w:sz w:val="18"/>
                <w:szCs w:val="18"/>
              </w:rPr>
              <w:t>学校验收复核要求：</w:t>
            </w:r>
          </w:p>
        </w:tc>
      </w:tr>
      <w:tr w:rsidR="00EB12A8" w:rsidRPr="008F3889" w14:paraId="06C1236C" w14:textId="77777777">
        <w:tc>
          <w:tcPr>
            <w:tcW w:w="726" w:type="dxa"/>
          </w:tcPr>
          <w:p w14:paraId="317FEB72" w14:textId="77777777" w:rsidR="00EB12A8" w:rsidRPr="008F3889" w:rsidRDefault="009F477E">
            <w:pPr>
              <w:widowControl/>
              <w:spacing w:line="450" w:lineRule="atLeast"/>
              <w:jc w:val="center"/>
              <w:textAlignment w:val="baseline"/>
              <w:rPr>
                <w:color w:val="000000"/>
                <w:kern w:val="0"/>
                <w:sz w:val="20"/>
                <w:szCs w:val="21"/>
              </w:rPr>
            </w:pPr>
            <w:r w:rsidRPr="008F3889">
              <w:rPr>
                <w:rFonts w:hint="eastAsia"/>
                <w:color w:val="000000"/>
                <w:kern w:val="0"/>
                <w:sz w:val="20"/>
                <w:szCs w:val="21"/>
              </w:rPr>
              <w:t>1</w:t>
            </w:r>
          </w:p>
        </w:tc>
        <w:tc>
          <w:tcPr>
            <w:tcW w:w="7875" w:type="dxa"/>
            <w:gridSpan w:val="3"/>
            <w:vAlign w:val="center"/>
          </w:tcPr>
          <w:p w14:paraId="13783CCC" w14:textId="77777777" w:rsidR="00EB12A8" w:rsidRPr="008F3889" w:rsidRDefault="009F477E">
            <w:pPr>
              <w:widowControl/>
              <w:textAlignment w:val="baseline"/>
              <w:rPr>
                <w:color w:val="000000"/>
                <w:kern w:val="0"/>
                <w:sz w:val="18"/>
                <w:szCs w:val="18"/>
              </w:rPr>
            </w:pPr>
            <w:r w:rsidRPr="008F3889">
              <w:rPr>
                <w:rFonts w:hint="eastAsia"/>
                <w:color w:val="000000"/>
                <w:kern w:val="0"/>
                <w:sz w:val="18"/>
                <w:szCs w:val="18"/>
              </w:rPr>
              <w:t>项目建设单位填写《学校采购货物类项目验收复核申请表》</w:t>
            </w:r>
          </w:p>
        </w:tc>
      </w:tr>
      <w:tr w:rsidR="00EB12A8" w:rsidRPr="008F3889" w14:paraId="654453C9" w14:textId="77777777">
        <w:tc>
          <w:tcPr>
            <w:tcW w:w="726" w:type="dxa"/>
          </w:tcPr>
          <w:p w14:paraId="3A789A63" w14:textId="77777777" w:rsidR="00EB12A8" w:rsidRPr="008F3889" w:rsidRDefault="009F477E">
            <w:pPr>
              <w:widowControl/>
              <w:spacing w:line="450" w:lineRule="atLeast"/>
              <w:jc w:val="center"/>
              <w:textAlignment w:val="baseline"/>
              <w:rPr>
                <w:color w:val="000000"/>
                <w:kern w:val="0"/>
                <w:sz w:val="20"/>
                <w:szCs w:val="21"/>
              </w:rPr>
            </w:pPr>
            <w:r w:rsidRPr="008F3889">
              <w:rPr>
                <w:rFonts w:hint="eastAsia"/>
                <w:color w:val="000000"/>
                <w:kern w:val="0"/>
                <w:sz w:val="20"/>
                <w:szCs w:val="21"/>
              </w:rPr>
              <w:t>2</w:t>
            </w:r>
          </w:p>
        </w:tc>
        <w:tc>
          <w:tcPr>
            <w:tcW w:w="7875" w:type="dxa"/>
            <w:gridSpan w:val="3"/>
            <w:vAlign w:val="center"/>
          </w:tcPr>
          <w:p w14:paraId="3FC78BA0" w14:textId="77777777" w:rsidR="00EB12A8" w:rsidRPr="008F3889" w:rsidRDefault="009F477E">
            <w:pPr>
              <w:widowControl/>
              <w:textAlignment w:val="baseline"/>
              <w:rPr>
                <w:color w:val="000000"/>
                <w:kern w:val="0"/>
                <w:sz w:val="18"/>
                <w:szCs w:val="18"/>
              </w:rPr>
            </w:pPr>
            <w:r w:rsidRPr="008F3889">
              <w:rPr>
                <w:rFonts w:hint="eastAsia"/>
                <w:color w:val="000000"/>
                <w:kern w:val="0"/>
                <w:sz w:val="18"/>
                <w:szCs w:val="18"/>
              </w:rPr>
              <w:t>提供《供应商货物类项目完工报告》</w:t>
            </w:r>
          </w:p>
        </w:tc>
      </w:tr>
      <w:tr w:rsidR="00EB12A8" w:rsidRPr="008F3889" w14:paraId="4B3044A8" w14:textId="77777777">
        <w:tc>
          <w:tcPr>
            <w:tcW w:w="726" w:type="dxa"/>
          </w:tcPr>
          <w:p w14:paraId="094F3DFC" w14:textId="77777777" w:rsidR="00EB12A8" w:rsidRPr="008F3889" w:rsidRDefault="009F477E">
            <w:pPr>
              <w:widowControl/>
              <w:spacing w:line="450" w:lineRule="atLeast"/>
              <w:jc w:val="center"/>
              <w:textAlignment w:val="baseline"/>
              <w:rPr>
                <w:color w:val="000000"/>
                <w:kern w:val="0"/>
                <w:sz w:val="20"/>
                <w:szCs w:val="21"/>
              </w:rPr>
            </w:pPr>
            <w:r w:rsidRPr="008F3889">
              <w:rPr>
                <w:rFonts w:hint="eastAsia"/>
                <w:color w:val="000000"/>
                <w:kern w:val="0"/>
                <w:sz w:val="20"/>
                <w:szCs w:val="21"/>
              </w:rPr>
              <w:t>3</w:t>
            </w:r>
          </w:p>
        </w:tc>
        <w:tc>
          <w:tcPr>
            <w:tcW w:w="7875" w:type="dxa"/>
            <w:gridSpan w:val="3"/>
            <w:vAlign w:val="center"/>
          </w:tcPr>
          <w:p w14:paraId="4009989B" w14:textId="77777777" w:rsidR="00EB12A8" w:rsidRPr="008F3889" w:rsidRDefault="009F477E">
            <w:pPr>
              <w:widowControl/>
              <w:textAlignment w:val="baseline"/>
              <w:rPr>
                <w:color w:val="000000"/>
                <w:kern w:val="0"/>
                <w:sz w:val="18"/>
                <w:szCs w:val="18"/>
              </w:rPr>
            </w:pPr>
            <w:r w:rsidRPr="008F3889">
              <w:rPr>
                <w:rFonts w:hint="eastAsia"/>
                <w:color w:val="000000"/>
                <w:kern w:val="0"/>
                <w:sz w:val="18"/>
                <w:szCs w:val="18"/>
              </w:rPr>
              <w:t>提供《项目建设单位货物类项目完工自验收报告》</w:t>
            </w:r>
          </w:p>
        </w:tc>
      </w:tr>
      <w:tr w:rsidR="00EB12A8" w:rsidRPr="008F3889" w14:paraId="4B1F1411" w14:textId="77777777">
        <w:tc>
          <w:tcPr>
            <w:tcW w:w="726" w:type="dxa"/>
          </w:tcPr>
          <w:p w14:paraId="15C6AC69" w14:textId="77777777" w:rsidR="00EB12A8" w:rsidRPr="008F3889" w:rsidRDefault="009F477E">
            <w:pPr>
              <w:widowControl/>
              <w:spacing w:line="450" w:lineRule="atLeast"/>
              <w:jc w:val="center"/>
              <w:textAlignment w:val="baseline"/>
              <w:rPr>
                <w:color w:val="000000"/>
                <w:kern w:val="0"/>
                <w:sz w:val="20"/>
                <w:szCs w:val="21"/>
              </w:rPr>
            </w:pPr>
            <w:r w:rsidRPr="008F3889">
              <w:rPr>
                <w:rFonts w:hint="eastAsia"/>
                <w:color w:val="000000"/>
                <w:kern w:val="0"/>
                <w:sz w:val="20"/>
                <w:szCs w:val="21"/>
              </w:rPr>
              <w:t>4</w:t>
            </w:r>
          </w:p>
        </w:tc>
        <w:tc>
          <w:tcPr>
            <w:tcW w:w="7875" w:type="dxa"/>
            <w:gridSpan w:val="3"/>
            <w:vAlign w:val="center"/>
          </w:tcPr>
          <w:p w14:paraId="01D107A6" w14:textId="77777777" w:rsidR="00EB12A8" w:rsidRPr="008F3889" w:rsidRDefault="009F477E">
            <w:pPr>
              <w:widowControl/>
              <w:textAlignment w:val="baseline"/>
              <w:rPr>
                <w:color w:val="000000"/>
                <w:kern w:val="0"/>
                <w:sz w:val="18"/>
                <w:szCs w:val="18"/>
              </w:rPr>
            </w:pPr>
            <w:r w:rsidRPr="008F3889">
              <w:rPr>
                <w:rFonts w:hint="eastAsia"/>
                <w:color w:val="000000"/>
                <w:kern w:val="0"/>
                <w:sz w:val="18"/>
                <w:szCs w:val="18"/>
              </w:rPr>
              <w:t>学校组织验收专家组现场复核供应商与项目建设单位货物到货完工验收完成情况</w:t>
            </w:r>
          </w:p>
        </w:tc>
      </w:tr>
      <w:tr w:rsidR="00EB12A8" w:rsidRPr="008F3889" w14:paraId="01B7ADA7" w14:textId="77777777">
        <w:trPr>
          <w:trHeight w:val="510"/>
        </w:trPr>
        <w:tc>
          <w:tcPr>
            <w:tcW w:w="4233" w:type="dxa"/>
            <w:gridSpan w:val="2"/>
            <w:vAlign w:val="center"/>
          </w:tcPr>
          <w:p w14:paraId="0251A2D4" w14:textId="77777777" w:rsidR="00EB12A8" w:rsidRPr="008F3889" w:rsidRDefault="009F477E">
            <w:pPr>
              <w:widowControl/>
              <w:textAlignment w:val="baseline"/>
              <w:rPr>
                <w:color w:val="000000"/>
                <w:kern w:val="0"/>
                <w:sz w:val="20"/>
                <w:szCs w:val="21"/>
              </w:rPr>
            </w:pPr>
            <w:r w:rsidRPr="008F3889">
              <w:rPr>
                <w:color w:val="000000"/>
                <w:kern w:val="0"/>
                <w:sz w:val="20"/>
                <w:szCs w:val="21"/>
              </w:rPr>
              <w:t>验收时是否需要供应商提供样品</w:t>
            </w:r>
          </w:p>
        </w:tc>
        <w:tc>
          <w:tcPr>
            <w:tcW w:w="2254" w:type="dxa"/>
            <w:vAlign w:val="center"/>
          </w:tcPr>
          <w:p w14:paraId="10E0508C" w14:textId="77777777" w:rsidR="00EB12A8" w:rsidRPr="008F3889" w:rsidRDefault="009F477E">
            <w:pPr>
              <w:widowControl/>
              <w:textAlignment w:val="baseline"/>
              <w:rPr>
                <w:color w:val="000000"/>
                <w:kern w:val="0"/>
                <w:sz w:val="20"/>
                <w:szCs w:val="21"/>
              </w:rPr>
            </w:pPr>
            <w:r w:rsidRPr="008F3889">
              <w:rPr>
                <w:color w:val="000000"/>
                <w:kern w:val="0"/>
                <w:sz w:val="20"/>
                <w:szCs w:val="21"/>
              </w:rPr>
              <w:t>是</w:t>
            </w:r>
            <w:r w:rsidRPr="008F3889">
              <w:rPr>
                <w:rFonts w:asciiTheme="minorEastAsia" w:hAnsiTheme="minorEastAsia" w:cs="宋体" w:hint="eastAsia"/>
                <w:color w:val="000000"/>
                <w:kern w:val="0"/>
                <w:sz w:val="20"/>
                <w:szCs w:val="21"/>
              </w:rPr>
              <w:t>□</w:t>
            </w:r>
          </w:p>
        </w:tc>
        <w:tc>
          <w:tcPr>
            <w:tcW w:w="2114" w:type="dxa"/>
            <w:vAlign w:val="center"/>
          </w:tcPr>
          <w:p w14:paraId="087EC0D0" w14:textId="77777777" w:rsidR="00EB12A8" w:rsidRPr="008F3889" w:rsidRDefault="009F477E">
            <w:pPr>
              <w:widowControl/>
              <w:textAlignment w:val="baseline"/>
              <w:rPr>
                <w:color w:val="000000"/>
                <w:kern w:val="0"/>
                <w:sz w:val="20"/>
                <w:szCs w:val="21"/>
              </w:rPr>
            </w:pPr>
            <w:r w:rsidRPr="008F3889">
              <w:rPr>
                <w:color w:val="000000"/>
                <w:kern w:val="0"/>
                <w:sz w:val="20"/>
                <w:szCs w:val="21"/>
              </w:rPr>
              <w:t>否</w:t>
            </w:r>
            <w:r w:rsidRPr="008F3889">
              <w:rPr>
                <w:rFonts w:asciiTheme="minorEastAsia" w:hAnsiTheme="minorEastAsia" w:cs="宋体" w:hint="eastAsia"/>
                <w:color w:val="000000"/>
                <w:kern w:val="0"/>
                <w:sz w:val="20"/>
                <w:szCs w:val="21"/>
              </w:rPr>
              <w:t>□</w:t>
            </w:r>
          </w:p>
        </w:tc>
      </w:tr>
      <w:tr w:rsidR="00EB12A8" w:rsidRPr="008F3889" w14:paraId="4E7390FC" w14:textId="77777777">
        <w:trPr>
          <w:trHeight w:val="510"/>
        </w:trPr>
        <w:tc>
          <w:tcPr>
            <w:tcW w:w="4233" w:type="dxa"/>
            <w:gridSpan w:val="2"/>
            <w:vAlign w:val="center"/>
          </w:tcPr>
          <w:p w14:paraId="7E8D9B15" w14:textId="77777777" w:rsidR="00EB12A8" w:rsidRPr="008F3889" w:rsidRDefault="009F477E">
            <w:pPr>
              <w:widowControl/>
              <w:textAlignment w:val="baseline"/>
              <w:rPr>
                <w:color w:val="000000"/>
                <w:kern w:val="0"/>
                <w:sz w:val="20"/>
                <w:szCs w:val="21"/>
              </w:rPr>
            </w:pPr>
            <w:r w:rsidRPr="008F3889">
              <w:rPr>
                <w:color w:val="000000"/>
                <w:kern w:val="0"/>
                <w:sz w:val="20"/>
                <w:szCs w:val="21"/>
              </w:rPr>
              <w:t>验收时是否需供应商提供必要的其他设备</w:t>
            </w:r>
          </w:p>
        </w:tc>
        <w:tc>
          <w:tcPr>
            <w:tcW w:w="2254" w:type="dxa"/>
            <w:vAlign w:val="center"/>
          </w:tcPr>
          <w:p w14:paraId="19837669" w14:textId="77777777" w:rsidR="00EB12A8" w:rsidRPr="008F3889" w:rsidRDefault="009F477E">
            <w:pPr>
              <w:widowControl/>
              <w:textAlignment w:val="baseline"/>
              <w:rPr>
                <w:color w:val="000000"/>
                <w:kern w:val="0"/>
                <w:sz w:val="20"/>
                <w:szCs w:val="21"/>
              </w:rPr>
            </w:pPr>
            <w:r w:rsidRPr="008F3889">
              <w:rPr>
                <w:color w:val="000000"/>
                <w:kern w:val="0"/>
                <w:sz w:val="20"/>
                <w:szCs w:val="21"/>
              </w:rPr>
              <w:t>是</w:t>
            </w:r>
            <w:r w:rsidRPr="008F3889">
              <w:rPr>
                <w:rFonts w:asciiTheme="minorEastAsia" w:hAnsiTheme="minorEastAsia" w:cs="宋体" w:hint="eastAsia"/>
                <w:color w:val="000000"/>
                <w:kern w:val="0"/>
                <w:sz w:val="20"/>
                <w:szCs w:val="21"/>
              </w:rPr>
              <w:t>□</w:t>
            </w:r>
          </w:p>
        </w:tc>
        <w:tc>
          <w:tcPr>
            <w:tcW w:w="2114" w:type="dxa"/>
            <w:vAlign w:val="center"/>
          </w:tcPr>
          <w:p w14:paraId="63625569" w14:textId="77777777" w:rsidR="00EB12A8" w:rsidRPr="008F3889" w:rsidRDefault="009F477E">
            <w:pPr>
              <w:widowControl/>
              <w:textAlignment w:val="baseline"/>
              <w:rPr>
                <w:color w:val="000000"/>
                <w:kern w:val="0"/>
                <w:sz w:val="20"/>
                <w:szCs w:val="21"/>
              </w:rPr>
            </w:pPr>
            <w:r w:rsidRPr="008F3889">
              <w:rPr>
                <w:color w:val="000000"/>
                <w:kern w:val="0"/>
                <w:sz w:val="20"/>
                <w:szCs w:val="21"/>
              </w:rPr>
              <w:t>否</w:t>
            </w:r>
            <w:r w:rsidRPr="008F3889">
              <w:rPr>
                <w:rFonts w:asciiTheme="minorEastAsia" w:hAnsiTheme="minorEastAsia" w:cs="宋体" w:hint="eastAsia"/>
                <w:color w:val="000000"/>
                <w:kern w:val="0"/>
                <w:sz w:val="20"/>
                <w:szCs w:val="21"/>
              </w:rPr>
              <w:t>□</w:t>
            </w:r>
          </w:p>
        </w:tc>
      </w:tr>
      <w:tr w:rsidR="00EB12A8" w:rsidRPr="008F3889" w14:paraId="58CA8CCB" w14:textId="77777777">
        <w:trPr>
          <w:trHeight w:val="510"/>
        </w:trPr>
        <w:tc>
          <w:tcPr>
            <w:tcW w:w="8601" w:type="dxa"/>
            <w:gridSpan w:val="4"/>
            <w:vAlign w:val="center"/>
          </w:tcPr>
          <w:p w14:paraId="428DE658" w14:textId="77777777" w:rsidR="00EB12A8" w:rsidRPr="008F3889" w:rsidRDefault="009F477E">
            <w:pPr>
              <w:widowControl/>
              <w:textAlignment w:val="baseline"/>
              <w:rPr>
                <w:color w:val="000000"/>
                <w:kern w:val="0"/>
                <w:sz w:val="20"/>
                <w:szCs w:val="21"/>
              </w:rPr>
            </w:pPr>
            <w:r w:rsidRPr="008F3889">
              <w:rPr>
                <w:color w:val="000000"/>
                <w:kern w:val="0"/>
                <w:sz w:val="20"/>
                <w:szCs w:val="21"/>
              </w:rPr>
              <w:t>除现场验收外，需提供的其他验收要求</w:t>
            </w:r>
          </w:p>
        </w:tc>
      </w:tr>
      <w:tr w:rsidR="00EB12A8" w14:paraId="5FECEC2D" w14:textId="77777777">
        <w:trPr>
          <w:trHeight w:val="360"/>
        </w:trPr>
        <w:tc>
          <w:tcPr>
            <w:tcW w:w="4233" w:type="dxa"/>
            <w:gridSpan w:val="2"/>
            <w:vAlign w:val="center"/>
          </w:tcPr>
          <w:p w14:paraId="6D8824E1" w14:textId="77777777" w:rsidR="00EB12A8" w:rsidRPr="008F3889" w:rsidRDefault="009F477E">
            <w:pPr>
              <w:widowControl/>
              <w:spacing w:line="450" w:lineRule="atLeast"/>
              <w:textAlignment w:val="baseline"/>
              <w:rPr>
                <w:color w:val="000000"/>
                <w:kern w:val="0"/>
                <w:sz w:val="20"/>
                <w:szCs w:val="21"/>
              </w:rPr>
            </w:pPr>
            <w:r w:rsidRPr="008F3889">
              <w:rPr>
                <w:color w:val="000000"/>
                <w:kern w:val="0"/>
                <w:sz w:val="20"/>
                <w:szCs w:val="21"/>
              </w:rPr>
              <w:lastRenderedPageBreak/>
              <w:t>除现场验收外，是</w:t>
            </w:r>
            <w:r w:rsidRPr="008F3889">
              <w:rPr>
                <w:rFonts w:asciiTheme="minorEastAsia" w:hAnsiTheme="minorEastAsia" w:cs="宋体" w:hint="eastAsia"/>
                <w:color w:val="000000"/>
                <w:kern w:val="0"/>
                <w:sz w:val="20"/>
                <w:szCs w:val="21"/>
              </w:rPr>
              <w:t>□</w:t>
            </w:r>
            <w:r w:rsidRPr="008F3889">
              <w:rPr>
                <w:color w:val="000000"/>
                <w:kern w:val="0"/>
                <w:sz w:val="20"/>
                <w:szCs w:val="21"/>
              </w:rPr>
              <w:t>否</w:t>
            </w:r>
            <w:r w:rsidRPr="008F3889">
              <w:rPr>
                <w:rFonts w:asciiTheme="minorEastAsia" w:hAnsiTheme="minorEastAsia" w:cs="宋体" w:hint="eastAsia"/>
                <w:color w:val="000000"/>
                <w:kern w:val="0"/>
                <w:sz w:val="20"/>
                <w:szCs w:val="21"/>
              </w:rPr>
              <w:t>□</w:t>
            </w:r>
            <w:r w:rsidRPr="008F3889">
              <w:rPr>
                <w:color w:val="000000"/>
                <w:kern w:val="0"/>
                <w:sz w:val="20"/>
                <w:szCs w:val="21"/>
              </w:rPr>
              <w:t>需提供第三方检测报告</w:t>
            </w:r>
          </w:p>
          <w:p w14:paraId="1AFBC37A" w14:textId="77777777" w:rsidR="00EB12A8" w:rsidRPr="008F3889" w:rsidRDefault="00EB12A8">
            <w:pPr>
              <w:widowControl/>
              <w:spacing w:line="450" w:lineRule="atLeast"/>
              <w:textAlignment w:val="baseline"/>
              <w:rPr>
                <w:color w:val="000000"/>
                <w:kern w:val="0"/>
                <w:sz w:val="20"/>
                <w:szCs w:val="21"/>
              </w:rPr>
            </w:pPr>
          </w:p>
        </w:tc>
        <w:tc>
          <w:tcPr>
            <w:tcW w:w="4368" w:type="dxa"/>
            <w:gridSpan w:val="2"/>
            <w:vAlign w:val="center"/>
          </w:tcPr>
          <w:p w14:paraId="4786DCFC" w14:textId="77777777" w:rsidR="00EB12A8" w:rsidRPr="008F3889" w:rsidRDefault="009F477E">
            <w:pPr>
              <w:widowControl/>
              <w:spacing w:line="450" w:lineRule="atLeast"/>
              <w:textAlignment w:val="baseline"/>
              <w:rPr>
                <w:color w:val="000000"/>
                <w:kern w:val="0"/>
                <w:sz w:val="20"/>
                <w:szCs w:val="21"/>
              </w:rPr>
            </w:pPr>
            <w:r w:rsidRPr="008F3889">
              <w:rPr>
                <w:color w:val="000000"/>
                <w:kern w:val="0"/>
                <w:sz w:val="20"/>
                <w:szCs w:val="21"/>
              </w:rPr>
              <w:t>对于检测机构的要求：国家正规检测机构，出具的检测报告由验收复核专家认可之后作为验收复核通过的主要依据。</w:t>
            </w:r>
          </w:p>
          <w:p w14:paraId="1BD89C32" w14:textId="77777777" w:rsidR="00EB12A8" w:rsidRDefault="009F477E">
            <w:pPr>
              <w:widowControl/>
              <w:spacing w:line="450" w:lineRule="atLeast"/>
              <w:textAlignment w:val="baseline"/>
              <w:rPr>
                <w:color w:val="000000"/>
                <w:kern w:val="0"/>
                <w:sz w:val="20"/>
                <w:szCs w:val="21"/>
              </w:rPr>
            </w:pPr>
            <w:r w:rsidRPr="008F3889">
              <w:rPr>
                <w:color w:val="000000"/>
                <w:kern w:val="0"/>
                <w:sz w:val="20"/>
                <w:szCs w:val="21"/>
              </w:rPr>
              <w:t>对于检测执行标准的要求：各项检测项目标准以检测机构按照行业相关要求最新适用并执行的标准为准。</w:t>
            </w:r>
          </w:p>
        </w:tc>
      </w:tr>
    </w:tbl>
    <w:p w14:paraId="1F2D552A" w14:textId="77777777" w:rsidR="00EB12A8" w:rsidRDefault="00EB12A8"/>
    <w:sectPr w:rsidR="00EB12A8">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71F6" w14:textId="77777777" w:rsidR="001C5F12" w:rsidRDefault="001C5F12">
      <w:r>
        <w:separator/>
      </w:r>
    </w:p>
  </w:endnote>
  <w:endnote w:type="continuationSeparator" w:id="0">
    <w:p w14:paraId="37DA8B28" w14:textId="77777777" w:rsidR="001C5F12" w:rsidRDefault="001C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674F" w14:textId="77777777" w:rsidR="00EB12A8" w:rsidRDefault="009F477E">
    <w:pPr>
      <w:pStyle w:val="a9"/>
      <w:jc w:val="center"/>
    </w:pPr>
    <w:r>
      <w:fldChar w:fldCharType="begin"/>
    </w:r>
    <w:r>
      <w:instrText>PAGE   \* MERGEFORMAT</w:instrText>
    </w:r>
    <w:r>
      <w:fldChar w:fldCharType="separate"/>
    </w:r>
    <w:r>
      <w:rPr>
        <w:lang w:val="zh-CN"/>
      </w:rPr>
      <w:t>4</w:t>
    </w:r>
    <w:r>
      <w:fldChar w:fldCharType="end"/>
    </w:r>
  </w:p>
  <w:p w14:paraId="2B6816D2" w14:textId="77777777" w:rsidR="00EB12A8" w:rsidRDefault="00EB12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98F4" w14:textId="77777777" w:rsidR="001C5F12" w:rsidRDefault="001C5F12">
      <w:r>
        <w:separator/>
      </w:r>
    </w:p>
  </w:footnote>
  <w:footnote w:type="continuationSeparator" w:id="0">
    <w:p w14:paraId="79729D25" w14:textId="77777777" w:rsidR="001C5F12" w:rsidRDefault="001C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970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g2NDg1MjEwNzZhNTRiZGNiNTE0MmM0MzY4YzcwZDQifQ=="/>
  </w:docVars>
  <w:rsids>
    <w:rsidRoot w:val="00A161FC"/>
    <w:rsid w:val="000045B7"/>
    <w:rsid w:val="000170BA"/>
    <w:rsid w:val="00017C9A"/>
    <w:rsid w:val="00025440"/>
    <w:rsid w:val="00034FC7"/>
    <w:rsid w:val="0003567B"/>
    <w:rsid w:val="00061B6B"/>
    <w:rsid w:val="0008449A"/>
    <w:rsid w:val="00090056"/>
    <w:rsid w:val="000A209A"/>
    <w:rsid w:val="000A4452"/>
    <w:rsid w:val="000C10B2"/>
    <w:rsid w:val="000C588B"/>
    <w:rsid w:val="00105428"/>
    <w:rsid w:val="0012727F"/>
    <w:rsid w:val="00140AF0"/>
    <w:rsid w:val="001507CE"/>
    <w:rsid w:val="00157667"/>
    <w:rsid w:val="001601E4"/>
    <w:rsid w:val="001609FC"/>
    <w:rsid w:val="00162A76"/>
    <w:rsid w:val="001756D2"/>
    <w:rsid w:val="00176534"/>
    <w:rsid w:val="0018461B"/>
    <w:rsid w:val="00191F20"/>
    <w:rsid w:val="00192B6A"/>
    <w:rsid w:val="001B03C0"/>
    <w:rsid w:val="001B2959"/>
    <w:rsid w:val="001B712C"/>
    <w:rsid w:val="001C0880"/>
    <w:rsid w:val="001C41C3"/>
    <w:rsid w:val="001C5F12"/>
    <w:rsid w:val="001C7C84"/>
    <w:rsid w:val="00213E47"/>
    <w:rsid w:val="0021745C"/>
    <w:rsid w:val="002204EA"/>
    <w:rsid w:val="00224BC9"/>
    <w:rsid w:val="00237253"/>
    <w:rsid w:val="002415C4"/>
    <w:rsid w:val="00254894"/>
    <w:rsid w:val="002815C8"/>
    <w:rsid w:val="00292287"/>
    <w:rsid w:val="002A4902"/>
    <w:rsid w:val="002A6571"/>
    <w:rsid w:val="002B3A1B"/>
    <w:rsid w:val="002D5D17"/>
    <w:rsid w:val="002D68DE"/>
    <w:rsid w:val="003027D7"/>
    <w:rsid w:val="00310E17"/>
    <w:rsid w:val="003113D4"/>
    <w:rsid w:val="00315D5F"/>
    <w:rsid w:val="003458D7"/>
    <w:rsid w:val="00345D8D"/>
    <w:rsid w:val="00353EC3"/>
    <w:rsid w:val="0036352F"/>
    <w:rsid w:val="003649AF"/>
    <w:rsid w:val="00373682"/>
    <w:rsid w:val="003B1B61"/>
    <w:rsid w:val="003D06DB"/>
    <w:rsid w:val="003D7745"/>
    <w:rsid w:val="003E23D2"/>
    <w:rsid w:val="003E4113"/>
    <w:rsid w:val="003E4FDA"/>
    <w:rsid w:val="003F42B0"/>
    <w:rsid w:val="00426CB3"/>
    <w:rsid w:val="00430CEA"/>
    <w:rsid w:val="00453832"/>
    <w:rsid w:val="004951D7"/>
    <w:rsid w:val="004A43F0"/>
    <w:rsid w:val="004A52B0"/>
    <w:rsid w:val="004B3DFE"/>
    <w:rsid w:val="004E36C2"/>
    <w:rsid w:val="004E4B14"/>
    <w:rsid w:val="004F6D8D"/>
    <w:rsid w:val="00501176"/>
    <w:rsid w:val="0051081D"/>
    <w:rsid w:val="00510891"/>
    <w:rsid w:val="0052535A"/>
    <w:rsid w:val="0053111A"/>
    <w:rsid w:val="005334D9"/>
    <w:rsid w:val="00562C62"/>
    <w:rsid w:val="005633CE"/>
    <w:rsid w:val="00571ADE"/>
    <w:rsid w:val="00583561"/>
    <w:rsid w:val="005853E9"/>
    <w:rsid w:val="0059304A"/>
    <w:rsid w:val="005951EF"/>
    <w:rsid w:val="005B62C9"/>
    <w:rsid w:val="005C3DA0"/>
    <w:rsid w:val="005D6F03"/>
    <w:rsid w:val="005E6A0A"/>
    <w:rsid w:val="005F1571"/>
    <w:rsid w:val="005F401F"/>
    <w:rsid w:val="00611202"/>
    <w:rsid w:val="006237BE"/>
    <w:rsid w:val="00636F27"/>
    <w:rsid w:val="00640733"/>
    <w:rsid w:val="00657416"/>
    <w:rsid w:val="006878E9"/>
    <w:rsid w:val="006C2918"/>
    <w:rsid w:val="006C782C"/>
    <w:rsid w:val="006D095D"/>
    <w:rsid w:val="00703AC6"/>
    <w:rsid w:val="00710AA5"/>
    <w:rsid w:val="00715B3F"/>
    <w:rsid w:val="0073739B"/>
    <w:rsid w:val="00745397"/>
    <w:rsid w:val="007554BB"/>
    <w:rsid w:val="007624D6"/>
    <w:rsid w:val="0076501A"/>
    <w:rsid w:val="0077196D"/>
    <w:rsid w:val="00777FCB"/>
    <w:rsid w:val="007839AE"/>
    <w:rsid w:val="00785146"/>
    <w:rsid w:val="007873BA"/>
    <w:rsid w:val="0079304C"/>
    <w:rsid w:val="007A5DE1"/>
    <w:rsid w:val="007D0616"/>
    <w:rsid w:val="007F4BD9"/>
    <w:rsid w:val="007F7F7E"/>
    <w:rsid w:val="00800E12"/>
    <w:rsid w:val="00801053"/>
    <w:rsid w:val="0080610F"/>
    <w:rsid w:val="008153D5"/>
    <w:rsid w:val="008228FB"/>
    <w:rsid w:val="00823CA9"/>
    <w:rsid w:val="008403A0"/>
    <w:rsid w:val="0084652E"/>
    <w:rsid w:val="00860346"/>
    <w:rsid w:val="00865360"/>
    <w:rsid w:val="00870113"/>
    <w:rsid w:val="00873F09"/>
    <w:rsid w:val="008940F1"/>
    <w:rsid w:val="0089621F"/>
    <w:rsid w:val="008B367B"/>
    <w:rsid w:val="008C0BE7"/>
    <w:rsid w:val="008D094B"/>
    <w:rsid w:val="008F2ED3"/>
    <w:rsid w:val="008F3889"/>
    <w:rsid w:val="00902581"/>
    <w:rsid w:val="00911D34"/>
    <w:rsid w:val="00912013"/>
    <w:rsid w:val="00925E61"/>
    <w:rsid w:val="00946EF5"/>
    <w:rsid w:val="00967282"/>
    <w:rsid w:val="0098239F"/>
    <w:rsid w:val="0099177F"/>
    <w:rsid w:val="00995789"/>
    <w:rsid w:val="009B0277"/>
    <w:rsid w:val="009B03C4"/>
    <w:rsid w:val="009B2EF0"/>
    <w:rsid w:val="009B33A6"/>
    <w:rsid w:val="009D3518"/>
    <w:rsid w:val="009F31C9"/>
    <w:rsid w:val="009F477E"/>
    <w:rsid w:val="009F6CAB"/>
    <w:rsid w:val="009F7A2C"/>
    <w:rsid w:val="00A02327"/>
    <w:rsid w:val="00A047F0"/>
    <w:rsid w:val="00A161FC"/>
    <w:rsid w:val="00A25B95"/>
    <w:rsid w:val="00A45CD8"/>
    <w:rsid w:val="00A4737A"/>
    <w:rsid w:val="00A53331"/>
    <w:rsid w:val="00A61746"/>
    <w:rsid w:val="00A765E9"/>
    <w:rsid w:val="00A865ED"/>
    <w:rsid w:val="00AB0FF0"/>
    <w:rsid w:val="00AB3E00"/>
    <w:rsid w:val="00AB48E9"/>
    <w:rsid w:val="00AC005D"/>
    <w:rsid w:val="00AC6F95"/>
    <w:rsid w:val="00AD1D49"/>
    <w:rsid w:val="00AE1AFA"/>
    <w:rsid w:val="00AE67A6"/>
    <w:rsid w:val="00AE71FE"/>
    <w:rsid w:val="00AF394E"/>
    <w:rsid w:val="00AF7468"/>
    <w:rsid w:val="00B015CE"/>
    <w:rsid w:val="00B1099E"/>
    <w:rsid w:val="00B151BE"/>
    <w:rsid w:val="00B2768F"/>
    <w:rsid w:val="00B43698"/>
    <w:rsid w:val="00B4481B"/>
    <w:rsid w:val="00B47D50"/>
    <w:rsid w:val="00B72BD6"/>
    <w:rsid w:val="00B74D23"/>
    <w:rsid w:val="00B828F6"/>
    <w:rsid w:val="00B91989"/>
    <w:rsid w:val="00B94A57"/>
    <w:rsid w:val="00BA3359"/>
    <w:rsid w:val="00BA359E"/>
    <w:rsid w:val="00BB2053"/>
    <w:rsid w:val="00BB469B"/>
    <w:rsid w:val="00BB7A38"/>
    <w:rsid w:val="00BC3D86"/>
    <w:rsid w:val="00BC7870"/>
    <w:rsid w:val="00BD0727"/>
    <w:rsid w:val="00BE12E8"/>
    <w:rsid w:val="00BE5444"/>
    <w:rsid w:val="00C015B7"/>
    <w:rsid w:val="00C04C95"/>
    <w:rsid w:val="00C1098B"/>
    <w:rsid w:val="00C15054"/>
    <w:rsid w:val="00C36A51"/>
    <w:rsid w:val="00C63818"/>
    <w:rsid w:val="00C82348"/>
    <w:rsid w:val="00CA560F"/>
    <w:rsid w:val="00CB60B5"/>
    <w:rsid w:val="00CC5653"/>
    <w:rsid w:val="00CD153F"/>
    <w:rsid w:val="00CD2230"/>
    <w:rsid w:val="00CD50E0"/>
    <w:rsid w:val="00D04B4C"/>
    <w:rsid w:val="00D06EB9"/>
    <w:rsid w:val="00D21951"/>
    <w:rsid w:val="00D228D9"/>
    <w:rsid w:val="00D324D9"/>
    <w:rsid w:val="00D41788"/>
    <w:rsid w:val="00D45ED1"/>
    <w:rsid w:val="00D56E82"/>
    <w:rsid w:val="00D6198C"/>
    <w:rsid w:val="00D71701"/>
    <w:rsid w:val="00D94396"/>
    <w:rsid w:val="00D9555E"/>
    <w:rsid w:val="00D97FEA"/>
    <w:rsid w:val="00DB6ED1"/>
    <w:rsid w:val="00DC1928"/>
    <w:rsid w:val="00DC2E63"/>
    <w:rsid w:val="00DC32AF"/>
    <w:rsid w:val="00DD16F8"/>
    <w:rsid w:val="00DE15BE"/>
    <w:rsid w:val="00DE6DA7"/>
    <w:rsid w:val="00DF1EA0"/>
    <w:rsid w:val="00DF5062"/>
    <w:rsid w:val="00E02FC1"/>
    <w:rsid w:val="00E0581E"/>
    <w:rsid w:val="00E05B6B"/>
    <w:rsid w:val="00E1130A"/>
    <w:rsid w:val="00E20079"/>
    <w:rsid w:val="00E22081"/>
    <w:rsid w:val="00E32BB9"/>
    <w:rsid w:val="00E40B62"/>
    <w:rsid w:val="00E4264C"/>
    <w:rsid w:val="00E73399"/>
    <w:rsid w:val="00E74CB1"/>
    <w:rsid w:val="00E7573D"/>
    <w:rsid w:val="00E821CF"/>
    <w:rsid w:val="00E85911"/>
    <w:rsid w:val="00E91A65"/>
    <w:rsid w:val="00E931F1"/>
    <w:rsid w:val="00EB12A8"/>
    <w:rsid w:val="00EB377D"/>
    <w:rsid w:val="00EB3BAF"/>
    <w:rsid w:val="00EB5119"/>
    <w:rsid w:val="00ED21F1"/>
    <w:rsid w:val="00ED2AF9"/>
    <w:rsid w:val="00F072C1"/>
    <w:rsid w:val="00F07693"/>
    <w:rsid w:val="00F10369"/>
    <w:rsid w:val="00F11E15"/>
    <w:rsid w:val="00F124A9"/>
    <w:rsid w:val="00F17DEA"/>
    <w:rsid w:val="00F35137"/>
    <w:rsid w:val="00F42E75"/>
    <w:rsid w:val="00F43286"/>
    <w:rsid w:val="00F57DCD"/>
    <w:rsid w:val="00F9789E"/>
    <w:rsid w:val="00FB00E1"/>
    <w:rsid w:val="00FC1111"/>
    <w:rsid w:val="00FC3BB8"/>
    <w:rsid w:val="00FE1B41"/>
    <w:rsid w:val="00FE54D7"/>
    <w:rsid w:val="00FF21F2"/>
    <w:rsid w:val="00FF339E"/>
    <w:rsid w:val="00FF47AD"/>
    <w:rsid w:val="00FF698C"/>
    <w:rsid w:val="1BC72B84"/>
    <w:rsid w:val="1F5B6C81"/>
    <w:rsid w:val="3FC90F94"/>
    <w:rsid w:val="4FAF6015"/>
    <w:rsid w:val="655F0FD4"/>
    <w:rsid w:val="7DB33A33"/>
    <w:rsid w:val="7FDC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CC171"/>
  <w15:docId w15:val="{44B68CFC-0C8D-4921-85AE-59EB5100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21"/>
      <w:szCs w:val="21"/>
    </w:rPr>
  </w:style>
  <w:style w:type="character" w:customStyle="1" w:styleId="a6">
    <w:name w:val="纯文本 字符"/>
    <w:link w:val="a5"/>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rPr>
      <w:rFonts w:ascii="Times New Roman" w:eastAsia="宋体" w:hAnsi="Times New Roman" w:cs="Times New Roman"/>
      <w:kern w:val="2"/>
      <w:sz w:val="21"/>
    </w:rPr>
  </w:style>
  <w:style w:type="character" w:customStyle="1" w:styleId="af0">
    <w:name w:val="批注主题 字符"/>
    <w:basedOn w:val="a4"/>
    <w:link w:val="af"/>
    <w:uiPriority w:val="99"/>
    <w:semiHidden/>
    <w:rPr>
      <w:rFonts w:ascii="Times New Roman" w:eastAsia="宋体" w:hAnsi="Times New Roman" w:cs="Times New Roman"/>
      <w:b/>
      <w:bCs/>
      <w:kern w:val="2"/>
      <w:sz w:val="21"/>
    </w:rPr>
  </w:style>
  <w:style w:type="paragraph" w:styleId="af4">
    <w:name w:val="Revision"/>
    <w:hidden/>
    <w:uiPriority w:val="99"/>
    <w:semiHidden/>
    <w:rsid w:val="00DC2E63"/>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73340">
      <w:bodyDiv w:val="1"/>
      <w:marLeft w:val="0"/>
      <w:marRight w:val="0"/>
      <w:marTop w:val="0"/>
      <w:marBottom w:val="0"/>
      <w:divBdr>
        <w:top w:val="none" w:sz="0" w:space="0" w:color="auto"/>
        <w:left w:val="none" w:sz="0" w:space="0" w:color="auto"/>
        <w:bottom w:val="none" w:sz="0" w:space="0" w:color="auto"/>
        <w:right w:val="none" w:sz="0" w:space="0" w:color="auto"/>
      </w:divBdr>
    </w:div>
    <w:div w:id="936985637">
      <w:bodyDiv w:val="1"/>
      <w:marLeft w:val="0"/>
      <w:marRight w:val="0"/>
      <w:marTop w:val="0"/>
      <w:marBottom w:val="0"/>
      <w:divBdr>
        <w:top w:val="none" w:sz="0" w:space="0" w:color="auto"/>
        <w:left w:val="none" w:sz="0" w:space="0" w:color="auto"/>
        <w:bottom w:val="none" w:sz="0" w:space="0" w:color="auto"/>
        <w:right w:val="none" w:sz="0" w:space="0" w:color="auto"/>
      </w:divBdr>
    </w:div>
    <w:div w:id="995646103">
      <w:bodyDiv w:val="1"/>
      <w:marLeft w:val="0"/>
      <w:marRight w:val="0"/>
      <w:marTop w:val="0"/>
      <w:marBottom w:val="0"/>
      <w:divBdr>
        <w:top w:val="none" w:sz="0" w:space="0" w:color="auto"/>
        <w:left w:val="none" w:sz="0" w:space="0" w:color="auto"/>
        <w:bottom w:val="none" w:sz="0" w:space="0" w:color="auto"/>
        <w:right w:val="none" w:sz="0" w:space="0" w:color="auto"/>
      </w:divBdr>
    </w:div>
    <w:div w:id="1624773767">
      <w:bodyDiv w:val="1"/>
      <w:marLeft w:val="0"/>
      <w:marRight w:val="0"/>
      <w:marTop w:val="0"/>
      <w:marBottom w:val="0"/>
      <w:divBdr>
        <w:top w:val="none" w:sz="0" w:space="0" w:color="auto"/>
        <w:left w:val="none" w:sz="0" w:space="0" w:color="auto"/>
        <w:bottom w:val="none" w:sz="0" w:space="0" w:color="auto"/>
        <w:right w:val="none" w:sz="0" w:space="0" w:color="auto"/>
      </w:divBdr>
    </w:div>
    <w:div w:id="1922057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5</Pages>
  <Words>1494</Words>
  <Characters>1600</Characters>
  <Application>Microsoft Office Word</Application>
  <DocSecurity>0</DocSecurity>
  <Lines>80</Lines>
  <Paragraphs>110</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Yanan Wang</cp:lastModifiedBy>
  <cp:revision>8</cp:revision>
  <dcterms:created xsi:type="dcterms:W3CDTF">2025-12-01T04:20:00Z</dcterms:created>
  <dcterms:modified xsi:type="dcterms:W3CDTF">2025-12-01T14:25:00Z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F18FDCCEB4B24AE3932709507A3942DD_13</vt:lpwstr>
  </property>
</Properties>
</file>