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A3B2" w14:textId="7DA39541" w:rsidR="00785146" w:rsidRDefault="00873F09">
      <w:pPr>
        <w:pStyle w:val="ab"/>
        <w:rPr>
          <w:rFonts w:ascii="宋体" w:hAnsi="宋体"/>
          <w:sz w:val="36"/>
        </w:rPr>
      </w:pPr>
      <w:bookmarkStart w:id="0" w:name="_Toc38367762"/>
      <w:r>
        <w:rPr>
          <w:rFonts w:ascii="宋体" w:hAnsi="宋体" w:hint="eastAsia"/>
          <w:sz w:val="36"/>
        </w:rPr>
        <w:t>【</w:t>
      </w:r>
      <w:r w:rsidR="00B419CA" w:rsidRPr="00B419CA">
        <w:rPr>
          <w:rFonts w:ascii="宋体" w:hAnsi="宋体" w:hint="eastAsia"/>
          <w:sz w:val="36"/>
        </w:rPr>
        <w:t>自动计量灌注式浇筑反应系统</w:t>
      </w:r>
      <w:r>
        <w:rPr>
          <w:rFonts w:ascii="宋体" w:hAnsi="宋体" w:hint="eastAsia"/>
          <w:sz w:val="36"/>
        </w:rPr>
        <w:t>】</w:t>
      </w:r>
      <w:r>
        <w:rPr>
          <w:rFonts w:ascii="宋体" w:hAnsi="宋体"/>
          <w:sz w:val="36"/>
        </w:rPr>
        <w:t>采购需求</w:t>
      </w:r>
      <w:bookmarkEnd w:id="0"/>
    </w:p>
    <w:p w14:paraId="2FC8B969"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27DAD63"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5A00C9E2" w14:textId="35640732" w:rsidR="00CD6BF6" w:rsidRPr="00336C1E" w:rsidRDefault="00CD6BF6" w:rsidP="00A865ED">
      <w:pPr>
        <w:autoSpaceDE w:val="0"/>
        <w:autoSpaceDN w:val="0"/>
        <w:adjustRightInd w:val="0"/>
        <w:spacing w:before="50" w:line="360" w:lineRule="auto"/>
        <w:ind w:firstLineChars="200" w:firstLine="420"/>
        <w:rPr>
          <w:rFonts w:ascii="宋体" w:hAnsi="宋体"/>
          <w:szCs w:val="21"/>
        </w:rPr>
      </w:pPr>
      <w:r w:rsidRPr="00336C1E">
        <w:rPr>
          <w:rFonts w:ascii="宋体" w:hAnsi="宋体" w:hint="eastAsia"/>
          <w:szCs w:val="21"/>
        </w:rPr>
        <w:t>本项目采购自动计量灌注式浇筑反应系统1套，用于特高压直流GIL绝缘件的研发、制造与服役性能考核，要求具有集静态混料、全真空脱气、高精度伺服计量与自动化连续浇注于一体的功能</w:t>
      </w:r>
      <w:r w:rsidR="004D1D4C">
        <w:rPr>
          <w:rFonts w:ascii="宋体" w:hAnsi="宋体" w:hint="eastAsia"/>
          <w:szCs w:val="21"/>
        </w:rPr>
        <w:t>，</w:t>
      </w:r>
      <w:r w:rsidR="004D1D4C" w:rsidRPr="004D1D4C">
        <w:rPr>
          <w:rFonts w:ascii="宋体" w:hAnsi="宋体" w:hint="eastAsia"/>
          <w:szCs w:val="21"/>
        </w:rPr>
        <w:t>可在严格真空及精准控温条件下，完成高黏度材料的连续混合、比例精确的同步计量及稳定的自动浇筑，制备尺寸达米级的新型</w:t>
      </w:r>
      <w:r w:rsidR="00C114F8">
        <w:rPr>
          <w:rFonts w:ascii="宋体" w:hAnsi="宋体" w:hint="eastAsia"/>
          <w:szCs w:val="21"/>
        </w:rPr>
        <w:t>电容式套管</w:t>
      </w:r>
      <w:r w:rsidR="004D1D4C" w:rsidRPr="004D1D4C">
        <w:rPr>
          <w:rFonts w:ascii="宋体" w:hAnsi="宋体" w:hint="eastAsia"/>
          <w:szCs w:val="21"/>
        </w:rPr>
        <w:t>绝缘结构</w:t>
      </w:r>
      <w:r w:rsidR="004D1D4C">
        <w:rPr>
          <w:rFonts w:ascii="宋体" w:hAnsi="宋体" w:hint="eastAsia"/>
          <w:szCs w:val="21"/>
        </w:rPr>
        <w:t>。</w:t>
      </w:r>
    </w:p>
    <w:p w14:paraId="49061BAE"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0A60B443"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3AF01DD8" w14:textId="44B7513F"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5612D0">
        <w:rPr>
          <w:rFonts w:hAnsi="宋体" w:hint="eastAsia"/>
          <w:szCs w:val="24"/>
          <w:u w:val="single"/>
        </w:rPr>
        <w:t>工业</w:t>
      </w:r>
      <w:r>
        <w:rPr>
          <w:rFonts w:hAnsi="宋体"/>
          <w:szCs w:val="24"/>
          <w:u w:val="single"/>
        </w:rPr>
        <w:t xml:space="preserve">   </w:t>
      </w:r>
      <w:r>
        <w:rPr>
          <w:rFonts w:hAnsi="宋体" w:hint="eastAsia"/>
          <w:szCs w:val="24"/>
        </w:rPr>
        <w:t>。</w:t>
      </w:r>
    </w:p>
    <w:p w14:paraId="40F4FEED" w14:textId="7A37EB49" w:rsidR="00592F30" w:rsidRPr="00592F30" w:rsidRDefault="00592F30" w:rsidP="00592F30">
      <w:pPr>
        <w:spacing w:beforeLines="50" w:before="156" w:line="360" w:lineRule="auto"/>
        <w:ind w:firstLine="420"/>
        <w:rPr>
          <w:rFonts w:ascii="宋体" w:hAnsi="宋体"/>
          <w:color w:val="000000"/>
          <w:szCs w:val="21"/>
          <w:shd w:val="clear" w:color="auto" w:fill="FFFFFF"/>
        </w:rPr>
      </w:pPr>
      <w:r>
        <w:rPr>
          <w:rFonts w:ascii="宋体" w:hAnsi="宋体" w:hint="eastAsia"/>
          <w:color w:val="000000"/>
          <w:szCs w:val="21"/>
          <w:shd w:val="clear" w:color="auto" w:fill="FFFFFF"/>
        </w:rPr>
        <w:t>实现环氧树脂及固化剂的自动混料脱气、连续性自动计量混合后的自动灌注。</w:t>
      </w:r>
    </w:p>
    <w:p w14:paraId="28B5C774"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C114F8">
        <w:rPr>
          <w:rFonts w:hAnsi="宋体" w:hint="eastAsia"/>
          <w:color w:val="000000" w:themeColor="text1"/>
          <w:szCs w:val="24"/>
        </w:rPr>
        <w:t>2</w:t>
      </w:r>
      <w:r w:rsidRPr="00C114F8">
        <w:rPr>
          <w:rFonts w:hAnsi="宋体"/>
          <w:color w:val="000000" w:themeColor="text1"/>
          <w:szCs w:val="24"/>
        </w:rPr>
        <w:t>.</w:t>
      </w:r>
      <w:r w:rsidRPr="00C114F8">
        <w:rPr>
          <w:rFonts w:asciiTheme="minorEastAsia" w:hAnsiTheme="minorEastAsia" w:cs="宋体" w:hint="eastAsia"/>
          <w:color w:val="000000" w:themeColor="text1"/>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60B17AC4"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374E6AC5"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44B339D" w14:textId="10F108FC" w:rsidR="0078539D" w:rsidRDefault="00873F09" w:rsidP="0030767D">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96F59F2"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 150 </w:t>
      </w:r>
      <w:r w:rsidRPr="001015D2">
        <w:rPr>
          <w:rFonts w:hint="eastAsia"/>
          <w:szCs w:val="21"/>
        </w:rPr>
        <w:t>钢制压力容器</w:t>
      </w:r>
    </w:p>
    <w:p w14:paraId="3FDA9260"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191 </w:t>
      </w:r>
      <w:r w:rsidRPr="001015D2">
        <w:rPr>
          <w:rFonts w:hint="eastAsia"/>
          <w:szCs w:val="21"/>
        </w:rPr>
        <w:t>包装储运图示标志（</w:t>
      </w:r>
      <w:r w:rsidRPr="001015D2">
        <w:rPr>
          <w:rFonts w:hint="eastAsia"/>
          <w:szCs w:val="21"/>
        </w:rPr>
        <w:t>GB/T 191</w:t>
      </w:r>
      <w:r w:rsidRPr="001015D2">
        <w:rPr>
          <w:rFonts w:hint="eastAsia"/>
          <w:szCs w:val="21"/>
        </w:rPr>
        <w:t>—</w:t>
      </w:r>
      <w:r w:rsidRPr="001015D2">
        <w:rPr>
          <w:rFonts w:hint="eastAsia"/>
          <w:szCs w:val="21"/>
        </w:rPr>
        <w:t>2008</w:t>
      </w:r>
      <w:r w:rsidRPr="001015D2">
        <w:rPr>
          <w:rFonts w:hint="eastAsia"/>
          <w:szCs w:val="21"/>
        </w:rPr>
        <w:t>，</w:t>
      </w:r>
      <w:r w:rsidRPr="001015D2">
        <w:rPr>
          <w:rFonts w:hint="eastAsia"/>
          <w:szCs w:val="21"/>
        </w:rPr>
        <w:t>ISO 780</w:t>
      </w:r>
      <w:r w:rsidRPr="001015D2">
        <w:rPr>
          <w:rFonts w:hint="eastAsia"/>
          <w:szCs w:val="21"/>
        </w:rPr>
        <w:t>：</w:t>
      </w:r>
      <w:r w:rsidRPr="001015D2">
        <w:rPr>
          <w:rFonts w:hint="eastAsia"/>
          <w:szCs w:val="21"/>
        </w:rPr>
        <w:t>1997</w:t>
      </w:r>
      <w:r w:rsidRPr="001015D2">
        <w:rPr>
          <w:rFonts w:hint="eastAsia"/>
          <w:szCs w:val="21"/>
        </w:rPr>
        <w:t>，</w:t>
      </w:r>
      <w:r w:rsidRPr="001015D2">
        <w:rPr>
          <w:rFonts w:hint="eastAsia"/>
          <w:szCs w:val="21"/>
        </w:rPr>
        <w:t>MOD</w:t>
      </w:r>
      <w:r w:rsidRPr="001015D2">
        <w:rPr>
          <w:rFonts w:hint="eastAsia"/>
          <w:szCs w:val="21"/>
        </w:rPr>
        <w:t>）</w:t>
      </w:r>
    </w:p>
    <w:p w14:paraId="3F2E3149"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2900.39 </w:t>
      </w:r>
      <w:r w:rsidRPr="001015D2">
        <w:rPr>
          <w:rFonts w:hint="eastAsia"/>
          <w:szCs w:val="21"/>
        </w:rPr>
        <w:t>电工术语</w:t>
      </w:r>
      <w:r w:rsidRPr="001015D2">
        <w:rPr>
          <w:rFonts w:hint="eastAsia"/>
          <w:szCs w:val="21"/>
        </w:rPr>
        <w:t xml:space="preserve"> </w:t>
      </w:r>
      <w:r w:rsidRPr="001015D2">
        <w:rPr>
          <w:rFonts w:hint="eastAsia"/>
          <w:szCs w:val="21"/>
        </w:rPr>
        <w:t>电机、变压器专用设备</w:t>
      </w:r>
    </w:p>
    <w:p w14:paraId="6A259123"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3163 </w:t>
      </w:r>
      <w:r w:rsidRPr="001015D2">
        <w:rPr>
          <w:rFonts w:hint="eastAsia"/>
          <w:szCs w:val="21"/>
        </w:rPr>
        <w:t>真空技术</w:t>
      </w:r>
      <w:r w:rsidRPr="001015D2">
        <w:rPr>
          <w:rFonts w:hint="eastAsia"/>
          <w:szCs w:val="21"/>
        </w:rPr>
        <w:t xml:space="preserve"> </w:t>
      </w:r>
      <w:r w:rsidRPr="001015D2">
        <w:rPr>
          <w:rFonts w:hint="eastAsia"/>
          <w:szCs w:val="21"/>
        </w:rPr>
        <w:t>术语（</w:t>
      </w:r>
      <w:r w:rsidRPr="001015D2">
        <w:rPr>
          <w:rFonts w:hint="eastAsia"/>
          <w:szCs w:val="21"/>
        </w:rPr>
        <w:t>GB/T 3163</w:t>
      </w:r>
      <w:r w:rsidRPr="001015D2">
        <w:rPr>
          <w:rFonts w:hint="eastAsia"/>
          <w:szCs w:val="21"/>
        </w:rPr>
        <w:t>—</w:t>
      </w:r>
      <w:r w:rsidRPr="001015D2">
        <w:rPr>
          <w:rFonts w:hint="eastAsia"/>
          <w:szCs w:val="21"/>
        </w:rPr>
        <w:t>2007</w:t>
      </w:r>
      <w:r w:rsidRPr="001015D2">
        <w:rPr>
          <w:rFonts w:hint="eastAsia"/>
          <w:szCs w:val="21"/>
        </w:rPr>
        <w:t>，</w:t>
      </w:r>
      <w:r w:rsidRPr="001015D2">
        <w:rPr>
          <w:rFonts w:hint="eastAsia"/>
          <w:szCs w:val="21"/>
        </w:rPr>
        <w:t>ISO 3529</w:t>
      </w:r>
      <w:r w:rsidRPr="001015D2">
        <w:rPr>
          <w:rFonts w:hint="eastAsia"/>
          <w:szCs w:val="21"/>
        </w:rPr>
        <w:t>：</w:t>
      </w:r>
      <w:r w:rsidRPr="001015D2">
        <w:rPr>
          <w:rFonts w:hint="eastAsia"/>
          <w:szCs w:val="21"/>
        </w:rPr>
        <w:t>1981</w:t>
      </w:r>
      <w:r w:rsidRPr="001015D2">
        <w:rPr>
          <w:rFonts w:hint="eastAsia"/>
          <w:szCs w:val="21"/>
        </w:rPr>
        <w:t>，</w:t>
      </w:r>
      <w:r w:rsidRPr="001015D2">
        <w:rPr>
          <w:rFonts w:hint="eastAsia"/>
          <w:szCs w:val="21"/>
        </w:rPr>
        <w:t>MOD</w:t>
      </w:r>
      <w:r w:rsidRPr="001015D2">
        <w:rPr>
          <w:rFonts w:hint="eastAsia"/>
          <w:szCs w:val="21"/>
        </w:rPr>
        <w:t>）</w:t>
      </w:r>
    </w:p>
    <w:p w14:paraId="3E3DE0D4"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lastRenderedPageBreak/>
        <w:t xml:space="preserve">GB 5226.1 </w:t>
      </w:r>
      <w:r w:rsidRPr="001015D2">
        <w:rPr>
          <w:rFonts w:hint="eastAsia"/>
          <w:szCs w:val="21"/>
        </w:rPr>
        <w:t>机械电气安全</w:t>
      </w:r>
      <w:r w:rsidRPr="001015D2">
        <w:rPr>
          <w:rFonts w:hint="eastAsia"/>
          <w:szCs w:val="21"/>
        </w:rPr>
        <w:t xml:space="preserve"> </w:t>
      </w:r>
      <w:r w:rsidRPr="001015D2">
        <w:rPr>
          <w:rFonts w:hint="eastAsia"/>
          <w:szCs w:val="21"/>
        </w:rPr>
        <w:t>机械电气设备</w:t>
      </w:r>
      <w:r w:rsidRPr="001015D2">
        <w:rPr>
          <w:rFonts w:hint="eastAsia"/>
          <w:szCs w:val="21"/>
        </w:rPr>
        <w:t xml:space="preserve"> </w:t>
      </w:r>
      <w:r w:rsidRPr="001015D2">
        <w:rPr>
          <w:rFonts w:hint="eastAsia"/>
          <w:szCs w:val="21"/>
        </w:rPr>
        <w:t>第</w:t>
      </w:r>
      <w:r w:rsidRPr="001015D2">
        <w:rPr>
          <w:rFonts w:hint="eastAsia"/>
          <w:szCs w:val="21"/>
        </w:rPr>
        <w:t xml:space="preserve"> 1 </w:t>
      </w:r>
      <w:r w:rsidRPr="001015D2">
        <w:rPr>
          <w:rFonts w:hint="eastAsia"/>
          <w:szCs w:val="21"/>
        </w:rPr>
        <w:t>部分：通用技术条件（</w:t>
      </w:r>
      <w:r w:rsidRPr="001015D2">
        <w:rPr>
          <w:rFonts w:hint="eastAsia"/>
          <w:szCs w:val="21"/>
        </w:rPr>
        <w:t>GB 5226.1</w:t>
      </w:r>
      <w:r w:rsidRPr="001015D2">
        <w:rPr>
          <w:rFonts w:hint="eastAsia"/>
          <w:szCs w:val="21"/>
        </w:rPr>
        <w:t>—</w:t>
      </w:r>
      <w:r w:rsidRPr="001015D2">
        <w:rPr>
          <w:rFonts w:hint="eastAsia"/>
          <w:szCs w:val="21"/>
        </w:rPr>
        <w:t>2008</w:t>
      </w:r>
      <w:r w:rsidRPr="001015D2">
        <w:rPr>
          <w:rFonts w:hint="eastAsia"/>
          <w:szCs w:val="21"/>
        </w:rPr>
        <w:t>，</w:t>
      </w:r>
      <w:r w:rsidRPr="001015D2">
        <w:rPr>
          <w:rFonts w:hint="eastAsia"/>
          <w:szCs w:val="21"/>
        </w:rPr>
        <w:t>IEC</w:t>
      </w:r>
    </w:p>
    <w:p w14:paraId="66E6FB2E"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60204-1</w:t>
      </w:r>
      <w:r w:rsidRPr="001015D2">
        <w:rPr>
          <w:rFonts w:hint="eastAsia"/>
          <w:szCs w:val="21"/>
        </w:rPr>
        <w:t>：</w:t>
      </w:r>
      <w:r w:rsidRPr="001015D2">
        <w:rPr>
          <w:rFonts w:hint="eastAsia"/>
          <w:szCs w:val="21"/>
        </w:rPr>
        <w:t>2005</w:t>
      </w:r>
      <w:r w:rsidRPr="001015D2">
        <w:rPr>
          <w:rFonts w:hint="eastAsia"/>
          <w:szCs w:val="21"/>
        </w:rPr>
        <w:t>，</w:t>
      </w:r>
      <w:r w:rsidRPr="001015D2">
        <w:rPr>
          <w:rFonts w:hint="eastAsia"/>
          <w:szCs w:val="21"/>
        </w:rPr>
        <w:t>IDT</w:t>
      </w:r>
      <w:r w:rsidRPr="001015D2">
        <w:rPr>
          <w:rFonts w:hint="eastAsia"/>
          <w:szCs w:val="21"/>
        </w:rPr>
        <w:t>）</w:t>
      </w:r>
    </w:p>
    <w:p w14:paraId="463F0F91"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6070 </w:t>
      </w:r>
      <w:r w:rsidRPr="001015D2">
        <w:rPr>
          <w:rFonts w:hint="eastAsia"/>
          <w:szCs w:val="21"/>
        </w:rPr>
        <w:t>真空技术</w:t>
      </w:r>
      <w:r w:rsidRPr="001015D2">
        <w:rPr>
          <w:rFonts w:hint="eastAsia"/>
          <w:szCs w:val="21"/>
        </w:rPr>
        <w:t xml:space="preserve"> </w:t>
      </w:r>
      <w:r w:rsidRPr="001015D2">
        <w:rPr>
          <w:rFonts w:hint="eastAsia"/>
          <w:szCs w:val="21"/>
        </w:rPr>
        <w:t>法兰尺寸（</w:t>
      </w:r>
      <w:r w:rsidRPr="001015D2">
        <w:rPr>
          <w:rFonts w:hint="eastAsia"/>
          <w:szCs w:val="21"/>
        </w:rPr>
        <w:t>GB/T 6070</w:t>
      </w:r>
      <w:r w:rsidRPr="001015D2">
        <w:rPr>
          <w:rFonts w:hint="eastAsia"/>
          <w:szCs w:val="21"/>
        </w:rPr>
        <w:t>—</w:t>
      </w:r>
      <w:r w:rsidRPr="001015D2">
        <w:rPr>
          <w:rFonts w:hint="eastAsia"/>
          <w:szCs w:val="21"/>
        </w:rPr>
        <w:t>2007</w:t>
      </w:r>
      <w:r w:rsidRPr="001015D2">
        <w:rPr>
          <w:rFonts w:hint="eastAsia"/>
          <w:szCs w:val="21"/>
        </w:rPr>
        <w:t>，</w:t>
      </w:r>
      <w:r w:rsidRPr="001015D2">
        <w:rPr>
          <w:rFonts w:hint="eastAsia"/>
          <w:szCs w:val="21"/>
        </w:rPr>
        <w:t>ISO 1609</w:t>
      </w:r>
      <w:r w:rsidRPr="001015D2">
        <w:rPr>
          <w:rFonts w:hint="eastAsia"/>
          <w:szCs w:val="21"/>
        </w:rPr>
        <w:t>：</w:t>
      </w:r>
      <w:r w:rsidRPr="001015D2">
        <w:rPr>
          <w:rFonts w:hint="eastAsia"/>
          <w:szCs w:val="21"/>
        </w:rPr>
        <w:t>1986</w:t>
      </w:r>
      <w:r w:rsidRPr="001015D2">
        <w:rPr>
          <w:rFonts w:hint="eastAsia"/>
          <w:szCs w:val="21"/>
        </w:rPr>
        <w:t>，</w:t>
      </w:r>
      <w:r w:rsidRPr="001015D2">
        <w:rPr>
          <w:rFonts w:hint="eastAsia"/>
          <w:szCs w:val="21"/>
        </w:rPr>
        <w:t>MOD</w:t>
      </w:r>
      <w:r w:rsidRPr="001015D2">
        <w:rPr>
          <w:rFonts w:hint="eastAsia"/>
          <w:szCs w:val="21"/>
        </w:rPr>
        <w:t>）</w:t>
      </w:r>
    </w:p>
    <w:p w14:paraId="7C45112D"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 7231 </w:t>
      </w:r>
      <w:r w:rsidRPr="001015D2">
        <w:rPr>
          <w:rFonts w:hint="eastAsia"/>
          <w:szCs w:val="21"/>
        </w:rPr>
        <w:t>工业管道的基本识别色、识别符号和安全标识</w:t>
      </w:r>
    </w:p>
    <w:p w14:paraId="00B0F3F2"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12467.2 </w:t>
      </w:r>
      <w:r w:rsidRPr="001015D2">
        <w:rPr>
          <w:rFonts w:hint="eastAsia"/>
          <w:szCs w:val="21"/>
        </w:rPr>
        <w:t>金属材料熔焊质量要求</w:t>
      </w:r>
      <w:r w:rsidRPr="001015D2">
        <w:rPr>
          <w:rFonts w:hint="eastAsia"/>
          <w:szCs w:val="21"/>
        </w:rPr>
        <w:t xml:space="preserve"> </w:t>
      </w:r>
      <w:r w:rsidRPr="001015D2">
        <w:rPr>
          <w:rFonts w:hint="eastAsia"/>
          <w:szCs w:val="21"/>
        </w:rPr>
        <w:t>第</w:t>
      </w:r>
      <w:r w:rsidRPr="001015D2">
        <w:rPr>
          <w:rFonts w:hint="eastAsia"/>
          <w:szCs w:val="21"/>
        </w:rPr>
        <w:t xml:space="preserve"> 2 </w:t>
      </w:r>
      <w:r w:rsidRPr="001015D2">
        <w:rPr>
          <w:rFonts w:hint="eastAsia"/>
          <w:szCs w:val="21"/>
        </w:rPr>
        <w:t>部分：完整质量要求（</w:t>
      </w:r>
      <w:r w:rsidRPr="001015D2">
        <w:rPr>
          <w:rFonts w:hint="eastAsia"/>
          <w:szCs w:val="21"/>
        </w:rPr>
        <w:t>GB/T 12467.2</w:t>
      </w:r>
      <w:r w:rsidRPr="001015D2">
        <w:rPr>
          <w:rFonts w:hint="eastAsia"/>
          <w:szCs w:val="21"/>
        </w:rPr>
        <w:t>—</w:t>
      </w:r>
      <w:r w:rsidRPr="001015D2">
        <w:rPr>
          <w:rFonts w:hint="eastAsia"/>
          <w:szCs w:val="21"/>
        </w:rPr>
        <w:t>2009</w:t>
      </w:r>
      <w:r w:rsidRPr="001015D2">
        <w:rPr>
          <w:rFonts w:hint="eastAsia"/>
          <w:szCs w:val="21"/>
        </w:rPr>
        <w:t>，</w:t>
      </w:r>
      <w:r w:rsidRPr="001015D2">
        <w:rPr>
          <w:rFonts w:hint="eastAsia"/>
          <w:szCs w:val="21"/>
        </w:rPr>
        <w:t>ISO3834-2</w:t>
      </w:r>
      <w:r w:rsidRPr="001015D2">
        <w:rPr>
          <w:rFonts w:hint="eastAsia"/>
          <w:szCs w:val="21"/>
        </w:rPr>
        <w:t>：</w:t>
      </w:r>
      <w:r w:rsidRPr="001015D2">
        <w:rPr>
          <w:rFonts w:hint="eastAsia"/>
          <w:szCs w:val="21"/>
        </w:rPr>
        <w:t>2005</w:t>
      </w:r>
      <w:r w:rsidRPr="001015D2">
        <w:rPr>
          <w:rFonts w:hint="eastAsia"/>
          <w:szCs w:val="21"/>
        </w:rPr>
        <w:t>，</w:t>
      </w:r>
      <w:r w:rsidRPr="001015D2">
        <w:rPr>
          <w:rFonts w:hint="eastAsia"/>
          <w:szCs w:val="21"/>
        </w:rPr>
        <w:t>IDT</w:t>
      </w:r>
      <w:r w:rsidRPr="001015D2">
        <w:rPr>
          <w:rFonts w:hint="eastAsia"/>
          <w:szCs w:val="21"/>
        </w:rPr>
        <w:t>）</w:t>
      </w:r>
    </w:p>
    <w:p w14:paraId="1F8B437D"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13306 </w:t>
      </w:r>
      <w:r w:rsidRPr="001015D2">
        <w:rPr>
          <w:rFonts w:hint="eastAsia"/>
          <w:szCs w:val="21"/>
        </w:rPr>
        <w:t>标牌</w:t>
      </w:r>
    </w:p>
    <w:p w14:paraId="3CA8CB35"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13325 </w:t>
      </w:r>
      <w:r w:rsidRPr="001015D2">
        <w:rPr>
          <w:rFonts w:hint="eastAsia"/>
          <w:szCs w:val="21"/>
        </w:rPr>
        <w:t>机器和设备辐射的噪声</w:t>
      </w:r>
      <w:r w:rsidRPr="001015D2">
        <w:rPr>
          <w:rFonts w:hint="eastAsia"/>
          <w:szCs w:val="21"/>
        </w:rPr>
        <w:t xml:space="preserve"> </w:t>
      </w:r>
      <w:r w:rsidRPr="001015D2">
        <w:rPr>
          <w:rFonts w:hint="eastAsia"/>
          <w:szCs w:val="21"/>
        </w:rPr>
        <w:t>操作者位置噪声测量的基本准则（工程级）</w:t>
      </w:r>
    </w:p>
    <w:p w14:paraId="32888975"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13384 </w:t>
      </w:r>
      <w:r w:rsidRPr="001015D2">
        <w:rPr>
          <w:rFonts w:hint="eastAsia"/>
          <w:szCs w:val="21"/>
        </w:rPr>
        <w:t>机电产品包装通用技术条件</w:t>
      </w:r>
    </w:p>
    <w:p w14:paraId="278F9D96"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JB/T 1090 J </w:t>
      </w:r>
      <w:r w:rsidRPr="001015D2">
        <w:rPr>
          <w:rFonts w:hint="eastAsia"/>
          <w:szCs w:val="21"/>
        </w:rPr>
        <w:t>型真空用橡胶密封圈</w:t>
      </w:r>
      <w:r w:rsidRPr="001015D2">
        <w:rPr>
          <w:rFonts w:hint="eastAsia"/>
          <w:szCs w:val="21"/>
        </w:rPr>
        <w:t xml:space="preserve"> </w:t>
      </w:r>
      <w:r w:rsidRPr="001015D2">
        <w:rPr>
          <w:rFonts w:hint="eastAsia"/>
          <w:szCs w:val="21"/>
        </w:rPr>
        <w:t>型式及尺寸</w:t>
      </w:r>
    </w:p>
    <w:p w14:paraId="4B9D394A"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JB/T 1092 O </w:t>
      </w:r>
      <w:r w:rsidRPr="001015D2">
        <w:rPr>
          <w:rFonts w:hint="eastAsia"/>
          <w:szCs w:val="21"/>
        </w:rPr>
        <w:t>型真空用橡胶密封圈</w:t>
      </w:r>
      <w:r w:rsidRPr="001015D2">
        <w:rPr>
          <w:rFonts w:hint="eastAsia"/>
          <w:szCs w:val="21"/>
        </w:rPr>
        <w:t xml:space="preserve"> </w:t>
      </w:r>
      <w:r w:rsidRPr="001015D2">
        <w:rPr>
          <w:rFonts w:hint="eastAsia"/>
          <w:szCs w:val="21"/>
        </w:rPr>
        <w:t>型式及尺寸</w:t>
      </w:r>
    </w:p>
    <w:p w14:paraId="69ABB5C1"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22360-2008 </w:t>
      </w:r>
      <w:r w:rsidRPr="001015D2">
        <w:rPr>
          <w:rFonts w:hint="eastAsia"/>
          <w:szCs w:val="21"/>
        </w:rPr>
        <w:t>真空泵</w:t>
      </w:r>
      <w:r w:rsidRPr="001015D2">
        <w:rPr>
          <w:rFonts w:hint="eastAsia"/>
          <w:szCs w:val="21"/>
        </w:rPr>
        <w:t xml:space="preserve"> </w:t>
      </w:r>
      <w:r w:rsidRPr="001015D2">
        <w:rPr>
          <w:rFonts w:hint="eastAsia"/>
          <w:szCs w:val="21"/>
        </w:rPr>
        <w:t>安全要求</w:t>
      </w:r>
    </w:p>
    <w:p w14:paraId="7B68A033" w14:textId="77777777" w:rsidR="001015D2" w:rsidRPr="001015D2"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GB/T 18443.2-2010 </w:t>
      </w:r>
      <w:r w:rsidRPr="001015D2">
        <w:rPr>
          <w:rFonts w:hint="eastAsia"/>
          <w:szCs w:val="21"/>
        </w:rPr>
        <w:t>真空绝热深冷设备性能试验方法</w:t>
      </w:r>
      <w:r w:rsidRPr="001015D2">
        <w:rPr>
          <w:rFonts w:hint="eastAsia"/>
          <w:szCs w:val="21"/>
        </w:rPr>
        <w:t xml:space="preserve"> </w:t>
      </w:r>
      <w:r w:rsidRPr="001015D2">
        <w:rPr>
          <w:rFonts w:hint="eastAsia"/>
          <w:szCs w:val="21"/>
        </w:rPr>
        <w:t>第</w:t>
      </w:r>
      <w:r w:rsidRPr="001015D2">
        <w:rPr>
          <w:rFonts w:hint="eastAsia"/>
          <w:szCs w:val="21"/>
        </w:rPr>
        <w:t>2</w:t>
      </w:r>
      <w:r w:rsidRPr="001015D2">
        <w:rPr>
          <w:rFonts w:hint="eastAsia"/>
          <w:szCs w:val="21"/>
        </w:rPr>
        <w:t>部分：真空度测量</w:t>
      </w:r>
    </w:p>
    <w:p w14:paraId="09F26266" w14:textId="77D6C4BA" w:rsidR="001015D2" w:rsidRPr="0030767D" w:rsidRDefault="001015D2" w:rsidP="001015D2">
      <w:pPr>
        <w:tabs>
          <w:tab w:val="left" w:pos="900"/>
        </w:tabs>
        <w:spacing w:beforeLines="50" w:before="156" w:line="360" w:lineRule="auto"/>
        <w:ind w:firstLineChars="200" w:firstLine="420"/>
        <w:rPr>
          <w:szCs w:val="21"/>
        </w:rPr>
      </w:pPr>
      <w:r w:rsidRPr="001015D2">
        <w:rPr>
          <w:rFonts w:hint="eastAsia"/>
          <w:szCs w:val="21"/>
        </w:rPr>
        <w:t xml:space="preserve">GB 30439.6-2014 </w:t>
      </w:r>
      <w:r w:rsidRPr="001015D2">
        <w:rPr>
          <w:rFonts w:hint="eastAsia"/>
          <w:szCs w:val="21"/>
        </w:rPr>
        <w:t>工业自动化产品安全要求</w:t>
      </w:r>
      <w:r w:rsidRPr="001015D2">
        <w:rPr>
          <w:rFonts w:hint="eastAsia"/>
          <w:szCs w:val="21"/>
        </w:rPr>
        <w:t xml:space="preserve"> </w:t>
      </w:r>
      <w:r w:rsidRPr="001015D2">
        <w:rPr>
          <w:rFonts w:hint="eastAsia"/>
          <w:szCs w:val="21"/>
        </w:rPr>
        <w:t>第</w:t>
      </w:r>
      <w:r w:rsidRPr="001015D2">
        <w:rPr>
          <w:rFonts w:hint="eastAsia"/>
          <w:szCs w:val="21"/>
        </w:rPr>
        <w:t>6</w:t>
      </w:r>
      <w:r w:rsidRPr="001015D2">
        <w:rPr>
          <w:rFonts w:hint="eastAsia"/>
          <w:szCs w:val="21"/>
        </w:rPr>
        <w:t>部分</w:t>
      </w:r>
      <w:r w:rsidRPr="001015D2">
        <w:rPr>
          <w:rFonts w:hint="eastAsia"/>
          <w:szCs w:val="21"/>
        </w:rPr>
        <w:t xml:space="preserve">: </w:t>
      </w:r>
      <w:r w:rsidRPr="001015D2">
        <w:rPr>
          <w:rFonts w:hint="eastAsia"/>
          <w:szCs w:val="21"/>
        </w:rPr>
        <w:t>电磁阀的安全要求</w:t>
      </w:r>
    </w:p>
    <w:p w14:paraId="2153A5A1" w14:textId="05D16DB3" w:rsidR="00785146" w:rsidRPr="005E7379" w:rsidRDefault="00873F09" w:rsidP="005E7379">
      <w:pPr>
        <w:tabs>
          <w:tab w:val="left" w:pos="900"/>
        </w:tabs>
        <w:spacing w:beforeLines="50" w:before="156" w:line="360" w:lineRule="auto"/>
        <w:ind w:firstLineChars="200" w:firstLine="422"/>
        <w:rPr>
          <w:szCs w:val="21"/>
        </w:rPr>
      </w:pPr>
      <w:r>
        <w:rPr>
          <w:rFonts w:hAnsi="宋体" w:hint="eastAsia"/>
          <w:b/>
          <w:szCs w:val="21"/>
        </w:rPr>
        <w:t>三、采购标的概况</w:t>
      </w:r>
    </w:p>
    <w:p w14:paraId="2105CD95" w14:textId="6B9D55AC" w:rsidR="00785146" w:rsidRDefault="00873F09">
      <w:pPr>
        <w:spacing w:beforeLines="50" w:before="156" w:line="360" w:lineRule="auto"/>
        <w:rPr>
          <w:rFonts w:hAnsi="宋体"/>
          <w:szCs w:val="21"/>
        </w:rPr>
      </w:pPr>
      <w:r>
        <w:rPr>
          <w:rFonts w:ascii="宋体" w:hAnsi="宋体" w:hint="eastAsia"/>
          <w:szCs w:val="21"/>
        </w:rPr>
        <w:t>（一）采购项目名称：</w:t>
      </w:r>
      <w:r w:rsidR="00D72D4E" w:rsidRPr="00D72D4E">
        <w:rPr>
          <w:rFonts w:ascii="宋体" w:hAnsi="宋体" w:hint="eastAsia"/>
          <w:szCs w:val="21"/>
          <w:u w:val="single"/>
        </w:rPr>
        <w:t>自动计量灌注式浇筑反应系统</w:t>
      </w:r>
      <w:r w:rsidR="00C114F8">
        <w:rPr>
          <w:rFonts w:hAnsi="宋体" w:hint="eastAsia"/>
          <w:szCs w:val="21"/>
        </w:rPr>
        <w:t>。</w:t>
      </w:r>
    </w:p>
    <w:p w14:paraId="76AC9A87" w14:textId="67380825" w:rsidR="00785146" w:rsidRDefault="00873F09">
      <w:pPr>
        <w:spacing w:beforeLines="50" w:before="156" w:line="360" w:lineRule="auto"/>
        <w:rPr>
          <w:rFonts w:hAnsi="宋体"/>
          <w:szCs w:val="21"/>
          <w:u w:val="single"/>
        </w:rPr>
      </w:pPr>
      <w:r>
        <w:rPr>
          <w:rFonts w:hAnsi="宋体" w:hint="eastAsia"/>
          <w:szCs w:val="21"/>
        </w:rPr>
        <w:t>（二）采购数量及计量单位：</w:t>
      </w:r>
      <w:r w:rsidR="004D1D4C">
        <w:rPr>
          <w:rFonts w:hAnsi="宋体" w:hint="eastAsia"/>
          <w:szCs w:val="21"/>
        </w:rPr>
        <w:t xml:space="preserve"> </w:t>
      </w:r>
      <w:r w:rsidR="00D72D4E">
        <w:rPr>
          <w:rFonts w:hAnsi="宋体"/>
          <w:szCs w:val="21"/>
          <w:u w:val="single"/>
        </w:rPr>
        <w:t>1</w:t>
      </w:r>
      <w:r w:rsidR="00C44234">
        <w:rPr>
          <w:rFonts w:hAnsi="宋体" w:hint="eastAsia"/>
          <w:szCs w:val="21"/>
          <w:u w:val="single"/>
        </w:rPr>
        <w:t>套</w:t>
      </w:r>
      <w:r w:rsidR="00C114F8">
        <w:rPr>
          <w:rFonts w:hAnsi="宋体" w:hint="eastAsia"/>
          <w:szCs w:val="21"/>
        </w:rPr>
        <w:t>。</w:t>
      </w:r>
    </w:p>
    <w:p w14:paraId="56B11F3C" w14:textId="60B56327" w:rsidR="00785146" w:rsidRDefault="00873F09">
      <w:pPr>
        <w:spacing w:beforeLines="50" w:before="156" w:line="360" w:lineRule="auto"/>
        <w:rPr>
          <w:rFonts w:hAnsi="宋体"/>
          <w:szCs w:val="21"/>
        </w:rPr>
      </w:pPr>
      <w:r>
        <w:rPr>
          <w:rFonts w:hAnsi="宋体" w:hint="eastAsia"/>
          <w:szCs w:val="21"/>
        </w:rPr>
        <w:t>（三）最高限价：人民币</w:t>
      </w:r>
      <w:r w:rsidR="00224F7F">
        <w:rPr>
          <w:rFonts w:hAnsi="宋体"/>
          <w:szCs w:val="21"/>
          <w:u w:val="single"/>
        </w:rPr>
        <w:t>990000</w:t>
      </w:r>
      <w:r>
        <w:rPr>
          <w:rFonts w:hAnsi="宋体" w:hint="eastAsia"/>
          <w:szCs w:val="21"/>
        </w:rPr>
        <w:t>元。</w:t>
      </w:r>
    </w:p>
    <w:p w14:paraId="640813BE" w14:textId="3B8A6711"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A31822">
        <w:rPr>
          <w:rFonts w:hAnsi="宋体"/>
          <w:u w:val="single"/>
        </w:rPr>
        <w:t>120</w:t>
      </w:r>
      <w:r>
        <w:rPr>
          <w:rFonts w:hAnsi="宋体"/>
          <w:u w:val="single"/>
        </w:rPr>
        <w:t xml:space="preserve"> </w:t>
      </w:r>
      <w:r>
        <w:rPr>
          <w:rFonts w:hAnsi="宋体" w:hint="eastAsia"/>
        </w:rPr>
        <w:t>天内。</w:t>
      </w:r>
    </w:p>
    <w:p w14:paraId="24EA3CC9" w14:textId="6099C09E" w:rsidR="00785146" w:rsidRPr="00C114F8" w:rsidRDefault="00873F09" w:rsidP="00C114F8">
      <w:pPr>
        <w:spacing w:beforeLines="50" w:before="156" w:line="360" w:lineRule="auto"/>
        <w:rPr>
          <w:rFonts w:ascii="宋体" w:hAnsi="宋体"/>
          <w:color w:val="FF0000"/>
          <w:szCs w:val="21"/>
        </w:rPr>
      </w:pPr>
      <w:r>
        <w:rPr>
          <w:rFonts w:hAnsi="宋体" w:hint="eastAsia"/>
          <w:szCs w:val="21"/>
        </w:rPr>
        <w:t>（五）</w:t>
      </w:r>
      <w:r>
        <w:rPr>
          <w:rFonts w:hAnsi="宋体"/>
          <w:szCs w:val="21"/>
        </w:rPr>
        <w:t>交付地点：</w:t>
      </w:r>
      <w:r w:rsidR="008A7DD6" w:rsidRPr="008A7DD6">
        <w:rPr>
          <w:rFonts w:ascii="宋体" w:hAnsi="宋体" w:hint="eastAsia"/>
          <w:szCs w:val="21"/>
          <w:u w:val="single"/>
        </w:rPr>
        <w:t>创新港</w:t>
      </w:r>
      <w:r w:rsidR="008A7DD6" w:rsidRPr="008A7DD6">
        <w:rPr>
          <w:rFonts w:ascii="宋体" w:hAnsi="宋体" w:cs="宋体" w:hint="eastAsia"/>
          <w:szCs w:val="21"/>
          <w:u w:val="single"/>
        </w:rPr>
        <w:t>校区</w:t>
      </w:r>
      <w:r w:rsidR="008A7DD6" w:rsidRPr="008A7DD6">
        <w:rPr>
          <w:rFonts w:ascii="宋体" w:hAnsi="宋体" w:hint="eastAsia"/>
          <w:szCs w:val="21"/>
          <w:u w:val="single"/>
        </w:rPr>
        <w:t>三号巨构楼</w:t>
      </w:r>
      <w:r w:rsidR="008A7DD6" w:rsidRPr="008A7DD6">
        <w:rPr>
          <w:rFonts w:ascii="宋体" w:hAnsi="宋体"/>
          <w:szCs w:val="21"/>
          <w:u w:val="single"/>
        </w:rPr>
        <w:t>1</w:t>
      </w:r>
      <w:r w:rsidR="008A7DD6" w:rsidRPr="008A7DD6">
        <w:rPr>
          <w:rFonts w:ascii="宋体" w:hAnsi="宋体" w:hint="eastAsia"/>
          <w:szCs w:val="21"/>
          <w:u w:val="single"/>
        </w:rPr>
        <w:t>层</w:t>
      </w:r>
      <w:r>
        <w:rPr>
          <w:rFonts w:hAnsi="宋体" w:hint="eastAsia"/>
          <w:szCs w:val="21"/>
        </w:rPr>
        <w:t>。</w:t>
      </w:r>
    </w:p>
    <w:p w14:paraId="492ABFEA" w14:textId="0A2E7990" w:rsidR="00785146" w:rsidRPr="00707E00" w:rsidRDefault="00873F09" w:rsidP="00AE2CC4">
      <w:pPr>
        <w:spacing w:line="560" w:lineRule="exact"/>
        <w:rPr>
          <w:rFonts w:ascii="仿宋_GB2312" w:eastAsia="仿宋_GB2312" w:hAnsiTheme="minorEastAsia"/>
          <w:sz w:val="32"/>
          <w:szCs w:val="32"/>
        </w:rPr>
      </w:pPr>
      <w:r>
        <w:rPr>
          <w:rFonts w:hAnsi="宋体" w:hint="eastAsia"/>
          <w:szCs w:val="21"/>
        </w:rPr>
        <w:t>（六）付款进度安排：</w:t>
      </w:r>
      <w:r w:rsidR="00707E00" w:rsidRPr="00707E00">
        <w:rPr>
          <w:rFonts w:ascii="宋体" w:hAnsi="宋体" w:hint="eastAsia"/>
          <w:szCs w:val="21"/>
          <w:u w:val="single"/>
        </w:rPr>
        <w:t>合同签订后，</w:t>
      </w:r>
      <w:r w:rsidR="00903C0F">
        <w:rPr>
          <w:rFonts w:ascii="宋体" w:hAnsi="宋体" w:hint="eastAsia"/>
          <w:szCs w:val="21"/>
          <w:u w:val="single"/>
        </w:rPr>
        <w:t>中标方</w:t>
      </w:r>
      <w:r w:rsidR="00707E00" w:rsidRPr="00707E00">
        <w:rPr>
          <w:rFonts w:ascii="宋体" w:hAnsi="宋体" w:hint="eastAsia"/>
          <w:szCs w:val="21"/>
          <w:u w:val="single"/>
        </w:rPr>
        <w:t>按</w:t>
      </w:r>
      <w:r w:rsidR="00903C0F">
        <w:rPr>
          <w:rFonts w:ascii="宋体" w:hAnsi="宋体" w:hint="eastAsia"/>
          <w:szCs w:val="21"/>
          <w:u w:val="single"/>
        </w:rPr>
        <w:t>采购方</w:t>
      </w:r>
      <w:r w:rsidR="00707E00" w:rsidRPr="00707E00">
        <w:rPr>
          <w:rFonts w:ascii="宋体" w:hAnsi="宋体" w:hint="eastAsia"/>
          <w:szCs w:val="21"/>
          <w:u w:val="single"/>
        </w:rPr>
        <w:t>要求向</w:t>
      </w:r>
      <w:r w:rsidR="00903C0F">
        <w:rPr>
          <w:rFonts w:ascii="宋体" w:hAnsi="宋体" w:hint="eastAsia"/>
          <w:szCs w:val="21"/>
          <w:u w:val="single"/>
        </w:rPr>
        <w:t>采购方</w:t>
      </w:r>
      <w:r w:rsidR="00707E00" w:rsidRPr="00707E00">
        <w:rPr>
          <w:rFonts w:ascii="宋体" w:hAnsi="宋体" w:hint="eastAsia"/>
          <w:szCs w:val="21"/>
          <w:u w:val="single"/>
        </w:rPr>
        <w:t>出具见索即付银行保函，保函金额不低于合同金额</w:t>
      </w:r>
      <w:r w:rsidR="00707E00" w:rsidRPr="00707E00">
        <w:rPr>
          <w:rFonts w:ascii="宋体" w:hAnsi="宋体"/>
          <w:szCs w:val="21"/>
          <w:u w:val="single"/>
        </w:rPr>
        <w:t>70%，保函期限见</w:t>
      </w:r>
      <w:r w:rsidR="00903C0F">
        <w:rPr>
          <w:rFonts w:ascii="宋体" w:hAnsi="宋体" w:hint="eastAsia"/>
          <w:szCs w:val="21"/>
          <w:u w:val="single"/>
        </w:rPr>
        <w:t>采购方</w:t>
      </w:r>
      <w:r w:rsidR="00707E00" w:rsidRPr="00707E00">
        <w:rPr>
          <w:rFonts w:ascii="宋体" w:hAnsi="宋体"/>
          <w:szCs w:val="21"/>
          <w:u w:val="single"/>
        </w:rPr>
        <w:t>货物类采购项目验收报告结束。</w:t>
      </w:r>
      <w:r w:rsidR="00903C0F">
        <w:rPr>
          <w:rFonts w:ascii="宋体" w:hAnsi="宋体" w:hint="eastAsia"/>
          <w:szCs w:val="21"/>
          <w:u w:val="single"/>
        </w:rPr>
        <w:t>采购方</w:t>
      </w:r>
      <w:r w:rsidR="00707E00" w:rsidRPr="00707E00">
        <w:rPr>
          <w:rFonts w:ascii="宋体" w:hAnsi="宋体"/>
          <w:szCs w:val="21"/>
          <w:u w:val="single"/>
        </w:rPr>
        <w:t>向</w:t>
      </w:r>
      <w:r w:rsidR="00903C0F">
        <w:rPr>
          <w:rFonts w:ascii="宋体" w:hAnsi="宋体" w:hint="eastAsia"/>
          <w:szCs w:val="21"/>
          <w:u w:val="single"/>
        </w:rPr>
        <w:lastRenderedPageBreak/>
        <w:t>中标方</w:t>
      </w:r>
      <w:r w:rsidR="00707E00" w:rsidRPr="00707E00">
        <w:rPr>
          <w:rFonts w:ascii="宋体" w:hAnsi="宋体"/>
          <w:szCs w:val="21"/>
          <w:u w:val="single"/>
        </w:rPr>
        <w:t>支付100%合同货款，</w:t>
      </w:r>
      <w:r w:rsidR="00903C0F">
        <w:rPr>
          <w:rFonts w:ascii="宋体" w:hAnsi="宋体" w:hint="eastAsia"/>
          <w:szCs w:val="21"/>
          <w:u w:val="single"/>
        </w:rPr>
        <w:t>中标方</w:t>
      </w:r>
      <w:r w:rsidR="00707E00" w:rsidRPr="00707E00">
        <w:rPr>
          <w:rFonts w:ascii="宋体" w:hAnsi="宋体"/>
          <w:szCs w:val="21"/>
          <w:u w:val="single"/>
        </w:rPr>
        <w:t>出具的银行保函作为</w:t>
      </w:r>
      <w:r w:rsidR="003368C6">
        <w:rPr>
          <w:rFonts w:ascii="宋体" w:hAnsi="宋体" w:hint="eastAsia"/>
          <w:szCs w:val="21"/>
          <w:u w:val="single"/>
        </w:rPr>
        <w:t>采购方</w:t>
      </w:r>
      <w:r w:rsidR="00707E00" w:rsidRPr="00707E00">
        <w:rPr>
          <w:rFonts w:ascii="宋体" w:hAnsi="宋体"/>
          <w:szCs w:val="21"/>
          <w:u w:val="single"/>
        </w:rPr>
        <w:t>支付该合同款项的必要依据。</w:t>
      </w:r>
      <w:r w:rsidR="003368C6">
        <w:rPr>
          <w:rFonts w:ascii="宋体" w:hAnsi="宋体" w:hint="eastAsia"/>
          <w:szCs w:val="21"/>
          <w:u w:val="single"/>
        </w:rPr>
        <w:t>中标方</w:t>
      </w:r>
      <w:r w:rsidR="00707E00" w:rsidRPr="00707E00">
        <w:rPr>
          <w:rFonts w:ascii="宋体" w:hAnsi="宋体"/>
          <w:szCs w:val="21"/>
          <w:u w:val="single"/>
        </w:rPr>
        <w:t>应在保函中明确：如果</w:t>
      </w:r>
      <w:r w:rsidR="005E2C85">
        <w:rPr>
          <w:rFonts w:ascii="宋体" w:hAnsi="宋体" w:hint="eastAsia"/>
          <w:szCs w:val="21"/>
          <w:u w:val="single"/>
        </w:rPr>
        <w:t>中标方</w:t>
      </w:r>
      <w:r w:rsidR="00707E00" w:rsidRPr="00707E00">
        <w:rPr>
          <w:rFonts w:ascii="宋体" w:hAnsi="宋体"/>
          <w:szCs w:val="21"/>
          <w:u w:val="single"/>
        </w:rPr>
        <w:t>未按合同约定履行义务，采购方有权凭保函向银行索赔。</w:t>
      </w:r>
    </w:p>
    <w:p w14:paraId="19BC3CD4" w14:textId="41E25514"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54930B34" w14:textId="4D97DA11" w:rsidR="00785146" w:rsidRPr="00C114F8" w:rsidRDefault="00AE7C54" w:rsidP="00107793">
      <w:pPr>
        <w:spacing w:line="350" w:lineRule="exact"/>
        <w:ind w:firstLine="482"/>
        <w:rPr>
          <w:rFonts w:ascii="宋体" w:hAnsi="宋体"/>
          <w:b/>
          <w:szCs w:val="21"/>
        </w:rPr>
      </w:pPr>
      <w:r w:rsidRPr="00C114F8">
        <w:rPr>
          <w:rFonts w:ascii="宋体" w:hAnsi="宋体" w:hint="eastAsia"/>
          <w:b/>
          <w:szCs w:val="21"/>
        </w:rPr>
        <w:t>1、技术方案</w:t>
      </w:r>
    </w:p>
    <w:p w14:paraId="4CB7FA70" w14:textId="6C1DA90E" w:rsidR="004A04BC" w:rsidRDefault="00315DFB" w:rsidP="00AE7C54">
      <w:pPr>
        <w:spacing w:line="350" w:lineRule="exact"/>
        <w:ind w:firstLine="480"/>
        <w:rPr>
          <w:rFonts w:ascii="宋体" w:hAnsi="宋体"/>
          <w:szCs w:val="21"/>
        </w:rPr>
      </w:pPr>
      <w:r>
        <w:rPr>
          <w:rFonts w:ascii="宋体" w:hAnsi="宋体" w:hint="eastAsia"/>
          <w:szCs w:val="21"/>
        </w:rPr>
        <w:t>该系统配置</w:t>
      </w:r>
      <w:r w:rsidR="005A5C16">
        <w:rPr>
          <w:rFonts w:ascii="宋体" w:hAnsi="宋体" w:hint="eastAsia"/>
          <w:szCs w:val="21"/>
        </w:rPr>
        <w:t>一套</w:t>
      </w:r>
      <w:r>
        <w:rPr>
          <w:rFonts w:ascii="宋体" w:hAnsi="宋体" w:hint="eastAsia"/>
          <w:szCs w:val="21"/>
        </w:rPr>
        <w:t>树脂脱气罐</w:t>
      </w:r>
      <w:r w:rsidRPr="00315DFB">
        <w:rPr>
          <w:rFonts w:ascii="宋体" w:hAnsi="宋体" w:hint="eastAsia"/>
          <w:szCs w:val="21"/>
        </w:rPr>
        <w:t>用于环氧树脂的搅拌</w:t>
      </w:r>
      <w:r w:rsidR="00E63598">
        <w:rPr>
          <w:rFonts w:ascii="宋体" w:hAnsi="宋体" w:hint="eastAsia"/>
          <w:szCs w:val="21"/>
        </w:rPr>
        <w:t>及</w:t>
      </w:r>
      <w:r w:rsidRPr="00315DFB">
        <w:rPr>
          <w:rFonts w:ascii="宋体" w:hAnsi="宋体" w:hint="eastAsia"/>
          <w:szCs w:val="21"/>
        </w:rPr>
        <w:t>真空脱气</w:t>
      </w:r>
      <w:r w:rsidR="00E63598">
        <w:rPr>
          <w:rFonts w:ascii="宋体" w:hAnsi="宋体" w:hint="eastAsia"/>
          <w:szCs w:val="21"/>
        </w:rPr>
        <w:t>，</w:t>
      </w:r>
      <w:r w:rsidR="005A5C16">
        <w:rPr>
          <w:rFonts w:ascii="宋体" w:hAnsi="宋体" w:hint="eastAsia"/>
          <w:szCs w:val="21"/>
        </w:rPr>
        <w:t>一套</w:t>
      </w:r>
      <w:r w:rsidRPr="00315DFB">
        <w:rPr>
          <w:rFonts w:ascii="宋体" w:hAnsi="宋体" w:hint="eastAsia"/>
          <w:szCs w:val="21"/>
        </w:rPr>
        <w:t>固化剂脱气罐用于固化剂的搅拌及真空脱气</w:t>
      </w:r>
      <w:r w:rsidR="001E0B9B">
        <w:rPr>
          <w:rFonts w:ascii="宋体" w:hAnsi="宋体" w:hint="eastAsia"/>
          <w:szCs w:val="21"/>
        </w:rPr>
        <w:t>。</w:t>
      </w:r>
      <w:r w:rsidR="00E63598" w:rsidRPr="00E63598">
        <w:rPr>
          <w:rFonts w:ascii="宋体" w:hAnsi="宋体" w:hint="eastAsia"/>
          <w:szCs w:val="21"/>
        </w:rPr>
        <w:t>经脱气的</w:t>
      </w:r>
      <w:r w:rsidR="00E63598">
        <w:rPr>
          <w:rFonts w:ascii="宋体" w:hAnsi="宋体" w:hint="eastAsia"/>
          <w:szCs w:val="21"/>
        </w:rPr>
        <w:t>环氧</w:t>
      </w:r>
      <w:r w:rsidR="00E63598" w:rsidRPr="00E63598">
        <w:rPr>
          <w:rFonts w:ascii="宋体" w:hAnsi="宋体" w:hint="eastAsia"/>
          <w:szCs w:val="21"/>
        </w:rPr>
        <w:t>树脂与固化剂分别由</w:t>
      </w:r>
      <w:r w:rsidR="005A5C16">
        <w:rPr>
          <w:rFonts w:ascii="宋体" w:hAnsi="宋体" w:hint="eastAsia"/>
          <w:szCs w:val="21"/>
        </w:rPr>
        <w:t>不同的一套</w:t>
      </w:r>
      <w:r w:rsidR="00E63598" w:rsidRPr="00E63598">
        <w:rPr>
          <w:rFonts w:ascii="宋体" w:hAnsi="宋体" w:hint="eastAsia"/>
          <w:szCs w:val="21"/>
        </w:rPr>
        <w:t>计量泵按设定比例</w:t>
      </w:r>
      <w:r w:rsidR="00070E91">
        <w:rPr>
          <w:rFonts w:ascii="宋体" w:hAnsi="宋体" w:hint="eastAsia"/>
          <w:szCs w:val="21"/>
        </w:rPr>
        <w:t>同步</w:t>
      </w:r>
      <w:r w:rsidR="00E63598" w:rsidRPr="00E63598">
        <w:rPr>
          <w:rFonts w:ascii="宋体" w:hAnsi="宋体" w:hint="eastAsia"/>
          <w:szCs w:val="21"/>
        </w:rPr>
        <w:t>定量输送至</w:t>
      </w:r>
      <w:r w:rsidR="005A5C16">
        <w:rPr>
          <w:rFonts w:ascii="宋体" w:hAnsi="宋体" w:hint="eastAsia"/>
          <w:szCs w:val="21"/>
        </w:rPr>
        <w:t>一条</w:t>
      </w:r>
      <w:r w:rsidR="00E63598" w:rsidRPr="00E63598">
        <w:rPr>
          <w:rFonts w:ascii="宋体" w:hAnsi="宋体" w:hint="eastAsia"/>
          <w:szCs w:val="21"/>
        </w:rPr>
        <w:t>静态混合器完成均匀混合。</w:t>
      </w:r>
      <w:r w:rsidR="00B966C3">
        <w:rPr>
          <w:rFonts w:ascii="宋体" w:hAnsi="宋体" w:hint="eastAsia"/>
          <w:szCs w:val="21"/>
        </w:rPr>
        <w:t>静态混料器处理好的混合料在真空状态下通过</w:t>
      </w:r>
      <w:r w:rsidR="000C58DE">
        <w:rPr>
          <w:rFonts w:ascii="宋体" w:hAnsi="宋体" w:hint="eastAsia"/>
          <w:szCs w:val="21"/>
        </w:rPr>
        <w:t>旋转浇注头注入模具，</w:t>
      </w:r>
      <w:r w:rsidR="00893EBF" w:rsidRPr="00893EBF">
        <w:rPr>
          <w:rFonts w:ascii="宋体" w:hAnsi="宋体" w:hint="eastAsia"/>
          <w:szCs w:val="21"/>
        </w:rPr>
        <w:t>注入过程在真空浇注罐内完成，并在该罐内进行保温或初步固化处理</w:t>
      </w:r>
      <w:r w:rsidR="000C58DE">
        <w:rPr>
          <w:rFonts w:ascii="宋体" w:hAnsi="宋体" w:hint="eastAsia"/>
          <w:szCs w:val="21"/>
        </w:rPr>
        <w:t>。</w:t>
      </w:r>
      <w:r w:rsidR="004B2173">
        <w:rPr>
          <w:rFonts w:ascii="宋体" w:hAnsi="宋体" w:hint="eastAsia"/>
          <w:szCs w:val="21"/>
        </w:rPr>
        <w:t>初步固化结束后</w:t>
      </w:r>
      <w:r w:rsidR="004A04BC" w:rsidRPr="004A04BC">
        <w:rPr>
          <w:rFonts w:ascii="宋体" w:hAnsi="宋体" w:hint="eastAsia"/>
          <w:szCs w:val="21"/>
        </w:rPr>
        <w:t>，带有环氧树脂的模具被转移到电热烘箱中进行进一步的、精确控制的固化。</w:t>
      </w:r>
    </w:p>
    <w:p w14:paraId="1C4BC58E" w14:textId="0AD4CB9A" w:rsidR="00151234" w:rsidRDefault="00FA13DA" w:rsidP="00AE7C54">
      <w:pPr>
        <w:spacing w:line="350" w:lineRule="exact"/>
        <w:ind w:firstLine="480"/>
        <w:rPr>
          <w:rFonts w:ascii="宋体" w:hAnsi="宋体"/>
          <w:szCs w:val="21"/>
        </w:rPr>
      </w:pPr>
      <w:r>
        <w:rPr>
          <w:rFonts w:ascii="宋体" w:hAnsi="宋体" w:hint="eastAsia"/>
          <w:szCs w:val="21"/>
        </w:rPr>
        <w:t>两套混料脱气罐、静态混料加热器</w:t>
      </w:r>
      <w:r w:rsidR="00F76262">
        <w:rPr>
          <w:rFonts w:ascii="宋体" w:hAnsi="宋体" w:hint="eastAsia"/>
          <w:szCs w:val="21"/>
        </w:rPr>
        <w:t>与</w:t>
      </w:r>
      <w:r>
        <w:rPr>
          <w:rFonts w:ascii="宋体" w:hAnsi="宋体" w:hint="eastAsia"/>
          <w:szCs w:val="21"/>
        </w:rPr>
        <w:t>真空浇注罐</w:t>
      </w:r>
      <w:r w:rsidR="00962850">
        <w:rPr>
          <w:rFonts w:ascii="宋体" w:hAnsi="宋体" w:hint="eastAsia"/>
          <w:szCs w:val="21"/>
        </w:rPr>
        <w:t>均</w:t>
      </w:r>
      <w:r>
        <w:rPr>
          <w:rFonts w:ascii="宋体" w:hAnsi="宋体" w:hint="eastAsia"/>
          <w:szCs w:val="21"/>
        </w:rPr>
        <w:t>配置独立</w:t>
      </w:r>
      <w:r w:rsidR="00962850">
        <w:rPr>
          <w:rFonts w:ascii="宋体" w:hAnsi="宋体" w:hint="eastAsia"/>
          <w:szCs w:val="21"/>
        </w:rPr>
        <w:t>可控</w:t>
      </w:r>
      <w:r>
        <w:rPr>
          <w:rFonts w:ascii="宋体" w:hAnsi="宋体" w:hint="eastAsia"/>
          <w:szCs w:val="21"/>
        </w:rPr>
        <w:t>的加热系统，</w:t>
      </w:r>
      <w:r w:rsidR="009A2C95">
        <w:rPr>
          <w:rFonts w:ascii="宋体" w:hAnsi="宋体" w:hint="eastAsia"/>
          <w:szCs w:val="21"/>
        </w:rPr>
        <w:t>以</w:t>
      </w:r>
      <w:r>
        <w:rPr>
          <w:rFonts w:ascii="宋体" w:hAnsi="宋体" w:hint="eastAsia"/>
          <w:szCs w:val="21"/>
        </w:rPr>
        <w:t>满足不同工作温度的要求</w:t>
      </w:r>
      <w:r w:rsidR="009A2C95">
        <w:rPr>
          <w:rFonts w:ascii="宋体" w:hAnsi="宋体" w:hint="eastAsia"/>
          <w:szCs w:val="21"/>
        </w:rPr>
        <w:t>；</w:t>
      </w:r>
      <w:r w:rsidR="00C831AC" w:rsidRPr="00C831AC">
        <w:rPr>
          <w:rFonts w:ascii="宋体" w:hAnsi="宋体" w:hint="eastAsia"/>
          <w:szCs w:val="21"/>
        </w:rPr>
        <w:t>混料脱气罐</w:t>
      </w:r>
      <w:r w:rsidR="008541FB">
        <w:rPr>
          <w:rFonts w:ascii="宋体" w:hAnsi="宋体" w:hint="eastAsia"/>
          <w:szCs w:val="21"/>
        </w:rPr>
        <w:t>与</w:t>
      </w:r>
      <w:r w:rsidR="00C831AC" w:rsidRPr="00C831AC">
        <w:rPr>
          <w:rFonts w:ascii="宋体" w:hAnsi="宋体" w:hint="eastAsia"/>
          <w:szCs w:val="21"/>
        </w:rPr>
        <w:t>真空浇注罐分别配置</w:t>
      </w:r>
      <w:r w:rsidR="00C831AC">
        <w:rPr>
          <w:rFonts w:ascii="宋体" w:hAnsi="宋体" w:hint="eastAsia"/>
          <w:szCs w:val="21"/>
        </w:rPr>
        <w:t>真空系统，满足</w:t>
      </w:r>
      <w:r w:rsidR="00BE767B">
        <w:rPr>
          <w:rFonts w:ascii="宋体" w:hAnsi="宋体" w:hint="eastAsia"/>
          <w:szCs w:val="21"/>
        </w:rPr>
        <w:t>脱气和浇注的真空需求</w:t>
      </w:r>
      <w:r w:rsidR="00854DBF">
        <w:rPr>
          <w:rFonts w:ascii="宋体" w:hAnsi="宋体" w:hint="eastAsia"/>
          <w:szCs w:val="21"/>
        </w:rPr>
        <w:t>；</w:t>
      </w:r>
      <w:r w:rsidR="003812F4" w:rsidRPr="003812F4">
        <w:rPr>
          <w:rFonts w:ascii="宋体" w:hAnsi="宋体" w:hint="eastAsia"/>
          <w:szCs w:val="21"/>
        </w:rPr>
        <w:t>冷却水系统为两套真空系统中的冷凝过滤器提供低温冷却水，以提高冷凝过滤器冷凝捕捉可凝性气体的效果，从而延长真空泵寿命</w:t>
      </w:r>
      <w:r w:rsidR="00854DBF">
        <w:rPr>
          <w:rFonts w:ascii="宋体" w:hAnsi="宋体" w:hint="eastAsia"/>
          <w:szCs w:val="21"/>
        </w:rPr>
        <w:t>；</w:t>
      </w:r>
      <w:r w:rsidR="003812F4">
        <w:rPr>
          <w:rFonts w:ascii="宋体" w:hAnsi="宋体" w:hint="eastAsia"/>
          <w:szCs w:val="21"/>
        </w:rPr>
        <w:t>气动管路</w:t>
      </w:r>
      <w:r w:rsidR="003812F4" w:rsidRPr="003812F4">
        <w:rPr>
          <w:rFonts w:ascii="宋体" w:hAnsi="宋体" w:hint="eastAsia"/>
          <w:szCs w:val="21"/>
        </w:rPr>
        <w:t>系统用于对气动真空阀门等人工不方便操作的阀门提供压缩空气</w:t>
      </w:r>
      <w:r w:rsidR="00854DBF">
        <w:rPr>
          <w:rFonts w:ascii="宋体" w:hAnsi="宋体" w:hint="eastAsia"/>
          <w:szCs w:val="21"/>
        </w:rPr>
        <w:t>；</w:t>
      </w:r>
      <w:r w:rsidR="00B652C1">
        <w:rPr>
          <w:rFonts w:ascii="宋体" w:hAnsi="宋体" w:hint="eastAsia"/>
          <w:szCs w:val="21"/>
        </w:rPr>
        <w:t>控制系统</w:t>
      </w:r>
      <w:r w:rsidR="00B652C1" w:rsidRPr="00B652C1">
        <w:rPr>
          <w:rFonts w:ascii="宋体" w:hAnsi="宋体" w:hint="eastAsia"/>
          <w:szCs w:val="21"/>
        </w:rPr>
        <w:t>用于实现真空脱气及静态混料系统的各种电气功能，布线、接线、桥架布置等按照国标执行</w:t>
      </w:r>
      <w:r w:rsidR="00B652C1">
        <w:rPr>
          <w:rFonts w:ascii="宋体" w:hAnsi="宋体" w:hint="eastAsia"/>
          <w:szCs w:val="21"/>
        </w:rPr>
        <w:t>。</w:t>
      </w:r>
    </w:p>
    <w:p w14:paraId="1E2DD2D0" w14:textId="5B7234F8" w:rsidR="00C114F8" w:rsidRDefault="00C114F8" w:rsidP="00AE7C54">
      <w:pPr>
        <w:spacing w:line="350" w:lineRule="exact"/>
        <w:ind w:firstLine="480"/>
        <w:rPr>
          <w:rFonts w:ascii="宋体" w:hAnsi="宋体"/>
          <w:szCs w:val="21"/>
        </w:rPr>
      </w:pPr>
      <w:r w:rsidRPr="00C114F8">
        <w:rPr>
          <w:rFonts w:ascii="宋体" w:hAnsi="宋体"/>
          <w:noProof/>
          <w:szCs w:val="21"/>
        </w:rPr>
        <w:drawing>
          <wp:anchor distT="0" distB="0" distL="114300" distR="114300" simplePos="0" relativeHeight="251658240" behindDoc="0" locked="0" layoutInCell="1" allowOverlap="1" wp14:anchorId="66B8CCE6" wp14:editId="76588895">
            <wp:simplePos x="0" y="0"/>
            <wp:positionH relativeFrom="margin">
              <wp:posOffset>186397</wp:posOffset>
            </wp:positionH>
            <wp:positionV relativeFrom="paragraph">
              <wp:posOffset>158915</wp:posOffset>
            </wp:positionV>
            <wp:extent cx="5250815" cy="3747001"/>
            <wp:effectExtent l="0" t="0" r="6985" b="6350"/>
            <wp:wrapNone/>
            <wp:docPr id="9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250815" cy="3747001"/>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33B15890" w14:textId="277A84A8" w:rsidR="00C114F8" w:rsidRDefault="00C114F8" w:rsidP="00AE7C54">
      <w:pPr>
        <w:spacing w:line="350" w:lineRule="exact"/>
        <w:ind w:firstLine="480"/>
        <w:rPr>
          <w:rFonts w:ascii="宋体" w:hAnsi="宋体"/>
          <w:szCs w:val="21"/>
        </w:rPr>
      </w:pPr>
    </w:p>
    <w:p w14:paraId="3AFCE76F" w14:textId="5D01DC85" w:rsidR="00C114F8" w:rsidRDefault="00C114F8" w:rsidP="00AE7C54">
      <w:pPr>
        <w:spacing w:line="350" w:lineRule="exact"/>
        <w:ind w:firstLine="480"/>
        <w:rPr>
          <w:rFonts w:ascii="宋体" w:hAnsi="宋体"/>
          <w:szCs w:val="21"/>
        </w:rPr>
      </w:pPr>
    </w:p>
    <w:p w14:paraId="328A67BF" w14:textId="77777777" w:rsidR="00C114F8" w:rsidRPr="00C114F8" w:rsidRDefault="00C114F8" w:rsidP="00AE7C54">
      <w:pPr>
        <w:spacing w:line="350" w:lineRule="exact"/>
        <w:ind w:firstLine="480"/>
        <w:rPr>
          <w:rFonts w:ascii="宋体" w:hAnsi="宋体"/>
          <w:szCs w:val="21"/>
        </w:rPr>
      </w:pPr>
    </w:p>
    <w:p w14:paraId="6B20CD5C" w14:textId="06088769" w:rsidR="009E4FA7" w:rsidRDefault="009E4FA7" w:rsidP="00AE7C54">
      <w:pPr>
        <w:spacing w:line="350" w:lineRule="exact"/>
        <w:ind w:firstLine="480"/>
        <w:rPr>
          <w:rFonts w:ascii="宋体" w:hAnsi="宋体"/>
          <w:szCs w:val="21"/>
        </w:rPr>
      </w:pPr>
    </w:p>
    <w:p w14:paraId="6CEA247C" w14:textId="77777777" w:rsidR="00C114F8" w:rsidRDefault="00C114F8" w:rsidP="00AE7C54">
      <w:pPr>
        <w:spacing w:line="350" w:lineRule="exact"/>
        <w:ind w:firstLine="480"/>
        <w:rPr>
          <w:rFonts w:ascii="宋体" w:hAnsi="宋体"/>
          <w:szCs w:val="21"/>
        </w:rPr>
      </w:pPr>
    </w:p>
    <w:p w14:paraId="608B1FD8" w14:textId="77777777" w:rsidR="00C114F8" w:rsidRDefault="00C114F8" w:rsidP="00AE7C54">
      <w:pPr>
        <w:spacing w:line="350" w:lineRule="exact"/>
        <w:ind w:firstLine="480"/>
        <w:rPr>
          <w:rFonts w:ascii="宋体" w:hAnsi="宋体"/>
          <w:szCs w:val="21"/>
        </w:rPr>
      </w:pPr>
    </w:p>
    <w:p w14:paraId="54EE97A1" w14:textId="77777777" w:rsidR="00C114F8" w:rsidRDefault="00C114F8" w:rsidP="00AE7C54">
      <w:pPr>
        <w:spacing w:line="350" w:lineRule="exact"/>
        <w:ind w:firstLine="480"/>
        <w:rPr>
          <w:rFonts w:ascii="宋体" w:hAnsi="宋体"/>
          <w:szCs w:val="21"/>
        </w:rPr>
      </w:pPr>
    </w:p>
    <w:p w14:paraId="2A5AACF8" w14:textId="77777777" w:rsidR="00C114F8" w:rsidRDefault="00C114F8" w:rsidP="00AE7C54">
      <w:pPr>
        <w:spacing w:line="350" w:lineRule="exact"/>
        <w:ind w:firstLine="480"/>
        <w:rPr>
          <w:rFonts w:ascii="宋体" w:hAnsi="宋体"/>
          <w:szCs w:val="21"/>
        </w:rPr>
      </w:pPr>
    </w:p>
    <w:p w14:paraId="57BD0381" w14:textId="77777777" w:rsidR="00C114F8" w:rsidRDefault="00C114F8" w:rsidP="00AE7C54">
      <w:pPr>
        <w:spacing w:line="350" w:lineRule="exact"/>
        <w:ind w:firstLine="480"/>
        <w:rPr>
          <w:rFonts w:ascii="宋体" w:hAnsi="宋体"/>
          <w:szCs w:val="21"/>
        </w:rPr>
      </w:pPr>
    </w:p>
    <w:p w14:paraId="694210F0" w14:textId="77777777" w:rsidR="00C114F8" w:rsidRDefault="00C114F8" w:rsidP="00AE7C54">
      <w:pPr>
        <w:spacing w:line="350" w:lineRule="exact"/>
        <w:ind w:firstLine="480"/>
        <w:rPr>
          <w:rFonts w:ascii="宋体" w:hAnsi="宋体"/>
          <w:szCs w:val="21"/>
        </w:rPr>
      </w:pPr>
    </w:p>
    <w:p w14:paraId="19CE298E" w14:textId="77777777" w:rsidR="00C114F8" w:rsidRDefault="00C114F8" w:rsidP="00AE7C54">
      <w:pPr>
        <w:spacing w:line="350" w:lineRule="exact"/>
        <w:ind w:firstLine="480"/>
        <w:rPr>
          <w:rFonts w:ascii="宋体" w:hAnsi="宋体"/>
          <w:szCs w:val="21"/>
        </w:rPr>
      </w:pPr>
    </w:p>
    <w:p w14:paraId="140B269A" w14:textId="77777777" w:rsidR="00C114F8" w:rsidRDefault="00C114F8" w:rsidP="00AE7C54">
      <w:pPr>
        <w:spacing w:line="350" w:lineRule="exact"/>
        <w:ind w:firstLine="480"/>
        <w:rPr>
          <w:rFonts w:ascii="宋体" w:hAnsi="宋体"/>
          <w:szCs w:val="21"/>
        </w:rPr>
      </w:pPr>
    </w:p>
    <w:p w14:paraId="1AA88890" w14:textId="77777777" w:rsidR="00C114F8" w:rsidRDefault="00C114F8" w:rsidP="00AE7C54">
      <w:pPr>
        <w:spacing w:line="350" w:lineRule="exact"/>
        <w:ind w:firstLine="480"/>
        <w:rPr>
          <w:rFonts w:ascii="宋体" w:hAnsi="宋体"/>
          <w:szCs w:val="21"/>
        </w:rPr>
      </w:pPr>
    </w:p>
    <w:p w14:paraId="5F81EE73" w14:textId="77777777" w:rsidR="00C114F8" w:rsidRDefault="00C114F8" w:rsidP="00AE7C54">
      <w:pPr>
        <w:spacing w:line="350" w:lineRule="exact"/>
        <w:ind w:firstLine="480"/>
        <w:rPr>
          <w:rFonts w:ascii="宋体" w:hAnsi="宋体"/>
          <w:szCs w:val="21"/>
        </w:rPr>
      </w:pPr>
    </w:p>
    <w:p w14:paraId="6B98D3A6" w14:textId="77777777" w:rsidR="00C114F8" w:rsidRDefault="00C114F8" w:rsidP="00AE7C54">
      <w:pPr>
        <w:spacing w:line="350" w:lineRule="exact"/>
        <w:ind w:firstLine="480"/>
        <w:rPr>
          <w:rFonts w:ascii="宋体" w:hAnsi="宋体"/>
          <w:szCs w:val="21"/>
        </w:rPr>
      </w:pPr>
    </w:p>
    <w:p w14:paraId="517D2845" w14:textId="77777777" w:rsidR="00C114F8" w:rsidRDefault="00C114F8" w:rsidP="00AE7C54">
      <w:pPr>
        <w:spacing w:line="350" w:lineRule="exact"/>
        <w:ind w:firstLine="480"/>
        <w:rPr>
          <w:rFonts w:ascii="宋体" w:hAnsi="宋体"/>
          <w:szCs w:val="21"/>
        </w:rPr>
      </w:pPr>
    </w:p>
    <w:p w14:paraId="7470AC96" w14:textId="1D6224DE" w:rsidR="00732C56" w:rsidRDefault="00732C56" w:rsidP="00CE1BA6">
      <w:pPr>
        <w:spacing w:line="350" w:lineRule="exact"/>
        <w:rPr>
          <w:rFonts w:ascii="宋体" w:hAnsi="宋体"/>
          <w:szCs w:val="21"/>
        </w:rPr>
      </w:pPr>
    </w:p>
    <w:p w14:paraId="592D138A" w14:textId="4EFFF08D" w:rsidR="00CE1BA6" w:rsidRDefault="00CE1BA6" w:rsidP="00CE1BA6">
      <w:pPr>
        <w:spacing w:line="350" w:lineRule="exact"/>
        <w:ind w:firstLine="482"/>
        <w:rPr>
          <w:rFonts w:ascii="宋体" w:hAnsi="宋体"/>
          <w:b/>
          <w:szCs w:val="21"/>
        </w:rPr>
      </w:pPr>
      <w:r w:rsidRPr="00CE1BA6">
        <w:rPr>
          <w:rFonts w:ascii="宋体" w:hAnsi="宋体" w:hint="eastAsia"/>
          <w:b/>
          <w:szCs w:val="21"/>
        </w:rPr>
        <w:t>2、设备组成</w:t>
      </w:r>
    </w:p>
    <w:tbl>
      <w:tblPr>
        <w:tblW w:w="6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795"/>
        <w:gridCol w:w="897"/>
        <w:gridCol w:w="2692"/>
      </w:tblGrid>
      <w:tr w:rsidR="00E13B34" w:rsidRPr="00C114F8" w14:paraId="7F575523" w14:textId="18C93BF0" w:rsidTr="00464F91">
        <w:trPr>
          <w:jc w:val="center"/>
        </w:trPr>
        <w:tc>
          <w:tcPr>
            <w:tcW w:w="743" w:type="dxa"/>
            <w:vAlign w:val="center"/>
          </w:tcPr>
          <w:p w14:paraId="0F4819E8" w14:textId="77777777" w:rsidR="00E13B34" w:rsidRPr="00C114F8" w:rsidRDefault="00E13B34" w:rsidP="007729A9">
            <w:pPr>
              <w:jc w:val="center"/>
              <w:rPr>
                <w:rFonts w:ascii="宋体" w:hAnsi="宋体"/>
                <w:szCs w:val="21"/>
              </w:rPr>
            </w:pPr>
            <w:r w:rsidRPr="00C114F8">
              <w:rPr>
                <w:rFonts w:ascii="宋体" w:hAnsi="宋体" w:hint="eastAsia"/>
                <w:szCs w:val="21"/>
              </w:rPr>
              <w:t>序号</w:t>
            </w:r>
          </w:p>
        </w:tc>
        <w:tc>
          <w:tcPr>
            <w:tcW w:w="1134" w:type="dxa"/>
            <w:vAlign w:val="center"/>
          </w:tcPr>
          <w:p w14:paraId="5C169646" w14:textId="77777777" w:rsidR="00E13B34" w:rsidRPr="00C114F8" w:rsidRDefault="00E13B34" w:rsidP="007729A9">
            <w:pPr>
              <w:jc w:val="center"/>
              <w:rPr>
                <w:rFonts w:ascii="宋体" w:hAnsi="宋体"/>
                <w:szCs w:val="21"/>
              </w:rPr>
            </w:pPr>
            <w:r w:rsidRPr="00C114F8">
              <w:rPr>
                <w:rFonts w:ascii="宋体" w:hAnsi="宋体" w:hint="eastAsia"/>
                <w:szCs w:val="21"/>
              </w:rPr>
              <w:t>名    称</w:t>
            </w:r>
          </w:p>
        </w:tc>
        <w:tc>
          <w:tcPr>
            <w:tcW w:w="567" w:type="dxa"/>
            <w:vAlign w:val="center"/>
          </w:tcPr>
          <w:p w14:paraId="698FCFB9" w14:textId="77777777" w:rsidR="00E13B34" w:rsidRPr="00C114F8" w:rsidRDefault="00E13B34" w:rsidP="007729A9">
            <w:pPr>
              <w:jc w:val="center"/>
              <w:rPr>
                <w:rFonts w:ascii="宋体" w:hAnsi="宋体"/>
                <w:szCs w:val="21"/>
              </w:rPr>
            </w:pPr>
            <w:r w:rsidRPr="00C114F8">
              <w:rPr>
                <w:rFonts w:ascii="宋体" w:hAnsi="宋体" w:hint="eastAsia"/>
                <w:szCs w:val="21"/>
              </w:rPr>
              <w:t>数量</w:t>
            </w:r>
          </w:p>
        </w:tc>
        <w:tc>
          <w:tcPr>
            <w:tcW w:w="1701" w:type="dxa"/>
          </w:tcPr>
          <w:p w14:paraId="7B0D2D84" w14:textId="23D72C84" w:rsidR="00E13B34" w:rsidRPr="00C114F8" w:rsidRDefault="00E13B34" w:rsidP="007729A9">
            <w:pPr>
              <w:jc w:val="center"/>
              <w:rPr>
                <w:rFonts w:ascii="宋体" w:hAnsi="宋体"/>
                <w:szCs w:val="21"/>
              </w:rPr>
            </w:pPr>
            <w:r w:rsidRPr="00AA3F77">
              <w:rPr>
                <w:rFonts w:ascii="宋体" w:hAnsi="宋体" w:hint="eastAsia"/>
                <w:szCs w:val="21"/>
              </w:rPr>
              <w:t>主要</w:t>
            </w:r>
            <w:r w:rsidR="00C93390">
              <w:rPr>
                <w:rFonts w:ascii="宋体" w:hAnsi="宋体" w:hint="eastAsia"/>
                <w:szCs w:val="21"/>
              </w:rPr>
              <w:t>涵盖</w:t>
            </w:r>
            <w:r w:rsidR="001760B0">
              <w:rPr>
                <w:rFonts w:ascii="宋体" w:hAnsi="宋体" w:hint="eastAsia"/>
                <w:szCs w:val="21"/>
              </w:rPr>
              <w:t>设备</w:t>
            </w:r>
          </w:p>
        </w:tc>
      </w:tr>
      <w:tr w:rsidR="00E13B34" w:rsidRPr="00C114F8" w14:paraId="691D9B29" w14:textId="43981E29" w:rsidTr="00464F91">
        <w:trPr>
          <w:jc w:val="center"/>
        </w:trPr>
        <w:tc>
          <w:tcPr>
            <w:tcW w:w="743" w:type="dxa"/>
            <w:vAlign w:val="center"/>
          </w:tcPr>
          <w:p w14:paraId="546A1EF1" w14:textId="77777777" w:rsidR="00E13B34" w:rsidRPr="00C114F8" w:rsidRDefault="00E13B34" w:rsidP="007729A9">
            <w:pPr>
              <w:jc w:val="center"/>
              <w:rPr>
                <w:rFonts w:ascii="宋体" w:hAnsi="宋体"/>
                <w:szCs w:val="21"/>
              </w:rPr>
            </w:pPr>
            <w:r w:rsidRPr="00C114F8">
              <w:rPr>
                <w:rFonts w:ascii="宋体" w:hAnsi="宋体" w:hint="eastAsia"/>
                <w:szCs w:val="21"/>
              </w:rPr>
              <w:t>1</w:t>
            </w:r>
          </w:p>
        </w:tc>
        <w:tc>
          <w:tcPr>
            <w:tcW w:w="1134" w:type="dxa"/>
            <w:vAlign w:val="center"/>
          </w:tcPr>
          <w:p w14:paraId="0631EDE1" w14:textId="77777777" w:rsidR="00E13B34" w:rsidRPr="00C114F8" w:rsidRDefault="00E13B34" w:rsidP="007729A9">
            <w:pPr>
              <w:jc w:val="center"/>
              <w:rPr>
                <w:rFonts w:ascii="宋体" w:hAnsi="宋体"/>
                <w:szCs w:val="21"/>
              </w:rPr>
            </w:pPr>
            <w:r w:rsidRPr="00C114F8">
              <w:rPr>
                <w:rFonts w:ascii="宋体" w:hAnsi="宋体" w:hint="eastAsia"/>
                <w:szCs w:val="21"/>
              </w:rPr>
              <w:t>100升树脂脱气罐系统</w:t>
            </w:r>
          </w:p>
        </w:tc>
        <w:tc>
          <w:tcPr>
            <w:tcW w:w="567" w:type="dxa"/>
            <w:vAlign w:val="center"/>
          </w:tcPr>
          <w:p w14:paraId="447F7A8C" w14:textId="77777777" w:rsidR="00E13B34" w:rsidRPr="00C114F8" w:rsidRDefault="00E13B34" w:rsidP="007729A9">
            <w:pPr>
              <w:jc w:val="center"/>
              <w:rPr>
                <w:rFonts w:ascii="宋体" w:hAnsi="宋体"/>
                <w:szCs w:val="21"/>
              </w:rPr>
            </w:pPr>
            <w:r w:rsidRPr="00C114F8">
              <w:rPr>
                <w:rFonts w:ascii="宋体" w:hAnsi="宋体" w:hint="eastAsia"/>
                <w:szCs w:val="21"/>
              </w:rPr>
              <w:t>1套</w:t>
            </w:r>
          </w:p>
        </w:tc>
        <w:tc>
          <w:tcPr>
            <w:tcW w:w="1701" w:type="dxa"/>
          </w:tcPr>
          <w:p w14:paraId="3DC9D274" w14:textId="272C10A0" w:rsidR="00E13B34" w:rsidRPr="00C114F8" w:rsidRDefault="00E13B34" w:rsidP="007729A9">
            <w:pPr>
              <w:jc w:val="center"/>
              <w:rPr>
                <w:rFonts w:ascii="宋体" w:hAnsi="宋体"/>
                <w:szCs w:val="21"/>
              </w:rPr>
            </w:pPr>
            <w:r w:rsidRPr="00E13B34">
              <w:rPr>
                <w:rFonts w:ascii="宋体" w:hAnsi="宋体" w:hint="eastAsia"/>
                <w:szCs w:val="21"/>
              </w:rPr>
              <w:t>包含混料罐、</w:t>
            </w:r>
            <w:r>
              <w:rPr>
                <w:rFonts w:ascii="宋体" w:hAnsi="宋体" w:hint="eastAsia"/>
                <w:szCs w:val="21"/>
              </w:rPr>
              <w:t>不锈钢搅拌器、</w:t>
            </w:r>
            <w:r w:rsidRPr="00E13B34">
              <w:rPr>
                <w:rFonts w:ascii="宋体" w:hAnsi="宋体" w:hint="eastAsia"/>
                <w:szCs w:val="21"/>
              </w:rPr>
              <w:t>薄膜脱气装置</w:t>
            </w:r>
            <w:r w:rsidR="006A64D3">
              <w:rPr>
                <w:rFonts w:ascii="宋体" w:hAnsi="宋体" w:hint="eastAsia"/>
                <w:szCs w:val="21"/>
              </w:rPr>
              <w:t>、保温</w:t>
            </w:r>
            <w:r w:rsidR="006A64D3">
              <w:rPr>
                <w:rFonts w:ascii="宋体" w:hAnsi="宋体" w:hint="eastAsia"/>
                <w:szCs w:val="21"/>
              </w:rPr>
              <w:lastRenderedPageBreak/>
              <w:t>铠装</w:t>
            </w:r>
            <w:r>
              <w:rPr>
                <w:rFonts w:ascii="宋体" w:hAnsi="宋体" w:hint="eastAsia"/>
                <w:szCs w:val="21"/>
              </w:rPr>
              <w:t>等</w:t>
            </w:r>
          </w:p>
        </w:tc>
      </w:tr>
      <w:tr w:rsidR="00E13B34" w:rsidRPr="00C114F8" w14:paraId="69CCDBD6" w14:textId="029B7187" w:rsidTr="00464F91">
        <w:trPr>
          <w:jc w:val="center"/>
        </w:trPr>
        <w:tc>
          <w:tcPr>
            <w:tcW w:w="743" w:type="dxa"/>
            <w:vAlign w:val="center"/>
          </w:tcPr>
          <w:p w14:paraId="2FD65E85" w14:textId="77777777" w:rsidR="00E13B34" w:rsidRPr="00C114F8" w:rsidRDefault="00E13B34" w:rsidP="007729A9">
            <w:pPr>
              <w:jc w:val="center"/>
              <w:rPr>
                <w:rFonts w:ascii="宋体" w:hAnsi="宋体"/>
                <w:szCs w:val="21"/>
              </w:rPr>
            </w:pPr>
            <w:r w:rsidRPr="00C114F8">
              <w:rPr>
                <w:rFonts w:ascii="宋体" w:hAnsi="宋体" w:hint="eastAsia"/>
                <w:szCs w:val="21"/>
              </w:rPr>
              <w:lastRenderedPageBreak/>
              <w:t>2</w:t>
            </w:r>
          </w:p>
        </w:tc>
        <w:tc>
          <w:tcPr>
            <w:tcW w:w="1134" w:type="dxa"/>
            <w:vAlign w:val="center"/>
          </w:tcPr>
          <w:p w14:paraId="4DF4DA00" w14:textId="77777777" w:rsidR="00E13B34" w:rsidRPr="00C114F8" w:rsidRDefault="00E13B34" w:rsidP="007729A9">
            <w:pPr>
              <w:jc w:val="center"/>
              <w:rPr>
                <w:rFonts w:ascii="宋体" w:hAnsi="宋体"/>
                <w:szCs w:val="21"/>
              </w:rPr>
            </w:pPr>
            <w:r w:rsidRPr="00C114F8">
              <w:rPr>
                <w:rFonts w:ascii="宋体" w:hAnsi="宋体" w:hint="eastAsia"/>
                <w:szCs w:val="21"/>
              </w:rPr>
              <w:t>100升固化剂脱气罐系统</w:t>
            </w:r>
          </w:p>
        </w:tc>
        <w:tc>
          <w:tcPr>
            <w:tcW w:w="567" w:type="dxa"/>
            <w:vAlign w:val="center"/>
          </w:tcPr>
          <w:p w14:paraId="455C08FE" w14:textId="77777777" w:rsidR="00E13B34" w:rsidRPr="00C114F8" w:rsidRDefault="00E13B34" w:rsidP="007729A9">
            <w:pPr>
              <w:jc w:val="center"/>
              <w:rPr>
                <w:rFonts w:ascii="宋体" w:hAnsi="宋体"/>
                <w:szCs w:val="21"/>
              </w:rPr>
            </w:pPr>
            <w:r w:rsidRPr="00C114F8">
              <w:rPr>
                <w:rFonts w:ascii="宋体" w:hAnsi="宋体" w:hint="eastAsia"/>
                <w:szCs w:val="21"/>
              </w:rPr>
              <w:t>1套</w:t>
            </w:r>
          </w:p>
        </w:tc>
        <w:tc>
          <w:tcPr>
            <w:tcW w:w="1701" w:type="dxa"/>
          </w:tcPr>
          <w:p w14:paraId="205F032A" w14:textId="5082B539" w:rsidR="00E13B34" w:rsidRPr="00C114F8" w:rsidRDefault="00E13B34" w:rsidP="007729A9">
            <w:pPr>
              <w:jc w:val="center"/>
              <w:rPr>
                <w:rFonts w:ascii="宋体" w:hAnsi="宋体"/>
                <w:szCs w:val="21"/>
              </w:rPr>
            </w:pPr>
            <w:r w:rsidRPr="00E13B34">
              <w:rPr>
                <w:rFonts w:ascii="宋体" w:hAnsi="宋体" w:hint="eastAsia"/>
                <w:szCs w:val="21"/>
              </w:rPr>
              <w:t>包含混料罐、不锈钢搅拌器、薄膜脱气装置</w:t>
            </w:r>
            <w:r w:rsidR="006A64D3">
              <w:rPr>
                <w:rFonts w:ascii="宋体" w:hAnsi="宋体" w:hint="eastAsia"/>
                <w:szCs w:val="21"/>
              </w:rPr>
              <w:t>、</w:t>
            </w:r>
            <w:r w:rsidR="006A64D3" w:rsidRPr="006A64D3">
              <w:rPr>
                <w:rFonts w:ascii="宋体" w:hAnsi="宋体" w:hint="eastAsia"/>
                <w:szCs w:val="21"/>
              </w:rPr>
              <w:t>保温铠装</w:t>
            </w:r>
            <w:r w:rsidRPr="00E13B34">
              <w:rPr>
                <w:rFonts w:ascii="宋体" w:hAnsi="宋体" w:hint="eastAsia"/>
                <w:szCs w:val="21"/>
              </w:rPr>
              <w:t>等</w:t>
            </w:r>
          </w:p>
        </w:tc>
      </w:tr>
      <w:tr w:rsidR="00E13B34" w:rsidRPr="00C114F8" w14:paraId="0B7E7F45" w14:textId="780921CC" w:rsidTr="00464F91">
        <w:trPr>
          <w:jc w:val="center"/>
        </w:trPr>
        <w:tc>
          <w:tcPr>
            <w:tcW w:w="743" w:type="dxa"/>
            <w:vAlign w:val="center"/>
          </w:tcPr>
          <w:p w14:paraId="731A872B" w14:textId="77777777" w:rsidR="00E13B34" w:rsidRPr="00C114F8" w:rsidRDefault="00E13B34" w:rsidP="007729A9">
            <w:pPr>
              <w:jc w:val="center"/>
              <w:rPr>
                <w:rFonts w:ascii="宋体" w:hAnsi="宋体"/>
                <w:szCs w:val="21"/>
              </w:rPr>
            </w:pPr>
            <w:r w:rsidRPr="00C114F8">
              <w:rPr>
                <w:rFonts w:ascii="宋体" w:hAnsi="宋体" w:hint="eastAsia"/>
                <w:szCs w:val="21"/>
              </w:rPr>
              <w:t>3</w:t>
            </w:r>
          </w:p>
        </w:tc>
        <w:tc>
          <w:tcPr>
            <w:tcW w:w="1134" w:type="dxa"/>
            <w:vAlign w:val="center"/>
          </w:tcPr>
          <w:p w14:paraId="5BC06213" w14:textId="77777777" w:rsidR="00E13B34" w:rsidRPr="00C114F8" w:rsidRDefault="00E13B34" w:rsidP="007729A9">
            <w:pPr>
              <w:jc w:val="center"/>
              <w:rPr>
                <w:rFonts w:ascii="宋体" w:hAnsi="宋体"/>
                <w:szCs w:val="21"/>
              </w:rPr>
            </w:pPr>
            <w:r w:rsidRPr="00C114F8">
              <w:rPr>
                <w:rFonts w:ascii="宋体" w:hAnsi="宋体" w:hint="eastAsia"/>
                <w:szCs w:val="21"/>
              </w:rPr>
              <w:t>计量泵系统</w:t>
            </w:r>
          </w:p>
        </w:tc>
        <w:tc>
          <w:tcPr>
            <w:tcW w:w="567" w:type="dxa"/>
            <w:vAlign w:val="center"/>
          </w:tcPr>
          <w:p w14:paraId="7E7F4AA4" w14:textId="77777777" w:rsidR="00E13B34" w:rsidRPr="00C114F8" w:rsidRDefault="00E13B34" w:rsidP="007729A9">
            <w:pPr>
              <w:jc w:val="center"/>
              <w:rPr>
                <w:rFonts w:ascii="宋体" w:hAnsi="宋体"/>
                <w:szCs w:val="21"/>
              </w:rPr>
            </w:pPr>
            <w:r w:rsidRPr="00C114F8">
              <w:rPr>
                <w:rFonts w:ascii="宋体" w:hAnsi="宋体" w:hint="eastAsia"/>
                <w:szCs w:val="21"/>
              </w:rPr>
              <w:t>2套</w:t>
            </w:r>
          </w:p>
        </w:tc>
        <w:tc>
          <w:tcPr>
            <w:tcW w:w="1701" w:type="dxa"/>
          </w:tcPr>
          <w:p w14:paraId="11628127" w14:textId="3AB223F6" w:rsidR="00E13B34" w:rsidRPr="00C114F8" w:rsidRDefault="00E13B34" w:rsidP="007729A9">
            <w:pPr>
              <w:jc w:val="center"/>
              <w:rPr>
                <w:rFonts w:ascii="宋体" w:hAnsi="宋体"/>
                <w:szCs w:val="21"/>
              </w:rPr>
            </w:pPr>
            <w:r w:rsidRPr="00E13B34">
              <w:rPr>
                <w:rFonts w:ascii="宋体" w:hAnsi="宋体" w:hint="eastAsia"/>
                <w:szCs w:val="21"/>
              </w:rPr>
              <w:t>包含伺服电机</w:t>
            </w:r>
            <w:r>
              <w:rPr>
                <w:rFonts w:ascii="宋体" w:hAnsi="宋体" w:hint="eastAsia"/>
                <w:szCs w:val="21"/>
              </w:rPr>
              <w:t>、计量泵、</w:t>
            </w:r>
            <w:r w:rsidR="00235DCD" w:rsidRPr="00235DCD">
              <w:rPr>
                <w:rFonts w:ascii="宋体" w:hAnsi="宋体" w:hint="eastAsia"/>
                <w:szCs w:val="21"/>
              </w:rPr>
              <w:t>压力传感器</w:t>
            </w:r>
            <w:r w:rsidR="00235DCD">
              <w:rPr>
                <w:rFonts w:ascii="宋体" w:hAnsi="宋体" w:hint="eastAsia"/>
                <w:szCs w:val="21"/>
              </w:rPr>
              <w:t>、</w:t>
            </w:r>
            <w:r w:rsidR="00235DCD" w:rsidRPr="00235DCD">
              <w:rPr>
                <w:rFonts w:ascii="宋体" w:hAnsi="宋体" w:hint="eastAsia"/>
                <w:szCs w:val="21"/>
              </w:rPr>
              <w:t>气动真空出料阀</w:t>
            </w:r>
            <w:r w:rsidR="00235DCD">
              <w:rPr>
                <w:rFonts w:ascii="宋体" w:hAnsi="宋体" w:hint="eastAsia"/>
                <w:szCs w:val="21"/>
              </w:rPr>
              <w:t>等</w:t>
            </w:r>
          </w:p>
        </w:tc>
      </w:tr>
      <w:tr w:rsidR="00E13B34" w:rsidRPr="00C114F8" w14:paraId="31C68E54" w14:textId="0B017A55" w:rsidTr="00464F91">
        <w:trPr>
          <w:jc w:val="center"/>
        </w:trPr>
        <w:tc>
          <w:tcPr>
            <w:tcW w:w="743" w:type="dxa"/>
            <w:vAlign w:val="center"/>
          </w:tcPr>
          <w:p w14:paraId="0EE52574" w14:textId="77777777" w:rsidR="00E13B34" w:rsidRPr="00C114F8" w:rsidRDefault="00E13B34" w:rsidP="007729A9">
            <w:pPr>
              <w:jc w:val="center"/>
              <w:rPr>
                <w:rFonts w:ascii="宋体" w:hAnsi="宋体"/>
                <w:szCs w:val="21"/>
              </w:rPr>
            </w:pPr>
            <w:r w:rsidRPr="00C114F8">
              <w:rPr>
                <w:rFonts w:ascii="宋体" w:hAnsi="宋体" w:hint="eastAsia"/>
                <w:szCs w:val="21"/>
              </w:rPr>
              <w:t>4</w:t>
            </w:r>
          </w:p>
        </w:tc>
        <w:tc>
          <w:tcPr>
            <w:tcW w:w="1134" w:type="dxa"/>
            <w:vAlign w:val="center"/>
          </w:tcPr>
          <w:p w14:paraId="07DA8D24" w14:textId="77777777" w:rsidR="00E13B34" w:rsidRPr="00C114F8" w:rsidRDefault="00E13B34" w:rsidP="007729A9">
            <w:pPr>
              <w:jc w:val="center"/>
              <w:rPr>
                <w:rFonts w:ascii="宋体" w:hAnsi="宋体"/>
                <w:szCs w:val="21"/>
              </w:rPr>
            </w:pPr>
            <w:r w:rsidRPr="00C114F8">
              <w:rPr>
                <w:rFonts w:ascii="宋体" w:hAnsi="宋体" w:hint="eastAsia"/>
                <w:szCs w:val="21"/>
              </w:rPr>
              <w:t>静态混料器系统</w:t>
            </w:r>
          </w:p>
        </w:tc>
        <w:tc>
          <w:tcPr>
            <w:tcW w:w="567" w:type="dxa"/>
            <w:vAlign w:val="center"/>
          </w:tcPr>
          <w:p w14:paraId="666541D1" w14:textId="77777777" w:rsidR="00E13B34" w:rsidRPr="00C114F8" w:rsidRDefault="00E13B34" w:rsidP="007729A9">
            <w:pPr>
              <w:jc w:val="center"/>
              <w:rPr>
                <w:rFonts w:ascii="宋体" w:hAnsi="宋体"/>
                <w:szCs w:val="21"/>
              </w:rPr>
            </w:pPr>
            <w:r w:rsidRPr="00C114F8">
              <w:rPr>
                <w:rFonts w:ascii="宋体" w:hAnsi="宋体" w:hint="eastAsia"/>
                <w:szCs w:val="21"/>
              </w:rPr>
              <w:t>1条</w:t>
            </w:r>
          </w:p>
        </w:tc>
        <w:tc>
          <w:tcPr>
            <w:tcW w:w="1701" w:type="dxa"/>
          </w:tcPr>
          <w:p w14:paraId="52BEB517" w14:textId="453A2DD6" w:rsidR="00E13B34" w:rsidRPr="00C114F8" w:rsidRDefault="00A26D14" w:rsidP="007729A9">
            <w:pPr>
              <w:jc w:val="center"/>
              <w:rPr>
                <w:rFonts w:ascii="宋体" w:hAnsi="宋体"/>
                <w:szCs w:val="21"/>
              </w:rPr>
            </w:pPr>
            <w:r>
              <w:rPr>
                <w:rFonts w:ascii="宋体" w:hAnsi="宋体" w:hint="eastAsia"/>
                <w:szCs w:val="21"/>
              </w:rPr>
              <w:t>包含</w:t>
            </w:r>
            <w:r w:rsidRPr="00A26D14">
              <w:rPr>
                <w:rFonts w:ascii="宋体" w:hAnsi="宋体" w:hint="eastAsia"/>
                <w:szCs w:val="21"/>
              </w:rPr>
              <w:t>静态混料器</w:t>
            </w:r>
            <w:r>
              <w:rPr>
                <w:rFonts w:ascii="宋体" w:hAnsi="宋体" w:hint="eastAsia"/>
                <w:szCs w:val="21"/>
              </w:rPr>
              <w:t>、3</w:t>
            </w:r>
            <w:r>
              <w:rPr>
                <w:rFonts w:ascii="宋体" w:hAnsi="宋体"/>
                <w:szCs w:val="21"/>
              </w:rPr>
              <w:t>0L</w:t>
            </w:r>
            <w:r>
              <w:rPr>
                <w:rFonts w:ascii="宋体" w:hAnsi="宋体" w:hint="eastAsia"/>
                <w:szCs w:val="21"/>
              </w:rPr>
              <w:t>双层</w:t>
            </w:r>
            <w:r w:rsidR="00C912FB">
              <w:rPr>
                <w:rFonts w:ascii="宋体" w:hAnsi="宋体" w:hint="eastAsia"/>
                <w:szCs w:val="21"/>
              </w:rPr>
              <w:t>玻璃</w:t>
            </w:r>
            <w:r>
              <w:rPr>
                <w:rFonts w:ascii="宋体" w:hAnsi="宋体" w:hint="eastAsia"/>
                <w:szCs w:val="21"/>
              </w:rPr>
              <w:t>反应釜</w:t>
            </w:r>
            <w:r w:rsidR="00C912FB">
              <w:rPr>
                <w:rFonts w:ascii="宋体" w:hAnsi="宋体" w:hint="eastAsia"/>
                <w:szCs w:val="21"/>
              </w:rPr>
              <w:t>、分配器</w:t>
            </w:r>
            <w:r>
              <w:rPr>
                <w:rFonts w:ascii="宋体" w:hAnsi="宋体" w:hint="eastAsia"/>
                <w:szCs w:val="21"/>
              </w:rPr>
              <w:t>等</w:t>
            </w:r>
          </w:p>
        </w:tc>
      </w:tr>
      <w:tr w:rsidR="00E13B34" w:rsidRPr="00C114F8" w14:paraId="768ED633" w14:textId="7936259E" w:rsidTr="00464F91">
        <w:trPr>
          <w:jc w:val="center"/>
        </w:trPr>
        <w:tc>
          <w:tcPr>
            <w:tcW w:w="743" w:type="dxa"/>
            <w:vAlign w:val="center"/>
          </w:tcPr>
          <w:p w14:paraId="294EF8CB" w14:textId="77777777" w:rsidR="00E13B34" w:rsidRPr="00C114F8" w:rsidRDefault="00E13B34" w:rsidP="007729A9">
            <w:pPr>
              <w:jc w:val="center"/>
              <w:rPr>
                <w:rFonts w:ascii="宋体" w:hAnsi="宋体"/>
                <w:szCs w:val="21"/>
              </w:rPr>
            </w:pPr>
            <w:r w:rsidRPr="00C114F8">
              <w:rPr>
                <w:rFonts w:ascii="宋体" w:hAnsi="宋体" w:hint="eastAsia"/>
                <w:szCs w:val="21"/>
              </w:rPr>
              <w:t>5</w:t>
            </w:r>
          </w:p>
        </w:tc>
        <w:tc>
          <w:tcPr>
            <w:tcW w:w="1134" w:type="dxa"/>
            <w:vAlign w:val="center"/>
          </w:tcPr>
          <w:p w14:paraId="55AB5A23" w14:textId="77777777" w:rsidR="00E13B34" w:rsidRPr="00C114F8" w:rsidRDefault="00E13B34" w:rsidP="007729A9">
            <w:pPr>
              <w:jc w:val="center"/>
              <w:rPr>
                <w:rFonts w:ascii="宋体" w:hAnsi="宋体"/>
                <w:szCs w:val="21"/>
              </w:rPr>
            </w:pPr>
            <w:r w:rsidRPr="00C114F8">
              <w:rPr>
                <w:rFonts w:ascii="宋体" w:hAnsi="宋体" w:hint="eastAsia"/>
                <w:szCs w:val="21"/>
              </w:rPr>
              <w:t>真空浇注罐系统</w:t>
            </w:r>
          </w:p>
        </w:tc>
        <w:tc>
          <w:tcPr>
            <w:tcW w:w="567" w:type="dxa"/>
            <w:vAlign w:val="center"/>
          </w:tcPr>
          <w:p w14:paraId="29ADDB1D" w14:textId="77777777" w:rsidR="00E13B34" w:rsidRPr="00C114F8" w:rsidRDefault="00E13B34" w:rsidP="007729A9">
            <w:pPr>
              <w:jc w:val="center"/>
              <w:rPr>
                <w:rFonts w:ascii="宋体" w:hAnsi="宋体"/>
                <w:szCs w:val="21"/>
              </w:rPr>
            </w:pPr>
            <w:r w:rsidRPr="00C114F8">
              <w:rPr>
                <w:rFonts w:ascii="宋体" w:hAnsi="宋体" w:hint="eastAsia"/>
                <w:szCs w:val="21"/>
              </w:rPr>
              <w:t>2根</w:t>
            </w:r>
          </w:p>
        </w:tc>
        <w:tc>
          <w:tcPr>
            <w:tcW w:w="1701" w:type="dxa"/>
          </w:tcPr>
          <w:p w14:paraId="2D4E1EAD" w14:textId="56F7B57A" w:rsidR="00E13B34" w:rsidRPr="00C114F8" w:rsidRDefault="00F01EAC" w:rsidP="007729A9">
            <w:pPr>
              <w:jc w:val="center"/>
              <w:rPr>
                <w:rFonts w:ascii="宋体" w:hAnsi="宋体"/>
                <w:szCs w:val="21"/>
              </w:rPr>
            </w:pPr>
            <w:r>
              <w:rPr>
                <w:rFonts w:ascii="宋体" w:hAnsi="宋体" w:hint="eastAsia"/>
                <w:szCs w:val="21"/>
              </w:rPr>
              <w:t>包含浇注罐、</w:t>
            </w:r>
            <w:r w:rsidRPr="00F01EAC">
              <w:rPr>
                <w:rFonts w:ascii="宋体" w:hAnsi="宋体" w:hint="eastAsia"/>
                <w:szCs w:val="21"/>
              </w:rPr>
              <w:t>真空接口及法兰</w:t>
            </w:r>
            <w:r>
              <w:rPr>
                <w:rFonts w:ascii="宋体" w:hAnsi="宋体" w:hint="eastAsia"/>
                <w:szCs w:val="21"/>
              </w:rPr>
              <w:t>等</w:t>
            </w:r>
          </w:p>
        </w:tc>
      </w:tr>
      <w:tr w:rsidR="00E13B34" w:rsidRPr="00C114F8" w14:paraId="3B883543" w14:textId="28FBAB7D" w:rsidTr="00464F91">
        <w:trPr>
          <w:jc w:val="center"/>
        </w:trPr>
        <w:tc>
          <w:tcPr>
            <w:tcW w:w="743" w:type="dxa"/>
            <w:vAlign w:val="center"/>
          </w:tcPr>
          <w:p w14:paraId="60BC5D2F" w14:textId="77777777" w:rsidR="00E13B34" w:rsidRPr="00C114F8" w:rsidRDefault="00E13B34" w:rsidP="007729A9">
            <w:pPr>
              <w:jc w:val="center"/>
              <w:rPr>
                <w:rFonts w:ascii="宋体" w:hAnsi="宋体"/>
                <w:szCs w:val="21"/>
              </w:rPr>
            </w:pPr>
            <w:r w:rsidRPr="00C114F8">
              <w:rPr>
                <w:rFonts w:ascii="宋体" w:hAnsi="宋体" w:hint="eastAsia"/>
                <w:szCs w:val="21"/>
              </w:rPr>
              <w:t>6</w:t>
            </w:r>
          </w:p>
        </w:tc>
        <w:tc>
          <w:tcPr>
            <w:tcW w:w="1134" w:type="dxa"/>
            <w:vAlign w:val="center"/>
          </w:tcPr>
          <w:p w14:paraId="354FBB40" w14:textId="77777777" w:rsidR="00E13B34" w:rsidRPr="00C114F8" w:rsidRDefault="00E13B34" w:rsidP="007729A9">
            <w:pPr>
              <w:jc w:val="center"/>
              <w:rPr>
                <w:rFonts w:ascii="宋体" w:hAnsi="宋体"/>
                <w:szCs w:val="21"/>
              </w:rPr>
            </w:pPr>
            <w:r w:rsidRPr="00C114F8">
              <w:rPr>
                <w:rFonts w:ascii="宋体" w:hAnsi="宋体" w:hint="eastAsia"/>
                <w:szCs w:val="21"/>
              </w:rPr>
              <w:t>加热系统</w:t>
            </w:r>
          </w:p>
        </w:tc>
        <w:tc>
          <w:tcPr>
            <w:tcW w:w="567" w:type="dxa"/>
            <w:vAlign w:val="center"/>
          </w:tcPr>
          <w:p w14:paraId="4ECF64A9" w14:textId="77777777" w:rsidR="00E13B34" w:rsidRPr="00C114F8" w:rsidRDefault="00E13B34" w:rsidP="007729A9">
            <w:pPr>
              <w:jc w:val="center"/>
              <w:rPr>
                <w:rFonts w:ascii="宋体" w:hAnsi="宋体"/>
                <w:szCs w:val="21"/>
              </w:rPr>
            </w:pPr>
            <w:r w:rsidRPr="00C114F8">
              <w:rPr>
                <w:rFonts w:ascii="宋体" w:hAnsi="宋体" w:hint="eastAsia"/>
                <w:szCs w:val="21"/>
              </w:rPr>
              <w:t>4套</w:t>
            </w:r>
          </w:p>
        </w:tc>
        <w:tc>
          <w:tcPr>
            <w:tcW w:w="1701" w:type="dxa"/>
          </w:tcPr>
          <w:p w14:paraId="59EEAFAD" w14:textId="0DA1F477" w:rsidR="00E13B34" w:rsidRPr="00C114F8" w:rsidRDefault="006A64D3" w:rsidP="007729A9">
            <w:pPr>
              <w:jc w:val="center"/>
              <w:rPr>
                <w:rFonts w:ascii="宋体" w:hAnsi="宋体"/>
                <w:szCs w:val="21"/>
              </w:rPr>
            </w:pPr>
            <w:r>
              <w:rPr>
                <w:rFonts w:ascii="宋体" w:hAnsi="宋体" w:hint="eastAsia"/>
                <w:szCs w:val="21"/>
              </w:rPr>
              <w:t>包含电热元件、温度传感器</w:t>
            </w:r>
            <w:r w:rsidR="001D1D38">
              <w:rPr>
                <w:rFonts w:ascii="宋体" w:hAnsi="宋体" w:hint="eastAsia"/>
                <w:szCs w:val="21"/>
              </w:rPr>
              <w:t>、数显温控仪等</w:t>
            </w:r>
          </w:p>
        </w:tc>
      </w:tr>
      <w:tr w:rsidR="00E13B34" w:rsidRPr="00C114F8" w14:paraId="6CD65C99" w14:textId="34D674D0" w:rsidTr="00464F91">
        <w:trPr>
          <w:trHeight w:val="300"/>
          <w:jc w:val="center"/>
        </w:trPr>
        <w:tc>
          <w:tcPr>
            <w:tcW w:w="743" w:type="dxa"/>
            <w:vAlign w:val="center"/>
          </w:tcPr>
          <w:p w14:paraId="7370306A" w14:textId="77777777" w:rsidR="00E13B34" w:rsidRPr="00C114F8" w:rsidRDefault="00E13B34" w:rsidP="007729A9">
            <w:pPr>
              <w:jc w:val="center"/>
              <w:rPr>
                <w:rFonts w:ascii="宋体" w:hAnsi="宋体"/>
                <w:szCs w:val="21"/>
              </w:rPr>
            </w:pPr>
            <w:r w:rsidRPr="00C114F8">
              <w:rPr>
                <w:rFonts w:ascii="宋体" w:hAnsi="宋体" w:hint="eastAsia"/>
                <w:szCs w:val="21"/>
              </w:rPr>
              <w:t>7</w:t>
            </w:r>
          </w:p>
        </w:tc>
        <w:tc>
          <w:tcPr>
            <w:tcW w:w="1134" w:type="dxa"/>
            <w:vAlign w:val="center"/>
          </w:tcPr>
          <w:p w14:paraId="31FE53FC" w14:textId="77777777" w:rsidR="00E13B34" w:rsidRPr="00C114F8" w:rsidRDefault="00E13B34" w:rsidP="007729A9">
            <w:pPr>
              <w:jc w:val="center"/>
              <w:rPr>
                <w:rFonts w:ascii="宋体" w:hAnsi="宋体"/>
                <w:szCs w:val="21"/>
              </w:rPr>
            </w:pPr>
            <w:r w:rsidRPr="00C114F8">
              <w:rPr>
                <w:rFonts w:ascii="宋体" w:hAnsi="宋体" w:hint="eastAsia"/>
                <w:szCs w:val="21"/>
              </w:rPr>
              <w:t>真空系统</w:t>
            </w:r>
          </w:p>
        </w:tc>
        <w:tc>
          <w:tcPr>
            <w:tcW w:w="567" w:type="dxa"/>
            <w:vAlign w:val="center"/>
          </w:tcPr>
          <w:p w14:paraId="04E8BF98" w14:textId="77777777" w:rsidR="00E13B34" w:rsidRPr="00C114F8" w:rsidRDefault="00E13B34" w:rsidP="007729A9">
            <w:pPr>
              <w:jc w:val="center"/>
              <w:rPr>
                <w:rFonts w:ascii="宋体" w:hAnsi="宋体"/>
                <w:szCs w:val="21"/>
              </w:rPr>
            </w:pPr>
            <w:r w:rsidRPr="00C114F8">
              <w:rPr>
                <w:rFonts w:ascii="宋体" w:hAnsi="宋体"/>
                <w:szCs w:val="21"/>
              </w:rPr>
              <w:t>2</w:t>
            </w:r>
            <w:r w:rsidRPr="00C114F8">
              <w:rPr>
                <w:rFonts w:ascii="宋体" w:hAnsi="宋体" w:hint="eastAsia"/>
                <w:szCs w:val="21"/>
              </w:rPr>
              <w:t>套</w:t>
            </w:r>
          </w:p>
        </w:tc>
        <w:tc>
          <w:tcPr>
            <w:tcW w:w="1701" w:type="dxa"/>
          </w:tcPr>
          <w:p w14:paraId="224C17CC" w14:textId="278B6F31" w:rsidR="00E13B34" w:rsidRPr="00C114F8" w:rsidRDefault="0020183C" w:rsidP="007729A9">
            <w:pPr>
              <w:jc w:val="center"/>
              <w:rPr>
                <w:rFonts w:ascii="宋体" w:hAnsi="宋体"/>
                <w:szCs w:val="21"/>
              </w:rPr>
            </w:pPr>
            <w:r>
              <w:rPr>
                <w:rFonts w:ascii="宋体" w:hAnsi="宋体" w:hint="eastAsia"/>
                <w:szCs w:val="21"/>
              </w:rPr>
              <w:t>包含真空泵、气动真空阀门、气动破空阀门、</w:t>
            </w:r>
            <w:r w:rsidR="0055795C">
              <w:rPr>
                <w:rFonts w:ascii="宋体" w:hAnsi="宋体" w:hint="eastAsia"/>
                <w:szCs w:val="21"/>
              </w:rPr>
              <w:t>不锈钢波纹管等</w:t>
            </w:r>
          </w:p>
        </w:tc>
      </w:tr>
      <w:tr w:rsidR="00E13B34" w:rsidRPr="00C114F8" w14:paraId="566B2CE9" w14:textId="5C39A47B" w:rsidTr="00464F91">
        <w:trPr>
          <w:trHeight w:val="280"/>
          <w:jc w:val="center"/>
        </w:trPr>
        <w:tc>
          <w:tcPr>
            <w:tcW w:w="743" w:type="dxa"/>
            <w:vAlign w:val="center"/>
          </w:tcPr>
          <w:p w14:paraId="76AB5CA1" w14:textId="77777777" w:rsidR="00E13B34" w:rsidRPr="00C114F8" w:rsidRDefault="00E13B34" w:rsidP="007729A9">
            <w:pPr>
              <w:jc w:val="center"/>
              <w:rPr>
                <w:rFonts w:ascii="宋体" w:hAnsi="宋体"/>
                <w:szCs w:val="21"/>
              </w:rPr>
            </w:pPr>
            <w:r w:rsidRPr="00C114F8">
              <w:rPr>
                <w:rFonts w:ascii="宋体" w:hAnsi="宋体" w:hint="eastAsia"/>
                <w:szCs w:val="21"/>
              </w:rPr>
              <w:t>8</w:t>
            </w:r>
          </w:p>
        </w:tc>
        <w:tc>
          <w:tcPr>
            <w:tcW w:w="1134" w:type="dxa"/>
            <w:vAlign w:val="center"/>
          </w:tcPr>
          <w:p w14:paraId="270D80DB" w14:textId="77777777" w:rsidR="00E13B34" w:rsidRPr="00C114F8" w:rsidRDefault="00E13B34" w:rsidP="007729A9">
            <w:pPr>
              <w:jc w:val="center"/>
              <w:rPr>
                <w:rFonts w:ascii="宋体" w:hAnsi="宋体"/>
                <w:szCs w:val="21"/>
              </w:rPr>
            </w:pPr>
            <w:r w:rsidRPr="00C114F8">
              <w:rPr>
                <w:rFonts w:ascii="宋体" w:hAnsi="宋体" w:hint="eastAsia"/>
                <w:szCs w:val="21"/>
              </w:rPr>
              <w:t>冷却水系统</w:t>
            </w:r>
          </w:p>
        </w:tc>
        <w:tc>
          <w:tcPr>
            <w:tcW w:w="567" w:type="dxa"/>
            <w:vAlign w:val="center"/>
          </w:tcPr>
          <w:p w14:paraId="4C15087B" w14:textId="77777777" w:rsidR="00E13B34" w:rsidRPr="00C114F8" w:rsidRDefault="00E13B34" w:rsidP="007729A9">
            <w:pPr>
              <w:jc w:val="center"/>
              <w:rPr>
                <w:rFonts w:ascii="宋体" w:hAnsi="宋体"/>
                <w:szCs w:val="21"/>
              </w:rPr>
            </w:pPr>
            <w:r w:rsidRPr="00C114F8">
              <w:rPr>
                <w:rFonts w:ascii="宋体" w:hAnsi="宋体"/>
                <w:szCs w:val="21"/>
              </w:rPr>
              <w:t>1</w:t>
            </w:r>
            <w:r w:rsidRPr="00C114F8">
              <w:rPr>
                <w:rFonts w:ascii="宋体" w:hAnsi="宋体" w:hint="eastAsia"/>
                <w:szCs w:val="21"/>
              </w:rPr>
              <w:t>套</w:t>
            </w:r>
          </w:p>
        </w:tc>
        <w:tc>
          <w:tcPr>
            <w:tcW w:w="1701" w:type="dxa"/>
          </w:tcPr>
          <w:p w14:paraId="2A67E571" w14:textId="4C899FEB" w:rsidR="00E13B34" w:rsidRPr="00C114F8" w:rsidRDefault="004221CB" w:rsidP="007729A9">
            <w:pPr>
              <w:jc w:val="center"/>
              <w:rPr>
                <w:rFonts w:ascii="宋体" w:hAnsi="宋体"/>
                <w:szCs w:val="21"/>
              </w:rPr>
            </w:pPr>
            <w:r>
              <w:rPr>
                <w:rFonts w:ascii="宋体" w:hAnsi="宋体" w:hint="eastAsia"/>
                <w:szCs w:val="21"/>
              </w:rPr>
              <w:t>包含冷水机组、过滤器、水箱等</w:t>
            </w:r>
          </w:p>
        </w:tc>
      </w:tr>
      <w:tr w:rsidR="00E13B34" w:rsidRPr="00C114F8" w14:paraId="068870B0" w14:textId="6ED9E2F6" w:rsidTr="00464F91">
        <w:trPr>
          <w:trHeight w:val="280"/>
          <w:jc w:val="center"/>
        </w:trPr>
        <w:tc>
          <w:tcPr>
            <w:tcW w:w="743" w:type="dxa"/>
            <w:vAlign w:val="center"/>
          </w:tcPr>
          <w:p w14:paraId="68A6C61A" w14:textId="77777777" w:rsidR="00E13B34" w:rsidRPr="00C114F8" w:rsidRDefault="00E13B34" w:rsidP="007729A9">
            <w:pPr>
              <w:jc w:val="center"/>
              <w:rPr>
                <w:rFonts w:ascii="宋体" w:hAnsi="宋体"/>
                <w:szCs w:val="21"/>
              </w:rPr>
            </w:pPr>
            <w:r w:rsidRPr="00C114F8">
              <w:rPr>
                <w:rFonts w:ascii="宋体" w:hAnsi="宋体" w:hint="eastAsia"/>
                <w:szCs w:val="21"/>
              </w:rPr>
              <w:t>9</w:t>
            </w:r>
          </w:p>
        </w:tc>
        <w:tc>
          <w:tcPr>
            <w:tcW w:w="1134" w:type="dxa"/>
            <w:vAlign w:val="center"/>
          </w:tcPr>
          <w:p w14:paraId="610ABD05" w14:textId="77777777" w:rsidR="00E13B34" w:rsidRPr="00C114F8" w:rsidRDefault="00E13B34" w:rsidP="007729A9">
            <w:pPr>
              <w:jc w:val="center"/>
              <w:rPr>
                <w:rFonts w:ascii="宋体" w:hAnsi="宋体"/>
                <w:szCs w:val="21"/>
              </w:rPr>
            </w:pPr>
            <w:r w:rsidRPr="00C114F8">
              <w:rPr>
                <w:rFonts w:ascii="宋体" w:hAnsi="宋体" w:hint="eastAsia"/>
                <w:szCs w:val="21"/>
              </w:rPr>
              <w:t>气动管路系统</w:t>
            </w:r>
          </w:p>
        </w:tc>
        <w:tc>
          <w:tcPr>
            <w:tcW w:w="567" w:type="dxa"/>
            <w:vAlign w:val="center"/>
          </w:tcPr>
          <w:p w14:paraId="74024008" w14:textId="77777777" w:rsidR="00E13B34" w:rsidRPr="00C114F8" w:rsidRDefault="00E13B34" w:rsidP="007729A9">
            <w:pPr>
              <w:jc w:val="center"/>
              <w:rPr>
                <w:rFonts w:ascii="宋体" w:hAnsi="宋体"/>
                <w:szCs w:val="21"/>
              </w:rPr>
            </w:pPr>
            <w:r w:rsidRPr="00C114F8">
              <w:rPr>
                <w:rFonts w:ascii="宋体" w:hAnsi="宋体"/>
                <w:szCs w:val="21"/>
              </w:rPr>
              <w:t>1</w:t>
            </w:r>
            <w:r w:rsidRPr="00C114F8">
              <w:rPr>
                <w:rFonts w:ascii="宋体" w:hAnsi="宋体" w:hint="eastAsia"/>
                <w:szCs w:val="21"/>
              </w:rPr>
              <w:t>套</w:t>
            </w:r>
          </w:p>
        </w:tc>
        <w:tc>
          <w:tcPr>
            <w:tcW w:w="1701" w:type="dxa"/>
          </w:tcPr>
          <w:p w14:paraId="37E4D913" w14:textId="6748F330" w:rsidR="00E13B34" w:rsidRPr="00C114F8" w:rsidRDefault="0099321B" w:rsidP="007729A9">
            <w:pPr>
              <w:jc w:val="center"/>
              <w:rPr>
                <w:rFonts w:ascii="宋体" w:hAnsi="宋体"/>
                <w:szCs w:val="21"/>
              </w:rPr>
            </w:pPr>
            <w:r>
              <w:rPr>
                <w:rFonts w:ascii="宋体" w:hAnsi="宋体" w:hint="eastAsia"/>
                <w:szCs w:val="21"/>
              </w:rPr>
              <w:t>包括空压机、</w:t>
            </w:r>
            <w:r w:rsidRPr="0099321B">
              <w:rPr>
                <w:rFonts w:ascii="宋体" w:hAnsi="宋体" w:hint="eastAsia"/>
                <w:szCs w:val="21"/>
              </w:rPr>
              <w:t>二位五通电磁阀</w:t>
            </w:r>
            <w:r>
              <w:rPr>
                <w:rFonts w:ascii="宋体" w:hAnsi="宋体" w:hint="eastAsia"/>
                <w:szCs w:val="21"/>
              </w:rPr>
              <w:t>等</w:t>
            </w:r>
          </w:p>
        </w:tc>
      </w:tr>
      <w:tr w:rsidR="00E13B34" w:rsidRPr="00C114F8" w14:paraId="51F31BDC" w14:textId="61688258" w:rsidTr="00464F91">
        <w:trPr>
          <w:trHeight w:val="75"/>
          <w:jc w:val="center"/>
        </w:trPr>
        <w:tc>
          <w:tcPr>
            <w:tcW w:w="743" w:type="dxa"/>
            <w:vAlign w:val="center"/>
          </w:tcPr>
          <w:p w14:paraId="3B57B1A8" w14:textId="77777777" w:rsidR="00E13B34" w:rsidRPr="00C114F8" w:rsidRDefault="00E13B34" w:rsidP="007729A9">
            <w:pPr>
              <w:jc w:val="center"/>
              <w:rPr>
                <w:rFonts w:ascii="宋体" w:hAnsi="宋体"/>
                <w:szCs w:val="21"/>
              </w:rPr>
            </w:pPr>
            <w:r w:rsidRPr="00C114F8">
              <w:rPr>
                <w:rFonts w:ascii="宋体" w:hAnsi="宋体" w:hint="eastAsia"/>
                <w:szCs w:val="21"/>
              </w:rPr>
              <w:t>1</w:t>
            </w:r>
            <w:r w:rsidRPr="00C114F8">
              <w:rPr>
                <w:rFonts w:ascii="宋体" w:hAnsi="宋体"/>
                <w:szCs w:val="21"/>
              </w:rPr>
              <w:t>0</w:t>
            </w:r>
          </w:p>
        </w:tc>
        <w:tc>
          <w:tcPr>
            <w:tcW w:w="1134" w:type="dxa"/>
            <w:vAlign w:val="center"/>
          </w:tcPr>
          <w:p w14:paraId="2E4749D5" w14:textId="77777777" w:rsidR="00E13B34" w:rsidRPr="00C114F8" w:rsidRDefault="00E13B34" w:rsidP="007729A9">
            <w:pPr>
              <w:jc w:val="center"/>
              <w:rPr>
                <w:rFonts w:ascii="宋体" w:hAnsi="宋体"/>
                <w:szCs w:val="21"/>
              </w:rPr>
            </w:pPr>
            <w:r w:rsidRPr="00C114F8">
              <w:rPr>
                <w:rFonts w:ascii="宋体" w:hAnsi="宋体" w:hint="eastAsia"/>
                <w:szCs w:val="21"/>
              </w:rPr>
              <w:t>控制系统</w:t>
            </w:r>
          </w:p>
        </w:tc>
        <w:tc>
          <w:tcPr>
            <w:tcW w:w="567" w:type="dxa"/>
            <w:vAlign w:val="center"/>
          </w:tcPr>
          <w:p w14:paraId="7FE83502" w14:textId="77777777" w:rsidR="00E13B34" w:rsidRPr="00C114F8" w:rsidRDefault="00E13B34" w:rsidP="007729A9">
            <w:pPr>
              <w:jc w:val="center"/>
              <w:rPr>
                <w:rFonts w:ascii="宋体" w:hAnsi="宋体"/>
                <w:szCs w:val="21"/>
              </w:rPr>
            </w:pPr>
            <w:r w:rsidRPr="00C114F8">
              <w:rPr>
                <w:rFonts w:ascii="宋体" w:hAnsi="宋体"/>
                <w:szCs w:val="21"/>
              </w:rPr>
              <w:t>1</w:t>
            </w:r>
            <w:r w:rsidRPr="00C114F8">
              <w:rPr>
                <w:rFonts w:ascii="宋体" w:hAnsi="宋体" w:hint="eastAsia"/>
                <w:szCs w:val="21"/>
              </w:rPr>
              <w:t>套</w:t>
            </w:r>
          </w:p>
        </w:tc>
        <w:tc>
          <w:tcPr>
            <w:tcW w:w="1701" w:type="dxa"/>
          </w:tcPr>
          <w:p w14:paraId="015D5F03" w14:textId="358E879F" w:rsidR="00E13B34" w:rsidRPr="00C114F8" w:rsidRDefault="009C0E88" w:rsidP="007729A9">
            <w:pPr>
              <w:jc w:val="center"/>
              <w:rPr>
                <w:rFonts w:ascii="宋体" w:hAnsi="宋体"/>
                <w:szCs w:val="21"/>
              </w:rPr>
            </w:pPr>
            <w:r>
              <w:rPr>
                <w:rFonts w:ascii="宋体" w:hAnsi="宋体" w:hint="eastAsia"/>
                <w:szCs w:val="21"/>
              </w:rPr>
              <w:t>包括温度传感器、真空传感器、</w:t>
            </w:r>
            <w:r w:rsidR="009567B4">
              <w:rPr>
                <w:rFonts w:ascii="宋体" w:hAnsi="宋体" w:hint="eastAsia"/>
                <w:szCs w:val="21"/>
              </w:rPr>
              <w:t>工业控制机系统、</w:t>
            </w:r>
            <w:r w:rsidR="006831A7">
              <w:rPr>
                <w:rFonts w:ascii="宋体" w:hAnsi="宋体" w:hint="eastAsia"/>
                <w:szCs w:val="21"/>
              </w:rPr>
              <w:t>各控制单元和保护单元等</w:t>
            </w:r>
          </w:p>
        </w:tc>
      </w:tr>
      <w:tr w:rsidR="00E13B34" w:rsidRPr="00C114F8" w14:paraId="573E0F8F" w14:textId="76129EEC" w:rsidTr="00464F91">
        <w:trPr>
          <w:trHeight w:val="280"/>
          <w:jc w:val="center"/>
        </w:trPr>
        <w:tc>
          <w:tcPr>
            <w:tcW w:w="743" w:type="dxa"/>
            <w:vAlign w:val="center"/>
          </w:tcPr>
          <w:p w14:paraId="7680A52E" w14:textId="77777777" w:rsidR="00E13B34" w:rsidRPr="00C114F8" w:rsidRDefault="00E13B34" w:rsidP="007729A9">
            <w:pPr>
              <w:jc w:val="center"/>
              <w:rPr>
                <w:rFonts w:ascii="宋体" w:hAnsi="宋体"/>
                <w:szCs w:val="21"/>
              </w:rPr>
            </w:pPr>
            <w:r w:rsidRPr="00C114F8">
              <w:rPr>
                <w:rFonts w:ascii="宋体" w:hAnsi="宋体"/>
                <w:szCs w:val="21"/>
              </w:rPr>
              <w:t>11</w:t>
            </w:r>
          </w:p>
        </w:tc>
        <w:tc>
          <w:tcPr>
            <w:tcW w:w="1134" w:type="dxa"/>
            <w:vAlign w:val="center"/>
          </w:tcPr>
          <w:p w14:paraId="404DC2E2" w14:textId="77777777" w:rsidR="00E13B34" w:rsidRPr="00C114F8" w:rsidRDefault="00E13B34" w:rsidP="007729A9">
            <w:pPr>
              <w:jc w:val="center"/>
              <w:rPr>
                <w:rFonts w:ascii="宋体" w:hAnsi="宋体"/>
                <w:szCs w:val="21"/>
              </w:rPr>
            </w:pPr>
            <w:r w:rsidRPr="00C114F8">
              <w:rPr>
                <w:rFonts w:ascii="宋体" w:hAnsi="宋体" w:hint="eastAsia"/>
                <w:szCs w:val="21"/>
              </w:rPr>
              <w:t>电热烘箱</w:t>
            </w:r>
          </w:p>
        </w:tc>
        <w:tc>
          <w:tcPr>
            <w:tcW w:w="567" w:type="dxa"/>
            <w:vAlign w:val="center"/>
          </w:tcPr>
          <w:p w14:paraId="023A249C" w14:textId="77777777" w:rsidR="00E13B34" w:rsidRPr="00C114F8" w:rsidRDefault="00E13B34" w:rsidP="007729A9">
            <w:pPr>
              <w:jc w:val="center"/>
              <w:rPr>
                <w:rFonts w:ascii="宋体" w:hAnsi="宋体"/>
                <w:szCs w:val="21"/>
              </w:rPr>
            </w:pPr>
            <w:r w:rsidRPr="00C114F8">
              <w:rPr>
                <w:rFonts w:ascii="宋体" w:hAnsi="宋体"/>
                <w:szCs w:val="21"/>
              </w:rPr>
              <w:t>1</w:t>
            </w:r>
            <w:r w:rsidRPr="00C114F8">
              <w:rPr>
                <w:rFonts w:ascii="宋体" w:hAnsi="宋体" w:hint="eastAsia"/>
                <w:szCs w:val="21"/>
              </w:rPr>
              <w:t>套</w:t>
            </w:r>
          </w:p>
        </w:tc>
        <w:tc>
          <w:tcPr>
            <w:tcW w:w="1701" w:type="dxa"/>
          </w:tcPr>
          <w:p w14:paraId="4367C3B7" w14:textId="08988244" w:rsidR="00E13B34" w:rsidRPr="00C114F8" w:rsidRDefault="00257C9C" w:rsidP="007729A9">
            <w:pPr>
              <w:jc w:val="center"/>
              <w:rPr>
                <w:rFonts w:ascii="宋体" w:hAnsi="宋体"/>
                <w:szCs w:val="21"/>
              </w:rPr>
            </w:pPr>
            <w:r>
              <w:rPr>
                <w:rFonts w:ascii="宋体" w:hAnsi="宋体" w:hint="eastAsia"/>
                <w:szCs w:val="21"/>
              </w:rPr>
              <w:t>包括箱体、风机、保温铠装、电热管等</w:t>
            </w:r>
          </w:p>
        </w:tc>
      </w:tr>
    </w:tbl>
    <w:p w14:paraId="4BBC3B9F" w14:textId="77777777" w:rsidR="00CE1BA6" w:rsidRDefault="00CE1BA6" w:rsidP="00CE1BA6">
      <w:pPr>
        <w:spacing w:line="350" w:lineRule="exact"/>
        <w:ind w:firstLine="482"/>
        <w:rPr>
          <w:rFonts w:ascii="宋体" w:hAnsi="宋体"/>
          <w:b/>
          <w:szCs w:val="21"/>
        </w:rPr>
      </w:pPr>
    </w:p>
    <w:p w14:paraId="41A8E3C7" w14:textId="26646483" w:rsidR="00725C0C" w:rsidRDefault="00725C0C" w:rsidP="00725C0C">
      <w:pPr>
        <w:spacing w:line="350" w:lineRule="exact"/>
        <w:ind w:firstLine="482"/>
        <w:rPr>
          <w:rFonts w:ascii="宋体" w:hAnsi="宋体"/>
          <w:b/>
          <w:szCs w:val="21"/>
        </w:rPr>
      </w:pPr>
      <w:r w:rsidRPr="00C114F8">
        <w:rPr>
          <w:rFonts w:ascii="宋体" w:hAnsi="宋体" w:hint="eastAsia"/>
          <w:b/>
          <w:szCs w:val="21"/>
        </w:rPr>
        <w:t>3</w:t>
      </w:r>
      <w:r w:rsidRPr="00C114F8">
        <w:rPr>
          <w:rFonts w:ascii="宋体" w:hAnsi="宋体"/>
          <w:b/>
          <w:szCs w:val="21"/>
        </w:rPr>
        <w:t>、</w:t>
      </w:r>
      <w:r w:rsidRPr="00C114F8">
        <w:rPr>
          <w:rFonts w:ascii="宋体" w:hAnsi="宋体" w:hint="eastAsia"/>
          <w:b/>
          <w:szCs w:val="21"/>
        </w:rPr>
        <w:t>各系统技术</w:t>
      </w:r>
      <w:r w:rsidR="004D2D66">
        <w:rPr>
          <w:rFonts w:ascii="宋体" w:hAnsi="宋体" w:hint="eastAsia"/>
          <w:b/>
          <w:szCs w:val="21"/>
        </w:rPr>
        <w:t>指标</w:t>
      </w:r>
    </w:p>
    <w:p w14:paraId="0AC06B20" w14:textId="16F2062A" w:rsidR="004059BC" w:rsidRDefault="00725C0C" w:rsidP="004059BC">
      <w:pPr>
        <w:spacing w:line="350" w:lineRule="exact"/>
        <w:ind w:firstLine="482"/>
        <w:rPr>
          <w:rFonts w:ascii="宋体" w:hAnsi="宋体"/>
          <w:b/>
          <w:szCs w:val="21"/>
        </w:rPr>
      </w:pPr>
      <w:r w:rsidRPr="00C114F8">
        <w:rPr>
          <w:rFonts w:ascii="宋体" w:hAnsi="宋体" w:hint="eastAsia"/>
          <w:b/>
          <w:szCs w:val="21"/>
        </w:rPr>
        <w:t>3.1、100升树脂脱气罐系统一套</w:t>
      </w:r>
    </w:p>
    <w:p w14:paraId="5855FBC4" w14:textId="2708FEB9" w:rsidR="00D227E3" w:rsidRDefault="00D27F8E" w:rsidP="009B4DD9">
      <w:pPr>
        <w:spacing w:line="360" w:lineRule="exact"/>
        <w:ind w:leftChars="85" w:left="178" w:rightChars="85" w:right="178" w:firstLine="480"/>
        <w:rPr>
          <w:rFonts w:ascii="宋体" w:hAnsi="宋体"/>
          <w:szCs w:val="21"/>
        </w:rPr>
      </w:pPr>
      <w:r w:rsidRPr="00D27F8E">
        <w:rPr>
          <w:rFonts w:ascii="宋体" w:hAnsi="宋体" w:hint="eastAsia"/>
          <w:szCs w:val="21"/>
        </w:rPr>
        <w:t>该系统有效容积为100升，工作温度</w:t>
      </w:r>
      <w:r w:rsidR="007F291E">
        <w:rPr>
          <w:rFonts w:ascii="宋体" w:hAnsi="宋体" w:hint="eastAsia"/>
          <w:szCs w:val="21"/>
        </w:rPr>
        <w:t>6</w:t>
      </w:r>
      <w:r w:rsidR="007F291E">
        <w:rPr>
          <w:rFonts w:ascii="宋体" w:hAnsi="宋体"/>
          <w:szCs w:val="21"/>
        </w:rPr>
        <w:t>5</w:t>
      </w:r>
      <w:r w:rsidR="008951A8" w:rsidRPr="008951A8">
        <w:rPr>
          <w:rFonts w:ascii="宋体" w:hAnsi="宋体" w:hint="eastAsia"/>
          <w:szCs w:val="21"/>
        </w:rPr>
        <w:t>℃</w:t>
      </w:r>
      <w:r w:rsidR="007F291E" w:rsidRPr="007F291E">
        <w:rPr>
          <w:rFonts w:ascii="宋体" w:hAnsi="宋体" w:hint="eastAsia"/>
          <w:szCs w:val="21"/>
        </w:rPr>
        <w:t>±</w:t>
      </w:r>
      <w:r w:rsidR="007F291E" w:rsidRPr="007F291E">
        <w:rPr>
          <w:rFonts w:ascii="宋体" w:hAnsi="宋体"/>
          <w:szCs w:val="21"/>
        </w:rPr>
        <w:t>15</w:t>
      </w:r>
      <w:r w:rsidRPr="00D27F8E">
        <w:rPr>
          <w:rFonts w:ascii="宋体" w:hAnsi="宋体" w:hint="eastAsia"/>
          <w:szCs w:val="21"/>
        </w:rPr>
        <w:t>℃。在空载、冷态条件下，其极限真空度</w:t>
      </w:r>
      <w:r w:rsidR="00DF6B3E">
        <w:rPr>
          <w:rFonts w:ascii="宋体" w:hAnsi="宋体" w:hint="eastAsia"/>
          <w:szCs w:val="21"/>
        </w:rPr>
        <w:t>≤</w:t>
      </w:r>
      <w:r w:rsidRPr="00D27F8E">
        <w:rPr>
          <w:rFonts w:ascii="宋体" w:hAnsi="宋体" w:hint="eastAsia"/>
          <w:szCs w:val="21"/>
        </w:rPr>
        <w:t>100Pa</w:t>
      </w:r>
      <w:r w:rsidR="00A00C10">
        <w:rPr>
          <w:rFonts w:ascii="宋体" w:hAnsi="宋体" w:hint="eastAsia"/>
          <w:szCs w:val="21"/>
        </w:rPr>
        <w:t>（</w:t>
      </w:r>
      <w:r w:rsidR="00A00C10" w:rsidRPr="00A00C10">
        <w:rPr>
          <w:rFonts w:ascii="宋体" w:hAnsi="宋体" w:hint="eastAsia"/>
          <w:szCs w:val="21"/>
        </w:rPr>
        <w:t>麦氏计测量</w:t>
      </w:r>
      <w:r w:rsidR="00A00C10">
        <w:rPr>
          <w:rFonts w:ascii="宋体" w:hAnsi="宋体" w:hint="eastAsia"/>
          <w:szCs w:val="21"/>
        </w:rPr>
        <w:t>）</w:t>
      </w:r>
      <w:r w:rsidRPr="00D27F8E">
        <w:rPr>
          <w:rFonts w:ascii="宋体" w:hAnsi="宋体" w:hint="eastAsia"/>
          <w:szCs w:val="21"/>
        </w:rPr>
        <w:t>。</w:t>
      </w:r>
    </w:p>
    <w:p w14:paraId="57BAC91E" w14:textId="77777777" w:rsidR="00D27F8E" w:rsidRPr="009B4DD9" w:rsidRDefault="00D27F8E" w:rsidP="009B4DD9">
      <w:pPr>
        <w:spacing w:line="360" w:lineRule="exact"/>
        <w:ind w:leftChars="85" w:left="178" w:rightChars="85" w:right="178" w:firstLine="480"/>
        <w:rPr>
          <w:rFonts w:ascii="宋体" w:hAnsi="宋体"/>
          <w:szCs w:val="21"/>
        </w:rPr>
      </w:pPr>
    </w:p>
    <w:p w14:paraId="3D043027" w14:textId="2AD0E35F" w:rsidR="00A769DE" w:rsidRDefault="00725C0C" w:rsidP="00A769DE">
      <w:pPr>
        <w:spacing w:line="350" w:lineRule="exact"/>
        <w:ind w:firstLine="482"/>
        <w:rPr>
          <w:rFonts w:ascii="宋体" w:hAnsi="宋体"/>
          <w:b/>
          <w:szCs w:val="21"/>
        </w:rPr>
      </w:pPr>
      <w:r w:rsidRPr="00C114F8">
        <w:rPr>
          <w:rFonts w:ascii="宋体" w:hAnsi="宋体" w:hint="eastAsia"/>
          <w:b/>
          <w:szCs w:val="21"/>
        </w:rPr>
        <w:t>3.2、100升固化剂脱气罐系统一套</w:t>
      </w:r>
    </w:p>
    <w:p w14:paraId="3CCB112A" w14:textId="178B972F" w:rsidR="0021639F" w:rsidRDefault="00D27F8E" w:rsidP="0021639F">
      <w:pPr>
        <w:spacing w:line="350" w:lineRule="exact"/>
        <w:ind w:firstLine="480"/>
        <w:rPr>
          <w:rFonts w:ascii="宋体" w:hAnsi="宋体"/>
          <w:szCs w:val="21"/>
        </w:rPr>
      </w:pPr>
      <w:r w:rsidRPr="00D27F8E">
        <w:rPr>
          <w:rFonts w:ascii="宋体" w:hAnsi="宋体" w:hint="eastAsia"/>
          <w:szCs w:val="21"/>
        </w:rPr>
        <w:t>该系统有效容积为100升，工作温度</w:t>
      </w:r>
      <w:r w:rsidR="007F291E" w:rsidRPr="007F291E">
        <w:rPr>
          <w:rFonts w:ascii="宋体" w:hAnsi="宋体"/>
          <w:szCs w:val="21"/>
        </w:rPr>
        <w:t>65</w:t>
      </w:r>
      <w:r w:rsidR="008951A8" w:rsidRPr="008951A8">
        <w:rPr>
          <w:rFonts w:ascii="宋体" w:hAnsi="宋体" w:hint="eastAsia"/>
          <w:szCs w:val="21"/>
        </w:rPr>
        <w:t>℃</w:t>
      </w:r>
      <w:r w:rsidR="007F291E" w:rsidRPr="007F291E">
        <w:rPr>
          <w:rFonts w:ascii="宋体" w:hAnsi="宋体"/>
          <w:szCs w:val="21"/>
        </w:rPr>
        <w:t>±15</w:t>
      </w:r>
      <w:r w:rsidRPr="00D27F8E">
        <w:rPr>
          <w:rFonts w:ascii="宋体" w:hAnsi="宋体" w:hint="eastAsia"/>
          <w:szCs w:val="21"/>
        </w:rPr>
        <w:t>℃。在空载、冷态条件下，其极限真空度</w:t>
      </w:r>
      <w:r w:rsidR="00A70982" w:rsidRPr="00A70982">
        <w:rPr>
          <w:rFonts w:ascii="宋体" w:hAnsi="宋体" w:hint="eastAsia"/>
          <w:szCs w:val="21"/>
        </w:rPr>
        <w:t>≤</w:t>
      </w:r>
      <w:r w:rsidRPr="00D27F8E">
        <w:rPr>
          <w:rFonts w:ascii="宋体" w:hAnsi="宋体" w:hint="eastAsia"/>
          <w:szCs w:val="21"/>
        </w:rPr>
        <w:t>100Pa</w:t>
      </w:r>
      <w:r w:rsidR="000F1F7B">
        <w:rPr>
          <w:rFonts w:ascii="宋体" w:hAnsi="宋体" w:hint="eastAsia"/>
          <w:szCs w:val="21"/>
        </w:rPr>
        <w:t>（</w:t>
      </w:r>
      <w:r w:rsidR="000F1F7B" w:rsidRPr="000F1F7B">
        <w:rPr>
          <w:rFonts w:ascii="宋体" w:hAnsi="宋体" w:hint="eastAsia"/>
          <w:szCs w:val="21"/>
        </w:rPr>
        <w:t>麦氏计测量</w:t>
      </w:r>
      <w:r w:rsidR="000F1F7B">
        <w:rPr>
          <w:rFonts w:ascii="宋体" w:hAnsi="宋体" w:hint="eastAsia"/>
          <w:szCs w:val="21"/>
        </w:rPr>
        <w:t>）</w:t>
      </w:r>
      <w:r w:rsidRPr="00D27F8E">
        <w:rPr>
          <w:rFonts w:ascii="宋体" w:hAnsi="宋体" w:hint="eastAsia"/>
          <w:szCs w:val="21"/>
        </w:rPr>
        <w:t>。</w:t>
      </w:r>
    </w:p>
    <w:p w14:paraId="40726C16" w14:textId="77777777" w:rsidR="00D27F8E" w:rsidRPr="00C114F8" w:rsidRDefault="00D27F8E" w:rsidP="0021639F">
      <w:pPr>
        <w:spacing w:line="350" w:lineRule="exact"/>
        <w:ind w:firstLine="480"/>
        <w:rPr>
          <w:rFonts w:ascii="宋体" w:hAnsi="宋体"/>
          <w:szCs w:val="21"/>
        </w:rPr>
      </w:pPr>
    </w:p>
    <w:p w14:paraId="6BFDABF4" w14:textId="70711D18" w:rsidR="00725C0C" w:rsidRDefault="00725C0C" w:rsidP="00725C0C">
      <w:pPr>
        <w:spacing w:line="350" w:lineRule="exact"/>
        <w:ind w:firstLine="482"/>
        <w:rPr>
          <w:rFonts w:ascii="宋体" w:hAnsi="宋体"/>
          <w:b/>
          <w:szCs w:val="21"/>
        </w:rPr>
      </w:pPr>
      <w:r w:rsidRPr="00C114F8">
        <w:rPr>
          <w:rFonts w:ascii="宋体" w:hAnsi="宋体" w:hint="eastAsia"/>
          <w:b/>
          <w:szCs w:val="21"/>
        </w:rPr>
        <w:t>3.3、计量泵系统二套</w:t>
      </w:r>
    </w:p>
    <w:p w14:paraId="1E7054E1" w14:textId="75B164BF" w:rsidR="00725C0C" w:rsidRPr="00C114F8" w:rsidRDefault="00725C0C" w:rsidP="00725C0C">
      <w:pPr>
        <w:spacing w:line="350" w:lineRule="exact"/>
        <w:ind w:firstLine="480"/>
        <w:rPr>
          <w:rFonts w:ascii="宋体" w:hAnsi="宋体"/>
          <w:szCs w:val="21"/>
        </w:rPr>
      </w:pPr>
      <w:r w:rsidRPr="00C114F8">
        <w:rPr>
          <w:rFonts w:ascii="宋体" w:hAnsi="宋体" w:hint="eastAsia"/>
          <w:szCs w:val="21"/>
        </w:rPr>
        <w:t>系统输出流量1.5～1.8L/</w:t>
      </w:r>
      <w:r w:rsidRPr="00C114F8">
        <w:rPr>
          <w:rFonts w:ascii="宋体" w:hAnsi="宋体"/>
          <w:szCs w:val="21"/>
        </w:rPr>
        <w:t>min</w:t>
      </w:r>
      <w:r w:rsidRPr="00C114F8">
        <w:rPr>
          <w:rFonts w:ascii="宋体" w:hAnsi="宋体" w:hint="eastAsia"/>
          <w:szCs w:val="21"/>
        </w:rPr>
        <w:t>，系统在全真空状态下工作，同步比例控制和输出压力控制，计量泵计量精度</w:t>
      </w:r>
      <w:r w:rsidR="00BF1CCF">
        <w:rPr>
          <w:rFonts w:ascii="宋体" w:hAnsi="宋体" w:hint="eastAsia"/>
          <w:szCs w:val="21"/>
        </w:rPr>
        <w:t>≤</w:t>
      </w:r>
      <w:r w:rsidRPr="00C114F8">
        <w:rPr>
          <w:rFonts w:ascii="宋体" w:hAnsi="宋体" w:hint="eastAsia"/>
          <w:szCs w:val="21"/>
        </w:rPr>
        <w:t>±1%。</w:t>
      </w:r>
    </w:p>
    <w:p w14:paraId="5F3DA053" w14:textId="29BF86C4" w:rsidR="00725C0C" w:rsidRPr="00C114F8" w:rsidRDefault="00725C0C" w:rsidP="00725C0C">
      <w:pPr>
        <w:pStyle w:val="a3"/>
        <w:spacing w:line="350" w:lineRule="exact"/>
        <w:ind w:firstLine="480"/>
        <w:rPr>
          <w:rFonts w:hAnsi="宋体"/>
          <w:szCs w:val="21"/>
        </w:rPr>
      </w:pPr>
      <w:r w:rsidRPr="00C114F8">
        <w:rPr>
          <w:rFonts w:hAnsi="宋体" w:hint="eastAsia"/>
          <w:szCs w:val="21"/>
        </w:rPr>
        <w:t>工作温度65℃±5℃，自动控温，控温精度</w:t>
      </w:r>
      <w:r w:rsidR="003033CE">
        <w:rPr>
          <w:rFonts w:hAnsi="宋体" w:hint="eastAsia"/>
          <w:szCs w:val="21"/>
        </w:rPr>
        <w:t>≤</w:t>
      </w:r>
      <w:r w:rsidRPr="00C114F8">
        <w:rPr>
          <w:rFonts w:hAnsi="宋体" w:hint="eastAsia"/>
          <w:szCs w:val="21"/>
        </w:rPr>
        <w:t>±3℃。</w:t>
      </w:r>
    </w:p>
    <w:p w14:paraId="23641176" w14:textId="77777777" w:rsidR="00725C0C" w:rsidRPr="00C114F8" w:rsidRDefault="00725C0C" w:rsidP="001F143B">
      <w:pPr>
        <w:spacing w:line="340" w:lineRule="exact"/>
        <w:rPr>
          <w:rFonts w:ascii="宋体" w:hAnsi="宋体"/>
          <w:szCs w:val="21"/>
        </w:rPr>
      </w:pPr>
    </w:p>
    <w:p w14:paraId="0FDD3FB0" w14:textId="2ADE4129" w:rsidR="0079102F" w:rsidRDefault="00725C0C" w:rsidP="00377CFB">
      <w:pPr>
        <w:spacing w:line="340" w:lineRule="exact"/>
        <w:ind w:firstLine="482"/>
        <w:rPr>
          <w:rFonts w:ascii="宋体" w:hAnsi="宋体"/>
          <w:b/>
          <w:szCs w:val="21"/>
        </w:rPr>
      </w:pPr>
      <w:r w:rsidRPr="00C114F8">
        <w:rPr>
          <w:rFonts w:ascii="宋体" w:hAnsi="宋体" w:hint="eastAsia"/>
          <w:b/>
          <w:szCs w:val="21"/>
        </w:rPr>
        <w:t>3.4、静态混料器系统一套</w:t>
      </w:r>
    </w:p>
    <w:p w14:paraId="2B769524" w14:textId="2ABDD00A" w:rsidR="00377CFB" w:rsidRPr="00377CFB" w:rsidRDefault="00377CFB" w:rsidP="00377CFB">
      <w:pPr>
        <w:spacing w:line="340" w:lineRule="exact"/>
        <w:ind w:firstLine="482"/>
        <w:rPr>
          <w:rFonts w:ascii="宋体" w:hAnsi="宋体"/>
          <w:szCs w:val="21"/>
        </w:rPr>
      </w:pPr>
      <w:r w:rsidRPr="00377CFB">
        <w:rPr>
          <w:rFonts w:ascii="宋体" w:hAnsi="宋体" w:hint="eastAsia"/>
          <w:szCs w:val="21"/>
        </w:rPr>
        <w:t>静态混料器最大过流量5L/min，工作温度70℃±5℃，自动控温，压力传感器控制出</w:t>
      </w:r>
      <w:r w:rsidRPr="00377CFB">
        <w:rPr>
          <w:rFonts w:ascii="宋体" w:hAnsi="宋体" w:hint="eastAsia"/>
          <w:szCs w:val="21"/>
        </w:rPr>
        <w:lastRenderedPageBreak/>
        <w:t>料阀。</w:t>
      </w:r>
    </w:p>
    <w:p w14:paraId="07554539" w14:textId="637A6D86" w:rsidR="00725C0C" w:rsidRPr="00C114F8" w:rsidRDefault="00725C0C" w:rsidP="00725C0C">
      <w:pPr>
        <w:spacing w:line="340" w:lineRule="exact"/>
        <w:ind w:firstLine="480"/>
        <w:rPr>
          <w:rFonts w:ascii="宋体" w:hAnsi="宋体"/>
          <w:szCs w:val="21"/>
        </w:rPr>
      </w:pPr>
      <w:r w:rsidRPr="00C114F8">
        <w:rPr>
          <w:rFonts w:ascii="宋体" w:hAnsi="宋体" w:hint="eastAsia"/>
          <w:szCs w:val="21"/>
        </w:rPr>
        <w:t>静态混料器系统出料口需方便和30L双层玻璃反应釜的进料口接驳</w:t>
      </w:r>
      <w:r w:rsidR="000C0D81">
        <w:rPr>
          <w:rFonts w:ascii="宋体" w:hAnsi="宋体" w:hint="eastAsia"/>
          <w:szCs w:val="21"/>
        </w:rPr>
        <w:t>。</w:t>
      </w:r>
      <w:r w:rsidR="000C0D81" w:rsidRPr="000C0D81">
        <w:rPr>
          <w:rFonts w:ascii="宋体" w:hAnsi="宋体" w:hint="eastAsia"/>
          <w:szCs w:val="21"/>
        </w:rPr>
        <w:t>30L双层玻璃反应釜出料口另配一套物料分配器</w:t>
      </w:r>
      <w:r w:rsidR="00377CFB">
        <w:rPr>
          <w:rFonts w:ascii="宋体" w:hAnsi="宋体" w:hint="eastAsia"/>
          <w:szCs w:val="21"/>
        </w:rPr>
        <w:t>。</w:t>
      </w:r>
    </w:p>
    <w:p w14:paraId="48068CE1" w14:textId="77777777" w:rsidR="00505A66" w:rsidRPr="00B51A0B" w:rsidRDefault="00505A66" w:rsidP="00B51A0B">
      <w:pPr>
        <w:spacing w:line="340" w:lineRule="exact"/>
        <w:ind w:firstLine="480"/>
        <w:rPr>
          <w:rFonts w:hAnsi="宋体"/>
          <w:szCs w:val="21"/>
        </w:rPr>
      </w:pPr>
    </w:p>
    <w:p w14:paraId="5398E6F7" w14:textId="7BDCFD3F" w:rsidR="00725C0C" w:rsidRDefault="00725C0C" w:rsidP="00725C0C">
      <w:pPr>
        <w:spacing w:line="350" w:lineRule="exact"/>
        <w:ind w:firstLineChars="249" w:firstLine="525"/>
        <w:rPr>
          <w:rFonts w:ascii="宋体" w:hAnsi="宋体"/>
          <w:b/>
          <w:szCs w:val="21"/>
        </w:rPr>
      </w:pPr>
      <w:r w:rsidRPr="00C114F8">
        <w:rPr>
          <w:rFonts w:ascii="宋体" w:hAnsi="宋体" w:hint="eastAsia"/>
          <w:b/>
          <w:szCs w:val="21"/>
        </w:rPr>
        <w:t>3.5</w:t>
      </w:r>
      <w:r w:rsidRPr="00C114F8">
        <w:rPr>
          <w:rFonts w:ascii="宋体" w:hAnsi="宋体"/>
          <w:b/>
          <w:szCs w:val="21"/>
        </w:rPr>
        <w:t>、</w:t>
      </w:r>
      <w:r w:rsidRPr="00C114F8">
        <w:rPr>
          <w:rFonts w:ascii="宋体" w:hAnsi="宋体" w:hint="eastAsia"/>
          <w:b/>
          <w:szCs w:val="21"/>
        </w:rPr>
        <w:t>真空浇注罐系统一套</w:t>
      </w:r>
    </w:p>
    <w:p w14:paraId="11026495" w14:textId="7027B96B" w:rsidR="0037532E" w:rsidRDefault="003270FD" w:rsidP="00725C0C">
      <w:pPr>
        <w:spacing w:line="360" w:lineRule="exact"/>
        <w:ind w:firstLine="480"/>
        <w:rPr>
          <w:rFonts w:ascii="宋体" w:hAnsi="宋体"/>
          <w:szCs w:val="21"/>
        </w:rPr>
      </w:pPr>
      <w:r w:rsidRPr="003270FD">
        <w:rPr>
          <w:rFonts w:ascii="宋体" w:hAnsi="宋体" w:hint="eastAsia"/>
          <w:szCs w:val="21"/>
        </w:rPr>
        <w:t>该立式真空浇注罐内壁尺寸为Φ1500×1500mm，工作温度范围为50～150℃。在空载、冷态条件下，其极限真空度</w:t>
      </w:r>
      <w:r w:rsidR="00050C77">
        <w:rPr>
          <w:rFonts w:ascii="宋体" w:hAnsi="宋体" w:hint="eastAsia"/>
          <w:szCs w:val="21"/>
        </w:rPr>
        <w:t>≤</w:t>
      </w:r>
      <w:r w:rsidRPr="003270FD">
        <w:rPr>
          <w:rFonts w:ascii="宋体" w:hAnsi="宋体" w:hint="eastAsia"/>
          <w:szCs w:val="21"/>
        </w:rPr>
        <w:t>1Pa（麦氏计测量）</w:t>
      </w:r>
      <w:r w:rsidR="00785F35">
        <w:rPr>
          <w:rFonts w:ascii="宋体" w:hAnsi="宋体" w:hint="eastAsia"/>
          <w:szCs w:val="21"/>
        </w:rPr>
        <w:t>。</w:t>
      </w:r>
    </w:p>
    <w:p w14:paraId="6EC1E8B4" w14:textId="77777777" w:rsidR="003270FD" w:rsidRPr="00C114F8" w:rsidRDefault="003270FD" w:rsidP="00725C0C">
      <w:pPr>
        <w:spacing w:line="360" w:lineRule="exact"/>
        <w:ind w:firstLine="480"/>
        <w:rPr>
          <w:rFonts w:ascii="宋体" w:hAnsi="宋体"/>
          <w:szCs w:val="21"/>
        </w:rPr>
      </w:pPr>
    </w:p>
    <w:p w14:paraId="3BC9A84D" w14:textId="7E92CD10" w:rsidR="00863872" w:rsidRDefault="00725C0C" w:rsidP="00863872">
      <w:pPr>
        <w:spacing w:line="350" w:lineRule="exact"/>
        <w:ind w:firstLine="482"/>
        <w:rPr>
          <w:rFonts w:ascii="宋体" w:hAnsi="宋体"/>
          <w:b/>
          <w:szCs w:val="21"/>
        </w:rPr>
      </w:pPr>
      <w:r w:rsidRPr="00C114F8">
        <w:rPr>
          <w:rFonts w:ascii="宋体" w:hAnsi="宋体" w:hint="eastAsia"/>
          <w:b/>
          <w:szCs w:val="21"/>
        </w:rPr>
        <w:t>3.6</w:t>
      </w:r>
      <w:r w:rsidRPr="00C114F8">
        <w:rPr>
          <w:rFonts w:ascii="宋体" w:hAnsi="宋体"/>
          <w:b/>
          <w:szCs w:val="21"/>
        </w:rPr>
        <w:t>、</w:t>
      </w:r>
      <w:r w:rsidRPr="00C114F8">
        <w:rPr>
          <w:rFonts w:ascii="宋体" w:hAnsi="宋体" w:hint="eastAsia"/>
          <w:b/>
          <w:szCs w:val="21"/>
        </w:rPr>
        <w:t>加热系统四套</w:t>
      </w:r>
    </w:p>
    <w:p w14:paraId="7931A4DB" w14:textId="52274D2B" w:rsidR="00725C0C" w:rsidRDefault="00725C0C" w:rsidP="002F41F4">
      <w:pPr>
        <w:spacing w:line="350" w:lineRule="exact"/>
        <w:ind w:firstLine="482"/>
        <w:rPr>
          <w:rFonts w:ascii="宋体" w:hAnsi="宋体"/>
          <w:szCs w:val="21"/>
        </w:rPr>
      </w:pPr>
      <w:r w:rsidRPr="00C114F8">
        <w:rPr>
          <w:rFonts w:ascii="宋体" w:hAnsi="宋体" w:hint="eastAsia"/>
          <w:szCs w:val="21"/>
        </w:rPr>
        <w:t>两套混料罐采用独立的加热系统控制，能满足各罐体不同工作温度的要求。每套混料罐均采用导热油传热方式，加热功率约10KW。混料罐的加热系统工作温度范围50～80℃</w:t>
      </w:r>
      <w:r w:rsidR="001E2F85">
        <w:rPr>
          <w:rFonts w:ascii="宋体" w:hAnsi="宋体" w:hint="eastAsia"/>
          <w:szCs w:val="21"/>
        </w:rPr>
        <w:t>，</w:t>
      </w:r>
      <w:r w:rsidR="001E2F85" w:rsidRPr="001E2F85">
        <w:rPr>
          <w:rFonts w:ascii="宋体" w:hAnsi="宋体" w:hint="eastAsia"/>
          <w:szCs w:val="21"/>
        </w:rPr>
        <w:t>罐体外表面温度维持在25±15℃的安全范围内</w:t>
      </w:r>
      <w:r w:rsidR="001E2F85">
        <w:rPr>
          <w:rFonts w:ascii="宋体" w:hAnsi="宋体" w:hint="eastAsia"/>
          <w:szCs w:val="21"/>
        </w:rPr>
        <w:t>。</w:t>
      </w:r>
    </w:p>
    <w:p w14:paraId="48C83AA5" w14:textId="1E3937AA" w:rsidR="003F5888" w:rsidRPr="003F5888" w:rsidRDefault="003F5888" w:rsidP="002F41F4">
      <w:pPr>
        <w:spacing w:line="350" w:lineRule="exact"/>
        <w:ind w:firstLine="482"/>
        <w:rPr>
          <w:rFonts w:ascii="宋体" w:hAnsi="宋体"/>
          <w:szCs w:val="21"/>
        </w:rPr>
      </w:pPr>
      <w:r w:rsidRPr="003F5888">
        <w:rPr>
          <w:rFonts w:ascii="宋体" w:hAnsi="宋体" w:hint="eastAsia"/>
          <w:szCs w:val="21"/>
        </w:rPr>
        <w:t>静态混料器的加热系统</w:t>
      </w:r>
      <w:r w:rsidR="009D769A">
        <w:rPr>
          <w:rFonts w:ascii="宋体" w:hAnsi="宋体" w:hint="eastAsia"/>
          <w:szCs w:val="21"/>
        </w:rPr>
        <w:t>由</w:t>
      </w:r>
      <w:r w:rsidRPr="003F5888">
        <w:rPr>
          <w:rFonts w:ascii="宋体" w:hAnsi="宋体" w:hint="eastAsia"/>
          <w:szCs w:val="21"/>
        </w:rPr>
        <w:t>电加热元件、温控仪、传感器等组成，物料输送管道采用自限温电热带。</w:t>
      </w:r>
    </w:p>
    <w:p w14:paraId="723EB772" w14:textId="2BB5114D" w:rsidR="00725C0C" w:rsidRDefault="002F41F4" w:rsidP="002610CF">
      <w:pPr>
        <w:spacing w:line="360" w:lineRule="exact"/>
        <w:ind w:firstLine="480"/>
        <w:rPr>
          <w:rFonts w:ascii="宋体" w:hAnsi="宋体"/>
          <w:szCs w:val="21"/>
          <w:shd w:val="clear" w:color="auto" w:fill="FFFFFF"/>
        </w:rPr>
      </w:pPr>
      <w:r w:rsidRPr="002F41F4">
        <w:rPr>
          <w:rFonts w:ascii="宋体" w:hAnsi="宋体" w:hint="eastAsia"/>
          <w:szCs w:val="21"/>
          <w:shd w:val="clear" w:color="auto" w:fill="FFFFFF"/>
        </w:rPr>
        <w:t>浇注罐体配置独立的加热系统，导热油作为传热介质，温度自动控制，超温报警。</w:t>
      </w:r>
      <w:r w:rsidR="0024390C" w:rsidRPr="0024390C">
        <w:rPr>
          <w:rFonts w:ascii="宋体" w:hAnsi="宋体" w:hint="eastAsia"/>
          <w:szCs w:val="21"/>
          <w:shd w:val="clear" w:color="auto" w:fill="FFFFFF"/>
        </w:rPr>
        <w:t>浇注罐体的加热系统</w:t>
      </w:r>
      <w:r w:rsidR="00725C0C" w:rsidRPr="00C114F8">
        <w:rPr>
          <w:rFonts w:ascii="宋体" w:hAnsi="宋体" w:hint="eastAsia"/>
          <w:szCs w:val="21"/>
          <w:shd w:val="clear" w:color="auto" w:fill="FFFFFF"/>
        </w:rPr>
        <w:t>最高加热温度150℃，控温精度±2℃</w:t>
      </w:r>
      <w:r w:rsidR="00FA2931" w:rsidRPr="00C114F8">
        <w:rPr>
          <w:rFonts w:ascii="宋体" w:hAnsi="宋体" w:hint="eastAsia"/>
          <w:szCs w:val="21"/>
          <w:shd w:val="clear" w:color="auto" w:fill="FFFFFF"/>
        </w:rPr>
        <w:t>，功率</w:t>
      </w:r>
      <w:r w:rsidR="00913ABC" w:rsidRPr="00C114F8">
        <w:rPr>
          <w:rFonts w:ascii="宋体" w:hAnsi="宋体" w:hint="eastAsia"/>
          <w:szCs w:val="21"/>
          <w:shd w:val="clear" w:color="auto" w:fill="FFFFFF"/>
        </w:rPr>
        <w:t>约</w:t>
      </w:r>
      <w:r w:rsidR="00FA2931" w:rsidRPr="00C114F8">
        <w:rPr>
          <w:rFonts w:ascii="宋体" w:hAnsi="宋体" w:hint="eastAsia"/>
          <w:szCs w:val="21"/>
          <w:shd w:val="clear" w:color="auto" w:fill="FFFFFF"/>
        </w:rPr>
        <w:t>1</w:t>
      </w:r>
      <w:r w:rsidR="00FA2931" w:rsidRPr="00C114F8">
        <w:rPr>
          <w:rFonts w:ascii="宋体" w:hAnsi="宋体"/>
          <w:szCs w:val="21"/>
          <w:shd w:val="clear" w:color="auto" w:fill="FFFFFF"/>
        </w:rPr>
        <w:t>8KW</w:t>
      </w:r>
      <w:r w:rsidR="00FA2931" w:rsidRPr="00C114F8">
        <w:rPr>
          <w:rFonts w:ascii="宋体" w:hAnsi="宋体" w:hint="eastAsia"/>
          <w:szCs w:val="21"/>
          <w:shd w:val="clear" w:color="auto" w:fill="FFFFFF"/>
        </w:rPr>
        <w:t>。</w:t>
      </w:r>
      <w:r w:rsidR="00621EC4" w:rsidRPr="00621EC4">
        <w:rPr>
          <w:rFonts w:ascii="宋体" w:hAnsi="宋体" w:hint="eastAsia"/>
          <w:szCs w:val="21"/>
          <w:shd w:val="clear" w:color="auto" w:fill="FFFFFF"/>
        </w:rPr>
        <w:t>罐体外表面温度维持在25±20℃的安全范围内。</w:t>
      </w:r>
      <w:r w:rsidR="00725C0C" w:rsidRPr="00C114F8">
        <w:rPr>
          <w:rFonts w:ascii="宋体" w:hAnsi="宋体" w:hint="eastAsia"/>
          <w:szCs w:val="21"/>
          <w:shd w:val="clear" w:color="auto" w:fill="FFFFFF"/>
        </w:rPr>
        <w:t>罐体外设置传热盘管传热，</w:t>
      </w:r>
      <w:r w:rsidR="003801BD" w:rsidRPr="00C114F8">
        <w:rPr>
          <w:rFonts w:ascii="宋体" w:hAnsi="宋体" w:hint="eastAsia"/>
          <w:szCs w:val="21"/>
          <w:shd w:val="clear" w:color="auto" w:fill="FFFFFF"/>
        </w:rPr>
        <w:t>以确保温度传热均匀，</w:t>
      </w:r>
      <w:r w:rsidR="00725C0C" w:rsidRPr="00C114F8">
        <w:rPr>
          <w:rFonts w:ascii="宋体" w:hAnsi="宋体" w:hint="eastAsia"/>
          <w:szCs w:val="21"/>
          <w:shd w:val="clear" w:color="auto" w:fill="FFFFFF"/>
        </w:rPr>
        <w:t>盘管的焊接确保不泄露，罐内底部也设置一套传热盘管，以加强传热效果。</w:t>
      </w:r>
    </w:p>
    <w:p w14:paraId="78C4F802" w14:textId="0DF5ABAF" w:rsidR="007751CE" w:rsidRPr="00C114F8" w:rsidRDefault="007751CE" w:rsidP="002610CF">
      <w:pPr>
        <w:spacing w:line="360" w:lineRule="exact"/>
        <w:ind w:firstLine="480"/>
        <w:rPr>
          <w:rFonts w:ascii="宋体" w:hAnsi="宋体"/>
          <w:szCs w:val="21"/>
          <w:shd w:val="clear" w:color="auto" w:fill="FFFFFF"/>
        </w:rPr>
      </w:pPr>
      <w:r>
        <w:rPr>
          <w:rFonts w:ascii="宋体" w:hAnsi="宋体" w:hint="eastAsia"/>
          <w:szCs w:val="21"/>
          <w:shd w:val="clear" w:color="auto" w:fill="FFFFFF"/>
        </w:rPr>
        <w:t>加热</w:t>
      </w:r>
      <w:r w:rsidRPr="007751CE">
        <w:rPr>
          <w:rFonts w:ascii="宋体" w:hAnsi="宋体" w:hint="eastAsia"/>
          <w:szCs w:val="21"/>
          <w:shd w:val="clear" w:color="auto" w:fill="FFFFFF"/>
        </w:rPr>
        <w:t>系统所有关键温控点，包括混料罐、静态混料器及浇注罐，其温度测量均应采用“单点双支”铂电阻（Pt100）配置，双路信号独立接入控制系统，实现一路控制、一路监测或冗余备用，确保在单支传感器故障时系统的控制安全与运行连续性。</w:t>
      </w:r>
    </w:p>
    <w:p w14:paraId="0B3D2605" w14:textId="77777777" w:rsidR="00725C0C" w:rsidRPr="00C114F8" w:rsidRDefault="00725C0C" w:rsidP="00725C0C">
      <w:pPr>
        <w:spacing w:line="360" w:lineRule="exact"/>
        <w:ind w:firstLine="480"/>
        <w:rPr>
          <w:rFonts w:ascii="宋体" w:hAnsi="宋体"/>
          <w:szCs w:val="21"/>
        </w:rPr>
      </w:pPr>
    </w:p>
    <w:p w14:paraId="4C1BE9DB" w14:textId="048910F2" w:rsidR="00725C0C" w:rsidRPr="00C114F8" w:rsidRDefault="00725C0C" w:rsidP="00725C0C">
      <w:pPr>
        <w:spacing w:line="350" w:lineRule="exact"/>
        <w:ind w:firstLine="482"/>
        <w:rPr>
          <w:rFonts w:ascii="宋体" w:hAnsi="宋体"/>
          <w:b/>
          <w:szCs w:val="21"/>
        </w:rPr>
      </w:pPr>
      <w:r w:rsidRPr="00C114F8">
        <w:rPr>
          <w:rFonts w:ascii="宋体" w:hAnsi="宋体" w:hint="eastAsia"/>
          <w:b/>
          <w:szCs w:val="21"/>
        </w:rPr>
        <w:t>3.7、真空系统二套</w:t>
      </w:r>
    </w:p>
    <w:p w14:paraId="792379C2" w14:textId="7B3D58E4" w:rsidR="00725C0C" w:rsidRPr="00C114F8" w:rsidRDefault="00725C0C" w:rsidP="002378AF">
      <w:pPr>
        <w:spacing w:line="350" w:lineRule="exact"/>
        <w:ind w:firstLine="480"/>
        <w:rPr>
          <w:rFonts w:ascii="宋体" w:hAnsi="宋体"/>
          <w:szCs w:val="21"/>
        </w:rPr>
      </w:pPr>
      <w:r w:rsidRPr="00C114F8">
        <w:rPr>
          <w:rFonts w:ascii="宋体" w:hAnsi="宋体" w:hint="eastAsia"/>
          <w:szCs w:val="21"/>
        </w:rPr>
        <w:t>混料罐的真空系统配置旋片真空机组，抽速200m³/h</w:t>
      </w:r>
      <w:r w:rsidR="00F50860">
        <w:rPr>
          <w:rFonts w:ascii="宋体" w:hAnsi="宋体" w:hint="eastAsia"/>
          <w:szCs w:val="21"/>
        </w:rPr>
        <w:t>，</w:t>
      </w:r>
      <w:r w:rsidRPr="00C114F8">
        <w:rPr>
          <w:rFonts w:ascii="宋体" w:hAnsi="宋体" w:hint="eastAsia"/>
          <w:szCs w:val="21"/>
        </w:rPr>
        <w:t>工作真空度可控制在100～400Pa之间</w:t>
      </w:r>
      <w:r w:rsidR="00F50860">
        <w:rPr>
          <w:rFonts w:ascii="宋体" w:hAnsi="宋体" w:hint="eastAsia"/>
          <w:szCs w:val="21"/>
        </w:rPr>
        <w:t>。</w:t>
      </w:r>
      <w:r w:rsidRPr="00C114F8">
        <w:rPr>
          <w:rFonts w:ascii="宋体" w:hAnsi="宋体" w:hint="eastAsia"/>
          <w:szCs w:val="21"/>
        </w:rPr>
        <w:t>每套罐各配置1套专用的过滤器，最大程度阻挡被抽气体中的杂质，以保护真空泵。</w:t>
      </w:r>
    </w:p>
    <w:p w14:paraId="0871D4B1" w14:textId="77777777" w:rsidR="00B67455" w:rsidRDefault="00725C0C" w:rsidP="002378AF">
      <w:pPr>
        <w:spacing w:line="360" w:lineRule="exact"/>
        <w:ind w:rightChars="85" w:right="178" w:firstLine="480"/>
        <w:rPr>
          <w:rFonts w:ascii="宋体" w:hAnsi="宋体"/>
          <w:szCs w:val="21"/>
        </w:rPr>
      </w:pPr>
      <w:r w:rsidRPr="00C114F8">
        <w:rPr>
          <w:rFonts w:ascii="宋体" w:hAnsi="宋体" w:hint="eastAsia"/>
          <w:szCs w:val="21"/>
        </w:rPr>
        <w:t>混料罐分别配置气动真空阀门，</w:t>
      </w:r>
      <w:r w:rsidR="00971BE0">
        <w:rPr>
          <w:rFonts w:ascii="宋体" w:hAnsi="宋体" w:hint="eastAsia"/>
          <w:szCs w:val="21"/>
        </w:rPr>
        <w:t>以</w:t>
      </w:r>
      <w:r w:rsidRPr="00C114F8">
        <w:rPr>
          <w:rFonts w:ascii="宋体" w:hAnsi="宋体" w:hint="eastAsia"/>
          <w:szCs w:val="21"/>
        </w:rPr>
        <w:t>自动控制两套罐体的工作真空度</w:t>
      </w:r>
      <w:r w:rsidR="00971BE0">
        <w:rPr>
          <w:rFonts w:ascii="宋体" w:hAnsi="宋体" w:hint="eastAsia"/>
          <w:szCs w:val="21"/>
        </w:rPr>
        <w:t>。</w:t>
      </w:r>
    </w:p>
    <w:p w14:paraId="3043336A" w14:textId="12B983AB" w:rsidR="00725C0C" w:rsidRPr="002378AF" w:rsidRDefault="00C806F2" w:rsidP="002378AF">
      <w:pPr>
        <w:spacing w:line="360" w:lineRule="exact"/>
        <w:ind w:rightChars="85" w:right="178" w:firstLine="480"/>
        <w:rPr>
          <w:rFonts w:ascii="宋体" w:hAnsi="宋体"/>
          <w:szCs w:val="21"/>
        </w:rPr>
      </w:pPr>
      <w:r w:rsidRPr="00C806F2">
        <w:rPr>
          <w:rFonts w:ascii="宋体" w:hAnsi="宋体" w:hint="eastAsia"/>
          <w:szCs w:val="21"/>
        </w:rPr>
        <w:t>混料罐</w:t>
      </w:r>
      <w:r w:rsidR="00725C0C" w:rsidRPr="00C114F8">
        <w:rPr>
          <w:rFonts w:ascii="宋体" w:hAnsi="宋体" w:hint="eastAsia"/>
          <w:szCs w:val="21"/>
        </w:rPr>
        <w:t>另配置气动破真空阀门</w:t>
      </w:r>
      <w:r w:rsidR="00917120">
        <w:rPr>
          <w:rFonts w:ascii="宋体" w:hAnsi="宋体" w:hint="eastAsia"/>
          <w:szCs w:val="21"/>
        </w:rPr>
        <w:t>、</w:t>
      </w:r>
      <w:r w:rsidR="00725C0C" w:rsidRPr="00C114F8">
        <w:rPr>
          <w:rFonts w:ascii="宋体" w:hAnsi="宋体" w:hint="eastAsia"/>
          <w:szCs w:val="21"/>
        </w:rPr>
        <w:t>手动破真空阀门</w:t>
      </w:r>
      <w:r w:rsidR="00917120">
        <w:rPr>
          <w:rFonts w:ascii="宋体" w:hAnsi="宋体" w:hint="eastAsia"/>
          <w:szCs w:val="21"/>
        </w:rPr>
        <w:t>和</w:t>
      </w:r>
      <w:r w:rsidR="00917120" w:rsidRPr="00917120">
        <w:rPr>
          <w:rFonts w:ascii="宋体" w:hAnsi="宋体" w:hint="eastAsia"/>
          <w:szCs w:val="21"/>
        </w:rPr>
        <w:t>减震的不锈钢波纹管</w:t>
      </w:r>
      <w:r w:rsidR="00917120">
        <w:rPr>
          <w:rFonts w:ascii="宋体" w:hAnsi="宋体" w:hint="eastAsia"/>
          <w:szCs w:val="21"/>
        </w:rPr>
        <w:t>。</w:t>
      </w:r>
    </w:p>
    <w:p w14:paraId="6FDD510B" w14:textId="77777777" w:rsidR="002378AF" w:rsidRDefault="00725C0C" w:rsidP="002378AF">
      <w:pPr>
        <w:spacing w:line="350" w:lineRule="exact"/>
        <w:ind w:firstLine="482"/>
        <w:rPr>
          <w:rFonts w:ascii="宋体" w:hAnsi="宋体"/>
          <w:szCs w:val="21"/>
        </w:rPr>
      </w:pPr>
      <w:r w:rsidRPr="00C114F8">
        <w:rPr>
          <w:rFonts w:ascii="宋体" w:hAnsi="宋体" w:hint="eastAsia"/>
          <w:szCs w:val="21"/>
        </w:rPr>
        <w:t>浇注罐的真空系统配置为旋片罗茨机组</w:t>
      </w:r>
      <w:r w:rsidR="00CC2679" w:rsidRPr="00C114F8">
        <w:rPr>
          <w:rFonts w:ascii="宋体" w:hAnsi="宋体" w:hint="eastAsia"/>
          <w:szCs w:val="21"/>
        </w:rPr>
        <w:t>，</w:t>
      </w:r>
      <w:r w:rsidRPr="00C114F8">
        <w:rPr>
          <w:rFonts w:ascii="宋体" w:hAnsi="宋体" w:hint="eastAsia"/>
          <w:szCs w:val="21"/>
        </w:rPr>
        <w:t>共真空泵3台，前级泵为旋片真空泵，机组最大抽速300L∕s</w:t>
      </w:r>
      <w:r w:rsidR="00B605ED">
        <w:rPr>
          <w:rFonts w:ascii="宋体" w:hAnsi="宋体" w:hint="eastAsia"/>
          <w:szCs w:val="21"/>
        </w:rPr>
        <w:t>，</w:t>
      </w:r>
      <w:r w:rsidRPr="00C114F8">
        <w:rPr>
          <w:rFonts w:ascii="宋体" w:hAnsi="宋体" w:hint="eastAsia"/>
          <w:szCs w:val="21"/>
        </w:rPr>
        <w:t>工作真空度</w:t>
      </w:r>
      <w:r w:rsidR="00B605ED">
        <w:rPr>
          <w:rFonts w:ascii="宋体" w:hAnsi="宋体" w:hint="eastAsia"/>
          <w:szCs w:val="21"/>
        </w:rPr>
        <w:t>可</w:t>
      </w:r>
      <w:r w:rsidRPr="00C114F8">
        <w:rPr>
          <w:rFonts w:ascii="宋体" w:hAnsi="宋体" w:hint="eastAsia"/>
          <w:szCs w:val="21"/>
        </w:rPr>
        <w:t>控制在1～200Pa之间</w:t>
      </w:r>
      <w:r w:rsidR="00B605ED">
        <w:rPr>
          <w:rFonts w:ascii="宋体" w:hAnsi="宋体" w:hint="eastAsia"/>
          <w:szCs w:val="21"/>
        </w:rPr>
        <w:t>。</w:t>
      </w:r>
      <w:r w:rsidRPr="00C114F8">
        <w:rPr>
          <w:rFonts w:ascii="宋体" w:hAnsi="宋体" w:hint="eastAsia"/>
          <w:szCs w:val="21"/>
        </w:rPr>
        <w:t>罐体配置1套专用的过滤器，最大程度阻挡被抽气体中的杂质，以保护真空泵。</w:t>
      </w:r>
    </w:p>
    <w:p w14:paraId="0025B01A" w14:textId="007DAC19" w:rsidR="00725C0C" w:rsidRPr="00C114F8" w:rsidRDefault="00C806F2" w:rsidP="00C07CA2">
      <w:pPr>
        <w:spacing w:line="350" w:lineRule="exact"/>
        <w:ind w:firstLine="482"/>
        <w:rPr>
          <w:rFonts w:ascii="宋体" w:hAnsi="宋体"/>
          <w:szCs w:val="21"/>
        </w:rPr>
      </w:pPr>
      <w:r w:rsidRPr="00C806F2">
        <w:rPr>
          <w:rFonts w:ascii="宋体" w:hAnsi="宋体" w:hint="eastAsia"/>
          <w:szCs w:val="21"/>
        </w:rPr>
        <w:t>浇注罐</w:t>
      </w:r>
      <w:r w:rsidR="002378AF">
        <w:rPr>
          <w:rFonts w:ascii="宋体" w:hAnsi="宋体" w:hint="eastAsia"/>
          <w:szCs w:val="21"/>
        </w:rPr>
        <w:t>另</w:t>
      </w:r>
      <w:r w:rsidR="00725C0C" w:rsidRPr="00C114F8">
        <w:rPr>
          <w:rFonts w:ascii="宋体" w:hAnsi="宋体" w:hint="eastAsia"/>
          <w:szCs w:val="21"/>
        </w:rPr>
        <w:t>配置气动真空阀门</w:t>
      </w:r>
      <w:r w:rsidR="00C07CA2">
        <w:rPr>
          <w:rFonts w:ascii="宋体" w:hAnsi="宋体" w:hint="eastAsia"/>
          <w:szCs w:val="21"/>
        </w:rPr>
        <w:t>、</w:t>
      </w:r>
      <w:r w:rsidR="00725C0C" w:rsidRPr="00C114F8">
        <w:rPr>
          <w:rFonts w:ascii="宋体" w:hAnsi="宋体" w:hint="eastAsia"/>
          <w:szCs w:val="21"/>
        </w:rPr>
        <w:t>气动破真空阀门</w:t>
      </w:r>
      <w:r w:rsidR="00C07CA2" w:rsidRPr="00C07CA2">
        <w:rPr>
          <w:rFonts w:ascii="宋体" w:hAnsi="宋体" w:hint="eastAsia"/>
          <w:szCs w:val="21"/>
        </w:rPr>
        <w:t>和减震的不锈钢波纹管。</w:t>
      </w:r>
    </w:p>
    <w:p w14:paraId="3E3EFF59" w14:textId="0B7B08F9" w:rsidR="00CA2FD6" w:rsidRPr="00C114F8" w:rsidRDefault="00CA2FD6" w:rsidP="00C71518">
      <w:pPr>
        <w:spacing w:line="350" w:lineRule="exact"/>
        <w:ind w:firstLine="480"/>
        <w:rPr>
          <w:rFonts w:ascii="宋体" w:hAnsi="宋体"/>
          <w:szCs w:val="21"/>
        </w:rPr>
      </w:pPr>
      <w:r w:rsidRPr="00C114F8">
        <w:rPr>
          <w:rFonts w:ascii="宋体" w:hAnsi="宋体" w:hint="eastAsia"/>
          <w:szCs w:val="21"/>
        </w:rPr>
        <w:t>系统配备一套完整的真空测控单元</w:t>
      </w:r>
      <w:r w:rsidR="00C71518" w:rsidRPr="00C114F8">
        <w:rPr>
          <w:rFonts w:ascii="宋体" w:hAnsi="宋体" w:hint="eastAsia"/>
          <w:szCs w:val="21"/>
        </w:rPr>
        <w:t>。</w:t>
      </w:r>
      <w:r w:rsidRPr="00C114F8">
        <w:rPr>
          <w:rFonts w:ascii="宋体" w:hAnsi="宋体" w:hint="eastAsia"/>
          <w:szCs w:val="21"/>
        </w:rPr>
        <w:t>主真空传感器采用皮拉尼真空计，其测量范围须覆盖设备的工作真空区间。显示与控制单元用于显示实时真空度，并输出控制信号至真空泵组、阀门等执行机构。</w:t>
      </w:r>
    </w:p>
    <w:p w14:paraId="48B7FB53" w14:textId="26B58FBF" w:rsidR="00CA2FD6" w:rsidRDefault="00CA2FD6" w:rsidP="00C71518">
      <w:pPr>
        <w:spacing w:line="350" w:lineRule="exact"/>
        <w:ind w:firstLine="480"/>
        <w:rPr>
          <w:rFonts w:ascii="宋体" w:hAnsi="宋体"/>
          <w:szCs w:val="21"/>
        </w:rPr>
      </w:pPr>
      <w:r w:rsidRPr="00C114F8">
        <w:rPr>
          <w:rFonts w:ascii="宋体" w:hAnsi="宋体" w:hint="eastAsia"/>
          <w:szCs w:val="21"/>
        </w:rPr>
        <w:t>在真空主管道的显著位置预留一个麦氏计校准接口</w:t>
      </w:r>
      <w:r w:rsidR="00B05109">
        <w:rPr>
          <w:rFonts w:ascii="宋体" w:hAnsi="宋体" w:hint="eastAsia"/>
          <w:szCs w:val="21"/>
        </w:rPr>
        <w:t>，</w:t>
      </w:r>
      <w:r w:rsidRPr="00C114F8">
        <w:rPr>
          <w:rFonts w:ascii="宋体" w:hAnsi="宋体" w:hint="eastAsia"/>
          <w:szCs w:val="21"/>
        </w:rPr>
        <w:t>接口应尽可能靠近主传感器</w:t>
      </w:r>
      <w:r w:rsidR="00FA2EF7">
        <w:rPr>
          <w:rFonts w:ascii="宋体" w:hAnsi="宋体" w:hint="eastAsia"/>
          <w:szCs w:val="21"/>
        </w:rPr>
        <w:t>。</w:t>
      </w:r>
    </w:p>
    <w:p w14:paraId="5686EE7B" w14:textId="77777777" w:rsidR="00B17F6B" w:rsidRPr="00C114F8" w:rsidRDefault="00B17F6B" w:rsidP="00C71518">
      <w:pPr>
        <w:spacing w:line="350" w:lineRule="exact"/>
        <w:ind w:firstLine="480"/>
        <w:rPr>
          <w:rFonts w:ascii="宋体" w:hAnsi="宋体"/>
          <w:szCs w:val="21"/>
        </w:rPr>
      </w:pPr>
    </w:p>
    <w:p w14:paraId="034CCF82" w14:textId="77777777" w:rsidR="00725C0C" w:rsidRPr="00C114F8" w:rsidRDefault="00725C0C" w:rsidP="00725C0C">
      <w:pPr>
        <w:spacing w:line="350" w:lineRule="exact"/>
        <w:ind w:firstLine="482"/>
        <w:rPr>
          <w:rFonts w:ascii="宋体" w:hAnsi="宋体"/>
          <w:b/>
          <w:szCs w:val="21"/>
        </w:rPr>
      </w:pPr>
      <w:r w:rsidRPr="00C114F8">
        <w:rPr>
          <w:rFonts w:ascii="宋体" w:hAnsi="宋体" w:hint="eastAsia"/>
          <w:b/>
          <w:szCs w:val="21"/>
        </w:rPr>
        <w:t>3.8、冷却水系统一套</w:t>
      </w:r>
    </w:p>
    <w:p w14:paraId="34C15DA8" w14:textId="52A05E6E" w:rsidR="00725C0C" w:rsidRPr="006D5C56" w:rsidRDefault="00725C0C" w:rsidP="00725C0C">
      <w:pPr>
        <w:spacing w:line="360" w:lineRule="exact"/>
        <w:ind w:firstLine="480"/>
        <w:rPr>
          <w:rFonts w:ascii="宋体" w:hAnsi="宋体"/>
          <w:szCs w:val="21"/>
        </w:rPr>
      </w:pPr>
      <w:r w:rsidRPr="00C114F8">
        <w:rPr>
          <w:rFonts w:ascii="宋体" w:hAnsi="宋体" w:hint="eastAsia"/>
          <w:szCs w:val="21"/>
        </w:rPr>
        <w:t>冷却水系统为两套真空系统中的冷凝过滤器提供低温冷却水，由</w:t>
      </w:r>
      <w:r w:rsidR="006D5C56">
        <w:rPr>
          <w:rFonts w:ascii="宋体" w:hAnsi="宋体" w:hint="eastAsia"/>
          <w:szCs w:val="21"/>
        </w:rPr>
        <w:t>水箱、</w:t>
      </w:r>
      <w:r w:rsidRPr="00C114F8">
        <w:rPr>
          <w:rFonts w:ascii="宋体" w:hAnsi="宋体" w:hint="eastAsia"/>
          <w:szCs w:val="21"/>
        </w:rPr>
        <w:t>冷水机组、低温冷却水管路、阀门、压力表</w:t>
      </w:r>
      <w:r w:rsidR="00BB0AC9">
        <w:rPr>
          <w:rFonts w:ascii="宋体" w:hAnsi="宋体" w:hint="eastAsia"/>
          <w:szCs w:val="21"/>
        </w:rPr>
        <w:t>、过滤器、保温管</w:t>
      </w:r>
      <w:r w:rsidRPr="00C114F8">
        <w:rPr>
          <w:rFonts w:ascii="宋体" w:hAnsi="宋体" w:hint="eastAsia"/>
          <w:szCs w:val="21"/>
        </w:rPr>
        <w:t>等组成。</w:t>
      </w:r>
      <w:r w:rsidR="00C96286" w:rsidRPr="00C96286">
        <w:rPr>
          <w:rFonts w:ascii="宋体" w:hAnsi="宋体" w:hint="eastAsia"/>
          <w:szCs w:val="21"/>
        </w:rPr>
        <w:t>制冷量不低于3.5kW，可实现5~30℃</w:t>
      </w:r>
      <w:r w:rsidR="00C96286" w:rsidRPr="00C96286">
        <w:rPr>
          <w:rFonts w:ascii="宋体" w:hAnsi="宋体" w:hint="eastAsia"/>
          <w:szCs w:val="21"/>
        </w:rPr>
        <w:lastRenderedPageBreak/>
        <w:t>的宽范围温度调节，控温精度达±1℃</w:t>
      </w:r>
      <w:r w:rsidR="00CC42E0">
        <w:rPr>
          <w:rFonts w:ascii="宋体" w:hAnsi="宋体" w:hint="eastAsia"/>
          <w:szCs w:val="21"/>
        </w:rPr>
        <w:t>，</w:t>
      </w:r>
      <w:r w:rsidR="00CC42E0" w:rsidRPr="00CC42E0">
        <w:rPr>
          <w:rFonts w:ascii="宋体" w:hAnsi="宋体" w:hint="eastAsia"/>
          <w:szCs w:val="21"/>
        </w:rPr>
        <w:t>储水箱材质</w:t>
      </w:r>
      <w:r w:rsidR="0052739C">
        <w:rPr>
          <w:rFonts w:ascii="宋体" w:hAnsi="宋体" w:hint="eastAsia"/>
          <w:szCs w:val="21"/>
        </w:rPr>
        <w:t>不低于</w:t>
      </w:r>
      <w:r w:rsidR="00CC42E0" w:rsidRPr="00CC42E0">
        <w:rPr>
          <w:rFonts w:ascii="宋体" w:hAnsi="宋体" w:hint="eastAsia"/>
          <w:szCs w:val="21"/>
        </w:rPr>
        <w:t>SUS304</w:t>
      </w:r>
      <w:r w:rsidR="007D7833">
        <w:rPr>
          <w:rFonts w:ascii="宋体" w:hAnsi="宋体" w:hint="eastAsia"/>
          <w:szCs w:val="21"/>
        </w:rPr>
        <w:t>。</w:t>
      </w:r>
      <w:r w:rsidR="006D5C56" w:rsidRPr="006D5C56">
        <w:rPr>
          <w:rFonts w:ascii="宋体" w:hAnsi="宋体" w:hint="eastAsia"/>
          <w:szCs w:val="21"/>
        </w:rPr>
        <w:t>系统应采用密闭循环式设计</w:t>
      </w:r>
      <w:r w:rsidR="007D7833">
        <w:rPr>
          <w:rFonts w:ascii="宋体" w:hAnsi="宋体" w:hint="eastAsia"/>
          <w:szCs w:val="21"/>
        </w:rPr>
        <w:t>。</w:t>
      </w:r>
    </w:p>
    <w:p w14:paraId="1D0BD3CC" w14:textId="40B9D37D" w:rsidR="00725C0C" w:rsidRPr="00C114F8" w:rsidRDefault="00725C0C" w:rsidP="00725C0C">
      <w:pPr>
        <w:spacing w:line="350" w:lineRule="exact"/>
        <w:ind w:firstLine="480"/>
        <w:rPr>
          <w:rFonts w:ascii="宋体" w:hAnsi="宋体"/>
          <w:szCs w:val="21"/>
        </w:rPr>
      </w:pPr>
    </w:p>
    <w:p w14:paraId="69C8F739" w14:textId="77777777" w:rsidR="00725C0C" w:rsidRPr="00C114F8" w:rsidRDefault="00725C0C" w:rsidP="00725C0C">
      <w:pPr>
        <w:spacing w:line="350" w:lineRule="exact"/>
        <w:ind w:firstLine="482"/>
        <w:rPr>
          <w:rFonts w:ascii="宋体" w:hAnsi="宋体"/>
          <w:b/>
          <w:szCs w:val="21"/>
        </w:rPr>
      </w:pPr>
      <w:r w:rsidRPr="00C114F8">
        <w:rPr>
          <w:rFonts w:ascii="宋体" w:hAnsi="宋体" w:hint="eastAsia"/>
          <w:b/>
          <w:szCs w:val="21"/>
        </w:rPr>
        <w:t>3.9、气动管路系统一套</w:t>
      </w:r>
    </w:p>
    <w:p w14:paraId="5DC135CC" w14:textId="2F69837A" w:rsidR="00725C0C" w:rsidRPr="00C114F8" w:rsidRDefault="00C96286" w:rsidP="00725C0C">
      <w:pPr>
        <w:spacing w:line="360" w:lineRule="exact"/>
        <w:ind w:rightChars="85" w:right="178" w:firstLine="480"/>
        <w:rPr>
          <w:rFonts w:ascii="宋体" w:hAnsi="宋体"/>
          <w:szCs w:val="21"/>
        </w:rPr>
      </w:pPr>
      <w:r>
        <w:rPr>
          <w:rFonts w:ascii="宋体" w:hAnsi="宋体" w:hint="eastAsia"/>
          <w:szCs w:val="21"/>
        </w:rPr>
        <w:t>气动管路系统核心部件为</w:t>
      </w:r>
      <w:r w:rsidR="00047010">
        <w:rPr>
          <w:rFonts w:ascii="宋体" w:hAnsi="宋体" w:hint="eastAsia"/>
          <w:szCs w:val="21"/>
        </w:rPr>
        <w:t>空压机，</w:t>
      </w:r>
      <w:r w:rsidR="00A865D5" w:rsidRPr="00A865D5">
        <w:rPr>
          <w:rFonts w:ascii="宋体" w:hAnsi="宋体" w:hint="eastAsia"/>
          <w:szCs w:val="21"/>
        </w:rPr>
        <w:t>用于对气动真空阀门等人工不方便操作的阀门提供压缩空气</w:t>
      </w:r>
      <w:r w:rsidR="00A865D5">
        <w:rPr>
          <w:rFonts w:ascii="宋体" w:hAnsi="宋体" w:hint="eastAsia"/>
          <w:szCs w:val="21"/>
        </w:rPr>
        <w:t>，</w:t>
      </w:r>
      <w:r w:rsidR="00725C0C" w:rsidRPr="00C114F8">
        <w:rPr>
          <w:rFonts w:ascii="宋体" w:hAnsi="宋体" w:hint="eastAsia"/>
          <w:szCs w:val="21"/>
        </w:rPr>
        <w:t>空压机规格为0.6m</w:t>
      </w:r>
      <w:r w:rsidR="00725C0C" w:rsidRPr="00C114F8">
        <w:rPr>
          <w:rFonts w:ascii="宋体" w:hAnsi="宋体" w:hint="eastAsia"/>
          <w:szCs w:val="21"/>
          <w:vertAlign w:val="superscript"/>
        </w:rPr>
        <w:t>3</w:t>
      </w:r>
      <w:r w:rsidR="00725C0C" w:rsidRPr="00C114F8">
        <w:rPr>
          <w:rFonts w:ascii="宋体" w:hAnsi="宋体" w:hint="eastAsia"/>
          <w:szCs w:val="21"/>
        </w:rPr>
        <w:t>/min，0.4～0.6MPa</w:t>
      </w:r>
      <w:r w:rsidR="00C22391">
        <w:rPr>
          <w:rFonts w:ascii="宋体" w:hAnsi="宋体" w:hint="eastAsia"/>
          <w:szCs w:val="21"/>
        </w:rPr>
        <w:t>。</w:t>
      </w:r>
      <w:r w:rsidR="004012AD" w:rsidRPr="004012AD">
        <w:rPr>
          <w:rFonts w:ascii="宋体" w:hAnsi="宋体" w:hint="eastAsia"/>
          <w:szCs w:val="21"/>
        </w:rPr>
        <w:t>系统管路经优化设计，确保气压稳定、响应迅速。</w:t>
      </w:r>
      <w:r w:rsidR="00584D2C" w:rsidRPr="00584D2C">
        <w:rPr>
          <w:rFonts w:ascii="宋体" w:hAnsi="宋体" w:hint="eastAsia"/>
          <w:szCs w:val="21"/>
        </w:rPr>
        <w:t>空压机</w:t>
      </w:r>
      <w:r w:rsidR="00340562" w:rsidRPr="00340562">
        <w:rPr>
          <w:rFonts w:ascii="宋体" w:hAnsi="宋体" w:hint="eastAsia"/>
          <w:szCs w:val="21"/>
        </w:rPr>
        <w:t>采用低噪音机型或加装隔音罩等降噪措施</w:t>
      </w:r>
      <w:r w:rsidR="00340562">
        <w:rPr>
          <w:rFonts w:ascii="宋体" w:hAnsi="宋体" w:hint="eastAsia"/>
          <w:szCs w:val="21"/>
        </w:rPr>
        <w:t>，</w:t>
      </w:r>
      <w:r w:rsidR="00584D2C" w:rsidRPr="00584D2C">
        <w:rPr>
          <w:rFonts w:ascii="宋体" w:hAnsi="宋体" w:hint="eastAsia"/>
          <w:szCs w:val="21"/>
        </w:rPr>
        <w:t>运行时距其1米处的噪音声压级</w:t>
      </w:r>
      <w:r w:rsidR="00584D2C">
        <w:rPr>
          <w:rFonts w:ascii="宋体" w:hAnsi="宋体" w:hint="eastAsia"/>
          <w:szCs w:val="21"/>
        </w:rPr>
        <w:t>≤</w:t>
      </w:r>
      <w:r w:rsidR="00584D2C" w:rsidRPr="00584D2C">
        <w:rPr>
          <w:rFonts w:ascii="宋体" w:hAnsi="宋体" w:hint="eastAsia"/>
          <w:szCs w:val="21"/>
        </w:rPr>
        <w:t>65分贝</w:t>
      </w:r>
      <w:r w:rsidR="00340562">
        <w:rPr>
          <w:rFonts w:ascii="宋体" w:hAnsi="宋体" w:hint="eastAsia"/>
          <w:szCs w:val="21"/>
        </w:rPr>
        <w:t>。</w:t>
      </w:r>
    </w:p>
    <w:p w14:paraId="6AF35DEF" w14:textId="25BA8A43" w:rsidR="00725C0C" w:rsidRPr="00C114F8" w:rsidRDefault="00725C0C" w:rsidP="00725C0C">
      <w:pPr>
        <w:spacing w:line="360" w:lineRule="exact"/>
        <w:ind w:leftChars="85" w:left="178" w:rightChars="85" w:right="178" w:firstLine="482"/>
        <w:rPr>
          <w:rFonts w:ascii="宋体" w:hAnsi="宋体"/>
          <w:b/>
          <w:szCs w:val="21"/>
        </w:rPr>
      </w:pPr>
    </w:p>
    <w:p w14:paraId="177FC92F" w14:textId="0B453230" w:rsidR="00C20F17" w:rsidRDefault="00725C0C" w:rsidP="00C20F17">
      <w:pPr>
        <w:spacing w:line="350" w:lineRule="exact"/>
        <w:ind w:firstLine="482"/>
        <w:rPr>
          <w:rFonts w:ascii="宋体" w:hAnsi="宋体"/>
          <w:b/>
          <w:szCs w:val="21"/>
        </w:rPr>
      </w:pPr>
      <w:r w:rsidRPr="00C114F8">
        <w:rPr>
          <w:rFonts w:ascii="宋体" w:hAnsi="宋体" w:hint="eastAsia"/>
          <w:b/>
          <w:szCs w:val="21"/>
        </w:rPr>
        <w:t>3.10</w:t>
      </w:r>
      <w:r w:rsidRPr="00C114F8">
        <w:rPr>
          <w:rFonts w:ascii="宋体" w:hAnsi="宋体"/>
          <w:b/>
          <w:szCs w:val="21"/>
        </w:rPr>
        <w:t>、</w:t>
      </w:r>
      <w:r w:rsidRPr="00C114F8">
        <w:rPr>
          <w:rFonts w:ascii="宋体" w:hAnsi="宋体" w:hint="eastAsia"/>
          <w:b/>
          <w:szCs w:val="21"/>
        </w:rPr>
        <w:t>控制系统一套</w:t>
      </w:r>
    </w:p>
    <w:p w14:paraId="78A31282" w14:textId="11EDF89E" w:rsidR="00C20F17" w:rsidRDefault="00C20F17" w:rsidP="00C20F17">
      <w:pPr>
        <w:spacing w:line="360" w:lineRule="exact"/>
        <w:ind w:rightChars="85" w:right="178" w:firstLine="480"/>
        <w:rPr>
          <w:rFonts w:ascii="宋体" w:hAnsi="宋体"/>
          <w:szCs w:val="21"/>
        </w:rPr>
      </w:pPr>
      <w:r w:rsidRPr="00C20F17">
        <w:rPr>
          <w:rFonts w:ascii="宋体" w:hAnsi="宋体" w:hint="eastAsia"/>
          <w:szCs w:val="21"/>
        </w:rPr>
        <w:t>具备以下核心功能：</w:t>
      </w:r>
    </w:p>
    <w:p w14:paraId="5665D919" w14:textId="114AF25B" w:rsidR="002624F6" w:rsidRDefault="00C20F17" w:rsidP="00C20F17">
      <w:pPr>
        <w:spacing w:line="360" w:lineRule="exact"/>
        <w:ind w:rightChars="85" w:right="178" w:firstLine="480"/>
        <w:rPr>
          <w:rFonts w:ascii="宋体" w:hAnsi="宋体"/>
          <w:szCs w:val="21"/>
        </w:rPr>
      </w:pPr>
      <w:r w:rsidRPr="00C20F17">
        <w:rPr>
          <w:rFonts w:ascii="宋体" w:hAnsi="宋体" w:hint="eastAsia"/>
          <w:szCs w:val="21"/>
        </w:rPr>
        <w:t>两套混料罐均实现温度自动控制，</w:t>
      </w:r>
      <w:r w:rsidR="002624F6" w:rsidRPr="002624F6">
        <w:rPr>
          <w:rFonts w:ascii="宋体" w:hAnsi="宋体" w:hint="eastAsia"/>
          <w:szCs w:val="21"/>
        </w:rPr>
        <w:t>采用数显温控仪和固态继电器，连续PID控温方式</w:t>
      </w:r>
      <w:r w:rsidR="002624F6">
        <w:rPr>
          <w:rFonts w:ascii="宋体" w:hAnsi="宋体" w:hint="eastAsia"/>
          <w:szCs w:val="21"/>
        </w:rPr>
        <w:t>，</w:t>
      </w:r>
      <w:r w:rsidRPr="00C20F17">
        <w:rPr>
          <w:rFonts w:ascii="宋体" w:hAnsi="宋体" w:hint="eastAsia"/>
          <w:szCs w:val="21"/>
        </w:rPr>
        <w:t>并配备超温报警</w:t>
      </w:r>
      <w:r w:rsidR="00C830E6">
        <w:rPr>
          <w:rFonts w:ascii="宋体" w:hAnsi="宋体" w:hint="eastAsia"/>
          <w:szCs w:val="21"/>
        </w:rPr>
        <w:t>。</w:t>
      </w:r>
      <w:r w:rsidR="002624F6" w:rsidRPr="002624F6">
        <w:rPr>
          <w:rFonts w:ascii="宋体" w:hAnsi="宋体" w:hint="eastAsia"/>
          <w:szCs w:val="21"/>
        </w:rPr>
        <w:t>两套混料罐均实现</w:t>
      </w:r>
      <w:r w:rsidR="002624F6">
        <w:rPr>
          <w:rFonts w:ascii="宋体" w:hAnsi="宋体" w:hint="eastAsia"/>
          <w:szCs w:val="21"/>
        </w:rPr>
        <w:t>真空度</w:t>
      </w:r>
      <w:r w:rsidR="002624F6" w:rsidRPr="002624F6">
        <w:rPr>
          <w:rFonts w:ascii="宋体" w:hAnsi="宋体" w:hint="eastAsia"/>
          <w:szCs w:val="21"/>
        </w:rPr>
        <w:t>自动控制</w:t>
      </w:r>
      <w:r w:rsidR="002624F6">
        <w:rPr>
          <w:rFonts w:ascii="宋体" w:hAnsi="宋体" w:hint="eastAsia"/>
          <w:szCs w:val="21"/>
        </w:rPr>
        <w:t>。</w:t>
      </w:r>
      <w:r w:rsidRPr="00C20F17">
        <w:rPr>
          <w:rFonts w:ascii="宋体" w:hAnsi="宋体" w:hint="eastAsia"/>
          <w:szCs w:val="21"/>
        </w:rPr>
        <w:t>搅拌机构具备过载保护功能。</w:t>
      </w:r>
    </w:p>
    <w:p w14:paraId="542B1F91" w14:textId="37ABD70D" w:rsidR="00C20F17" w:rsidRPr="00C20F17" w:rsidRDefault="00C20F17" w:rsidP="00C20F17">
      <w:pPr>
        <w:spacing w:line="360" w:lineRule="exact"/>
        <w:ind w:rightChars="85" w:right="178" w:firstLine="480"/>
        <w:rPr>
          <w:rFonts w:ascii="宋体" w:hAnsi="宋体"/>
          <w:szCs w:val="21"/>
        </w:rPr>
      </w:pPr>
      <w:r w:rsidRPr="00C20F17">
        <w:rPr>
          <w:rFonts w:ascii="宋体" w:hAnsi="宋体" w:hint="eastAsia"/>
          <w:szCs w:val="21"/>
        </w:rPr>
        <w:t>计量泵与静态混料器设有压力判定系统，压力异常时自动报警；两套计量泵可实现自动同步控制，确保按设定配比进行精准投料。</w:t>
      </w:r>
    </w:p>
    <w:p w14:paraId="4FB7B5E4" w14:textId="64DAC0F9" w:rsidR="00725C5B" w:rsidRPr="007A49B0" w:rsidRDefault="007A49B0" w:rsidP="007A49B0">
      <w:pPr>
        <w:spacing w:line="360" w:lineRule="exact"/>
        <w:ind w:rightChars="85" w:right="178" w:firstLine="480"/>
        <w:rPr>
          <w:rFonts w:ascii="宋体" w:hAnsi="宋体"/>
          <w:szCs w:val="21"/>
        </w:rPr>
      </w:pPr>
      <w:r w:rsidRPr="00C114F8">
        <w:rPr>
          <w:rFonts w:ascii="宋体" w:hAnsi="宋体" w:hint="eastAsia"/>
          <w:szCs w:val="21"/>
        </w:rPr>
        <w:t>浇注罐设置电气安全连锁，当罐内处于真空状态时，罐门不能开启。</w:t>
      </w:r>
      <w:r w:rsidRPr="007A49B0">
        <w:rPr>
          <w:rFonts w:ascii="宋体" w:hAnsi="宋体" w:hint="eastAsia"/>
          <w:szCs w:val="21"/>
        </w:rPr>
        <w:t>浇注罐的加热系统设置</w:t>
      </w:r>
      <w:r w:rsidR="00041D49">
        <w:rPr>
          <w:rFonts w:ascii="宋体" w:hAnsi="宋体" w:hint="eastAsia"/>
          <w:szCs w:val="21"/>
        </w:rPr>
        <w:t>、</w:t>
      </w:r>
      <w:r w:rsidRPr="007A49B0">
        <w:rPr>
          <w:rFonts w:ascii="宋体" w:hAnsi="宋体" w:hint="eastAsia"/>
          <w:szCs w:val="21"/>
        </w:rPr>
        <w:t>安全连锁保护措施，具备油位不足报警功能、油压不足报警功能、油停止流动报警功能。</w:t>
      </w:r>
      <w:r w:rsidR="00C20F17" w:rsidRPr="00C20F17">
        <w:rPr>
          <w:rFonts w:ascii="宋体" w:hAnsi="宋体" w:hint="eastAsia"/>
          <w:szCs w:val="21"/>
        </w:rPr>
        <w:t>真空泵组具备自动启停与连锁保护功能，防止紧急停电时真空泵油返流。</w:t>
      </w:r>
      <w:r w:rsidR="00482B0D">
        <w:rPr>
          <w:rFonts w:ascii="宋体" w:hAnsi="宋体" w:hint="eastAsia"/>
          <w:szCs w:val="21"/>
        </w:rPr>
        <w:t>冷却水系统水箱</w:t>
      </w:r>
      <w:r w:rsidR="00041D49">
        <w:rPr>
          <w:rFonts w:ascii="宋体" w:hAnsi="宋体" w:hint="eastAsia"/>
          <w:szCs w:val="21"/>
        </w:rPr>
        <w:t>设置</w:t>
      </w:r>
      <w:r w:rsidR="00482B0D" w:rsidRPr="00482B0D">
        <w:rPr>
          <w:rFonts w:ascii="宋体" w:hAnsi="宋体" w:hint="eastAsia"/>
          <w:szCs w:val="21"/>
        </w:rPr>
        <w:t>可视液位计</w:t>
      </w:r>
      <w:r w:rsidR="00041D49">
        <w:rPr>
          <w:rFonts w:ascii="宋体" w:hAnsi="宋体" w:hint="eastAsia"/>
          <w:szCs w:val="21"/>
        </w:rPr>
        <w:t>，具备</w:t>
      </w:r>
      <w:r w:rsidR="00482B0D" w:rsidRPr="00482B0D">
        <w:rPr>
          <w:rFonts w:ascii="宋体" w:hAnsi="宋体" w:hint="eastAsia"/>
          <w:szCs w:val="21"/>
        </w:rPr>
        <w:t>低液位自动报警功能，实现液位的实时监控与安全预警</w:t>
      </w:r>
      <w:r w:rsidR="00105DC8">
        <w:rPr>
          <w:rFonts w:ascii="宋体" w:hAnsi="宋体" w:hint="eastAsia"/>
          <w:szCs w:val="21"/>
        </w:rPr>
        <w:t>。</w:t>
      </w:r>
    </w:p>
    <w:p w14:paraId="06338630" w14:textId="382464E6" w:rsidR="00725C0C" w:rsidRDefault="00EF1147" w:rsidP="00C20F17">
      <w:pPr>
        <w:spacing w:line="360" w:lineRule="exact"/>
        <w:ind w:rightChars="85" w:right="178" w:firstLine="480"/>
        <w:rPr>
          <w:rFonts w:ascii="宋体" w:hAnsi="宋体"/>
          <w:szCs w:val="21"/>
        </w:rPr>
      </w:pPr>
      <w:r w:rsidRPr="00EF1147">
        <w:rPr>
          <w:rFonts w:ascii="宋体" w:hAnsi="宋体" w:hint="eastAsia"/>
          <w:szCs w:val="21"/>
        </w:rPr>
        <w:t>上述的控制均可通过</w:t>
      </w:r>
      <w:r w:rsidR="00BD186E" w:rsidRPr="00BD186E">
        <w:rPr>
          <w:rFonts w:ascii="宋体" w:hAnsi="宋体" w:hint="eastAsia"/>
          <w:szCs w:val="21"/>
        </w:rPr>
        <w:t>就地触摸屏与计算机系统两级实现</w:t>
      </w:r>
      <w:r w:rsidRPr="00EF1147">
        <w:rPr>
          <w:rFonts w:ascii="宋体" w:hAnsi="宋体" w:hint="eastAsia"/>
          <w:szCs w:val="21"/>
        </w:rPr>
        <w:t>设定和控制。</w:t>
      </w:r>
      <w:r w:rsidR="00C20F17" w:rsidRPr="00C20F17">
        <w:rPr>
          <w:rFonts w:ascii="宋体" w:hAnsi="宋体" w:hint="eastAsia"/>
          <w:szCs w:val="21"/>
        </w:rPr>
        <w:t>所有设备的运行数据，包括真空度、温度、时间等，均可通过</w:t>
      </w:r>
      <w:r w:rsidR="00BD186E">
        <w:rPr>
          <w:rFonts w:ascii="宋体" w:hAnsi="宋体" w:hint="eastAsia"/>
          <w:szCs w:val="21"/>
        </w:rPr>
        <w:t>现场</w:t>
      </w:r>
      <w:r w:rsidR="00C20F17" w:rsidRPr="00C20F17">
        <w:rPr>
          <w:rFonts w:ascii="宋体" w:hAnsi="宋体" w:hint="eastAsia"/>
          <w:szCs w:val="21"/>
        </w:rPr>
        <w:t>计算机</w:t>
      </w:r>
      <w:r w:rsidR="001C7364">
        <w:rPr>
          <w:rFonts w:ascii="宋体" w:hAnsi="宋体" w:hint="eastAsia"/>
          <w:szCs w:val="21"/>
        </w:rPr>
        <w:t>系统</w:t>
      </w:r>
      <w:r w:rsidR="00C20F17" w:rsidRPr="00C20F17">
        <w:rPr>
          <w:rFonts w:ascii="宋体" w:hAnsi="宋体" w:hint="eastAsia"/>
          <w:szCs w:val="21"/>
        </w:rPr>
        <w:t>进行记录与查询</w:t>
      </w:r>
      <w:r w:rsidR="00BD186E">
        <w:rPr>
          <w:rFonts w:ascii="宋体" w:hAnsi="宋体" w:hint="eastAsia"/>
          <w:szCs w:val="21"/>
        </w:rPr>
        <w:t>，还可</w:t>
      </w:r>
      <w:r w:rsidR="001C7364">
        <w:rPr>
          <w:rFonts w:ascii="宋体" w:hAnsi="宋体" w:hint="eastAsia"/>
          <w:szCs w:val="21"/>
        </w:rPr>
        <w:t>通</w:t>
      </w:r>
      <w:r w:rsidR="00BD186E" w:rsidRPr="00BD186E">
        <w:rPr>
          <w:rFonts w:ascii="宋体" w:hAnsi="宋体" w:hint="eastAsia"/>
          <w:szCs w:val="21"/>
        </w:rPr>
        <w:t>过局域网实时传输并备份至指定的中央服务器或云存储平台</w:t>
      </w:r>
      <w:r w:rsidR="002B7CE2">
        <w:rPr>
          <w:rFonts w:ascii="宋体" w:hAnsi="宋体" w:hint="eastAsia"/>
          <w:szCs w:val="21"/>
        </w:rPr>
        <w:t>。</w:t>
      </w:r>
    </w:p>
    <w:p w14:paraId="6C87BB9C" w14:textId="77777777" w:rsidR="00EF1147" w:rsidRPr="00C114F8" w:rsidRDefault="00EF1147" w:rsidP="00EF1147">
      <w:pPr>
        <w:spacing w:line="360" w:lineRule="exact"/>
        <w:ind w:rightChars="85" w:right="178" w:firstLine="480"/>
        <w:rPr>
          <w:rFonts w:ascii="宋体" w:hAnsi="宋体"/>
          <w:szCs w:val="21"/>
        </w:rPr>
      </w:pPr>
      <w:r w:rsidRPr="00C114F8">
        <w:rPr>
          <w:rFonts w:ascii="宋体" w:hAnsi="宋体" w:hint="eastAsia"/>
          <w:szCs w:val="21"/>
        </w:rPr>
        <w:t>为提高系统的运行可靠性，配置专门的电脑操作柜和对电控系统降温的工业空调。</w:t>
      </w:r>
    </w:p>
    <w:p w14:paraId="7E05007F" w14:textId="77777777" w:rsidR="00C20F17" w:rsidRPr="00EF1147" w:rsidRDefault="00C20F17" w:rsidP="00C20F17">
      <w:pPr>
        <w:spacing w:line="360" w:lineRule="exact"/>
        <w:ind w:rightChars="85" w:right="178" w:firstLine="480"/>
        <w:rPr>
          <w:rFonts w:ascii="宋体" w:hAnsi="宋体"/>
          <w:szCs w:val="21"/>
        </w:rPr>
      </w:pPr>
    </w:p>
    <w:p w14:paraId="01AF8B5A" w14:textId="6C07D20B" w:rsidR="00725C0C" w:rsidRPr="00C114F8" w:rsidRDefault="00725C0C" w:rsidP="00725C0C">
      <w:pPr>
        <w:spacing w:line="360" w:lineRule="exact"/>
        <w:ind w:firstLine="482"/>
        <w:rPr>
          <w:rFonts w:ascii="宋体" w:hAnsi="宋体"/>
          <w:b/>
          <w:bCs/>
          <w:szCs w:val="21"/>
          <w:shd w:val="clear" w:color="auto" w:fill="FFFFFF"/>
        </w:rPr>
      </w:pPr>
      <w:r w:rsidRPr="00C114F8">
        <w:rPr>
          <w:rFonts w:ascii="宋体" w:hAnsi="宋体" w:hint="eastAsia"/>
          <w:b/>
          <w:bCs/>
          <w:szCs w:val="21"/>
          <w:shd w:val="clear" w:color="auto" w:fill="FFFFFF"/>
        </w:rPr>
        <w:t>3.1</w:t>
      </w:r>
      <w:r w:rsidR="00673278" w:rsidRPr="00C114F8">
        <w:rPr>
          <w:rFonts w:ascii="宋体" w:hAnsi="宋体"/>
          <w:b/>
          <w:bCs/>
          <w:szCs w:val="21"/>
          <w:shd w:val="clear" w:color="auto" w:fill="FFFFFF"/>
        </w:rPr>
        <w:t>1</w:t>
      </w:r>
      <w:r w:rsidRPr="00C114F8">
        <w:rPr>
          <w:rFonts w:ascii="宋体" w:hAnsi="宋体" w:hint="eastAsia"/>
          <w:b/>
          <w:bCs/>
          <w:szCs w:val="21"/>
          <w:shd w:val="clear" w:color="auto" w:fill="FFFFFF"/>
        </w:rPr>
        <w:t>、电热烘箱一套</w:t>
      </w:r>
    </w:p>
    <w:p w14:paraId="4FF52643" w14:textId="47729488" w:rsidR="00725C0C" w:rsidRPr="00C114F8" w:rsidRDefault="00670BE7" w:rsidP="00725C0C">
      <w:pPr>
        <w:spacing w:line="360" w:lineRule="exact"/>
        <w:ind w:firstLine="480"/>
        <w:rPr>
          <w:rFonts w:ascii="宋体" w:hAnsi="宋体"/>
          <w:szCs w:val="21"/>
          <w:shd w:val="clear" w:color="auto" w:fill="FFFFFF"/>
        </w:rPr>
      </w:pPr>
      <w:r>
        <w:rPr>
          <w:rFonts w:ascii="宋体" w:hAnsi="宋体" w:hint="eastAsia"/>
          <w:szCs w:val="21"/>
          <w:shd w:val="clear" w:color="auto" w:fill="FFFFFF"/>
        </w:rPr>
        <w:t>电热烘箱有效尺寸</w:t>
      </w:r>
      <w:r w:rsidR="007D2CC0">
        <w:rPr>
          <w:rFonts w:ascii="宋体" w:hAnsi="宋体" w:hint="eastAsia"/>
          <w:szCs w:val="21"/>
          <w:shd w:val="clear" w:color="auto" w:fill="FFFFFF"/>
        </w:rPr>
        <w:t>不大于</w:t>
      </w:r>
      <w:r w:rsidRPr="00670BE7">
        <w:rPr>
          <w:rFonts w:ascii="宋体" w:hAnsi="宋体" w:hint="eastAsia"/>
          <w:szCs w:val="21"/>
          <w:shd w:val="clear" w:color="auto" w:fill="FFFFFF"/>
        </w:rPr>
        <w:t>宽1000mm×深1000mm×高1500mm</w:t>
      </w:r>
      <w:r>
        <w:rPr>
          <w:rFonts w:ascii="宋体" w:hAnsi="宋体" w:hint="eastAsia"/>
          <w:szCs w:val="21"/>
          <w:shd w:val="clear" w:color="auto" w:fill="FFFFFF"/>
        </w:rPr>
        <w:t>，</w:t>
      </w:r>
      <w:r w:rsidR="00571F18" w:rsidRPr="00571F18">
        <w:rPr>
          <w:rFonts w:ascii="宋体" w:hAnsi="宋体" w:hint="eastAsia"/>
          <w:szCs w:val="21"/>
          <w:shd w:val="clear" w:color="auto" w:fill="FFFFFF"/>
        </w:rPr>
        <w:t>设计温度范围室温～300℃</w:t>
      </w:r>
      <w:r w:rsidR="00571F18">
        <w:rPr>
          <w:rFonts w:ascii="宋体" w:hAnsi="宋体" w:hint="eastAsia"/>
          <w:szCs w:val="21"/>
          <w:shd w:val="clear" w:color="auto" w:fill="FFFFFF"/>
        </w:rPr>
        <w:t>。</w:t>
      </w:r>
      <w:r w:rsidR="00571F18" w:rsidRPr="00571F18">
        <w:rPr>
          <w:rFonts w:ascii="宋体" w:hAnsi="宋体" w:hint="eastAsia"/>
          <w:szCs w:val="21"/>
          <w:shd w:val="clear" w:color="auto" w:fill="FFFFFF"/>
        </w:rPr>
        <w:t>温度波动度≤±1.0℃</w:t>
      </w:r>
      <w:r w:rsidR="00571F18">
        <w:rPr>
          <w:rFonts w:ascii="宋体" w:hAnsi="宋体" w:hint="eastAsia"/>
          <w:szCs w:val="21"/>
          <w:shd w:val="clear" w:color="auto" w:fill="FFFFFF"/>
        </w:rPr>
        <w:t>，</w:t>
      </w:r>
      <w:r w:rsidR="00571F18" w:rsidRPr="00571F18">
        <w:rPr>
          <w:rFonts w:ascii="宋体" w:hAnsi="宋体" w:hint="eastAsia"/>
          <w:szCs w:val="21"/>
          <w:shd w:val="clear" w:color="auto" w:fill="FFFFFF"/>
        </w:rPr>
        <w:t>温度均匀度≤±2℃（最高温度时空炉测试）</w:t>
      </w:r>
      <w:r w:rsidR="00990C75">
        <w:rPr>
          <w:rFonts w:ascii="宋体" w:hAnsi="宋体" w:hint="eastAsia"/>
          <w:szCs w:val="21"/>
          <w:shd w:val="clear" w:color="auto" w:fill="FFFFFF"/>
        </w:rPr>
        <w:t>，</w:t>
      </w:r>
      <w:r w:rsidR="00080C7D">
        <w:rPr>
          <w:rFonts w:ascii="宋体" w:hAnsi="宋体" w:hint="eastAsia"/>
          <w:szCs w:val="21"/>
          <w:shd w:val="clear" w:color="auto" w:fill="FFFFFF"/>
        </w:rPr>
        <w:t>支持电压2</w:t>
      </w:r>
      <w:r w:rsidR="00080C7D">
        <w:rPr>
          <w:rFonts w:ascii="宋体" w:hAnsi="宋体"/>
          <w:szCs w:val="21"/>
          <w:shd w:val="clear" w:color="auto" w:fill="FFFFFF"/>
        </w:rPr>
        <w:t>20V/380V</w:t>
      </w:r>
      <w:r w:rsidR="00080C7D">
        <w:rPr>
          <w:rFonts w:ascii="宋体" w:hAnsi="宋体" w:hint="eastAsia"/>
          <w:szCs w:val="21"/>
          <w:shd w:val="clear" w:color="auto" w:fill="FFFFFF"/>
        </w:rPr>
        <w:t>。</w:t>
      </w:r>
    </w:p>
    <w:p w14:paraId="1AA2AC9C" w14:textId="62308BA5" w:rsidR="00115D13" w:rsidRPr="00C114F8" w:rsidRDefault="00504A44" w:rsidP="00D94913">
      <w:pPr>
        <w:spacing w:line="350" w:lineRule="exact"/>
        <w:rPr>
          <w:rFonts w:ascii="宋体" w:hAnsi="宋体"/>
          <w:b/>
          <w:szCs w:val="21"/>
        </w:rPr>
      </w:pPr>
      <w:r w:rsidRPr="00C114F8">
        <w:rPr>
          <w:rFonts w:ascii="宋体" w:hAnsi="宋体"/>
          <w:b/>
          <w:szCs w:val="21"/>
        </w:rPr>
        <w:br/>
      </w:r>
      <w:r w:rsidR="00D94913">
        <w:rPr>
          <w:rFonts w:ascii="宋体" w:hAnsi="宋体"/>
          <w:b/>
          <w:szCs w:val="21"/>
        </w:rPr>
        <w:t>4</w:t>
      </w:r>
      <w:r w:rsidR="00115D13" w:rsidRPr="00C114F8">
        <w:rPr>
          <w:rFonts w:ascii="宋体" w:hAnsi="宋体" w:hint="eastAsia"/>
          <w:b/>
          <w:szCs w:val="21"/>
        </w:rPr>
        <w:t>、交付、安装与验收</w:t>
      </w:r>
    </w:p>
    <w:p w14:paraId="27F4DDD3" w14:textId="2F45757E" w:rsidR="00115D13" w:rsidRPr="0016614A" w:rsidRDefault="00D94913" w:rsidP="00115D13">
      <w:pPr>
        <w:spacing w:line="350" w:lineRule="exact"/>
        <w:ind w:firstLine="482"/>
        <w:rPr>
          <w:rFonts w:ascii="宋体" w:hAnsi="宋体"/>
          <w:bCs/>
          <w:szCs w:val="21"/>
        </w:rPr>
      </w:pPr>
      <w:r>
        <w:rPr>
          <w:rFonts w:ascii="宋体" w:hAnsi="宋体"/>
          <w:bCs/>
          <w:szCs w:val="21"/>
        </w:rPr>
        <w:t>4</w:t>
      </w:r>
      <w:r w:rsidR="00602B98" w:rsidRPr="0016614A">
        <w:rPr>
          <w:rFonts w:ascii="宋体" w:hAnsi="宋体" w:hint="eastAsia"/>
          <w:bCs/>
          <w:szCs w:val="21"/>
        </w:rPr>
        <w:t>.1、</w:t>
      </w:r>
      <w:r w:rsidR="00115D13" w:rsidRPr="0016614A">
        <w:rPr>
          <w:rFonts w:ascii="宋体" w:hAnsi="宋体" w:hint="eastAsia"/>
          <w:bCs/>
          <w:szCs w:val="21"/>
        </w:rPr>
        <w:t>交付内容：供应商需按合同清单交付所有设备、配件及专用工具。</w:t>
      </w:r>
    </w:p>
    <w:p w14:paraId="77EEB19A" w14:textId="5B17E78D" w:rsidR="00115D13" w:rsidRPr="0016614A" w:rsidRDefault="00D94913" w:rsidP="00115D13">
      <w:pPr>
        <w:spacing w:line="350" w:lineRule="exact"/>
        <w:ind w:firstLine="482"/>
        <w:rPr>
          <w:rFonts w:ascii="宋体" w:hAnsi="宋体"/>
          <w:bCs/>
          <w:szCs w:val="21"/>
        </w:rPr>
      </w:pPr>
      <w:r>
        <w:rPr>
          <w:rFonts w:ascii="宋体" w:hAnsi="宋体"/>
          <w:bCs/>
          <w:szCs w:val="21"/>
        </w:rPr>
        <w:t>4</w:t>
      </w:r>
      <w:r w:rsidR="00602B98" w:rsidRPr="0016614A">
        <w:rPr>
          <w:rFonts w:ascii="宋体" w:hAnsi="宋体" w:hint="eastAsia"/>
          <w:bCs/>
          <w:szCs w:val="21"/>
        </w:rPr>
        <w:t>.</w:t>
      </w:r>
      <w:r w:rsidR="00602B98" w:rsidRPr="0016614A">
        <w:rPr>
          <w:rFonts w:ascii="宋体" w:hAnsi="宋体"/>
          <w:bCs/>
          <w:szCs w:val="21"/>
        </w:rPr>
        <w:t>2</w:t>
      </w:r>
      <w:r w:rsidR="00602B98" w:rsidRPr="0016614A">
        <w:rPr>
          <w:rFonts w:ascii="宋体" w:hAnsi="宋体" w:hint="eastAsia"/>
          <w:bCs/>
          <w:szCs w:val="21"/>
        </w:rPr>
        <w:t>、</w:t>
      </w:r>
      <w:r w:rsidR="00115D13" w:rsidRPr="0016614A">
        <w:rPr>
          <w:rFonts w:ascii="宋体" w:hAnsi="宋体" w:hint="eastAsia"/>
          <w:bCs/>
          <w:szCs w:val="21"/>
        </w:rPr>
        <w:t>随货文件：供应商须随货提供 三 套完整的纸质版文件（包括产品合格证、中文装箱清单、操作手册等，合格证需盖制造商公章）及 一 套内容一致的PDF电子版文档。</w:t>
      </w:r>
    </w:p>
    <w:p w14:paraId="45D6CE22" w14:textId="07FE2E36" w:rsidR="00115D13" w:rsidRPr="0016614A" w:rsidRDefault="00D94913" w:rsidP="00115D13">
      <w:pPr>
        <w:spacing w:line="350" w:lineRule="exact"/>
        <w:ind w:firstLine="482"/>
        <w:rPr>
          <w:rFonts w:ascii="宋体" w:hAnsi="宋体"/>
          <w:bCs/>
          <w:szCs w:val="21"/>
        </w:rPr>
      </w:pPr>
      <w:r>
        <w:rPr>
          <w:rFonts w:ascii="宋体" w:hAnsi="宋体"/>
          <w:bCs/>
          <w:szCs w:val="21"/>
        </w:rPr>
        <w:t>4</w:t>
      </w:r>
      <w:r w:rsidR="00602B98" w:rsidRPr="0016614A">
        <w:rPr>
          <w:rFonts w:ascii="宋体" w:hAnsi="宋体" w:hint="eastAsia"/>
          <w:bCs/>
          <w:szCs w:val="21"/>
        </w:rPr>
        <w:t>.</w:t>
      </w:r>
      <w:r w:rsidR="00602B98" w:rsidRPr="0016614A">
        <w:rPr>
          <w:rFonts w:ascii="宋体" w:hAnsi="宋体"/>
          <w:bCs/>
          <w:szCs w:val="21"/>
        </w:rPr>
        <w:t>3</w:t>
      </w:r>
      <w:r w:rsidR="00602B98" w:rsidRPr="0016614A">
        <w:rPr>
          <w:rFonts w:ascii="宋体" w:hAnsi="宋体" w:hint="eastAsia"/>
          <w:bCs/>
          <w:szCs w:val="21"/>
        </w:rPr>
        <w:t>、</w:t>
      </w:r>
      <w:r w:rsidR="00115D13" w:rsidRPr="0016614A">
        <w:rPr>
          <w:rFonts w:ascii="宋体" w:hAnsi="宋体" w:hint="eastAsia"/>
          <w:bCs/>
          <w:szCs w:val="21"/>
        </w:rPr>
        <w:t>安装与连接：</w:t>
      </w:r>
    </w:p>
    <w:p w14:paraId="5CAEC7D1" w14:textId="77777777" w:rsidR="00115D13" w:rsidRPr="0016614A" w:rsidRDefault="00115D13" w:rsidP="00115D13">
      <w:pPr>
        <w:spacing w:line="350" w:lineRule="exact"/>
        <w:ind w:firstLine="482"/>
        <w:rPr>
          <w:rFonts w:ascii="宋体" w:hAnsi="宋体"/>
          <w:bCs/>
          <w:szCs w:val="21"/>
        </w:rPr>
      </w:pPr>
      <w:r w:rsidRPr="0016614A">
        <w:rPr>
          <w:rFonts w:ascii="宋体" w:hAnsi="宋体" w:hint="eastAsia"/>
          <w:bCs/>
          <w:szCs w:val="21"/>
        </w:rPr>
        <w:t>a. 供应商负责所有设备的现场就位、内部连接及系统集成，确保设备可正常运行。</w:t>
      </w:r>
    </w:p>
    <w:p w14:paraId="3834721F" w14:textId="100AE730" w:rsidR="00115D13" w:rsidRPr="0016614A" w:rsidRDefault="00115D13" w:rsidP="00115D13">
      <w:pPr>
        <w:spacing w:line="350" w:lineRule="exact"/>
        <w:ind w:firstLine="482"/>
        <w:rPr>
          <w:rFonts w:ascii="宋体" w:hAnsi="宋体"/>
          <w:bCs/>
          <w:szCs w:val="21"/>
        </w:rPr>
      </w:pPr>
      <w:r w:rsidRPr="0016614A">
        <w:rPr>
          <w:rFonts w:ascii="宋体" w:hAnsi="宋体" w:hint="eastAsia"/>
          <w:bCs/>
          <w:szCs w:val="21"/>
        </w:rPr>
        <w:t>b. 安装连接所需的所有线缆、接插件、支架等辅助材料均由供应商提供，其材质必须为阻燃、耐腐蚀、无磁性的优质材料</w:t>
      </w:r>
      <w:r w:rsidR="00C36D2E">
        <w:rPr>
          <w:rFonts w:ascii="宋体" w:hAnsi="宋体" w:hint="eastAsia"/>
          <w:bCs/>
          <w:szCs w:val="21"/>
        </w:rPr>
        <w:t>，支架材质不低于Q</w:t>
      </w:r>
      <w:r w:rsidR="00C36D2E">
        <w:rPr>
          <w:rFonts w:ascii="宋体" w:hAnsi="宋体"/>
          <w:bCs/>
          <w:szCs w:val="21"/>
        </w:rPr>
        <w:t>230B</w:t>
      </w:r>
      <w:r w:rsidR="00C36D2E">
        <w:rPr>
          <w:rFonts w:ascii="宋体" w:hAnsi="宋体" w:hint="eastAsia"/>
          <w:bCs/>
          <w:szCs w:val="21"/>
        </w:rPr>
        <w:t>。</w:t>
      </w:r>
    </w:p>
    <w:p w14:paraId="684F3A07" w14:textId="66C6D1E2" w:rsidR="00260D1C" w:rsidRDefault="00D94913" w:rsidP="003D77D3">
      <w:pPr>
        <w:spacing w:line="350" w:lineRule="exact"/>
        <w:ind w:firstLine="482"/>
        <w:rPr>
          <w:rFonts w:ascii="宋体" w:hAnsi="宋体"/>
          <w:bCs/>
          <w:szCs w:val="21"/>
        </w:rPr>
      </w:pPr>
      <w:r>
        <w:rPr>
          <w:rFonts w:ascii="宋体" w:hAnsi="宋体"/>
          <w:bCs/>
          <w:szCs w:val="21"/>
        </w:rPr>
        <w:t>4</w:t>
      </w:r>
      <w:r w:rsidR="00E507D0" w:rsidRPr="0016614A">
        <w:rPr>
          <w:rFonts w:ascii="宋体" w:hAnsi="宋体" w:hint="eastAsia"/>
          <w:bCs/>
          <w:szCs w:val="21"/>
        </w:rPr>
        <w:t>.</w:t>
      </w:r>
      <w:r w:rsidR="00E507D0" w:rsidRPr="0016614A">
        <w:rPr>
          <w:rFonts w:ascii="宋体" w:hAnsi="宋体"/>
          <w:bCs/>
          <w:szCs w:val="21"/>
        </w:rPr>
        <w:t>4</w:t>
      </w:r>
      <w:r w:rsidR="00E507D0" w:rsidRPr="0016614A">
        <w:rPr>
          <w:rFonts w:ascii="宋体" w:hAnsi="宋体" w:hint="eastAsia"/>
          <w:bCs/>
          <w:szCs w:val="21"/>
        </w:rPr>
        <w:t>、</w:t>
      </w:r>
      <w:r w:rsidR="00115D13" w:rsidRPr="0016614A">
        <w:rPr>
          <w:rFonts w:ascii="宋体" w:hAnsi="宋体" w:hint="eastAsia"/>
          <w:bCs/>
          <w:szCs w:val="21"/>
        </w:rPr>
        <w:t>费用：本合同总价已包含上述所有设备、文件、辅材、</w:t>
      </w:r>
      <w:r w:rsidR="00BB0E9B">
        <w:rPr>
          <w:rFonts w:ascii="宋体" w:hAnsi="宋体" w:hint="eastAsia"/>
          <w:bCs/>
          <w:szCs w:val="21"/>
        </w:rPr>
        <w:t>一次</w:t>
      </w:r>
      <w:r w:rsidR="00115D13" w:rsidRPr="0016614A">
        <w:rPr>
          <w:rFonts w:ascii="宋体" w:hAnsi="宋体" w:hint="eastAsia"/>
          <w:bCs/>
          <w:szCs w:val="21"/>
        </w:rPr>
        <w:t>运输</w:t>
      </w:r>
      <w:r w:rsidR="00BB0E9B">
        <w:rPr>
          <w:rFonts w:ascii="宋体" w:hAnsi="宋体" w:hint="eastAsia"/>
          <w:bCs/>
          <w:szCs w:val="21"/>
        </w:rPr>
        <w:t>和二次运输</w:t>
      </w:r>
      <w:r w:rsidR="00115D13" w:rsidRPr="0016614A">
        <w:rPr>
          <w:rFonts w:ascii="宋体" w:hAnsi="宋体" w:hint="eastAsia"/>
          <w:bCs/>
          <w:szCs w:val="21"/>
        </w:rPr>
        <w:t>、安装、调试及培训费用。</w:t>
      </w:r>
    </w:p>
    <w:p w14:paraId="43E93EA7" w14:textId="66157138" w:rsidR="001067EE" w:rsidRDefault="001067EE" w:rsidP="001067EE">
      <w:pPr>
        <w:spacing w:line="350" w:lineRule="exact"/>
        <w:rPr>
          <w:rFonts w:ascii="宋体" w:hAnsi="宋体"/>
          <w:bCs/>
          <w:szCs w:val="21"/>
        </w:rPr>
      </w:pPr>
    </w:p>
    <w:p w14:paraId="5FA56867" w14:textId="6917D6D1" w:rsidR="001067EE" w:rsidRDefault="001067EE" w:rsidP="001067EE">
      <w:pPr>
        <w:spacing w:line="350" w:lineRule="exact"/>
        <w:rPr>
          <w:rFonts w:ascii="宋体" w:hAnsi="宋体"/>
          <w:b/>
          <w:szCs w:val="21"/>
        </w:rPr>
      </w:pPr>
      <w:r w:rsidRPr="001067EE">
        <w:rPr>
          <w:rFonts w:ascii="宋体" w:hAnsi="宋体" w:hint="eastAsia"/>
          <w:b/>
          <w:szCs w:val="21"/>
        </w:rPr>
        <w:t>5、备品备件清单</w:t>
      </w:r>
    </w:p>
    <w:tbl>
      <w:tblPr>
        <w:tblW w:w="6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3273"/>
        <w:gridCol w:w="2467"/>
      </w:tblGrid>
      <w:tr w:rsidR="00635309" w:rsidRPr="00C114F8" w14:paraId="00C606F2" w14:textId="77777777" w:rsidTr="00635309">
        <w:trPr>
          <w:jc w:val="center"/>
        </w:trPr>
        <w:tc>
          <w:tcPr>
            <w:tcW w:w="743" w:type="dxa"/>
            <w:vAlign w:val="center"/>
          </w:tcPr>
          <w:p w14:paraId="1F7BF869" w14:textId="77777777" w:rsidR="00635309" w:rsidRPr="00C114F8" w:rsidRDefault="00635309" w:rsidP="007729A9">
            <w:pPr>
              <w:jc w:val="center"/>
              <w:rPr>
                <w:rFonts w:ascii="宋体" w:hAnsi="宋体"/>
                <w:szCs w:val="21"/>
              </w:rPr>
            </w:pPr>
            <w:r w:rsidRPr="00C114F8">
              <w:rPr>
                <w:rFonts w:ascii="宋体" w:hAnsi="宋体" w:hint="eastAsia"/>
                <w:szCs w:val="21"/>
              </w:rPr>
              <w:t>序号</w:t>
            </w:r>
          </w:p>
        </w:tc>
        <w:tc>
          <w:tcPr>
            <w:tcW w:w="3273" w:type="dxa"/>
            <w:vAlign w:val="center"/>
          </w:tcPr>
          <w:p w14:paraId="71F59867" w14:textId="77777777" w:rsidR="00635309" w:rsidRPr="00C114F8" w:rsidRDefault="00635309" w:rsidP="007729A9">
            <w:pPr>
              <w:jc w:val="center"/>
              <w:rPr>
                <w:rFonts w:ascii="宋体" w:hAnsi="宋体"/>
                <w:szCs w:val="21"/>
              </w:rPr>
            </w:pPr>
            <w:r w:rsidRPr="00C114F8">
              <w:rPr>
                <w:rFonts w:ascii="宋体" w:hAnsi="宋体" w:hint="eastAsia"/>
                <w:szCs w:val="21"/>
              </w:rPr>
              <w:t>名    称</w:t>
            </w:r>
          </w:p>
        </w:tc>
        <w:tc>
          <w:tcPr>
            <w:tcW w:w="2467" w:type="dxa"/>
            <w:vAlign w:val="center"/>
          </w:tcPr>
          <w:p w14:paraId="75E49376" w14:textId="77777777" w:rsidR="00635309" w:rsidRPr="00C114F8" w:rsidRDefault="00635309" w:rsidP="007729A9">
            <w:pPr>
              <w:jc w:val="center"/>
              <w:rPr>
                <w:rFonts w:ascii="宋体" w:hAnsi="宋体"/>
                <w:szCs w:val="21"/>
              </w:rPr>
            </w:pPr>
            <w:r w:rsidRPr="00C114F8">
              <w:rPr>
                <w:rFonts w:ascii="宋体" w:hAnsi="宋体" w:hint="eastAsia"/>
                <w:szCs w:val="21"/>
              </w:rPr>
              <w:t>规    格</w:t>
            </w:r>
          </w:p>
        </w:tc>
      </w:tr>
      <w:tr w:rsidR="00635309" w:rsidRPr="00C114F8" w14:paraId="2318569F" w14:textId="77777777" w:rsidTr="00635309">
        <w:trPr>
          <w:jc w:val="center"/>
        </w:trPr>
        <w:tc>
          <w:tcPr>
            <w:tcW w:w="743" w:type="dxa"/>
            <w:vAlign w:val="center"/>
          </w:tcPr>
          <w:p w14:paraId="480526D0" w14:textId="77777777" w:rsidR="00635309" w:rsidRPr="00C114F8" w:rsidRDefault="00635309" w:rsidP="007729A9">
            <w:pPr>
              <w:jc w:val="center"/>
              <w:rPr>
                <w:rFonts w:ascii="宋体" w:hAnsi="宋体"/>
                <w:szCs w:val="21"/>
              </w:rPr>
            </w:pPr>
            <w:r w:rsidRPr="00C114F8">
              <w:rPr>
                <w:rFonts w:ascii="宋体" w:hAnsi="宋体" w:hint="eastAsia"/>
                <w:szCs w:val="21"/>
              </w:rPr>
              <w:t>1</w:t>
            </w:r>
          </w:p>
        </w:tc>
        <w:tc>
          <w:tcPr>
            <w:tcW w:w="3273" w:type="dxa"/>
            <w:vAlign w:val="center"/>
          </w:tcPr>
          <w:p w14:paraId="08AEDC8C" w14:textId="77777777" w:rsidR="00635309" w:rsidRPr="00C114F8" w:rsidRDefault="00635309" w:rsidP="007729A9">
            <w:pPr>
              <w:jc w:val="center"/>
              <w:rPr>
                <w:rFonts w:ascii="宋体" w:hAnsi="宋体"/>
                <w:szCs w:val="21"/>
              </w:rPr>
            </w:pPr>
            <w:r w:rsidRPr="00C114F8">
              <w:rPr>
                <w:rFonts w:ascii="宋体" w:hAnsi="宋体" w:hint="eastAsia"/>
                <w:szCs w:val="21"/>
              </w:rPr>
              <w:t>罗茨真空泵随机附件</w:t>
            </w:r>
          </w:p>
        </w:tc>
        <w:tc>
          <w:tcPr>
            <w:tcW w:w="2467" w:type="dxa"/>
            <w:vAlign w:val="center"/>
          </w:tcPr>
          <w:p w14:paraId="374FA3C7" w14:textId="214C166E" w:rsidR="00635309" w:rsidRPr="00C114F8" w:rsidRDefault="00635309" w:rsidP="007729A9">
            <w:pPr>
              <w:jc w:val="center"/>
              <w:rPr>
                <w:rFonts w:ascii="宋体" w:hAnsi="宋体"/>
                <w:szCs w:val="21"/>
              </w:rPr>
            </w:pPr>
          </w:p>
        </w:tc>
      </w:tr>
      <w:tr w:rsidR="00635309" w:rsidRPr="00C114F8" w14:paraId="4515E6AA" w14:textId="77777777" w:rsidTr="00635309">
        <w:trPr>
          <w:jc w:val="center"/>
        </w:trPr>
        <w:tc>
          <w:tcPr>
            <w:tcW w:w="743" w:type="dxa"/>
            <w:vAlign w:val="center"/>
          </w:tcPr>
          <w:p w14:paraId="77BFE8D3" w14:textId="77777777" w:rsidR="00635309" w:rsidRPr="00C114F8" w:rsidRDefault="00635309" w:rsidP="007729A9">
            <w:pPr>
              <w:jc w:val="center"/>
              <w:rPr>
                <w:rFonts w:ascii="宋体" w:hAnsi="宋体"/>
                <w:szCs w:val="21"/>
              </w:rPr>
            </w:pPr>
            <w:r w:rsidRPr="00C114F8">
              <w:rPr>
                <w:rFonts w:ascii="宋体" w:hAnsi="宋体" w:hint="eastAsia"/>
                <w:szCs w:val="21"/>
              </w:rPr>
              <w:t>2</w:t>
            </w:r>
          </w:p>
        </w:tc>
        <w:tc>
          <w:tcPr>
            <w:tcW w:w="3273" w:type="dxa"/>
            <w:vAlign w:val="center"/>
          </w:tcPr>
          <w:p w14:paraId="1853E968" w14:textId="77777777" w:rsidR="00635309" w:rsidRPr="00C114F8" w:rsidRDefault="00635309" w:rsidP="007729A9">
            <w:pPr>
              <w:jc w:val="center"/>
              <w:rPr>
                <w:rFonts w:ascii="宋体" w:hAnsi="宋体"/>
                <w:szCs w:val="21"/>
              </w:rPr>
            </w:pPr>
            <w:r w:rsidRPr="00C114F8">
              <w:rPr>
                <w:rFonts w:ascii="宋体" w:hAnsi="宋体" w:hint="eastAsia"/>
                <w:szCs w:val="21"/>
              </w:rPr>
              <w:t>真空管路和物料管路密封圈</w:t>
            </w:r>
          </w:p>
        </w:tc>
        <w:tc>
          <w:tcPr>
            <w:tcW w:w="2467" w:type="dxa"/>
            <w:vAlign w:val="center"/>
          </w:tcPr>
          <w:p w14:paraId="662DECE8" w14:textId="77777777" w:rsidR="00635309" w:rsidRPr="00C114F8" w:rsidRDefault="00635309" w:rsidP="007729A9">
            <w:pPr>
              <w:jc w:val="center"/>
              <w:rPr>
                <w:rFonts w:ascii="宋体" w:hAnsi="宋体"/>
                <w:szCs w:val="21"/>
              </w:rPr>
            </w:pPr>
            <w:r w:rsidRPr="00C114F8">
              <w:rPr>
                <w:rFonts w:ascii="宋体" w:hAnsi="宋体" w:hint="eastAsia"/>
                <w:szCs w:val="21"/>
              </w:rPr>
              <w:t>各种规格</w:t>
            </w:r>
          </w:p>
        </w:tc>
      </w:tr>
      <w:tr w:rsidR="00635309" w:rsidRPr="00C114F8" w14:paraId="42675818" w14:textId="77777777" w:rsidTr="00635309">
        <w:trPr>
          <w:jc w:val="center"/>
        </w:trPr>
        <w:tc>
          <w:tcPr>
            <w:tcW w:w="743" w:type="dxa"/>
            <w:vAlign w:val="center"/>
          </w:tcPr>
          <w:p w14:paraId="743ECF3D" w14:textId="77777777" w:rsidR="00635309" w:rsidRPr="00C114F8" w:rsidRDefault="00635309" w:rsidP="007729A9">
            <w:pPr>
              <w:jc w:val="center"/>
              <w:rPr>
                <w:rFonts w:ascii="宋体" w:hAnsi="宋体"/>
                <w:szCs w:val="21"/>
              </w:rPr>
            </w:pPr>
            <w:r w:rsidRPr="00C114F8">
              <w:rPr>
                <w:rFonts w:ascii="宋体" w:hAnsi="宋体" w:hint="eastAsia"/>
                <w:szCs w:val="21"/>
              </w:rPr>
              <w:t>3</w:t>
            </w:r>
          </w:p>
        </w:tc>
        <w:tc>
          <w:tcPr>
            <w:tcW w:w="3273" w:type="dxa"/>
            <w:vAlign w:val="center"/>
          </w:tcPr>
          <w:p w14:paraId="28A13BF1" w14:textId="77777777" w:rsidR="00635309" w:rsidRPr="00C114F8" w:rsidRDefault="00635309" w:rsidP="007729A9">
            <w:pPr>
              <w:jc w:val="center"/>
              <w:rPr>
                <w:rFonts w:ascii="宋体" w:hAnsi="宋体"/>
                <w:szCs w:val="21"/>
              </w:rPr>
            </w:pPr>
            <w:r w:rsidRPr="00C114F8">
              <w:rPr>
                <w:rFonts w:ascii="宋体" w:hAnsi="宋体" w:hint="eastAsia"/>
                <w:szCs w:val="21"/>
              </w:rPr>
              <w:t>混料罐罐盖密封圈</w:t>
            </w:r>
          </w:p>
        </w:tc>
        <w:tc>
          <w:tcPr>
            <w:tcW w:w="2467" w:type="dxa"/>
            <w:vAlign w:val="center"/>
          </w:tcPr>
          <w:p w14:paraId="4C854BDD" w14:textId="77777777" w:rsidR="00635309" w:rsidRPr="00C114F8" w:rsidRDefault="00635309" w:rsidP="007729A9">
            <w:pPr>
              <w:jc w:val="center"/>
              <w:rPr>
                <w:rFonts w:ascii="宋体" w:hAnsi="宋体"/>
                <w:szCs w:val="21"/>
              </w:rPr>
            </w:pPr>
            <w:r w:rsidRPr="00C114F8">
              <w:rPr>
                <w:rFonts w:ascii="宋体" w:hAnsi="宋体" w:hint="eastAsia"/>
                <w:szCs w:val="21"/>
              </w:rPr>
              <w:t>100升混料罐</w:t>
            </w:r>
          </w:p>
        </w:tc>
      </w:tr>
      <w:tr w:rsidR="00635309" w:rsidRPr="00C114F8" w14:paraId="35CD50D5" w14:textId="77777777" w:rsidTr="00635309">
        <w:trPr>
          <w:jc w:val="center"/>
        </w:trPr>
        <w:tc>
          <w:tcPr>
            <w:tcW w:w="743" w:type="dxa"/>
            <w:vAlign w:val="center"/>
          </w:tcPr>
          <w:p w14:paraId="11AB73C7" w14:textId="77777777" w:rsidR="00635309" w:rsidRPr="00C114F8" w:rsidRDefault="00635309" w:rsidP="007729A9">
            <w:pPr>
              <w:jc w:val="center"/>
              <w:rPr>
                <w:rFonts w:ascii="宋体" w:hAnsi="宋体"/>
                <w:szCs w:val="21"/>
              </w:rPr>
            </w:pPr>
            <w:r w:rsidRPr="00C114F8">
              <w:rPr>
                <w:rFonts w:ascii="宋体" w:hAnsi="宋体" w:hint="eastAsia"/>
                <w:szCs w:val="21"/>
              </w:rPr>
              <w:t>4</w:t>
            </w:r>
          </w:p>
        </w:tc>
        <w:tc>
          <w:tcPr>
            <w:tcW w:w="3273" w:type="dxa"/>
            <w:vAlign w:val="center"/>
          </w:tcPr>
          <w:p w14:paraId="798551B6" w14:textId="77777777" w:rsidR="00635309" w:rsidRPr="00C114F8" w:rsidRDefault="00635309" w:rsidP="007729A9">
            <w:pPr>
              <w:jc w:val="center"/>
              <w:rPr>
                <w:rFonts w:ascii="宋体" w:hAnsi="宋体"/>
                <w:szCs w:val="21"/>
              </w:rPr>
            </w:pPr>
            <w:r w:rsidRPr="00C114F8">
              <w:rPr>
                <w:rFonts w:ascii="宋体" w:hAnsi="宋体" w:hint="eastAsia"/>
                <w:szCs w:val="21"/>
              </w:rPr>
              <w:t>浇注罐罐门密封圈</w:t>
            </w:r>
          </w:p>
        </w:tc>
        <w:tc>
          <w:tcPr>
            <w:tcW w:w="2467" w:type="dxa"/>
            <w:vAlign w:val="center"/>
          </w:tcPr>
          <w:p w14:paraId="0A9CAAB5" w14:textId="77777777" w:rsidR="00635309" w:rsidRPr="00C114F8" w:rsidRDefault="00635309" w:rsidP="007729A9">
            <w:pPr>
              <w:jc w:val="center"/>
              <w:rPr>
                <w:rFonts w:ascii="宋体" w:hAnsi="宋体"/>
                <w:szCs w:val="21"/>
              </w:rPr>
            </w:pPr>
          </w:p>
        </w:tc>
      </w:tr>
      <w:tr w:rsidR="00635309" w:rsidRPr="00C114F8" w14:paraId="27168321" w14:textId="77777777" w:rsidTr="00635309">
        <w:trPr>
          <w:jc w:val="center"/>
        </w:trPr>
        <w:tc>
          <w:tcPr>
            <w:tcW w:w="743" w:type="dxa"/>
            <w:vAlign w:val="center"/>
          </w:tcPr>
          <w:p w14:paraId="20A2C4E3" w14:textId="77777777" w:rsidR="00635309" w:rsidRPr="00C114F8" w:rsidRDefault="00635309" w:rsidP="007729A9">
            <w:pPr>
              <w:jc w:val="center"/>
              <w:rPr>
                <w:rFonts w:ascii="宋体" w:hAnsi="宋体"/>
                <w:szCs w:val="21"/>
              </w:rPr>
            </w:pPr>
            <w:r w:rsidRPr="00C114F8">
              <w:rPr>
                <w:rFonts w:ascii="宋体" w:hAnsi="宋体" w:hint="eastAsia"/>
                <w:szCs w:val="21"/>
              </w:rPr>
              <w:t>5</w:t>
            </w:r>
          </w:p>
        </w:tc>
        <w:tc>
          <w:tcPr>
            <w:tcW w:w="3273" w:type="dxa"/>
            <w:vAlign w:val="center"/>
          </w:tcPr>
          <w:p w14:paraId="1F67F336" w14:textId="77777777" w:rsidR="00635309" w:rsidRPr="00C114F8" w:rsidRDefault="00635309" w:rsidP="007729A9">
            <w:pPr>
              <w:jc w:val="center"/>
              <w:rPr>
                <w:rFonts w:ascii="宋体" w:hAnsi="宋体"/>
                <w:szCs w:val="21"/>
              </w:rPr>
            </w:pPr>
            <w:r w:rsidRPr="00C114F8">
              <w:rPr>
                <w:rFonts w:ascii="宋体" w:hAnsi="宋体" w:hint="eastAsia"/>
                <w:szCs w:val="21"/>
              </w:rPr>
              <w:t>电加热元件</w:t>
            </w:r>
          </w:p>
        </w:tc>
        <w:tc>
          <w:tcPr>
            <w:tcW w:w="2467" w:type="dxa"/>
            <w:vAlign w:val="center"/>
          </w:tcPr>
          <w:p w14:paraId="71EA21AD" w14:textId="77777777" w:rsidR="00635309" w:rsidRPr="00C114F8" w:rsidRDefault="00635309" w:rsidP="007729A9">
            <w:pPr>
              <w:jc w:val="center"/>
              <w:rPr>
                <w:rFonts w:ascii="宋体" w:hAnsi="宋体"/>
                <w:szCs w:val="21"/>
              </w:rPr>
            </w:pPr>
            <w:r w:rsidRPr="00C114F8">
              <w:rPr>
                <w:rFonts w:ascii="宋体" w:hAnsi="宋体" w:hint="eastAsia"/>
                <w:szCs w:val="21"/>
              </w:rPr>
              <w:t>电热管</w:t>
            </w:r>
          </w:p>
        </w:tc>
      </w:tr>
      <w:tr w:rsidR="00635309" w:rsidRPr="00C114F8" w14:paraId="5F421744" w14:textId="77777777" w:rsidTr="00635309">
        <w:trPr>
          <w:jc w:val="center"/>
        </w:trPr>
        <w:tc>
          <w:tcPr>
            <w:tcW w:w="743" w:type="dxa"/>
            <w:vAlign w:val="center"/>
          </w:tcPr>
          <w:p w14:paraId="25B13FFD" w14:textId="77777777" w:rsidR="00635309" w:rsidRPr="00C114F8" w:rsidRDefault="00635309" w:rsidP="007729A9">
            <w:pPr>
              <w:jc w:val="center"/>
              <w:rPr>
                <w:rFonts w:ascii="宋体" w:hAnsi="宋体"/>
                <w:szCs w:val="21"/>
              </w:rPr>
            </w:pPr>
            <w:r w:rsidRPr="00C114F8">
              <w:rPr>
                <w:rFonts w:ascii="宋体" w:hAnsi="宋体" w:hint="eastAsia"/>
                <w:szCs w:val="21"/>
              </w:rPr>
              <w:t>6</w:t>
            </w:r>
          </w:p>
        </w:tc>
        <w:tc>
          <w:tcPr>
            <w:tcW w:w="3273" w:type="dxa"/>
            <w:vAlign w:val="center"/>
          </w:tcPr>
          <w:p w14:paraId="1BF08CD4" w14:textId="77777777" w:rsidR="00635309" w:rsidRPr="00C114F8" w:rsidRDefault="00635309" w:rsidP="007729A9">
            <w:pPr>
              <w:jc w:val="center"/>
              <w:rPr>
                <w:rFonts w:ascii="宋体" w:hAnsi="宋体"/>
                <w:szCs w:val="21"/>
              </w:rPr>
            </w:pPr>
            <w:r w:rsidRPr="00C114F8">
              <w:rPr>
                <w:rFonts w:ascii="宋体" w:hAnsi="宋体" w:hint="eastAsia"/>
                <w:szCs w:val="21"/>
              </w:rPr>
              <w:t>测温电阻</w:t>
            </w:r>
          </w:p>
        </w:tc>
        <w:tc>
          <w:tcPr>
            <w:tcW w:w="2467" w:type="dxa"/>
            <w:vAlign w:val="center"/>
          </w:tcPr>
          <w:p w14:paraId="7657522A" w14:textId="77777777" w:rsidR="00635309" w:rsidRPr="00C114F8" w:rsidRDefault="00635309" w:rsidP="007729A9">
            <w:pPr>
              <w:jc w:val="center"/>
              <w:rPr>
                <w:rFonts w:ascii="宋体" w:hAnsi="宋体"/>
                <w:szCs w:val="21"/>
              </w:rPr>
            </w:pPr>
            <w:r w:rsidRPr="00C114F8">
              <w:rPr>
                <w:rFonts w:ascii="宋体" w:hAnsi="宋体" w:hint="eastAsia"/>
                <w:szCs w:val="21"/>
              </w:rPr>
              <w:t>0</w:t>
            </w:r>
            <w:r w:rsidRPr="00C114F8">
              <w:rPr>
                <w:rFonts w:ascii="宋体" w:hAnsi="宋体" w:hint="eastAsia"/>
                <w:szCs w:val="21"/>
                <w:shd w:val="clear" w:color="auto" w:fill="FFFFFF"/>
              </w:rPr>
              <w:t>～</w:t>
            </w:r>
            <w:r w:rsidRPr="00C114F8">
              <w:rPr>
                <w:rFonts w:ascii="宋体" w:hAnsi="宋体" w:hint="eastAsia"/>
                <w:szCs w:val="21"/>
              </w:rPr>
              <w:t>200</w:t>
            </w:r>
            <w:r w:rsidRPr="00C114F8">
              <w:rPr>
                <w:rFonts w:ascii="宋体" w:hAnsi="宋体"/>
                <w:szCs w:val="21"/>
              </w:rPr>
              <w:t>℃</w:t>
            </w:r>
          </w:p>
        </w:tc>
      </w:tr>
      <w:tr w:rsidR="00635309" w:rsidRPr="00C114F8" w14:paraId="20AD5009" w14:textId="77777777" w:rsidTr="00635309">
        <w:trPr>
          <w:trHeight w:val="300"/>
          <w:jc w:val="center"/>
        </w:trPr>
        <w:tc>
          <w:tcPr>
            <w:tcW w:w="743" w:type="dxa"/>
            <w:vAlign w:val="center"/>
          </w:tcPr>
          <w:p w14:paraId="05837BA6" w14:textId="77777777" w:rsidR="00635309" w:rsidRPr="00C114F8" w:rsidRDefault="00635309" w:rsidP="007729A9">
            <w:pPr>
              <w:jc w:val="center"/>
              <w:rPr>
                <w:rFonts w:ascii="宋体" w:hAnsi="宋体"/>
                <w:szCs w:val="21"/>
              </w:rPr>
            </w:pPr>
            <w:r w:rsidRPr="00C114F8">
              <w:rPr>
                <w:rFonts w:ascii="宋体" w:hAnsi="宋体" w:hint="eastAsia"/>
                <w:szCs w:val="21"/>
              </w:rPr>
              <w:t>7</w:t>
            </w:r>
          </w:p>
        </w:tc>
        <w:tc>
          <w:tcPr>
            <w:tcW w:w="3273" w:type="dxa"/>
            <w:vAlign w:val="center"/>
          </w:tcPr>
          <w:p w14:paraId="202B5105" w14:textId="77777777" w:rsidR="00635309" w:rsidRPr="00C114F8" w:rsidRDefault="00635309" w:rsidP="007729A9">
            <w:pPr>
              <w:jc w:val="center"/>
              <w:rPr>
                <w:rFonts w:ascii="宋体" w:hAnsi="宋体"/>
                <w:szCs w:val="21"/>
              </w:rPr>
            </w:pPr>
            <w:r w:rsidRPr="00C114F8">
              <w:rPr>
                <w:rFonts w:ascii="宋体" w:hAnsi="宋体" w:hint="eastAsia"/>
                <w:szCs w:val="21"/>
              </w:rPr>
              <w:t>照明观察灯</w:t>
            </w:r>
          </w:p>
        </w:tc>
        <w:tc>
          <w:tcPr>
            <w:tcW w:w="2467" w:type="dxa"/>
            <w:vAlign w:val="center"/>
          </w:tcPr>
          <w:p w14:paraId="38CFEBC2" w14:textId="77777777" w:rsidR="00635309" w:rsidRPr="00C114F8" w:rsidRDefault="00635309" w:rsidP="007729A9">
            <w:pPr>
              <w:jc w:val="center"/>
              <w:rPr>
                <w:rFonts w:ascii="宋体" w:hAnsi="宋体"/>
                <w:szCs w:val="21"/>
              </w:rPr>
            </w:pPr>
          </w:p>
        </w:tc>
      </w:tr>
      <w:tr w:rsidR="00635309" w:rsidRPr="00C114F8" w14:paraId="2E1311CB" w14:textId="77777777" w:rsidTr="00635309">
        <w:trPr>
          <w:trHeight w:val="280"/>
          <w:jc w:val="center"/>
        </w:trPr>
        <w:tc>
          <w:tcPr>
            <w:tcW w:w="743" w:type="dxa"/>
            <w:vAlign w:val="center"/>
          </w:tcPr>
          <w:p w14:paraId="33E42417" w14:textId="77777777" w:rsidR="00635309" w:rsidRPr="00C114F8" w:rsidRDefault="00635309" w:rsidP="007729A9">
            <w:pPr>
              <w:jc w:val="center"/>
              <w:rPr>
                <w:rFonts w:ascii="宋体" w:hAnsi="宋体"/>
                <w:szCs w:val="21"/>
              </w:rPr>
            </w:pPr>
            <w:r w:rsidRPr="00C114F8">
              <w:rPr>
                <w:rFonts w:ascii="宋体" w:hAnsi="宋体" w:hint="eastAsia"/>
                <w:szCs w:val="21"/>
              </w:rPr>
              <w:t>8</w:t>
            </w:r>
          </w:p>
        </w:tc>
        <w:tc>
          <w:tcPr>
            <w:tcW w:w="3273" w:type="dxa"/>
            <w:vAlign w:val="center"/>
          </w:tcPr>
          <w:p w14:paraId="52495062" w14:textId="77777777" w:rsidR="00635309" w:rsidRPr="00C114F8" w:rsidRDefault="00635309" w:rsidP="007729A9">
            <w:pPr>
              <w:jc w:val="center"/>
              <w:rPr>
                <w:rFonts w:ascii="宋体" w:hAnsi="宋体"/>
                <w:szCs w:val="21"/>
              </w:rPr>
            </w:pPr>
            <w:r w:rsidRPr="00C114F8">
              <w:rPr>
                <w:rFonts w:ascii="宋体" w:hAnsi="宋体" w:hint="eastAsia"/>
                <w:szCs w:val="21"/>
              </w:rPr>
              <w:t>观察窗玻璃</w:t>
            </w:r>
          </w:p>
        </w:tc>
        <w:tc>
          <w:tcPr>
            <w:tcW w:w="2467" w:type="dxa"/>
            <w:vAlign w:val="center"/>
          </w:tcPr>
          <w:p w14:paraId="619DAB1F" w14:textId="77777777" w:rsidR="00635309" w:rsidRPr="00C114F8" w:rsidRDefault="00635309" w:rsidP="007729A9">
            <w:pPr>
              <w:jc w:val="center"/>
              <w:rPr>
                <w:rFonts w:ascii="宋体" w:hAnsi="宋体"/>
                <w:szCs w:val="21"/>
              </w:rPr>
            </w:pPr>
          </w:p>
        </w:tc>
      </w:tr>
      <w:tr w:rsidR="00EE3B76" w:rsidRPr="00C114F8" w14:paraId="32925974" w14:textId="77777777" w:rsidTr="00635309">
        <w:trPr>
          <w:trHeight w:val="280"/>
          <w:jc w:val="center"/>
        </w:trPr>
        <w:tc>
          <w:tcPr>
            <w:tcW w:w="743" w:type="dxa"/>
            <w:vAlign w:val="center"/>
          </w:tcPr>
          <w:p w14:paraId="29B29DA6" w14:textId="15960C83" w:rsidR="00EE3B76" w:rsidRPr="00C114F8" w:rsidRDefault="00EE3B76" w:rsidP="007729A9">
            <w:pPr>
              <w:jc w:val="center"/>
              <w:rPr>
                <w:rFonts w:ascii="宋体" w:hAnsi="宋体"/>
                <w:szCs w:val="21"/>
              </w:rPr>
            </w:pPr>
            <w:r>
              <w:rPr>
                <w:rFonts w:ascii="宋体" w:hAnsi="宋体" w:hint="eastAsia"/>
                <w:szCs w:val="21"/>
              </w:rPr>
              <w:t>…</w:t>
            </w:r>
          </w:p>
        </w:tc>
        <w:tc>
          <w:tcPr>
            <w:tcW w:w="3273" w:type="dxa"/>
            <w:vAlign w:val="center"/>
          </w:tcPr>
          <w:p w14:paraId="4456B881" w14:textId="73B31A07" w:rsidR="00EE3B76" w:rsidRPr="00C114F8" w:rsidRDefault="00EE3B76" w:rsidP="007729A9">
            <w:pPr>
              <w:jc w:val="center"/>
              <w:rPr>
                <w:rFonts w:ascii="宋体" w:hAnsi="宋体"/>
                <w:szCs w:val="21"/>
              </w:rPr>
            </w:pPr>
            <w:r w:rsidRPr="00EE3B76">
              <w:rPr>
                <w:rFonts w:ascii="宋体" w:hAnsi="宋体" w:hint="eastAsia"/>
                <w:szCs w:val="21"/>
              </w:rPr>
              <w:t>…</w:t>
            </w:r>
          </w:p>
        </w:tc>
        <w:tc>
          <w:tcPr>
            <w:tcW w:w="2467" w:type="dxa"/>
            <w:vAlign w:val="center"/>
          </w:tcPr>
          <w:p w14:paraId="4DF1067A" w14:textId="71722AA1" w:rsidR="00EE3B76" w:rsidRPr="00C114F8" w:rsidRDefault="00EE3B76" w:rsidP="007729A9">
            <w:pPr>
              <w:jc w:val="center"/>
              <w:rPr>
                <w:rFonts w:ascii="宋体" w:hAnsi="宋体"/>
                <w:szCs w:val="21"/>
              </w:rPr>
            </w:pPr>
            <w:r w:rsidRPr="00EE3B76">
              <w:rPr>
                <w:rFonts w:ascii="宋体" w:hAnsi="宋体" w:hint="eastAsia"/>
                <w:szCs w:val="21"/>
              </w:rPr>
              <w:t>…</w:t>
            </w:r>
          </w:p>
        </w:tc>
      </w:tr>
    </w:tbl>
    <w:p w14:paraId="5298F9B9" w14:textId="77777777" w:rsidR="001067EE" w:rsidRPr="001067EE" w:rsidRDefault="001067EE" w:rsidP="001067EE">
      <w:pPr>
        <w:spacing w:line="350" w:lineRule="exact"/>
        <w:rPr>
          <w:rFonts w:ascii="宋体" w:hAnsi="宋体"/>
          <w:b/>
          <w:szCs w:val="21"/>
        </w:rPr>
      </w:pPr>
    </w:p>
    <w:p w14:paraId="2821B4E4" w14:textId="77777777" w:rsidR="00785146" w:rsidRPr="00C114F8" w:rsidRDefault="00873F09">
      <w:pPr>
        <w:tabs>
          <w:tab w:val="left" w:pos="900"/>
        </w:tabs>
        <w:spacing w:beforeLines="50" w:before="156" w:line="360" w:lineRule="auto"/>
        <w:rPr>
          <w:rFonts w:hAnsi="宋体"/>
          <w:b/>
          <w:szCs w:val="21"/>
        </w:rPr>
      </w:pPr>
      <w:r w:rsidRPr="00C114F8">
        <w:rPr>
          <w:rFonts w:hAnsi="宋体" w:hint="eastAsia"/>
          <w:b/>
          <w:szCs w:val="21"/>
        </w:rPr>
        <w:t>五、采购标的需满足的服务标准、期限、效率等要求</w:t>
      </w:r>
    </w:p>
    <w:p w14:paraId="302550FE" w14:textId="04E9E786" w:rsidR="00785146" w:rsidRPr="00C114F8" w:rsidRDefault="00873F09">
      <w:pPr>
        <w:numPr>
          <w:ilvl w:val="0"/>
          <w:numId w:val="1"/>
        </w:numPr>
        <w:tabs>
          <w:tab w:val="left" w:pos="900"/>
        </w:tabs>
        <w:spacing w:beforeLines="50" w:before="156" w:line="360" w:lineRule="auto"/>
        <w:rPr>
          <w:rFonts w:ascii="宋体" w:hAnsi="宋体"/>
          <w:szCs w:val="21"/>
        </w:rPr>
      </w:pPr>
      <w:r w:rsidRPr="00C114F8">
        <w:rPr>
          <w:rFonts w:ascii="宋体" w:hAnsi="宋体" w:hint="eastAsia"/>
          <w:szCs w:val="21"/>
        </w:rPr>
        <w:t xml:space="preserve">质保期： </w:t>
      </w:r>
      <w:r w:rsidRPr="00C114F8">
        <w:rPr>
          <w:rFonts w:ascii="宋体" w:hAnsi="宋体"/>
          <w:szCs w:val="21"/>
          <w:u w:val="single"/>
        </w:rPr>
        <w:t xml:space="preserve">  </w:t>
      </w:r>
      <w:r w:rsidR="00860346" w:rsidRPr="00C114F8">
        <w:rPr>
          <w:rFonts w:ascii="宋体" w:hAnsi="宋体" w:cs="宋体"/>
          <w:szCs w:val="21"/>
          <w:u w:val="single"/>
        </w:rPr>
        <w:t>≥</w:t>
      </w:r>
      <w:r w:rsidR="003A0678">
        <w:rPr>
          <w:rFonts w:ascii="宋体" w:hAnsi="宋体"/>
          <w:szCs w:val="21"/>
          <w:u w:val="single"/>
        </w:rPr>
        <w:t>3</w:t>
      </w:r>
      <w:r w:rsidRPr="00C114F8">
        <w:rPr>
          <w:rFonts w:ascii="宋体" w:hAnsi="宋体"/>
          <w:szCs w:val="21"/>
          <w:u w:val="single"/>
        </w:rPr>
        <w:t xml:space="preserve"> </w:t>
      </w:r>
      <w:r w:rsidRPr="00C114F8">
        <w:rPr>
          <w:rFonts w:ascii="宋体" w:hAnsi="宋体" w:hint="eastAsia"/>
          <w:szCs w:val="21"/>
        </w:rPr>
        <w:t>年</w:t>
      </w:r>
      <w:r w:rsidR="00BB469B" w:rsidRPr="00C114F8">
        <w:rPr>
          <w:rFonts w:ascii="宋体" w:hAnsi="宋体" w:hint="eastAsia"/>
          <w:szCs w:val="21"/>
        </w:rPr>
        <w:t>，</w:t>
      </w:r>
      <w:r w:rsidR="00BB469B" w:rsidRPr="00C114F8">
        <w:rPr>
          <w:rFonts w:ascii="宋体" w:hAnsi="宋体" w:cs="宋体"/>
          <w:szCs w:val="21"/>
        </w:rPr>
        <w:t>质保期内免费维保≥2次/年，免人工服务费。</w:t>
      </w:r>
      <w:r w:rsidRPr="00C114F8">
        <w:rPr>
          <w:rFonts w:ascii="宋体" w:hAnsi="宋体" w:hint="eastAsia"/>
          <w:szCs w:val="21"/>
        </w:rPr>
        <w:t>质保期满后，仍需提供专业维修服务，投标人在投标文件中需注明维修服务单项报价。</w:t>
      </w:r>
    </w:p>
    <w:p w14:paraId="22A0E2A9" w14:textId="77777777" w:rsidR="00785146" w:rsidRPr="00C114F8" w:rsidRDefault="00873F09">
      <w:pPr>
        <w:numPr>
          <w:ilvl w:val="0"/>
          <w:numId w:val="1"/>
        </w:numPr>
        <w:tabs>
          <w:tab w:val="left" w:pos="900"/>
        </w:tabs>
        <w:spacing w:beforeLines="50" w:before="156" w:line="360" w:lineRule="auto"/>
        <w:rPr>
          <w:rFonts w:ascii="宋体" w:hAnsi="宋体"/>
          <w:szCs w:val="21"/>
        </w:rPr>
      </w:pPr>
      <w:r w:rsidRPr="00C114F8">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376BDEDE" w14:textId="7F06ED33" w:rsidR="000170BA" w:rsidRPr="003D77D3" w:rsidRDefault="00873F09" w:rsidP="003D77D3">
      <w:pPr>
        <w:pStyle w:val="ae"/>
        <w:numPr>
          <w:ilvl w:val="0"/>
          <w:numId w:val="1"/>
        </w:numPr>
        <w:tabs>
          <w:tab w:val="left" w:pos="709"/>
        </w:tabs>
        <w:spacing w:before="156" w:line="360" w:lineRule="auto"/>
        <w:ind w:firstLineChars="0"/>
        <w:rPr>
          <w:rFonts w:ascii="宋体" w:hAnsi="宋体" w:cs="宋体"/>
          <w:szCs w:val="21"/>
        </w:rPr>
      </w:pPr>
      <w:r w:rsidRPr="00C114F8">
        <w:rPr>
          <w:rFonts w:ascii="宋体" w:hAnsi="宋体"/>
          <w:szCs w:val="21"/>
        </w:rPr>
        <w:t>培训</w:t>
      </w:r>
      <w:r w:rsidRPr="00C114F8">
        <w:rPr>
          <w:rFonts w:ascii="宋体" w:hAnsi="宋体" w:hint="eastAsia"/>
          <w:szCs w:val="21"/>
        </w:rPr>
        <w:t>要求：</w:t>
      </w:r>
      <w:r w:rsidR="00801053" w:rsidRPr="00C114F8">
        <w:rPr>
          <w:rFonts w:ascii="宋体" w:hAnsi="宋体" w:cs="宋体"/>
          <w:szCs w:val="21"/>
        </w:rPr>
        <w:t>提供培训电子资料及视频；供方免费为用户培训至少</w:t>
      </w:r>
      <w:r w:rsidR="00EC445D" w:rsidRPr="00151234">
        <w:rPr>
          <w:rFonts w:ascii="宋体" w:hAnsi="宋体" w:cs="宋体"/>
          <w:szCs w:val="21"/>
          <w:u w:val="single"/>
        </w:rPr>
        <w:t>3</w:t>
      </w:r>
      <w:r w:rsidR="00801053" w:rsidRPr="00C114F8">
        <w:rPr>
          <w:rFonts w:ascii="宋体" w:hAnsi="宋体" w:cs="宋体"/>
          <w:szCs w:val="21"/>
        </w:rPr>
        <w:t>名操作人员进行为期至少</w:t>
      </w:r>
      <w:r w:rsidR="00EC445D" w:rsidRPr="00151234">
        <w:rPr>
          <w:rFonts w:ascii="宋体" w:hAnsi="宋体" w:cs="宋体"/>
          <w:szCs w:val="21"/>
          <w:u w:val="single"/>
        </w:rPr>
        <w:t>3</w:t>
      </w:r>
      <w:r w:rsidR="00801053" w:rsidRPr="00C114F8">
        <w:rPr>
          <w:rFonts w:ascii="宋体" w:hAnsi="宋体" w:cs="宋体"/>
          <w:szCs w:val="21"/>
        </w:rPr>
        <w:t xml:space="preserve">天的现场操作培训以及应用培训，保证用户掌握有关设备的使用、维护、管理和应用等工作要求。不定期的免费提供相关设备应用方面的技术咨询等。 </w:t>
      </w:r>
    </w:p>
    <w:p w14:paraId="4051B6B3"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7BBF0022" w14:textId="77777777" w:rsidTr="004747B5">
        <w:trPr>
          <w:trHeight w:val="522"/>
        </w:trPr>
        <w:tc>
          <w:tcPr>
            <w:tcW w:w="8601" w:type="dxa"/>
            <w:gridSpan w:val="4"/>
            <w:vAlign w:val="center"/>
          </w:tcPr>
          <w:bookmarkEnd w:id="1"/>
          <w:bookmarkEnd w:id="2"/>
          <w:bookmarkEnd w:id="3"/>
          <w:p w14:paraId="19DAD8E1"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1D7BAC09" w14:textId="77777777" w:rsidTr="004747B5">
        <w:trPr>
          <w:trHeight w:val="483"/>
        </w:trPr>
        <w:tc>
          <w:tcPr>
            <w:tcW w:w="726" w:type="dxa"/>
            <w:vAlign w:val="center"/>
          </w:tcPr>
          <w:p w14:paraId="697514BB"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4BA937DA"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5D091F1"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4EF0A43D" w14:textId="77777777" w:rsidTr="004747B5">
        <w:tc>
          <w:tcPr>
            <w:tcW w:w="8601" w:type="dxa"/>
            <w:gridSpan w:val="4"/>
          </w:tcPr>
          <w:p w14:paraId="2C8394CF"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24AFF145" w14:textId="77777777" w:rsidTr="004747B5">
        <w:tc>
          <w:tcPr>
            <w:tcW w:w="726" w:type="dxa"/>
          </w:tcPr>
          <w:p w14:paraId="00D9863D"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33FF8FFA"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E433E0A"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459DB5EC" w14:textId="77777777" w:rsidTr="004747B5">
        <w:tc>
          <w:tcPr>
            <w:tcW w:w="726" w:type="dxa"/>
          </w:tcPr>
          <w:p w14:paraId="0CC7A808"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285E4B7"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5A427F5"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080C1BE5" w14:textId="77777777" w:rsidTr="004747B5">
        <w:tc>
          <w:tcPr>
            <w:tcW w:w="726" w:type="dxa"/>
          </w:tcPr>
          <w:p w14:paraId="4E59095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48C8D41B"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B7DE6CD"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3E293D3D" w14:textId="77777777" w:rsidTr="004747B5">
        <w:tc>
          <w:tcPr>
            <w:tcW w:w="726" w:type="dxa"/>
          </w:tcPr>
          <w:p w14:paraId="5396D65D"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14:paraId="5CAA9423"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701E134"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0755A0BE" w14:textId="77777777" w:rsidTr="004747B5">
        <w:tc>
          <w:tcPr>
            <w:tcW w:w="726" w:type="dxa"/>
          </w:tcPr>
          <w:p w14:paraId="4F1F3396"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7B0AE6F1"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6C4AA981"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2FBEAB4A" w14:textId="77777777" w:rsidTr="004747B5">
        <w:tc>
          <w:tcPr>
            <w:tcW w:w="726" w:type="dxa"/>
          </w:tcPr>
          <w:p w14:paraId="7B045BA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713C420C"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548B139B" w14:textId="77777777" w:rsidTr="004747B5">
        <w:tc>
          <w:tcPr>
            <w:tcW w:w="8601" w:type="dxa"/>
            <w:gridSpan w:val="4"/>
          </w:tcPr>
          <w:p w14:paraId="40BE0322"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45E53DBE" w14:textId="77777777" w:rsidTr="004747B5">
        <w:tc>
          <w:tcPr>
            <w:tcW w:w="726" w:type="dxa"/>
          </w:tcPr>
          <w:p w14:paraId="767BFC7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D927027"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0B981381" w14:textId="77777777" w:rsidTr="004747B5">
        <w:tc>
          <w:tcPr>
            <w:tcW w:w="726" w:type="dxa"/>
          </w:tcPr>
          <w:p w14:paraId="067E76F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CA7C75D"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2EA9EFAF" w14:textId="77777777" w:rsidTr="004747B5">
        <w:tc>
          <w:tcPr>
            <w:tcW w:w="726" w:type="dxa"/>
          </w:tcPr>
          <w:p w14:paraId="6430F1BC"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4B6AA24"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5F57C98D" w14:textId="77777777" w:rsidTr="004747B5">
        <w:tc>
          <w:tcPr>
            <w:tcW w:w="726" w:type="dxa"/>
          </w:tcPr>
          <w:p w14:paraId="485CE6C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F0EA189"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4C95695E" w14:textId="77777777" w:rsidTr="004747B5">
        <w:trPr>
          <w:trHeight w:val="510"/>
        </w:trPr>
        <w:tc>
          <w:tcPr>
            <w:tcW w:w="4233" w:type="dxa"/>
            <w:gridSpan w:val="2"/>
            <w:vAlign w:val="center"/>
          </w:tcPr>
          <w:p w14:paraId="45DC1CAF"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28454615"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049E6BAC" w14:textId="33953B71" w:rsidR="008D094B" w:rsidRDefault="008D094B" w:rsidP="004747B5">
            <w:pPr>
              <w:widowControl/>
              <w:textAlignment w:val="baseline"/>
              <w:rPr>
                <w:color w:val="000000"/>
                <w:kern w:val="0"/>
                <w:sz w:val="20"/>
                <w:szCs w:val="21"/>
              </w:rPr>
            </w:pPr>
            <w:r>
              <w:rPr>
                <w:color w:val="000000"/>
                <w:kern w:val="0"/>
                <w:sz w:val="20"/>
                <w:szCs w:val="21"/>
              </w:rPr>
              <w:t>否</w:t>
            </w:r>
            <w:r w:rsidR="00896624">
              <w:rPr>
                <w:rFonts w:asciiTheme="minorEastAsia" w:hAnsiTheme="minorEastAsia" w:cs="宋体" w:hint="eastAsia"/>
                <w:color w:val="000000"/>
                <w:kern w:val="0"/>
                <w:sz w:val="20"/>
                <w:szCs w:val="21"/>
              </w:rPr>
              <w:sym w:font="Wingdings" w:char="F0FE"/>
            </w:r>
          </w:p>
        </w:tc>
      </w:tr>
      <w:tr w:rsidR="008D094B" w14:paraId="12652759" w14:textId="77777777" w:rsidTr="004747B5">
        <w:trPr>
          <w:trHeight w:val="510"/>
        </w:trPr>
        <w:tc>
          <w:tcPr>
            <w:tcW w:w="4233" w:type="dxa"/>
            <w:gridSpan w:val="2"/>
            <w:vAlign w:val="center"/>
          </w:tcPr>
          <w:p w14:paraId="1AF82AB8"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D8B9A14"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FA2C4D0" w14:textId="0FF573D3" w:rsidR="008D094B" w:rsidRDefault="008D094B" w:rsidP="004747B5">
            <w:pPr>
              <w:widowControl/>
              <w:textAlignment w:val="baseline"/>
              <w:rPr>
                <w:color w:val="000000"/>
                <w:kern w:val="0"/>
                <w:sz w:val="20"/>
                <w:szCs w:val="21"/>
              </w:rPr>
            </w:pPr>
            <w:r>
              <w:rPr>
                <w:color w:val="000000"/>
                <w:kern w:val="0"/>
                <w:sz w:val="20"/>
                <w:szCs w:val="21"/>
              </w:rPr>
              <w:t>否</w:t>
            </w:r>
            <w:r w:rsidR="00896624">
              <w:rPr>
                <w:rFonts w:asciiTheme="minorEastAsia" w:hAnsiTheme="minorEastAsia" w:cs="宋体" w:hint="eastAsia"/>
                <w:color w:val="000000"/>
                <w:kern w:val="0"/>
                <w:sz w:val="20"/>
                <w:szCs w:val="21"/>
              </w:rPr>
              <w:sym w:font="Wingdings" w:char="F0FE"/>
            </w:r>
          </w:p>
        </w:tc>
      </w:tr>
      <w:tr w:rsidR="008D094B" w14:paraId="093EFA19" w14:textId="77777777" w:rsidTr="004747B5">
        <w:trPr>
          <w:trHeight w:val="510"/>
        </w:trPr>
        <w:tc>
          <w:tcPr>
            <w:tcW w:w="8601" w:type="dxa"/>
            <w:gridSpan w:val="4"/>
            <w:vAlign w:val="center"/>
          </w:tcPr>
          <w:p w14:paraId="4DA33542"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21B2E164" w14:textId="77777777" w:rsidTr="004747B5">
        <w:trPr>
          <w:trHeight w:val="360"/>
        </w:trPr>
        <w:tc>
          <w:tcPr>
            <w:tcW w:w="4233" w:type="dxa"/>
            <w:gridSpan w:val="2"/>
            <w:vAlign w:val="center"/>
          </w:tcPr>
          <w:p w14:paraId="500D51BF" w14:textId="5BC065D6"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967DCB">
              <w:rPr>
                <w:rFonts w:asciiTheme="minorEastAsia" w:hAnsiTheme="minorEastAsia" w:cs="宋体" w:hint="eastAsia"/>
                <w:color w:val="000000"/>
                <w:kern w:val="0"/>
                <w:sz w:val="20"/>
                <w:szCs w:val="21"/>
              </w:rPr>
              <w:sym w:font="Wingdings" w:char="F0FE"/>
            </w:r>
            <w:r>
              <w:rPr>
                <w:color w:val="000000"/>
                <w:kern w:val="0"/>
                <w:sz w:val="20"/>
                <w:szCs w:val="21"/>
              </w:rPr>
              <w:t>需提供第三方检测报告</w:t>
            </w:r>
          </w:p>
          <w:p w14:paraId="2A05DCDD"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DF6C0E9"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3E536E15"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667D70EC"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D526C" w14:textId="77777777" w:rsidR="000247E8" w:rsidRDefault="000247E8">
      <w:r>
        <w:separator/>
      </w:r>
    </w:p>
  </w:endnote>
  <w:endnote w:type="continuationSeparator" w:id="0">
    <w:p w14:paraId="1FEBF969" w14:textId="77777777" w:rsidR="000247E8" w:rsidRDefault="0002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EFF" w:usb1="F9DFFFFF" w:usb2="0000007F" w:usb3="00000000" w:csb0="003F01F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A07B"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0E5C4E9A"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F367" w14:textId="77777777" w:rsidR="000247E8" w:rsidRDefault="000247E8">
      <w:r>
        <w:separator/>
      </w:r>
    </w:p>
  </w:footnote>
  <w:footnote w:type="continuationSeparator" w:id="0">
    <w:p w14:paraId="221AE382" w14:textId="77777777" w:rsidR="000247E8" w:rsidRDefault="00024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04E1A"/>
    <w:rsid w:val="000170BA"/>
    <w:rsid w:val="00017C9A"/>
    <w:rsid w:val="000247E8"/>
    <w:rsid w:val="000357F6"/>
    <w:rsid w:val="00041D49"/>
    <w:rsid w:val="00047010"/>
    <w:rsid w:val="00050C77"/>
    <w:rsid w:val="00051DDC"/>
    <w:rsid w:val="00055C89"/>
    <w:rsid w:val="00064544"/>
    <w:rsid w:val="000653C8"/>
    <w:rsid w:val="00070E91"/>
    <w:rsid w:val="00080C7D"/>
    <w:rsid w:val="00090056"/>
    <w:rsid w:val="000971DD"/>
    <w:rsid w:val="000A209A"/>
    <w:rsid w:val="000B03F2"/>
    <w:rsid w:val="000B6E30"/>
    <w:rsid w:val="000C0D81"/>
    <w:rsid w:val="000C588B"/>
    <w:rsid w:val="000C58DE"/>
    <w:rsid w:val="000F00C2"/>
    <w:rsid w:val="000F1F7B"/>
    <w:rsid w:val="001015D2"/>
    <w:rsid w:val="00103A2E"/>
    <w:rsid w:val="00105428"/>
    <w:rsid w:val="00105BC6"/>
    <w:rsid w:val="00105DC8"/>
    <w:rsid w:val="001067EE"/>
    <w:rsid w:val="00107793"/>
    <w:rsid w:val="00115D13"/>
    <w:rsid w:val="001208BF"/>
    <w:rsid w:val="00125723"/>
    <w:rsid w:val="00126A53"/>
    <w:rsid w:val="0012727F"/>
    <w:rsid w:val="00134C98"/>
    <w:rsid w:val="00140AF0"/>
    <w:rsid w:val="00150208"/>
    <w:rsid w:val="001507CE"/>
    <w:rsid w:val="00151234"/>
    <w:rsid w:val="00156DC1"/>
    <w:rsid w:val="001575FF"/>
    <w:rsid w:val="00157667"/>
    <w:rsid w:val="001609FC"/>
    <w:rsid w:val="00162A76"/>
    <w:rsid w:val="0016614A"/>
    <w:rsid w:val="001760B0"/>
    <w:rsid w:val="00176534"/>
    <w:rsid w:val="001803B7"/>
    <w:rsid w:val="0018461B"/>
    <w:rsid w:val="00190B90"/>
    <w:rsid w:val="00192B6A"/>
    <w:rsid w:val="0019352B"/>
    <w:rsid w:val="001B03C0"/>
    <w:rsid w:val="001B4860"/>
    <w:rsid w:val="001B712C"/>
    <w:rsid w:val="001B7335"/>
    <w:rsid w:val="001C0880"/>
    <w:rsid w:val="001C1067"/>
    <w:rsid w:val="001C41C3"/>
    <w:rsid w:val="001C67A4"/>
    <w:rsid w:val="001C7364"/>
    <w:rsid w:val="001C7C84"/>
    <w:rsid w:val="001D1D38"/>
    <w:rsid w:val="001E0B9B"/>
    <w:rsid w:val="001E2F85"/>
    <w:rsid w:val="001E54AB"/>
    <w:rsid w:val="001F143B"/>
    <w:rsid w:val="001F3513"/>
    <w:rsid w:val="001F4459"/>
    <w:rsid w:val="0020183C"/>
    <w:rsid w:val="00202B59"/>
    <w:rsid w:val="0021470C"/>
    <w:rsid w:val="0021639F"/>
    <w:rsid w:val="002204EA"/>
    <w:rsid w:val="002232C0"/>
    <w:rsid w:val="00224F7F"/>
    <w:rsid w:val="00225169"/>
    <w:rsid w:val="00235DCD"/>
    <w:rsid w:val="00237253"/>
    <w:rsid w:val="002378AF"/>
    <w:rsid w:val="00243844"/>
    <w:rsid w:val="0024390C"/>
    <w:rsid w:val="002575C1"/>
    <w:rsid w:val="00257C9C"/>
    <w:rsid w:val="00260D1C"/>
    <w:rsid w:val="002610CF"/>
    <w:rsid w:val="002624F6"/>
    <w:rsid w:val="002815C8"/>
    <w:rsid w:val="0028330A"/>
    <w:rsid w:val="0028477D"/>
    <w:rsid w:val="0029070C"/>
    <w:rsid w:val="002A4902"/>
    <w:rsid w:val="002A6571"/>
    <w:rsid w:val="002B37D0"/>
    <w:rsid w:val="002B3A1B"/>
    <w:rsid w:val="002B5065"/>
    <w:rsid w:val="002B7CE2"/>
    <w:rsid w:val="002D37CE"/>
    <w:rsid w:val="002D68DE"/>
    <w:rsid w:val="002D7D4B"/>
    <w:rsid w:val="002F41F4"/>
    <w:rsid w:val="00300809"/>
    <w:rsid w:val="003027D7"/>
    <w:rsid w:val="003033CE"/>
    <w:rsid w:val="0030767D"/>
    <w:rsid w:val="003104A5"/>
    <w:rsid w:val="00310E17"/>
    <w:rsid w:val="003113D4"/>
    <w:rsid w:val="0031279F"/>
    <w:rsid w:val="00315DFB"/>
    <w:rsid w:val="003248BB"/>
    <w:rsid w:val="003270FD"/>
    <w:rsid w:val="00330EE8"/>
    <w:rsid w:val="00333E5F"/>
    <w:rsid w:val="003368C6"/>
    <w:rsid w:val="00336C1E"/>
    <w:rsid w:val="00340562"/>
    <w:rsid w:val="003458D7"/>
    <w:rsid w:val="00345D8D"/>
    <w:rsid w:val="00353EC3"/>
    <w:rsid w:val="0036352F"/>
    <w:rsid w:val="00364894"/>
    <w:rsid w:val="003649AF"/>
    <w:rsid w:val="0037532E"/>
    <w:rsid w:val="00377167"/>
    <w:rsid w:val="00377CFB"/>
    <w:rsid w:val="003801BD"/>
    <w:rsid w:val="003812F4"/>
    <w:rsid w:val="003A0678"/>
    <w:rsid w:val="003A37A7"/>
    <w:rsid w:val="003B1B61"/>
    <w:rsid w:val="003B65EA"/>
    <w:rsid w:val="003B7CE4"/>
    <w:rsid w:val="003C3167"/>
    <w:rsid w:val="003D06DB"/>
    <w:rsid w:val="003D77D3"/>
    <w:rsid w:val="003D7ECD"/>
    <w:rsid w:val="003E4113"/>
    <w:rsid w:val="003E4FDA"/>
    <w:rsid w:val="003F5888"/>
    <w:rsid w:val="004012AD"/>
    <w:rsid w:val="004059BC"/>
    <w:rsid w:val="00407AE5"/>
    <w:rsid w:val="004150CA"/>
    <w:rsid w:val="004221CB"/>
    <w:rsid w:val="00426CB3"/>
    <w:rsid w:val="00453832"/>
    <w:rsid w:val="0045405E"/>
    <w:rsid w:val="004577B3"/>
    <w:rsid w:val="00464F91"/>
    <w:rsid w:val="00475EB0"/>
    <w:rsid w:val="00482B0D"/>
    <w:rsid w:val="00490556"/>
    <w:rsid w:val="004920AE"/>
    <w:rsid w:val="004951D7"/>
    <w:rsid w:val="004A04BC"/>
    <w:rsid w:val="004A43F0"/>
    <w:rsid w:val="004B2173"/>
    <w:rsid w:val="004B3DFE"/>
    <w:rsid w:val="004D1085"/>
    <w:rsid w:val="004D1D4C"/>
    <w:rsid w:val="004D2147"/>
    <w:rsid w:val="004D2D66"/>
    <w:rsid w:val="004E36C2"/>
    <w:rsid w:val="004E4B14"/>
    <w:rsid w:val="00501176"/>
    <w:rsid w:val="00501E9A"/>
    <w:rsid w:val="00504A44"/>
    <w:rsid w:val="00505A66"/>
    <w:rsid w:val="0051081D"/>
    <w:rsid w:val="00510891"/>
    <w:rsid w:val="00514269"/>
    <w:rsid w:val="0052535A"/>
    <w:rsid w:val="0052739C"/>
    <w:rsid w:val="0053111A"/>
    <w:rsid w:val="00547B8C"/>
    <w:rsid w:val="0055795C"/>
    <w:rsid w:val="005600BC"/>
    <w:rsid w:val="005612D0"/>
    <w:rsid w:val="00562C62"/>
    <w:rsid w:val="005633CE"/>
    <w:rsid w:val="00563682"/>
    <w:rsid w:val="00571ADE"/>
    <w:rsid w:val="00571F18"/>
    <w:rsid w:val="0057637F"/>
    <w:rsid w:val="00584D2C"/>
    <w:rsid w:val="005853E9"/>
    <w:rsid w:val="00592F30"/>
    <w:rsid w:val="0059304A"/>
    <w:rsid w:val="005951EF"/>
    <w:rsid w:val="00596F67"/>
    <w:rsid w:val="005A5C16"/>
    <w:rsid w:val="005A6130"/>
    <w:rsid w:val="005B1B2C"/>
    <w:rsid w:val="005B62C9"/>
    <w:rsid w:val="005C3DA0"/>
    <w:rsid w:val="005C63A9"/>
    <w:rsid w:val="005D2F70"/>
    <w:rsid w:val="005E2C85"/>
    <w:rsid w:val="005E6A0A"/>
    <w:rsid w:val="005E7379"/>
    <w:rsid w:val="005F1571"/>
    <w:rsid w:val="005F2712"/>
    <w:rsid w:val="005F401F"/>
    <w:rsid w:val="005F4F1E"/>
    <w:rsid w:val="00602B98"/>
    <w:rsid w:val="00611202"/>
    <w:rsid w:val="006138BB"/>
    <w:rsid w:val="00621EC4"/>
    <w:rsid w:val="006237BE"/>
    <w:rsid w:val="00626E0B"/>
    <w:rsid w:val="00626FC6"/>
    <w:rsid w:val="00627451"/>
    <w:rsid w:val="00635309"/>
    <w:rsid w:val="00636F27"/>
    <w:rsid w:val="00640733"/>
    <w:rsid w:val="00641B7E"/>
    <w:rsid w:val="0064795B"/>
    <w:rsid w:val="006546FD"/>
    <w:rsid w:val="00663736"/>
    <w:rsid w:val="0066756E"/>
    <w:rsid w:val="00670BE7"/>
    <w:rsid w:val="00673278"/>
    <w:rsid w:val="00680713"/>
    <w:rsid w:val="006831A7"/>
    <w:rsid w:val="006878E9"/>
    <w:rsid w:val="00690E26"/>
    <w:rsid w:val="006A1960"/>
    <w:rsid w:val="006A2C94"/>
    <w:rsid w:val="006A5DCD"/>
    <w:rsid w:val="006A64D3"/>
    <w:rsid w:val="006C1009"/>
    <w:rsid w:val="006C2918"/>
    <w:rsid w:val="006C782C"/>
    <w:rsid w:val="006C7D8C"/>
    <w:rsid w:val="006D095D"/>
    <w:rsid w:val="006D59F7"/>
    <w:rsid w:val="006D5C56"/>
    <w:rsid w:val="00703AC6"/>
    <w:rsid w:val="00705E1B"/>
    <w:rsid w:val="00707E00"/>
    <w:rsid w:val="00710AA5"/>
    <w:rsid w:val="00715B3F"/>
    <w:rsid w:val="00725C0C"/>
    <w:rsid w:val="00725C5B"/>
    <w:rsid w:val="00727C6B"/>
    <w:rsid w:val="00732C56"/>
    <w:rsid w:val="00735FFE"/>
    <w:rsid w:val="00742E47"/>
    <w:rsid w:val="007554BB"/>
    <w:rsid w:val="00757B4F"/>
    <w:rsid w:val="0076501A"/>
    <w:rsid w:val="007751CE"/>
    <w:rsid w:val="007839AE"/>
    <w:rsid w:val="00785146"/>
    <w:rsid w:val="0078539D"/>
    <w:rsid w:val="00785F35"/>
    <w:rsid w:val="00785F9C"/>
    <w:rsid w:val="0079102F"/>
    <w:rsid w:val="007A1F61"/>
    <w:rsid w:val="007A31ED"/>
    <w:rsid w:val="007A49B0"/>
    <w:rsid w:val="007A5DE1"/>
    <w:rsid w:val="007A77C7"/>
    <w:rsid w:val="007B04C6"/>
    <w:rsid w:val="007C6A18"/>
    <w:rsid w:val="007D2CC0"/>
    <w:rsid w:val="007D7833"/>
    <w:rsid w:val="007E39EA"/>
    <w:rsid w:val="007E50D3"/>
    <w:rsid w:val="007F291E"/>
    <w:rsid w:val="007F4BD9"/>
    <w:rsid w:val="00800CAE"/>
    <w:rsid w:val="00800E12"/>
    <w:rsid w:val="00801053"/>
    <w:rsid w:val="008053AC"/>
    <w:rsid w:val="00805D84"/>
    <w:rsid w:val="0080610F"/>
    <w:rsid w:val="008153D5"/>
    <w:rsid w:val="00820D1D"/>
    <w:rsid w:val="00823CA9"/>
    <w:rsid w:val="0082531E"/>
    <w:rsid w:val="008403A0"/>
    <w:rsid w:val="00840690"/>
    <w:rsid w:val="0084652E"/>
    <w:rsid w:val="00846E26"/>
    <w:rsid w:val="008541FB"/>
    <w:rsid w:val="00854DBF"/>
    <w:rsid w:val="008566E6"/>
    <w:rsid w:val="00857C11"/>
    <w:rsid w:val="00860346"/>
    <w:rsid w:val="00863872"/>
    <w:rsid w:val="0086530A"/>
    <w:rsid w:val="00865DDB"/>
    <w:rsid w:val="00865E17"/>
    <w:rsid w:val="00870113"/>
    <w:rsid w:val="00873F09"/>
    <w:rsid w:val="0087505F"/>
    <w:rsid w:val="00883385"/>
    <w:rsid w:val="0089019C"/>
    <w:rsid w:val="00893EBF"/>
    <w:rsid w:val="008951A8"/>
    <w:rsid w:val="0089621F"/>
    <w:rsid w:val="00896624"/>
    <w:rsid w:val="008A2E6B"/>
    <w:rsid w:val="008A6D4E"/>
    <w:rsid w:val="008A7DD6"/>
    <w:rsid w:val="008C0692"/>
    <w:rsid w:val="008C0BE7"/>
    <w:rsid w:val="008D094B"/>
    <w:rsid w:val="008E6611"/>
    <w:rsid w:val="008F2076"/>
    <w:rsid w:val="008F2ED3"/>
    <w:rsid w:val="008F4D4F"/>
    <w:rsid w:val="00902468"/>
    <w:rsid w:val="00902581"/>
    <w:rsid w:val="00903C0F"/>
    <w:rsid w:val="00904431"/>
    <w:rsid w:val="00912013"/>
    <w:rsid w:val="00913ABC"/>
    <w:rsid w:val="00917120"/>
    <w:rsid w:val="00921B10"/>
    <w:rsid w:val="009236C6"/>
    <w:rsid w:val="00925E61"/>
    <w:rsid w:val="0094546B"/>
    <w:rsid w:val="00946EF5"/>
    <w:rsid w:val="00947F03"/>
    <w:rsid w:val="00952E2A"/>
    <w:rsid w:val="009563C6"/>
    <w:rsid w:val="009567B4"/>
    <w:rsid w:val="00962850"/>
    <w:rsid w:val="009631B7"/>
    <w:rsid w:val="00966CC2"/>
    <w:rsid w:val="00967DCB"/>
    <w:rsid w:val="00971BE0"/>
    <w:rsid w:val="00972446"/>
    <w:rsid w:val="00972FD7"/>
    <w:rsid w:val="00973DF7"/>
    <w:rsid w:val="00982C8D"/>
    <w:rsid w:val="00984D5E"/>
    <w:rsid w:val="00985E3A"/>
    <w:rsid w:val="00990C75"/>
    <w:rsid w:val="0099177F"/>
    <w:rsid w:val="0099321B"/>
    <w:rsid w:val="00995789"/>
    <w:rsid w:val="009A2C95"/>
    <w:rsid w:val="009B2EF0"/>
    <w:rsid w:val="009B4DD9"/>
    <w:rsid w:val="009C0E88"/>
    <w:rsid w:val="009C18CB"/>
    <w:rsid w:val="009C3A3D"/>
    <w:rsid w:val="009D0391"/>
    <w:rsid w:val="009D3518"/>
    <w:rsid w:val="009D4BE6"/>
    <w:rsid w:val="009D769A"/>
    <w:rsid w:val="009D782F"/>
    <w:rsid w:val="009E10D2"/>
    <w:rsid w:val="009E4FA7"/>
    <w:rsid w:val="009E7369"/>
    <w:rsid w:val="009F3D23"/>
    <w:rsid w:val="009F45AC"/>
    <w:rsid w:val="009F6CAB"/>
    <w:rsid w:val="009F7A2C"/>
    <w:rsid w:val="00A00C10"/>
    <w:rsid w:val="00A047F0"/>
    <w:rsid w:val="00A05E56"/>
    <w:rsid w:val="00A161FC"/>
    <w:rsid w:val="00A26D14"/>
    <w:rsid w:val="00A3052A"/>
    <w:rsid w:val="00A31822"/>
    <w:rsid w:val="00A361D5"/>
    <w:rsid w:val="00A44756"/>
    <w:rsid w:val="00A44D8F"/>
    <w:rsid w:val="00A45B09"/>
    <w:rsid w:val="00A554D2"/>
    <w:rsid w:val="00A61746"/>
    <w:rsid w:val="00A62E90"/>
    <w:rsid w:val="00A6387E"/>
    <w:rsid w:val="00A70982"/>
    <w:rsid w:val="00A72B42"/>
    <w:rsid w:val="00A765E9"/>
    <w:rsid w:val="00A769DE"/>
    <w:rsid w:val="00A853EE"/>
    <w:rsid w:val="00A85AB8"/>
    <w:rsid w:val="00A865D5"/>
    <w:rsid w:val="00A865ED"/>
    <w:rsid w:val="00A961E6"/>
    <w:rsid w:val="00A97A49"/>
    <w:rsid w:val="00AA3F77"/>
    <w:rsid w:val="00AA6ED1"/>
    <w:rsid w:val="00AB4626"/>
    <w:rsid w:val="00AB48E9"/>
    <w:rsid w:val="00AB6508"/>
    <w:rsid w:val="00AC005D"/>
    <w:rsid w:val="00AC535B"/>
    <w:rsid w:val="00AC61F4"/>
    <w:rsid w:val="00AC6F95"/>
    <w:rsid w:val="00AC7053"/>
    <w:rsid w:val="00AD67E1"/>
    <w:rsid w:val="00AE1AFA"/>
    <w:rsid w:val="00AE2CC4"/>
    <w:rsid w:val="00AE67A6"/>
    <w:rsid w:val="00AE7C54"/>
    <w:rsid w:val="00AF620C"/>
    <w:rsid w:val="00AF7468"/>
    <w:rsid w:val="00B015CE"/>
    <w:rsid w:val="00B01FAA"/>
    <w:rsid w:val="00B05109"/>
    <w:rsid w:val="00B151BE"/>
    <w:rsid w:val="00B16544"/>
    <w:rsid w:val="00B17755"/>
    <w:rsid w:val="00B17832"/>
    <w:rsid w:val="00B17F6B"/>
    <w:rsid w:val="00B419CA"/>
    <w:rsid w:val="00B43698"/>
    <w:rsid w:val="00B4481B"/>
    <w:rsid w:val="00B44CDC"/>
    <w:rsid w:val="00B47D50"/>
    <w:rsid w:val="00B51A0B"/>
    <w:rsid w:val="00B605ED"/>
    <w:rsid w:val="00B60A3B"/>
    <w:rsid w:val="00B627C6"/>
    <w:rsid w:val="00B652C1"/>
    <w:rsid w:val="00B67455"/>
    <w:rsid w:val="00B72BD6"/>
    <w:rsid w:val="00B7796D"/>
    <w:rsid w:val="00B83C3B"/>
    <w:rsid w:val="00B851D4"/>
    <w:rsid w:val="00B90C64"/>
    <w:rsid w:val="00B91989"/>
    <w:rsid w:val="00B925E5"/>
    <w:rsid w:val="00B9327A"/>
    <w:rsid w:val="00B94A57"/>
    <w:rsid w:val="00B966C3"/>
    <w:rsid w:val="00BA359E"/>
    <w:rsid w:val="00BA3D0C"/>
    <w:rsid w:val="00BA5F3B"/>
    <w:rsid w:val="00BB0AC9"/>
    <w:rsid w:val="00BB0E9B"/>
    <w:rsid w:val="00BB2053"/>
    <w:rsid w:val="00BB469B"/>
    <w:rsid w:val="00BB7A38"/>
    <w:rsid w:val="00BC3D86"/>
    <w:rsid w:val="00BC7870"/>
    <w:rsid w:val="00BD0727"/>
    <w:rsid w:val="00BD186E"/>
    <w:rsid w:val="00BE12E8"/>
    <w:rsid w:val="00BE4E12"/>
    <w:rsid w:val="00BE5444"/>
    <w:rsid w:val="00BE5F6E"/>
    <w:rsid w:val="00BE6171"/>
    <w:rsid w:val="00BE767B"/>
    <w:rsid w:val="00BF1CCF"/>
    <w:rsid w:val="00BF41F3"/>
    <w:rsid w:val="00C07CA2"/>
    <w:rsid w:val="00C1098B"/>
    <w:rsid w:val="00C114F8"/>
    <w:rsid w:val="00C13C6C"/>
    <w:rsid w:val="00C15054"/>
    <w:rsid w:val="00C20F17"/>
    <w:rsid w:val="00C22391"/>
    <w:rsid w:val="00C242D1"/>
    <w:rsid w:val="00C30A42"/>
    <w:rsid w:val="00C36A51"/>
    <w:rsid w:val="00C36D2E"/>
    <w:rsid w:val="00C42BDA"/>
    <w:rsid w:val="00C43BC8"/>
    <w:rsid w:val="00C44234"/>
    <w:rsid w:val="00C63818"/>
    <w:rsid w:val="00C70455"/>
    <w:rsid w:val="00C71518"/>
    <w:rsid w:val="00C806F2"/>
    <w:rsid w:val="00C82348"/>
    <w:rsid w:val="00C830E6"/>
    <w:rsid w:val="00C831AC"/>
    <w:rsid w:val="00C90114"/>
    <w:rsid w:val="00C912FB"/>
    <w:rsid w:val="00C93390"/>
    <w:rsid w:val="00C96286"/>
    <w:rsid w:val="00CA2FD6"/>
    <w:rsid w:val="00CC0F0C"/>
    <w:rsid w:val="00CC2679"/>
    <w:rsid w:val="00CC42E0"/>
    <w:rsid w:val="00CD153F"/>
    <w:rsid w:val="00CD2230"/>
    <w:rsid w:val="00CD50E0"/>
    <w:rsid w:val="00CD59EC"/>
    <w:rsid w:val="00CD6BF6"/>
    <w:rsid w:val="00CE1BA6"/>
    <w:rsid w:val="00CF3D67"/>
    <w:rsid w:val="00D04B4C"/>
    <w:rsid w:val="00D14D24"/>
    <w:rsid w:val="00D15C48"/>
    <w:rsid w:val="00D1702A"/>
    <w:rsid w:val="00D227E3"/>
    <w:rsid w:val="00D27F8E"/>
    <w:rsid w:val="00D324D9"/>
    <w:rsid w:val="00D3275F"/>
    <w:rsid w:val="00D41788"/>
    <w:rsid w:val="00D447F6"/>
    <w:rsid w:val="00D45ED1"/>
    <w:rsid w:val="00D5114A"/>
    <w:rsid w:val="00D56E82"/>
    <w:rsid w:val="00D61A14"/>
    <w:rsid w:val="00D63200"/>
    <w:rsid w:val="00D7046C"/>
    <w:rsid w:val="00D718CB"/>
    <w:rsid w:val="00D72D4E"/>
    <w:rsid w:val="00D72DA8"/>
    <w:rsid w:val="00D735E0"/>
    <w:rsid w:val="00D7376D"/>
    <w:rsid w:val="00D7494E"/>
    <w:rsid w:val="00D74956"/>
    <w:rsid w:val="00D86915"/>
    <w:rsid w:val="00D9411F"/>
    <w:rsid w:val="00D94396"/>
    <w:rsid w:val="00D94913"/>
    <w:rsid w:val="00D97FEA"/>
    <w:rsid w:val="00DA608E"/>
    <w:rsid w:val="00DA71CC"/>
    <w:rsid w:val="00DB1503"/>
    <w:rsid w:val="00DB38F2"/>
    <w:rsid w:val="00DB6ED1"/>
    <w:rsid w:val="00DC1928"/>
    <w:rsid w:val="00DD0A41"/>
    <w:rsid w:val="00DE1AB7"/>
    <w:rsid w:val="00DF1EA0"/>
    <w:rsid w:val="00DF5062"/>
    <w:rsid w:val="00DF539E"/>
    <w:rsid w:val="00DF6B3E"/>
    <w:rsid w:val="00E02FC1"/>
    <w:rsid w:val="00E0581E"/>
    <w:rsid w:val="00E1130A"/>
    <w:rsid w:val="00E13B34"/>
    <w:rsid w:val="00E14C4C"/>
    <w:rsid w:val="00E22081"/>
    <w:rsid w:val="00E23B7F"/>
    <w:rsid w:val="00E25C74"/>
    <w:rsid w:val="00E4264C"/>
    <w:rsid w:val="00E507D0"/>
    <w:rsid w:val="00E5745B"/>
    <w:rsid w:val="00E63598"/>
    <w:rsid w:val="00E66EEF"/>
    <w:rsid w:val="00E73399"/>
    <w:rsid w:val="00E74893"/>
    <w:rsid w:val="00E74CB1"/>
    <w:rsid w:val="00E7573D"/>
    <w:rsid w:val="00E821CF"/>
    <w:rsid w:val="00E82F17"/>
    <w:rsid w:val="00E84003"/>
    <w:rsid w:val="00E85911"/>
    <w:rsid w:val="00E91BE8"/>
    <w:rsid w:val="00E931F1"/>
    <w:rsid w:val="00E959A3"/>
    <w:rsid w:val="00EB66A3"/>
    <w:rsid w:val="00EC445D"/>
    <w:rsid w:val="00ED0654"/>
    <w:rsid w:val="00ED11F8"/>
    <w:rsid w:val="00EE3B76"/>
    <w:rsid w:val="00EF08D1"/>
    <w:rsid w:val="00EF1147"/>
    <w:rsid w:val="00EF5834"/>
    <w:rsid w:val="00F00634"/>
    <w:rsid w:val="00F01EAC"/>
    <w:rsid w:val="00F02382"/>
    <w:rsid w:val="00F072C1"/>
    <w:rsid w:val="00F07693"/>
    <w:rsid w:val="00F10369"/>
    <w:rsid w:val="00F10920"/>
    <w:rsid w:val="00F12699"/>
    <w:rsid w:val="00F17DEA"/>
    <w:rsid w:val="00F227AE"/>
    <w:rsid w:val="00F27BB8"/>
    <w:rsid w:val="00F27F73"/>
    <w:rsid w:val="00F35137"/>
    <w:rsid w:val="00F419DA"/>
    <w:rsid w:val="00F42DC2"/>
    <w:rsid w:val="00F43286"/>
    <w:rsid w:val="00F5064B"/>
    <w:rsid w:val="00F50860"/>
    <w:rsid w:val="00F57DCD"/>
    <w:rsid w:val="00F75A16"/>
    <w:rsid w:val="00F76262"/>
    <w:rsid w:val="00F86638"/>
    <w:rsid w:val="00F92BA4"/>
    <w:rsid w:val="00F9789E"/>
    <w:rsid w:val="00FA13DA"/>
    <w:rsid w:val="00FA2931"/>
    <w:rsid w:val="00FA2EF7"/>
    <w:rsid w:val="00FA6092"/>
    <w:rsid w:val="00FB00E1"/>
    <w:rsid w:val="00FC1111"/>
    <w:rsid w:val="00FC3BB8"/>
    <w:rsid w:val="00FD20A2"/>
    <w:rsid w:val="00FE0FE2"/>
    <w:rsid w:val="00FE1B41"/>
    <w:rsid w:val="00FE6263"/>
    <w:rsid w:val="00FF21F2"/>
    <w:rsid w:val="00FF339E"/>
    <w:rsid w:val="00FF43A4"/>
    <w:rsid w:val="00FF47AD"/>
    <w:rsid w:val="00FF698C"/>
    <w:rsid w:val="00FF7A79"/>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0786C"/>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E12"/>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5E7379"/>
    <w:pPr>
      <w:keepNext/>
      <w:keepLines/>
      <w:spacing w:before="340" w:after="330" w:line="578" w:lineRule="auto"/>
      <w:outlineLvl w:val="0"/>
    </w:pPr>
    <w:rPr>
      <w:b/>
      <w:bCs/>
      <w:kern w:val="44"/>
      <w:sz w:val="44"/>
      <w:szCs w:val="44"/>
    </w:rPr>
  </w:style>
  <w:style w:type="paragraph" w:styleId="2">
    <w:name w:val="heading 2"/>
    <w:basedOn w:val="a"/>
    <w:next w:val="a"/>
    <w:link w:val="20"/>
    <w:qFormat/>
    <w:rsid w:val="00725C0C"/>
    <w:pPr>
      <w:keepNext/>
      <w:keepLines/>
      <w:tabs>
        <w:tab w:val="left" w:pos="708"/>
      </w:tabs>
      <w:adjustRightInd w:val="0"/>
      <w:spacing w:before="260" w:after="260" w:line="416" w:lineRule="atLeast"/>
      <w:ind w:left="-284" w:firstLineChars="200" w:firstLine="284"/>
      <w:jc w:val="center"/>
      <w:textAlignment w:val="baseline"/>
      <w:outlineLvl w:val="1"/>
    </w:pPr>
    <w:rPr>
      <w:rFonts w:ascii="Arial" w:eastAsiaTheme="minorEastAsia" w:hAnsi="Arial" w:cstheme="minorBidi"/>
      <w:b/>
      <w:bCs/>
      <w:kern w:val="0"/>
      <w:sz w:val="32"/>
      <w:szCs w:val="32"/>
    </w:rPr>
  </w:style>
  <w:style w:type="paragraph" w:styleId="3">
    <w:name w:val="heading 3"/>
    <w:basedOn w:val="a"/>
    <w:next w:val="a"/>
    <w:link w:val="30"/>
    <w:qFormat/>
    <w:rsid w:val="00725C0C"/>
    <w:pPr>
      <w:keepNext/>
      <w:keepLines/>
      <w:tabs>
        <w:tab w:val="left" w:pos="1418"/>
      </w:tabs>
      <w:spacing w:afterLines="100" w:line="360" w:lineRule="auto"/>
      <w:ind w:firstLineChars="200" w:firstLine="283"/>
      <w:jc w:val="left"/>
      <w:outlineLvl w:val="2"/>
    </w:pPr>
    <w:rPr>
      <w:rFonts w:eastAsiaTheme="minorEastAsia" w:cstheme="minorBidi"/>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uiPriority w:val="99"/>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customStyle="1" w:styleId="20">
    <w:name w:val="标题 2 字符"/>
    <w:basedOn w:val="a0"/>
    <w:link w:val="2"/>
    <w:rsid w:val="00725C0C"/>
    <w:rPr>
      <w:rFonts w:ascii="Arial" w:hAnsi="Arial"/>
      <w:b/>
      <w:bCs/>
      <w:sz w:val="32"/>
      <w:szCs w:val="32"/>
    </w:rPr>
  </w:style>
  <w:style w:type="character" w:customStyle="1" w:styleId="30">
    <w:name w:val="标题 3 字符"/>
    <w:basedOn w:val="a0"/>
    <w:link w:val="3"/>
    <w:rsid w:val="00725C0C"/>
    <w:rPr>
      <w:rFonts w:ascii="Times New Roman" w:hAnsi="Times New Roman"/>
      <w:b/>
      <w:bCs/>
      <w:sz w:val="24"/>
      <w:szCs w:val="32"/>
    </w:rPr>
  </w:style>
  <w:style w:type="paragraph" w:styleId="af">
    <w:name w:val="annotation text"/>
    <w:basedOn w:val="a"/>
    <w:link w:val="af0"/>
    <w:uiPriority w:val="99"/>
    <w:semiHidden/>
    <w:unhideWhenUsed/>
    <w:qFormat/>
    <w:rsid w:val="00725C0C"/>
    <w:pPr>
      <w:spacing w:line="360" w:lineRule="auto"/>
      <w:ind w:firstLineChars="200" w:firstLine="200"/>
      <w:jc w:val="left"/>
    </w:pPr>
    <w:rPr>
      <w:rFonts w:asciiTheme="minorHAnsi" w:eastAsiaTheme="minorEastAsia" w:hAnsiTheme="minorHAnsi" w:cstheme="minorBidi"/>
      <w:szCs w:val="22"/>
    </w:rPr>
  </w:style>
  <w:style w:type="character" w:customStyle="1" w:styleId="af0">
    <w:name w:val="批注文字 字符"/>
    <w:basedOn w:val="a0"/>
    <w:link w:val="af"/>
    <w:uiPriority w:val="99"/>
    <w:semiHidden/>
    <w:rsid w:val="00725C0C"/>
    <w:rPr>
      <w:kern w:val="2"/>
      <w:sz w:val="21"/>
      <w:szCs w:val="22"/>
    </w:rPr>
  </w:style>
  <w:style w:type="paragraph" w:styleId="af1">
    <w:name w:val="Date"/>
    <w:basedOn w:val="a"/>
    <w:next w:val="a"/>
    <w:link w:val="af2"/>
    <w:qFormat/>
    <w:rsid w:val="00725C0C"/>
    <w:pPr>
      <w:spacing w:line="360" w:lineRule="auto"/>
      <w:ind w:leftChars="2500" w:left="100" w:firstLineChars="200" w:firstLine="200"/>
    </w:pPr>
    <w:rPr>
      <w:rFonts w:asciiTheme="minorHAnsi" w:eastAsiaTheme="minorEastAsia" w:hAnsiTheme="minorHAnsi" w:cstheme="minorBidi"/>
      <w:sz w:val="24"/>
      <w:szCs w:val="24"/>
    </w:rPr>
  </w:style>
  <w:style w:type="character" w:customStyle="1" w:styleId="af2">
    <w:name w:val="日期 字符"/>
    <w:basedOn w:val="a0"/>
    <w:link w:val="af1"/>
    <w:rsid w:val="00725C0C"/>
    <w:rPr>
      <w:kern w:val="2"/>
      <w:sz w:val="24"/>
      <w:szCs w:val="24"/>
    </w:rPr>
  </w:style>
  <w:style w:type="paragraph" w:styleId="af3">
    <w:name w:val="Normal (Web)"/>
    <w:basedOn w:val="a"/>
    <w:qFormat/>
    <w:rsid w:val="00725C0C"/>
    <w:pPr>
      <w:widowControl/>
      <w:spacing w:before="100" w:after="100" w:line="360" w:lineRule="auto"/>
      <w:ind w:firstLineChars="200" w:firstLine="200"/>
      <w:jc w:val="left"/>
    </w:pPr>
    <w:rPr>
      <w:rFonts w:ascii="Arial Unicode MS" w:eastAsia="Arial Unicode MS" w:hAnsi="Arial Unicode MS" w:cstheme="minorBidi"/>
      <w:color w:val="000000"/>
      <w:kern w:val="0"/>
      <w:sz w:val="24"/>
    </w:rPr>
  </w:style>
  <w:style w:type="paragraph" w:customStyle="1" w:styleId="Default">
    <w:name w:val="Default"/>
    <w:qFormat/>
    <w:rsid w:val="00725C0C"/>
    <w:pPr>
      <w:widowControl w:val="0"/>
      <w:autoSpaceDE w:val="0"/>
      <w:autoSpaceDN w:val="0"/>
      <w:adjustRightInd w:val="0"/>
    </w:pPr>
    <w:rPr>
      <w:rFonts w:ascii="宋体" w:eastAsia="Arial" w:hAnsi="Arial" w:cs="Arial"/>
      <w:color w:val="000000"/>
      <w:sz w:val="24"/>
    </w:rPr>
  </w:style>
  <w:style w:type="character" w:customStyle="1" w:styleId="font01">
    <w:name w:val="font01"/>
    <w:basedOn w:val="a0"/>
    <w:qFormat/>
    <w:rsid w:val="00725C0C"/>
    <w:rPr>
      <w:rFonts w:ascii="宋体" w:eastAsia="宋体" w:hAnsi="宋体" w:cs="宋体" w:hint="eastAsia"/>
      <w:color w:val="000000"/>
      <w:sz w:val="24"/>
      <w:szCs w:val="24"/>
      <w:u w:val="none"/>
    </w:rPr>
  </w:style>
  <w:style w:type="paragraph" w:customStyle="1" w:styleId="11">
    <w:name w:val="列表段落1"/>
    <w:basedOn w:val="a"/>
    <w:qFormat/>
    <w:rsid w:val="00725C0C"/>
    <w:pPr>
      <w:spacing w:line="360" w:lineRule="auto"/>
      <w:ind w:firstLineChars="200" w:firstLine="420"/>
    </w:pPr>
    <w:rPr>
      <w:rFonts w:asciiTheme="minorHAnsi" w:eastAsiaTheme="minorEastAsia" w:hAnsiTheme="minorHAnsi" w:cstheme="minorBidi"/>
      <w:szCs w:val="22"/>
    </w:rPr>
  </w:style>
  <w:style w:type="character" w:customStyle="1" w:styleId="2Char">
    <w:name w:val="标题 2 Char"/>
    <w:qFormat/>
    <w:rsid w:val="00725C0C"/>
    <w:rPr>
      <w:rFonts w:ascii="Arial" w:eastAsia="宋体" w:hAnsi="Arial" w:cs="Times New Roman"/>
      <w:b/>
      <w:bCs/>
      <w:sz w:val="32"/>
      <w:szCs w:val="32"/>
    </w:rPr>
  </w:style>
  <w:style w:type="character" w:customStyle="1" w:styleId="af4">
    <w:name w:val="消息标题号"/>
    <w:uiPriority w:val="99"/>
    <w:qFormat/>
    <w:rsid w:val="00725C0C"/>
    <w:rPr>
      <w:rFonts w:ascii="Arial Black" w:eastAsia="黑体" w:hAnsi="Arial Black"/>
      <w:b/>
      <w:sz w:val="21"/>
      <w:lang w:eastAsia="zh-CN"/>
    </w:rPr>
  </w:style>
  <w:style w:type="character" w:customStyle="1" w:styleId="10">
    <w:name w:val="标题 1 字符"/>
    <w:basedOn w:val="a0"/>
    <w:link w:val="1"/>
    <w:uiPriority w:val="9"/>
    <w:rsid w:val="005E7379"/>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7703">
      <w:bodyDiv w:val="1"/>
      <w:marLeft w:val="0"/>
      <w:marRight w:val="0"/>
      <w:marTop w:val="0"/>
      <w:marBottom w:val="0"/>
      <w:divBdr>
        <w:top w:val="none" w:sz="0" w:space="0" w:color="auto"/>
        <w:left w:val="none" w:sz="0" w:space="0" w:color="auto"/>
        <w:bottom w:val="none" w:sz="0" w:space="0" w:color="auto"/>
        <w:right w:val="none" w:sz="0" w:space="0" w:color="auto"/>
      </w:divBdr>
    </w:div>
    <w:div w:id="524683582">
      <w:bodyDiv w:val="1"/>
      <w:marLeft w:val="0"/>
      <w:marRight w:val="0"/>
      <w:marTop w:val="0"/>
      <w:marBottom w:val="0"/>
      <w:divBdr>
        <w:top w:val="none" w:sz="0" w:space="0" w:color="auto"/>
        <w:left w:val="none" w:sz="0" w:space="0" w:color="auto"/>
        <w:bottom w:val="none" w:sz="0" w:space="0" w:color="auto"/>
        <w:right w:val="none" w:sz="0" w:space="0" w:color="auto"/>
      </w:divBdr>
    </w:div>
    <w:div w:id="759181274">
      <w:bodyDiv w:val="1"/>
      <w:marLeft w:val="0"/>
      <w:marRight w:val="0"/>
      <w:marTop w:val="0"/>
      <w:marBottom w:val="0"/>
      <w:divBdr>
        <w:top w:val="none" w:sz="0" w:space="0" w:color="auto"/>
        <w:left w:val="none" w:sz="0" w:space="0" w:color="auto"/>
        <w:bottom w:val="none" w:sz="0" w:space="0" w:color="auto"/>
        <w:right w:val="none" w:sz="0" w:space="0" w:color="auto"/>
      </w:divBdr>
    </w:div>
    <w:div w:id="1091858405">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9185">
      <w:bodyDiv w:val="1"/>
      <w:marLeft w:val="0"/>
      <w:marRight w:val="0"/>
      <w:marTop w:val="0"/>
      <w:marBottom w:val="0"/>
      <w:divBdr>
        <w:top w:val="none" w:sz="0" w:space="0" w:color="auto"/>
        <w:left w:val="none" w:sz="0" w:space="0" w:color="auto"/>
        <w:bottom w:val="none" w:sz="0" w:space="0" w:color="auto"/>
        <w:right w:val="none" w:sz="0" w:space="0" w:color="auto"/>
      </w:divBdr>
    </w:div>
    <w:div w:id="1545673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8</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JW 殷</cp:lastModifiedBy>
  <cp:revision>214</cp:revision>
  <dcterms:created xsi:type="dcterms:W3CDTF">2025-10-12T12:57:00Z</dcterms:created>
  <dcterms:modified xsi:type="dcterms:W3CDTF">2025-11-28T07:05:00Z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