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22DA" w14:textId="18E65F79" w:rsidR="00785146" w:rsidRDefault="00873F09">
      <w:pPr>
        <w:pStyle w:val="ab"/>
        <w:rPr>
          <w:rFonts w:ascii="宋体" w:hAnsi="宋体"/>
          <w:sz w:val="36"/>
        </w:rPr>
      </w:pPr>
      <w:bookmarkStart w:id="0" w:name="_Toc38367762"/>
      <w:r>
        <w:rPr>
          <w:rFonts w:ascii="宋体" w:hAnsi="宋体" w:hint="eastAsia"/>
          <w:sz w:val="36"/>
        </w:rPr>
        <w:t>【</w:t>
      </w:r>
      <w:r w:rsidR="00420697">
        <w:rPr>
          <w:rFonts w:ascii="宋体" w:hAnsi="宋体" w:hint="eastAsia"/>
          <w:sz w:val="36"/>
        </w:rPr>
        <w:t>科睿唯安系列数据库</w:t>
      </w:r>
      <w:r>
        <w:rPr>
          <w:rFonts w:ascii="宋体" w:hAnsi="宋体" w:hint="eastAsia"/>
          <w:sz w:val="36"/>
        </w:rPr>
        <w:t>】</w:t>
      </w:r>
      <w:r>
        <w:rPr>
          <w:rFonts w:ascii="宋体" w:hAnsi="宋体"/>
          <w:sz w:val="36"/>
        </w:rPr>
        <w:t>采购需求</w:t>
      </w:r>
      <w:bookmarkEnd w:id="0"/>
    </w:p>
    <w:p w14:paraId="47A8491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E085C4F"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07F2BB3" w14:textId="6DD89E62" w:rsidR="00267E95" w:rsidRDefault="00267E95" w:rsidP="00267E95">
      <w:pPr>
        <w:autoSpaceDE w:val="0"/>
        <w:autoSpaceDN w:val="0"/>
        <w:adjustRightInd w:val="0"/>
        <w:spacing w:before="50" w:line="360" w:lineRule="auto"/>
        <w:ind w:firstLineChars="200" w:firstLine="420"/>
        <w:rPr>
          <w:rFonts w:hAnsi="宋体"/>
          <w:szCs w:val="21"/>
        </w:rPr>
      </w:pPr>
      <w:r>
        <w:rPr>
          <w:rFonts w:hAnsi="宋体" w:hint="eastAsia"/>
          <w:szCs w:val="21"/>
        </w:rPr>
        <w:t>本项目采购</w:t>
      </w:r>
      <w:r w:rsidR="00420697" w:rsidRPr="00420697">
        <w:rPr>
          <w:rFonts w:hAnsi="宋体" w:hint="eastAsia"/>
          <w:szCs w:val="21"/>
        </w:rPr>
        <w:t>科</w:t>
      </w:r>
      <w:proofErr w:type="gramStart"/>
      <w:r w:rsidR="00420697" w:rsidRPr="00420697">
        <w:rPr>
          <w:rFonts w:hAnsi="宋体" w:hint="eastAsia"/>
          <w:szCs w:val="21"/>
        </w:rPr>
        <w:t>睿唯安系列</w:t>
      </w:r>
      <w:proofErr w:type="gramEnd"/>
      <w:r w:rsidR="00420697" w:rsidRPr="00420697">
        <w:rPr>
          <w:rFonts w:hAnsi="宋体" w:hint="eastAsia"/>
          <w:szCs w:val="21"/>
        </w:rPr>
        <w:t>数据库</w:t>
      </w:r>
      <w:r>
        <w:rPr>
          <w:rFonts w:hAnsi="宋体" w:hint="eastAsia"/>
          <w:szCs w:val="21"/>
        </w:rPr>
        <w:t>，</w:t>
      </w:r>
      <w:r w:rsidR="00BD2A83">
        <w:rPr>
          <w:rFonts w:hAnsi="宋体" w:hint="eastAsia"/>
          <w:szCs w:val="21"/>
        </w:rPr>
        <w:t>用于</w:t>
      </w:r>
      <w:r>
        <w:rPr>
          <w:rFonts w:hAnsi="宋体" w:hint="eastAsia"/>
          <w:szCs w:val="21"/>
        </w:rPr>
        <w:t>保障我校双一流建设，满足</w:t>
      </w:r>
      <w:r w:rsidR="009A196C">
        <w:rPr>
          <w:rFonts w:hAnsi="宋体" w:hint="eastAsia"/>
          <w:szCs w:val="21"/>
        </w:rPr>
        <w:t>我校多个重点学科</w:t>
      </w:r>
      <w:r>
        <w:rPr>
          <w:rFonts w:hAnsi="宋体" w:hint="eastAsia"/>
          <w:szCs w:val="21"/>
        </w:rPr>
        <w:t>，</w:t>
      </w:r>
      <w:r w:rsidR="00420697">
        <w:rPr>
          <w:rFonts w:hAnsi="宋体" w:hint="eastAsia"/>
          <w:szCs w:val="21"/>
        </w:rPr>
        <w:t>包括</w:t>
      </w:r>
      <w:r w:rsidR="00420697" w:rsidRPr="00420697">
        <w:rPr>
          <w:rFonts w:hAnsi="宋体" w:hint="eastAsia"/>
          <w:szCs w:val="21"/>
        </w:rPr>
        <w:t>自然科学、工程技术、临床医学、社会科学等</w:t>
      </w:r>
      <w:r w:rsidR="00816C28">
        <w:rPr>
          <w:rFonts w:hAnsi="宋体" w:hint="eastAsia"/>
          <w:szCs w:val="21"/>
        </w:rPr>
        <w:t>多个</w:t>
      </w:r>
      <w:r w:rsidR="00420697" w:rsidRPr="00420697">
        <w:rPr>
          <w:rFonts w:hAnsi="宋体" w:hint="eastAsia"/>
          <w:szCs w:val="21"/>
        </w:rPr>
        <w:t>学科领域</w:t>
      </w:r>
      <w:r>
        <w:rPr>
          <w:rFonts w:hAnsi="宋体" w:hint="eastAsia"/>
          <w:szCs w:val="21"/>
        </w:rPr>
        <w:t>的文献资源需求，</w:t>
      </w:r>
      <w:r w:rsidR="00BD2A83">
        <w:rPr>
          <w:rFonts w:hAnsi="宋体" w:hint="eastAsia"/>
          <w:szCs w:val="21"/>
        </w:rPr>
        <w:t>要求</w:t>
      </w:r>
      <w:r>
        <w:rPr>
          <w:rFonts w:hAnsi="宋体" w:hint="eastAsia"/>
          <w:szCs w:val="21"/>
        </w:rPr>
        <w:t>为我校用户提供该数据库文献的检索、浏览、下载</w:t>
      </w:r>
      <w:r w:rsidR="00E45B02">
        <w:rPr>
          <w:rFonts w:hAnsi="宋体" w:hint="eastAsia"/>
          <w:szCs w:val="21"/>
        </w:rPr>
        <w:t>等</w:t>
      </w:r>
      <w:r w:rsidR="00BD2A83">
        <w:rPr>
          <w:rFonts w:hAnsi="宋体" w:hint="eastAsia"/>
          <w:szCs w:val="21"/>
        </w:rPr>
        <w:t>功能</w:t>
      </w:r>
      <w:r>
        <w:rPr>
          <w:rFonts w:hAnsi="宋体" w:hint="eastAsia"/>
          <w:szCs w:val="21"/>
        </w:rPr>
        <w:t>。该数据库是我校连续购买的数字资源，</w:t>
      </w:r>
      <w:r w:rsidR="003B25CB" w:rsidRPr="003B25CB">
        <w:rPr>
          <w:rFonts w:hAnsi="宋体" w:hint="eastAsia"/>
          <w:szCs w:val="21"/>
        </w:rPr>
        <w:t>中国教育图书进出口有限公司</w:t>
      </w:r>
      <w:r>
        <w:rPr>
          <w:rFonts w:hAnsi="宋体" w:hint="eastAsia"/>
          <w:szCs w:val="21"/>
        </w:rPr>
        <w:t>代理其产品为我校进行销售服务活动。</w:t>
      </w:r>
    </w:p>
    <w:p w14:paraId="3CD1CEE3"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7FAA252"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532050C" w14:textId="6CA3E734"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267E95">
        <w:rPr>
          <w:rFonts w:hAnsi="宋体" w:hint="eastAsia"/>
          <w:szCs w:val="24"/>
          <w:u w:val="single"/>
        </w:rPr>
        <w:t>其他</w:t>
      </w:r>
      <w:r>
        <w:rPr>
          <w:rFonts w:hAnsi="宋体"/>
          <w:szCs w:val="24"/>
          <w:u w:val="single"/>
        </w:rPr>
        <w:t xml:space="preserve">    </w:t>
      </w:r>
      <w:r>
        <w:rPr>
          <w:rFonts w:hAnsi="宋体" w:hint="eastAsia"/>
          <w:szCs w:val="24"/>
        </w:rPr>
        <w:t>。</w:t>
      </w:r>
    </w:p>
    <w:p w14:paraId="2AF86E5C" w14:textId="4312D849"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00267E95"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17AE8076"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68036FAB"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6DFDECA"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4DE8A01"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860FCAA" w14:textId="05EE1FFA"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467ADB" w:rsidRPr="00467ADB">
        <w:rPr>
          <w:rFonts w:hAnsi="宋体" w:hint="eastAsia"/>
          <w:szCs w:val="21"/>
          <w:u w:val="single"/>
        </w:rPr>
        <w:t>科</w:t>
      </w:r>
      <w:proofErr w:type="gramStart"/>
      <w:r w:rsidR="00467ADB" w:rsidRPr="00467ADB">
        <w:rPr>
          <w:rFonts w:hAnsi="宋体" w:hint="eastAsia"/>
          <w:szCs w:val="21"/>
          <w:u w:val="single"/>
        </w:rPr>
        <w:t>睿唯安系列</w:t>
      </w:r>
      <w:proofErr w:type="gramEnd"/>
      <w:r w:rsidR="00467ADB" w:rsidRPr="00467ADB">
        <w:rPr>
          <w:rFonts w:hAnsi="宋体" w:hint="eastAsia"/>
          <w:szCs w:val="21"/>
          <w:u w:val="single"/>
        </w:rPr>
        <w:t>数据库</w:t>
      </w:r>
      <w:r w:rsidR="009A196C" w:rsidRPr="009A196C">
        <w:rPr>
          <w:rFonts w:hAnsi="宋体" w:hint="eastAsia"/>
          <w:szCs w:val="21"/>
          <w:u w:val="single"/>
        </w:rPr>
        <w:t xml:space="preserve"> </w:t>
      </w:r>
      <w:r w:rsidR="00267E95">
        <w:rPr>
          <w:rFonts w:hAnsi="宋体" w:hint="eastAsia"/>
          <w:szCs w:val="21"/>
          <w:u w:val="single"/>
        </w:rPr>
        <w:t xml:space="preserve"> </w:t>
      </w:r>
      <w:r>
        <w:rPr>
          <w:rFonts w:ascii="宋体" w:hAnsi="宋体"/>
          <w:szCs w:val="21"/>
          <w:u w:val="single"/>
        </w:rPr>
        <w:t xml:space="preserve">        </w:t>
      </w:r>
      <w:r>
        <w:rPr>
          <w:rFonts w:hAnsi="宋体"/>
          <w:szCs w:val="21"/>
        </w:rPr>
        <w:t xml:space="preserve">   </w:t>
      </w:r>
    </w:p>
    <w:p w14:paraId="7BC9D75A" w14:textId="1F3851F6"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467ADB" w:rsidRPr="00467ADB">
        <w:rPr>
          <w:rFonts w:hAnsi="宋体" w:hint="eastAsia"/>
          <w:szCs w:val="21"/>
          <w:u w:val="single"/>
        </w:rPr>
        <w:t>科</w:t>
      </w:r>
      <w:proofErr w:type="gramStart"/>
      <w:r w:rsidR="00467ADB" w:rsidRPr="00467ADB">
        <w:rPr>
          <w:rFonts w:hAnsi="宋体" w:hint="eastAsia"/>
          <w:szCs w:val="21"/>
          <w:u w:val="single"/>
        </w:rPr>
        <w:t>睿唯安系列</w:t>
      </w:r>
      <w:proofErr w:type="gramEnd"/>
      <w:r w:rsidR="00467ADB" w:rsidRPr="00467ADB">
        <w:rPr>
          <w:rFonts w:hAnsi="宋体" w:hint="eastAsia"/>
          <w:szCs w:val="21"/>
          <w:u w:val="single"/>
        </w:rPr>
        <w:t>数据库（包括</w:t>
      </w:r>
      <w:r w:rsidR="00467ADB" w:rsidRPr="00467ADB">
        <w:rPr>
          <w:rFonts w:hAnsi="宋体" w:hint="eastAsia"/>
          <w:szCs w:val="21"/>
          <w:u w:val="single"/>
        </w:rPr>
        <w:t>Web of Science(SCIE/SSCI/A&amp;HCI)</w:t>
      </w:r>
      <w:r w:rsidR="00467ADB" w:rsidRPr="00467ADB">
        <w:rPr>
          <w:rFonts w:hAnsi="宋体" w:hint="eastAsia"/>
          <w:szCs w:val="21"/>
          <w:u w:val="single"/>
        </w:rPr>
        <w:t>、</w:t>
      </w:r>
      <w:proofErr w:type="spellStart"/>
      <w:r w:rsidR="00467ADB" w:rsidRPr="00467ADB">
        <w:rPr>
          <w:rFonts w:hAnsi="宋体" w:hint="eastAsia"/>
          <w:szCs w:val="21"/>
          <w:u w:val="single"/>
        </w:rPr>
        <w:t>InCites</w:t>
      </w:r>
      <w:proofErr w:type="spellEnd"/>
      <w:r w:rsidR="00467ADB" w:rsidRPr="00467ADB">
        <w:rPr>
          <w:rFonts w:hAnsi="宋体" w:hint="eastAsia"/>
          <w:szCs w:val="21"/>
          <w:u w:val="single"/>
        </w:rPr>
        <w:t>、</w:t>
      </w:r>
      <w:r w:rsidR="00467ADB" w:rsidRPr="00467ADB">
        <w:rPr>
          <w:rFonts w:hAnsi="宋体" w:hint="eastAsia"/>
          <w:szCs w:val="21"/>
          <w:u w:val="single"/>
        </w:rPr>
        <w:t>DII</w:t>
      </w:r>
      <w:r w:rsidR="00467ADB" w:rsidRPr="00467ADB">
        <w:rPr>
          <w:rFonts w:hAnsi="宋体" w:hint="eastAsia"/>
          <w:szCs w:val="21"/>
          <w:u w:val="single"/>
        </w:rPr>
        <w:t>、</w:t>
      </w:r>
      <w:r w:rsidR="00467ADB" w:rsidRPr="00467ADB">
        <w:rPr>
          <w:rFonts w:hAnsi="宋体" w:hint="eastAsia"/>
          <w:szCs w:val="21"/>
          <w:u w:val="single"/>
        </w:rPr>
        <w:t>CPCI</w:t>
      </w:r>
      <w:r w:rsidR="00467ADB" w:rsidRPr="00467ADB">
        <w:rPr>
          <w:rFonts w:hAnsi="宋体" w:hint="eastAsia"/>
          <w:szCs w:val="21"/>
          <w:u w:val="single"/>
        </w:rPr>
        <w:t>、</w:t>
      </w:r>
      <w:r w:rsidR="00467ADB" w:rsidRPr="00467ADB">
        <w:rPr>
          <w:rFonts w:hAnsi="宋体" w:hint="eastAsia"/>
          <w:szCs w:val="21"/>
          <w:u w:val="single"/>
        </w:rPr>
        <w:t>CSCD</w:t>
      </w:r>
      <w:r w:rsidR="00467ADB" w:rsidRPr="00467ADB">
        <w:rPr>
          <w:rFonts w:hAnsi="宋体" w:hint="eastAsia"/>
          <w:szCs w:val="21"/>
          <w:u w:val="single"/>
        </w:rPr>
        <w:t>、</w:t>
      </w:r>
      <w:r w:rsidR="00467ADB" w:rsidRPr="00467ADB">
        <w:rPr>
          <w:rFonts w:hAnsi="宋体" w:hint="eastAsia"/>
          <w:szCs w:val="21"/>
          <w:u w:val="single"/>
        </w:rPr>
        <w:t>DDA</w:t>
      </w:r>
      <w:r w:rsidR="00467ADB" w:rsidRPr="00467ADB">
        <w:rPr>
          <w:rFonts w:hAnsi="宋体" w:hint="eastAsia"/>
          <w:szCs w:val="21"/>
          <w:u w:val="single"/>
        </w:rPr>
        <w:t>、</w:t>
      </w:r>
      <w:r w:rsidR="00467ADB" w:rsidRPr="00467ADB">
        <w:rPr>
          <w:rFonts w:hAnsi="宋体" w:hint="eastAsia"/>
          <w:szCs w:val="21"/>
          <w:u w:val="single"/>
        </w:rPr>
        <w:t>JCR</w:t>
      </w:r>
      <w:r w:rsidR="00467ADB" w:rsidRPr="00467ADB">
        <w:rPr>
          <w:rFonts w:hAnsi="宋体" w:hint="eastAsia"/>
          <w:szCs w:val="21"/>
          <w:u w:val="single"/>
        </w:rPr>
        <w:t>、</w:t>
      </w:r>
      <w:r w:rsidR="00467ADB" w:rsidRPr="00467ADB">
        <w:rPr>
          <w:rFonts w:hAnsi="宋体" w:hint="eastAsia"/>
          <w:szCs w:val="21"/>
          <w:u w:val="single"/>
        </w:rPr>
        <w:t>ESI</w:t>
      </w:r>
      <w:r w:rsidR="00467ADB" w:rsidRPr="00467ADB">
        <w:rPr>
          <w:rFonts w:hAnsi="宋体" w:hint="eastAsia"/>
          <w:szCs w:val="21"/>
          <w:u w:val="single"/>
        </w:rPr>
        <w:t>、</w:t>
      </w:r>
      <w:proofErr w:type="spellStart"/>
      <w:r w:rsidR="00467ADB" w:rsidRPr="00467ADB">
        <w:rPr>
          <w:rFonts w:hAnsi="宋体" w:hint="eastAsia"/>
          <w:szCs w:val="21"/>
          <w:u w:val="single"/>
        </w:rPr>
        <w:t>Inspec</w:t>
      </w:r>
      <w:proofErr w:type="spellEnd"/>
      <w:r w:rsidR="00467ADB">
        <w:rPr>
          <w:rFonts w:hAnsi="宋体" w:hint="eastAsia"/>
          <w:szCs w:val="21"/>
          <w:u w:val="single"/>
        </w:rPr>
        <w:t>、</w:t>
      </w:r>
      <w:r w:rsidR="00467ADB">
        <w:rPr>
          <w:rFonts w:hAnsi="宋体" w:hint="eastAsia"/>
          <w:szCs w:val="21"/>
          <w:u w:val="single"/>
        </w:rPr>
        <w:t>B</w:t>
      </w:r>
      <w:r w:rsidR="00467ADB">
        <w:rPr>
          <w:rFonts w:hAnsi="宋体"/>
          <w:szCs w:val="21"/>
          <w:u w:val="single"/>
        </w:rPr>
        <w:t>CI</w:t>
      </w:r>
      <w:r w:rsidR="00467ADB" w:rsidRPr="00467ADB">
        <w:rPr>
          <w:rFonts w:hAnsi="宋体" w:hint="eastAsia"/>
          <w:szCs w:val="21"/>
          <w:u w:val="single"/>
        </w:rPr>
        <w:t>共</w:t>
      </w:r>
      <w:r w:rsidR="00467ADB">
        <w:rPr>
          <w:rFonts w:hAnsi="宋体" w:hint="eastAsia"/>
          <w:szCs w:val="21"/>
          <w:u w:val="single"/>
        </w:rPr>
        <w:t>1</w:t>
      </w:r>
      <w:r w:rsidR="00467ADB">
        <w:rPr>
          <w:rFonts w:hAnsi="宋体"/>
          <w:szCs w:val="21"/>
          <w:u w:val="single"/>
        </w:rPr>
        <w:t>0</w:t>
      </w:r>
      <w:r w:rsidR="00467ADB" w:rsidRPr="00467ADB">
        <w:rPr>
          <w:rFonts w:hAnsi="宋体" w:hint="eastAsia"/>
          <w:szCs w:val="21"/>
          <w:u w:val="single"/>
        </w:rPr>
        <w:t>个数据库）</w:t>
      </w:r>
      <w:r w:rsidR="00267E95">
        <w:rPr>
          <w:rFonts w:hAnsi="宋体"/>
          <w:szCs w:val="21"/>
          <w:u w:val="single"/>
        </w:rPr>
        <w:t xml:space="preserve"> </w:t>
      </w:r>
      <w:r>
        <w:rPr>
          <w:rFonts w:hAnsi="宋体"/>
          <w:szCs w:val="21"/>
          <w:u w:val="single"/>
        </w:rPr>
        <w:t xml:space="preserve">  </w:t>
      </w:r>
    </w:p>
    <w:p w14:paraId="0957907C" w14:textId="119B8BBD"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540CCA" w:rsidRPr="00540CCA">
        <w:rPr>
          <w:rFonts w:hAnsi="宋体"/>
          <w:szCs w:val="21"/>
          <w:u w:val="single"/>
        </w:rPr>
        <w:t>2817</w:t>
      </w:r>
      <w:r w:rsidR="00935690">
        <w:rPr>
          <w:rFonts w:hAnsi="宋体"/>
          <w:szCs w:val="21"/>
          <w:u w:val="single"/>
        </w:rPr>
        <w:t>1</w:t>
      </w:r>
      <w:r w:rsidR="00540CCA">
        <w:rPr>
          <w:rFonts w:hAnsi="宋体"/>
          <w:szCs w:val="21"/>
          <w:u w:val="single"/>
        </w:rPr>
        <w:t>00</w:t>
      </w:r>
      <w:r w:rsidR="00467ADB">
        <w:rPr>
          <w:rFonts w:hAnsi="宋体"/>
          <w:szCs w:val="21"/>
          <w:u w:val="single"/>
        </w:rPr>
        <w:t xml:space="preserve"> </w:t>
      </w:r>
      <w:r>
        <w:rPr>
          <w:rFonts w:hAnsi="宋体" w:hint="eastAsia"/>
          <w:szCs w:val="21"/>
        </w:rPr>
        <w:t>元。</w:t>
      </w:r>
    </w:p>
    <w:p w14:paraId="7F4E9107" w14:textId="3D67BFCF" w:rsidR="00785146" w:rsidRDefault="00873F09">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sidR="005304B0">
        <w:rPr>
          <w:rFonts w:hAnsi="宋体"/>
          <w:u w:val="single"/>
        </w:rPr>
        <w:t>1</w:t>
      </w:r>
      <w:r>
        <w:rPr>
          <w:rFonts w:hAnsi="宋体"/>
          <w:u w:val="single"/>
        </w:rPr>
        <w:t xml:space="preserve">   </w:t>
      </w:r>
      <w:r>
        <w:rPr>
          <w:rFonts w:hAnsi="宋体" w:hint="eastAsia"/>
        </w:rPr>
        <w:t>天内。</w:t>
      </w:r>
    </w:p>
    <w:p w14:paraId="041EAB4A" w14:textId="0BFAF0B8"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267E95">
        <w:rPr>
          <w:rFonts w:hAnsi="宋体" w:hint="eastAsia"/>
          <w:szCs w:val="21"/>
          <w:u w:val="single"/>
        </w:rPr>
        <w:t>本校物理地址及</w:t>
      </w:r>
      <w:r w:rsidR="00267E95">
        <w:rPr>
          <w:rFonts w:hAnsi="宋体" w:hint="eastAsia"/>
          <w:szCs w:val="21"/>
          <w:u w:val="single"/>
        </w:rPr>
        <w:t>IP</w:t>
      </w:r>
      <w:r w:rsidR="00267E95">
        <w:rPr>
          <w:rFonts w:hAnsi="宋体" w:hint="eastAsia"/>
          <w:szCs w:val="21"/>
          <w:u w:val="single"/>
        </w:rPr>
        <w:t>地址范围内</w:t>
      </w:r>
      <w:r>
        <w:rPr>
          <w:rFonts w:hAnsi="宋体"/>
          <w:szCs w:val="21"/>
          <w:u w:val="single"/>
        </w:rPr>
        <w:t xml:space="preserve">       </w:t>
      </w:r>
      <w:r>
        <w:rPr>
          <w:rFonts w:hAnsi="宋体" w:hint="eastAsia"/>
          <w:szCs w:val="21"/>
        </w:rPr>
        <w:t>。</w:t>
      </w:r>
    </w:p>
    <w:p w14:paraId="279DDF2C" w14:textId="0B31F482"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267E95">
        <w:rPr>
          <w:rFonts w:hAnsi="宋体" w:hint="eastAsia"/>
          <w:szCs w:val="21"/>
          <w:u w:val="single"/>
        </w:rPr>
        <w:t>验收合格后付款</w:t>
      </w:r>
      <w:r w:rsidR="00267E95">
        <w:rPr>
          <w:rFonts w:hAnsi="宋体"/>
          <w:szCs w:val="21"/>
          <w:u w:val="single"/>
        </w:rPr>
        <w:t xml:space="preserve"> </w:t>
      </w:r>
      <w:r>
        <w:rPr>
          <w:rFonts w:hAnsi="宋体"/>
          <w:szCs w:val="21"/>
          <w:u w:val="single"/>
        </w:rPr>
        <w:t xml:space="preserve">              </w:t>
      </w:r>
      <w:r w:rsidR="00267E95">
        <w:rPr>
          <w:rFonts w:hAnsi="宋体"/>
          <w:szCs w:val="21"/>
          <w:u w:val="single"/>
        </w:rPr>
        <w:t xml:space="preserve"> </w:t>
      </w:r>
      <w:r>
        <w:rPr>
          <w:rFonts w:hAnsi="宋体" w:hint="eastAsia"/>
          <w:szCs w:val="21"/>
        </w:rPr>
        <w:t>。</w:t>
      </w:r>
    </w:p>
    <w:p w14:paraId="6E8751AE" w14:textId="77777777" w:rsidR="00785146" w:rsidRDefault="00785146">
      <w:pPr>
        <w:tabs>
          <w:tab w:val="left" w:pos="900"/>
        </w:tabs>
        <w:spacing w:beforeLines="50" w:before="156" w:line="360" w:lineRule="auto"/>
        <w:rPr>
          <w:rFonts w:hAnsi="宋体"/>
          <w:szCs w:val="21"/>
        </w:rPr>
      </w:pPr>
    </w:p>
    <w:p w14:paraId="585570FA"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C140B62" w14:textId="068A7E15" w:rsidR="00267E95" w:rsidRDefault="00267E95" w:rsidP="00267E95">
      <w:pPr>
        <w:tabs>
          <w:tab w:val="left" w:pos="900"/>
        </w:tabs>
        <w:spacing w:beforeLines="50" w:before="156" w:line="360" w:lineRule="auto"/>
        <w:rPr>
          <w:szCs w:val="21"/>
        </w:rPr>
      </w:pPr>
      <w:r>
        <w:rPr>
          <w:rFonts w:hint="eastAsia"/>
          <w:szCs w:val="21"/>
        </w:rPr>
        <w:t>1.</w:t>
      </w:r>
      <w:r>
        <w:rPr>
          <w:rFonts w:hint="eastAsia"/>
          <w:szCs w:val="21"/>
        </w:rPr>
        <w:t>功能性需求：</w:t>
      </w:r>
      <w:r w:rsidR="00CB3C6A">
        <w:rPr>
          <w:rFonts w:hint="eastAsia"/>
          <w:szCs w:val="21"/>
        </w:rPr>
        <w:t>所提供电子资源必须完整，可在本校授权</w:t>
      </w:r>
      <w:r w:rsidR="00CB3C6A">
        <w:rPr>
          <w:rFonts w:hint="eastAsia"/>
          <w:szCs w:val="21"/>
        </w:rPr>
        <w:t>IP</w:t>
      </w:r>
      <w:r w:rsidR="00CB3C6A">
        <w:rPr>
          <w:rFonts w:hint="eastAsia"/>
          <w:szCs w:val="21"/>
        </w:rPr>
        <w:t>范围内访问并下载。提供</w:t>
      </w:r>
      <w:r w:rsidR="008F569A">
        <w:rPr>
          <w:rFonts w:hint="eastAsia"/>
          <w:szCs w:val="21"/>
        </w:rPr>
        <w:t>C</w:t>
      </w:r>
      <w:r w:rsidR="008F569A">
        <w:rPr>
          <w:szCs w:val="21"/>
        </w:rPr>
        <w:t>PCI</w:t>
      </w:r>
      <w:r w:rsidR="008F569A">
        <w:rPr>
          <w:rFonts w:hint="eastAsia"/>
          <w:szCs w:val="21"/>
        </w:rPr>
        <w:t>、</w:t>
      </w:r>
      <w:r w:rsidR="008F569A">
        <w:rPr>
          <w:rFonts w:hint="eastAsia"/>
          <w:szCs w:val="21"/>
        </w:rPr>
        <w:t>D</w:t>
      </w:r>
      <w:r w:rsidR="008F569A">
        <w:rPr>
          <w:szCs w:val="21"/>
        </w:rPr>
        <w:t>II</w:t>
      </w:r>
      <w:r w:rsidR="008F569A">
        <w:rPr>
          <w:rFonts w:hint="eastAsia"/>
          <w:szCs w:val="21"/>
        </w:rPr>
        <w:t>、</w:t>
      </w:r>
      <w:r w:rsidR="008F569A" w:rsidRPr="008F569A">
        <w:rPr>
          <w:szCs w:val="21"/>
        </w:rPr>
        <w:t>Web of Science(SCIE/SSCI/A&amp;HCI)</w:t>
      </w:r>
      <w:r w:rsidR="008F569A">
        <w:rPr>
          <w:rFonts w:hint="eastAsia"/>
          <w:szCs w:val="21"/>
        </w:rPr>
        <w:t>、</w:t>
      </w:r>
      <w:r w:rsidR="008F569A">
        <w:rPr>
          <w:rFonts w:hint="eastAsia"/>
          <w:szCs w:val="21"/>
        </w:rPr>
        <w:t>C</w:t>
      </w:r>
      <w:r w:rsidR="008F569A">
        <w:rPr>
          <w:szCs w:val="21"/>
        </w:rPr>
        <w:t>SCD</w:t>
      </w:r>
      <w:r w:rsidR="008F569A">
        <w:rPr>
          <w:rFonts w:hint="eastAsia"/>
          <w:szCs w:val="21"/>
        </w:rPr>
        <w:t>、</w:t>
      </w:r>
      <w:r w:rsidR="008F569A" w:rsidRPr="008F569A">
        <w:rPr>
          <w:szCs w:val="21"/>
        </w:rPr>
        <w:t>BCI</w:t>
      </w:r>
      <w:r w:rsidR="00CB3C6A">
        <w:rPr>
          <w:rFonts w:hint="eastAsia"/>
          <w:szCs w:val="21"/>
        </w:rPr>
        <w:t>数据库</w:t>
      </w:r>
      <w:r w:rsidR="008F569A" w:rsidRPr="008F569A">
        <w:rPr>
          <w:rFonts w:hint="eastAsia"/>
          <w:szCs w:val="21"/>
        </w:rPr>
        <w:t>订购年度的当年数据永久使用权</w:t>
      </w:r>
      <w:r w:rsidR="008F569A">
        <w:rPr>
          <w:rFonts w:hint="eastAsia"/>
          <w:szCs w:val="21"/>
        </w:rPr>
        <w:t>及</w:t>
      </w:r>
      <w:proofErr w:type="spellStart"/>
      <w:r w:rsidR="008F569A" w:rsidRPr="008F569A">
        <w:rPr>
          <w:szCs w:val="21"/>
        </w:rPr>
        <w:t>InCites</w:t>
      </w:r>
      <w:proofErr w:type="spellEnd"/>
      <w:r w:rsidR="008F569A">
        <w:rPr>
          <w:rFonts w:hint="eastAsia"/>
          <w:szCs w:val="21"/>
        </w:rPr>
        <w:t>、</w:t>
      </w:r>
      <w:r w:rsidR="008F569A" w:rsidRPr="008F569A">
        <w:rPr>
          <w:szCs w:val="21"/>
        </w:rPr>
        <w:t>ESI</w:t>
      </w:r>
      <w:r w:rsidR="008F569A">
        <w:rPr>
          <w:rFonts w:hint="eastAsia"/>
          <w:szCs w:val="21"/>
        </w:rPr>
        <w:t>、</w:t>
      </w:r>
      <w:r w:rsidR="008F569A" w:rsidRPr="008F569A">
        <w:rPr>
          <w:szCs w:val="21"/>
        </w:rPr>
        <w:t>JCR</w:t>
      </w:r>
      <w:r w:rsidR="008F569A">
        <w:rPr>
          <w:rFonts w:hint="eastAsia"/>
          <w:szCs w:val="21"/>
        </w:rPr>
        <w:t>、</w:t>
      </w:r>
      <w:r w:rsidR="008F569A" w:rsidRPr="008F569A">
        <w:rPr>
          <w:szCs w:val="21"/>
        </w:rPr>
        <w:t>DDA</w:t>
      </w:r>
      <w:r w:rsidR="008F569A">
        <w:rPr>
          <w:rFonts w:hint="eastAsia"/>
          <w:szCs w:val="21"/>
        </w:rPr>
        <w:t>、</w:t>
      </w:r>
      <w:proofErr w:type="spellStart"/>
      <w:r w:rsidR="008F569A" w:rsidRPr="008F569A">
        <w:rPr>
          <w:szCs w:val="21"/>
        </w:rPr>
        <w:t>Inspec</w:t>
      </w:r>
      <w:proofErr w:type="spellEnd"/>
      <w:r w:rsidR="008F569A">
        <w:rPr>
          <w:rFonts w:hint="eastAsia"/>
          <w:szCs w:val="21"/>
        </w:rPr>
        <w:t>数据库访问权</w:t>
      </w:r>
      <w:r w:rsidR="00CB3C6A">
        <w:rPr>
          <w:rFonts w:hint="eastAsia"/>
          <w:szCs w:val="21"/>
        </w:rPr>
        <w:t>。在合同期内，可以访问全库的内容，不仅可以访问当年订阅的内容，还可免费访问回溯内容，支持跨库检索。其内容通过国家相关部门审批和审读，不得包含存在版权瑕疵的内容。</w:t>
      </w:r>
    </w:p>
    <w:p w14:paraId="68058225" w14:textId="77777777" w:rsidR="00267E95" w:rsidRDefault="00267E95" w:rsidP="00267E95">
      <w:pPr>
        <w:tabs>
          <w:tab w:val="left" w:pos="900"/>
        </w:tabs>
        <w:spacing w:beforeLines="50" w:before="156" w:line="360" w:lineRule="auto"/>
        <w:rPr>
          <w:szCs w:val="21"/>
        </w:rPr>
      </w:pPr>
      <w:r>
        <w:rPr>
          <w:rFonts w:hint="eastAsia"/>
          <w:szCs w:val="21"/>
        </w:rPr>
        <w:t>2.</w:t>
      </w:r>
      <w:r>
        <w:rPr>
          <w:rFonts w:hint="eastAsia"/>
          <w:szCs w:val="21"/>
        </w:rPr>
        <w:t>技术性需求：</w:t>
      </w:r>
    </w:p>
    <w:p w14:paraId="365EB396" w14:textId="31E45340" w:rsidR="00267E95" w:rsidRDefault="00267E95" w:rsidP="00267E95">
      <w:pPr>
        <w:tabs>
          <w:tab w:val="left" w:pos="900"/>
        </w:tabs>
        <w:spacing w:beforeLines="50" w:before="156" w:line="360" w:lineRule="auto"/>
        <w:rPr>
          <w:szCs w:val="21"/>
        </w:rPr>
      </w:pPr>
      <w:r>
        <w:rPr>
          <w:rFonts w:hint="eastAsia"/>
          <w:szCs w:val="21"/>
        </w:rPr>
        <w:t>1</w:t>
      </w:r>
      <w:r>
        <w:rPr>
          <w:rFonts w:hint="eastAsia"/>
          <w:szCs w:val="21"/>
        </w:rPr>
        <w:t>）相关国家标准、行业标准、地方标准或者其他标准、规范：该数据库所包含的电子</w:t>
      </w:r>
      <w:r w:rsidR="0003559B">
        <w:rPr>
          <w:rFonts w:hint="eastAsia"/>
          <w:szCs w:val="21"/>
        </w:rPr>
        <w:t>资源</w:t>
      </w:r>
      <w:r>
        <w:rPr>
          <w:rFonts w:hint="eastAsia"/>
          <w:szCs w:val="21"/>
        </w:rPr>
        <w:t>需提供</w:t>
      </w:r>
      <w:r>
        <w:rPr>
          <w:rFonts w:hint="eastAsia"/>
          <w:szCs w:val="21"/>
        </w:rPr>
        <w:t>PDF</w:t>
      </w:r>
      <w:r>
        <w:rPr>
          <w:rFonts w:hint="eastAsia"/>
          <w:szCs w:val="21"/>
        </w:rPr>
        <w:t>格式的全文下载，提供符合</w:t>
      </w:r>
      <w:r>
        <w:rPr>
          <w:rFonts w:hint="eastAsia"/>
          <w:szCs w:val="21"/>
        </w:rPr>
        <w:t>COUNTER 5</w:t>
      </w:r>
      <w:r>
        <w:rPr>
          <w:rFonts w:hint="eastAsia"/>
          <w:szCs w:val="21"/>
        </w:rPr>
        <w:t>标准的使用统计数据，</w:t>
      </w:r>
      <w:proofErr w:type="gramStart"/>
      <w:r>
        <w:rPr>
          <w:rFonts w:hint="eastAsia"/>
          <w:szCs w:val="21"/>
        </w:rPr>
        <w:t>及时维护</w:t>
      </w:r>
      <w:proofErr w:type="gramEnd"/>
      <w:r>
        <w:rPr>
          <w:rFonts w:hint="eastAsia"/>
          <w:szCs w:val="21"/>
        </w:rPr>
        <w:t>订阅的相关信息（如</w:t>
      </w:r>
      <w:r>
        <w:rPr>
          <w:rFonts w:hint="eastAsia"/>
          <w:szCs w:val="21"/>
        </w:rPr>
        <w:t>SUSHI</w:t>
      </w:r>
      <w:r w:rsidR="000B3F85">
        <w:rPr>
          <w:szCs w:val="21"/>
        </w:rPr>
        <w:t xml:space="preserve"> </w:t>
      </w:r>
      <w:r>
        <w:rPr>
          <w:rFonts w:hint="eastAsia"/>
          <w:szCs w:val="21"/>
        </w:rPr>
        <w:t>ID</w:t>
      </w:r>
      <w:r>
        <w:rPr>
          <w:rFonts w:hint="eastAsia"/>
          <w:szCs w:val="21"/>
        </w:rPr>
        <w:t>信息）。</w:t>
      </w:r>
    </w:p>
    <w:p w14:paraId="6A1C5BC7" w14:textId="3C73436F" w:rsidR="00267E95" w:rsidRDefault="00267E95" w:rsidP="00267E95">
      <w:pPr>
        <w:tabs>
          <w:tab w:val="left" w:pos="900"/>
        </w:tabs>
        <w:spacing w:beforeLines="50" w:before="156" w:line="360" w:lineRule="auto"/>
        <w:rPr>
          <w:szCs w:val="21"/>
        </w:rPr>
      </w:pPr>
      <w:r>
        <w:rPr>
          <w:rFonts w:hint="eastAsia"/>
          <w:szCs w:val="21"/>
        </w:rPr>
        <w:t>2</w:t>
      </w:r>
      <w:r>
        <w:rPr>
          <w:rFonts w:hint="eastAsia"/>
          <w:szCs w:val="21"/>
        </w:rPr>
        <w:t>）产品清单及指标要求：提供所收录内容的数据信息，遵循</w:t>
      </w:r>
      <w:r>
        <w:rPr>
          <w:rFonts w:hint="eastAsia"/>
          <w:szCs w:val="21"/>
        </w:rPr>
        <w:t>DRAA</w:t>
      </w:r>
      <w:r>
        <w:rPr>
          <w:rFonts w:hint="eastAsia"/>
          <w:szCs w:val="21"/>
        </w:rPr>
        <w:t>方案中数据的所有要求。</w:t>
      </w:r>
    </w:p>
    <w:p w14:paraId="1F919F73" w14:textId="77777777" w:rsidR="00785146" w:rsidRDefault="00785146">
      <w:pPr>
        <w:tabs>
          <w:tab w:val="left" w:pos="900"/>
        </w:tabs>
        <w:spacing w:beforeLines="50" w:before="156" w:line="360" w:lineRule="auto"/>
        <w:rPr>
          <w:szCs w:val="21"/>
        </w:rPr>
      </w:pPr>
    </w:p>
    <w:p w14:paraId="309EC031"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53FE13B" w14:textId="22371ABF" w:rsidR="00785146" w:rsidRPr="00A151B2" w:rsidRDefault="00A151B2" w:rsidP="00A151B2">
      <w:pPr>
        <w:numPr>
          <w:ilvl w:val="0"/>
          <w:numId w:val="1"/>
        </w:numPr>
        <w:tabs>
          <w:tab w:val="left" w:pos="900"/>
        </w:tabs>
        <w:spacing w:beforeLines="50" w:before="156" w:line="360" w:lineRule="auto"/>
        <w:rPr>
          <w:szCs w:val="21"/>
        </w:rPr>
      </w:pPr>
      <w:r>
        <w:rPr>
          <w:rFonts w:hint="eastAsia"/>
          <w:szCs w:val="21"/>
        </w:rPr>
        <w:t>合同期</w:t>
      </w:r>
      <w:r w:rsidR="00873F09" w:rsidRPr="00DB523D">
        <w:rPr>
          <w:szCs w:val="21"/>
        </w:rPr>
        <w:t>：</w:t>
      </w:r>
      <w:r w:rsidR="00873F09" w:rsidRPr="00DB523D">
        <w:rPr>
          <w:szCs w:val="21"/>
        </w:rPr>
        <w:t xml:space="preserve"> </w:t>
      </w:r>
      <w:r w:rsidR="000766F5">
        <w:rPr>
          <w:rFonts w:hAnsi="宋体"/>
          <w:szCs w:val="21"/>
          <w:u w:val="single"/>
        </w:rPr>
        <w:t xml:space="preserve"> </w:t>
      </w:r>
      <w:r w:rsidR="00CB3C6A" w:rsidRPr="00CB3C6A">
        <w:rPr>
          <w:szCs w:val="21"/>
          <w:u w:val="single"/>
        </w:rPr>
        <w:t>202</w:t>
      </w:r>
      <w:r>
        <w:rPr>
          <w:szCs w:val="21"/>
          <w:u w:val="single"/>
        </w:rPr>
        <w:t>6</w:t>
      </w:r>
      <w:r w:rsidR="00CB3C6A" w:rsidRPr="00CB3C6A">
        <w:rPr>
          <w:szCs w:val="21"/>
          <w:u w:val="single"/>
        </w:rPr>
        <w:t>.0</w:t>
      </w:r>
      <w:r>
        <w:rPr>
          <w:szCs w:val="21"/>
          <w:u w:val="single"/>
        </w:rPr>
        <w:t>1</w:t>
      </w:r>
      <w:r w:rsidR="00CB3C6A" w:rsidRPr="00CB3C6A">
        <w:rPr>
          <w:szCs w:val="21"/>
          <w:u w:val="single"/>
        </w:rPr>
        <w:t>.01-202</w:t>
      </w:r>
      <w:r>
        <w:rPr>
          <w:szCs w:val="21"/>
          <w:u w:val="single"/>
        </w:rPr>
        <w:t>6</w:t>
      </w:r>
      <w:r w:rsidR="00CB3C6A" w:rsidRPr="00CB3C6A">
        <w:rPr>
          <w:szCs w:val="21"/>
          <w:u w:val="single"/>
        </w:rPr>
        <w:t>.12.31</w:t>
      </w:r>
      <w:r>
        <w:rPr>
          <w:rFonts w:hint="eastAsia"/>
          <w:szCs w:val="21"/>
          <w:u w:val="single"/>
        </w:rPr>
        <w:t xml:space="preserve"> </w:t>
      </w:r>
      <w:r w:rsidR="00BB469B" w:rsidRPr="00DB523D">
        <w:rPr>
          <w:szCs w:val="21"/>
        </w:rPr>
        <w:t>，</w:t>
      </w:r>
      <w:r w:rsidR="00CB3C6A">
        <w:rPr>
          <w:rFonts w:hint="eastAsia"/>
          <w:szCs w:val="21"/>
        </w:rPr>
        <w:t>电子资源</w:t>
      </w:r>
      <w:r w:rsidR="00267E95" w:rsidRPr="00DB523D">
        <w:rPr>
          <w:szCs w:val="21"/>
        </w:rPr>
        <w:t>在</w:t>
      </w:r>
      <w:r>
        <w:rPr>
          <w:rFonts w:hint="eastAsia"/>
          <w:szCs w:val="21"/>
        </w:rPr>
        <w:t>合同</w:t>
      </w:r>
      <w:r w:rsidR="00267E95" w:rsidRPr="00DB523D">
        <w:rPr>
          <w:szCs w:val="21"/>
        </w:rPr>
        <w:t>期内保证访问的连续性</w:t>
      </w:r>
      <w:r w:rsidR="00A50497">
        <w:rPr>
          <w:rFonts w:hint="eastAsia"/>
          <w:szCs w:val="21"/>
        </w:rPr>
        <w:t>和</w:t>
      </w:r>
      <w:proofErr w:type="gramStart"/>
      <w:r w:rsidR="00A50497">
        <w:rPr>
          <w:rFonts w:hint="eastAsia"/>
          <w:szCs w:val="21"/>
        </w:rPr>
        <w:t>可</w:t>
      </w:r>
      <w:proofErr w:type="gramEnd"/>
      <w:r w:rsidR="00A50497">
        <w:rPr>
          <w:rFonts w:hint="eastAsia"/>
          <w:szCs w:val="21"/>
        </w:rPr>
        <w:t>下载</w:t>
      </w:r>
      <w:r w:rsidR="00267E95" w:rsidRPr="00DB523D">
        <w:rPr>
          <w:szCs w:val="21"/>
        </w:rPr>
        <w:t>。</w:t>
      </w:r>
      <w:r>
        <w:rPr>
          <w:rFonts w:hint="eastAsia"/>
        </w:rPr>
        <w:t>提供</w:t>
      </w:r>
      <w:r>
        <w:rPr>
          <w:rFonts w:hint="eastAsia"/>
        </w:rPr>
        <w:t>I</w:t>
      </w:r>
      <w:r>
        <w:t>P</w:t>
      </w:r>
      <w:r>
        <w:rPr>
          <w:rFonts w:hint="eastAsia"/>
        </w:rPr>
        <w:t>更新、处理访问故障等售后服务，无</w:t>
      </w:r>
      <w:r w:rsidRPr="00DB523D">
        <w:t>人工服务费。</w:t>
      </w:r>
      <w:r>
        <w:rPr>
          <w:rFonts w:hint="eastAsia"/>
          <w:szCs w:val="21"/>
        </w:rPr>
        <w:t>合同</w:t>
      </w:r>
      <w:r w:rsidRPr="00DB523D">
        <w:rPr>
          <w:szCs w:val="21"/>
        </w:rPr>
        <w:t>期满后，仍需提供专业</w:t>
      </w:r>
      <w:r>
        <w:rPr>
          <w:rFonts w:hint="eastAsia"/>
          <w:szCs w:val="21"/>
        </w:rPr>
        <w:t>售后</w:t>
      </w:r>
      <w:r w:rsidRPr="00DB523D">
        <w:rPr>
          <w:szCs w:val="21"/>
        </w:rPr>
        <w:t>服务。</w:t>
      </w:r>
    </w:p>
    <w:p w14:paraId="045977E0" w14:textId="77777777" w:rsidR="0023383C" w:rsidRDefault="0023383C" w:rsidP="0023383C">
      <w:pPr>
        <w:pStyle w:val="ae"/>
        <w:numPr>
          <w:ilvl w:val="0"/>
          <w:numId w:val="1"/>
        </w:numPr>
        <w:tabs>
          <w:tab w:val="left" w:pos="709"/>
        </w:tabs>
        <w:spacing w:before="156" w:line="360" w:lineRule="auto"/>
        <w:ind w:firstLineChars="0"/>
      </w:pPr>
      <w:r w:rsidRPr="00DB523D">
        <w:rPr>
          <w:szCs w:val="21"/>
        </w:rPr>
        <w:t>培训要求：</w:t>
      </w:r>
      <w:r w:rsidRPr="00DB523D">
        <w:t>要求厂商每年提供</w:t>
      </w:r>
      <w:r w:rsidRPr="00DB523D">
        <w:t>1-2</w:t>
      </w:r>
      <w:r w:rsidRPr="00DB523D">
        <w:t>次的</w:t>
      </w:r>
      <w:r>
        <w:rPr>
          <w:rFonts w:hint="eastAsia"/>
        </w:rPr>
        <w:t>在线</w:t>
      </w:r>
      <w:r>
        <w:rPr>
          <w:rFonts w:hint="eastAsia"/>
        </w:rPr>
        <w:t>/</w:t>
      </w:r>
      <w:r>
        <w:rPr>
          <w:rFonts w:hint="eastAsia"/>
        </w:rPr>
        <w:t>现场</w:t>
      </w:r>
      <w:r w:rsidRPr="00DB523D">
        <w:t>培训，包括培训资料和课件的支持；定期发送使用统计报告</w:t>
      </w:r>
      <w:r>
        <w:rPr>
          <w:rFonts w:hint="eastAsia"/>
        </w:rPr>
        <w:t>；</w:t>
      </w:r>
      <w:r w:rsidRPr="00DB523D">
        <w:t>无平台使用费</w:t>
      </w:r>
      <w:r>
        <w:rPr>
          <w:rFonts w:hint="eastAsia"/>
        </w:rPr>
        <w:t>。</w:t>
      </w:r>
    </w:p>
    <w:p w14:paraId="7D187765" w14:textId="431091D9" w:rsidR="000170BA" w:rsidRPr="0023383C" w:rsidRDefault="0023383C" w:rsidP="0023383C">
      <w:pPr>
        <w:pStyle w:val="ae"/>
        <w:numPr>
          <w:ilvl w:val="0"/>
          <w:numId w:val="1"/>
        </w:numPr>
        <w:tabs>
          <w:tab w:val="left" w:pos="709"/>
        </w:tabs>
        <w:spacing w:before="156" w:line="360" w:lineRule="auto"/>
        <w:ind w:firstLineChars="0"/>
      </w:pPr>
      <w:r>
        <w:rPr>
          <w:rFonts w:hint="eastAsia"/>
        </w:rPr>
        <w:t>其他服务：</w:t>
      </w:r>
      <w:r w:rsidRPr="00DB523D">
        <w:t>允许开通</w:t>
      </w:r>
      <w:r w:rsidRPr="00DB523D">
        <w:t>VPN</w:t>
      </w:r>
      <w:r w:rsidRPr="00DB523D">
        <w:t>远程访问；</w:t>
      </w:r>
      <w:r>
        <w:rPr>
          <w:rFonts w:hint="eastAsia"/>
        </w:rPr>
        <w:t>提供免费</w:t>
      </w:r>
      <w:r>
        <w:rPr>
          <w:rFonts w:hint="eastAsia"/>
        </w:rPr>
        <w:t>C</w:t>
      </w:r>
      <w:r>
        <w:t>ARSI</w:t>
      </w:r>
      <w:r>
        <w:rPr>
          <w:rFonts w:hint="eastAsia"/>
        </w:rPr>
        <w:t>访问方式；</w:t>
      </w:r>
      <w:r w:rsidRPr="00DB523D">
        <w:t>提供专线访问；允许图书馆将其数据放置于发现系统</w:t>
      </w:r>
      <w:r w:rsidRPr="00D44DD3">
        <w:t>primo NDE</w:t>
      </w:r>
      <w:r w:rsidRPr="00DB523D">
        <w:t>；</w:t>
      </w:r>
      <w:r w:rsidRPr="004B4E25">
        <w:rPr>
          <w:rFonts w:hint="eastAsia"/>
        </w:rPr>
        <w:t>不限制用户用于科研、教学目的下载、存档、打印等使用行为，而非商业目的。</w:t>
      </w:r>
    </w:p>
    <w:p w14:paraId="2EA953C8"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2DA7F6F" w14:textId="77777777" w:rsidTr="004747B5">
        <w:trPr>
          <w:trHeight w:val="522"/>
        </w:trPr>
        <w:tc>
          <w:tcPr>
            <w:tcW w:w="8601" w:type="dxa"/>
            <w:gridSpan w:val="4"/>
            <w:vAlign w:val="center"/>
          </w:tcPr>
          <w:bookmarkEnd w:id="1"/>
          <w:bookmarkEnd w:id="2"/>
          <w:bookmarkEnd w:id="3"/>
          <w:p w14:paraId="30FFDD5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2AEEEC2" w14:textId="77777777" w:rsidTr="004747B5">
        <w:trPr>
          <w:trHeight w:val="483"/>
        </w:trPr>
        <w:tc>
          <w:tcPr>
            <w:tcW w:w="726" w:type="dxa"/>
            <w:vAlign w:val="center"/>
          </w:tcPr>
          <w:p w14:paraId="7357ADB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5AF86D8"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9D4C5A4"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467DABD" w14:textId="77777777" w:rsidTr="004747B5">
        <w:tc>
          <w:tcPr>
            <w:tcW w:w="8601" w:type="dxa"/>
            <w:gridSpan w:val="4"/>
          </w:tcPr>
          <w:p w14:paraId="7C0A5B92"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346F06A" w14:textId="77777777" w:rsidTr="004747B5">
        <w:tc>
          <w:tcPr>
            <w:tcW w:w="726" w:type="dxa"/>
          </w:tcPr>
          <w:p w14:paraId="0F3F515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B1F3C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871729E"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D858B84" w14:textId="77777777" w:rsidTr="004747B5">
        <w:tc>
          <w:tcPr>
            <w:tcW w:w="726" w:type="dxa"/>
          </w:tcPr>
          <w:p w14:paraId="1381E44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1E71F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007279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50BEB88" w14:textId="77777777" w:rsidTr="004747B5">
        <w:tc>
          <w:tcPr>
            <w:tcW w:w="726" w:type="dxa"/>
          </w:tcPr>
          <w:p w14:paraId="174616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6D54F64"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053AC75"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E5A9DB1" w14:textId="77777777" w:rsidTr="004747B5">
        <w:tc>
          <w:tcPr>
            <w:tcW w:w="726" w:type="dxa"/>
          </w:tcPr>
          <w:p w14:paraId="455790F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B60C498"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A62E0E5"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6DA1831B" w14:textId="77777777" w:rsidTr="004747B5">
        <w:tc>
          <w:tcPr>
            <w:tcW w:w="726" w:type="dxa"/>
          </w:tcPr>
          <w:p w14:paraId="1560436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9059CE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762353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16871ECA" w14:textId="77777777" w:rsidTr="004747B5">
        <w:tc>
          <w:tcPr>
            <w:tcW w:w="726" w:type="dxa"/>
          </w:tcPr>
          <w:p w14:paraId="682F9F1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5F80291"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2E4F2A2A" w14:textId="77777777" w:rsidTr="004747B5">
        <w:tc>
          <w:tcPr>
            <w:tcW w:w="8601" w:type="dxa"/>
            <w:gridSpan w:val="4"/>
          </w:tcPr>
          <w:p w14:paraId="58B4E201"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518C19CE" w14:textId="77777777" w:rsidTr="004747B5">
        <w:tc>
          <w:tcPr>
            <w:tcW w:w="726" w:type="dxa"/>
          </w:tcPr>
          <w:p w14:paraId="2E11530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9AA9E69"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C1EB838" w14:textId="77777777" w:rsidTr="004747B5">
        <w:tc>
          <w:tcPr>
            <w:tcW w:w="726" w:type="dxa"/>
          </w:tcPr>
          <w:p w14:paraId="06C6D0C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443123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36D0146" w14:textId="77777777" w:rsidTr="004747B5">
        <w:tc>
          <w:tcPr>
            <w:tcW w:w="726" w:type="dxa"/>
          </w:tcPr>
          <w:p w14:paraId="718E404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945522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1D85545" w14:textId="77777777" w:rsidTr="004747B5">
        <w:tc>
          <w:tcPr>
            <w:tcW w:w="726" w:type="dxa"/>
          </w:tcPr>
          <w:p w14:paraId="37D6BE4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44FBB7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B5E8A96" w14:textId="77777777" w:rsidTr="004747B5">
        <w:trPr>
          <w:trHeight w:val="510"/>
        </w:trPr>
        <w:tc>
          <w:tcPr>
            <w:tcW w:w="4233" w:type="dxa"/>
            <w:gridSpan w:val="2"/>
            <w:vAlign w:val="center"/>
          </w:tcPr>
          <w:p w14:paraId="234C0E0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7C249AE"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39161B7" w14:textId="5939C3FA" w:rsidR="008D094B" w:rsidRDefault="008D094B" w:rsidP="004747B5">
            <w:pPr>
              <w:widowControl/>
              <w:textAlignment w:val="baseline"/>
              <w:rPr>
                <w:color w:val="000000"/>
                <w:kern w:val="0"/>
                <w:sz w:val="20"/>
                <w:szCs w:val="21"/>
              </w:rPr>
            </w:pP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p>
        </w:tc>
      </w:tr>
      <w:tr w:rsidR="008D094B" w14:paraId="03CB8755" w14:textId="77777777" w:rsidTr="004747B5">
        <w:trPr>
          <w:trHeight w:val="510"/>
        </w:trPr>
        <w:tc>
          <w:tcPr>
            <w:tcW w:w="4233" w:type="dxa"/>
            <w:gridSpan w:val="2"/>
            <w:vAlign w:val="center"/>
          </w:tcPr>
          <w:p w14:paraId="24F785E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6D951B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A211FBE" w14:textId="0FB70113" w:rsidR="008D094B" w:rsidRDefault="008D094B" w:rsidP="004747B5">
            <w:pPr>
              <w:widowControl/>
              <w:textAlignment w:val="baseline"/>
              <w:rPr>
                <w:color w:val="000000"/>
                <w:kern w:val="0"/>
                <w:sz w:val="20"/>
                <w:szCs w:val="21"/>
              </w:rPr>
            </w:pP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p>
        </w:tc>
      </w:tr>
      <w:tr w:rsidR="008D094B" w14:paraId="2DD8219B" w14:textId="77777777" w:rsidTr="004747B5">
        <w:trPr>
          <w:trHeight w:val="510"/>
        </w:trPr>
        <w:tc>
          <w:tcPr>
            <w:tcW w:w="8601" w:type="dxa"/>
            <w:gridSpan w:val="4"/>
            <w:vAlign w:val="center"/>
          </w:tcPr>
          <w:p w14:paraId="32136A0C"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E81A086" w14:textId="77777777" w:rsidTr="004747B5">
        <w:trPr>
          <w:trHeight w:val="360"/>
        </w:trPr>
        <w:tc>
          <w:tcPr>
            <w:tcW w:w="4233" w:type="dxa"/>
            <w:gridSpan w:val="2"/>
            <w:vAlign w:val="center"/>
          </w:tcPr>
          <w:p w14:paraId="578E0994" w14:textId="10D18D3A"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r>
              <w:rPr>
                <w:color w:val="000000"/>
                <w:kern w:val="0"/>
                <w:sz w:val="20"/>
                <w:szCs w:val="21"/>
              </w:rPr>
              <w:t>需提供第三方检测报告</w:t>
            </w:r>
          </w:p>
          <w:p w14:paraId="7F125D8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E9B4AC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68F9CD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DF83780"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65D9" w14:textId="77777777" w:rsidR="0054620E" w:rsidRDefault="0054620E">
      <w:r>
        <w:separator/>
      </w:r>
    </w:p>
  </w:endnote>
  <w:endnote w:type="continuationSeparator" w:id="0">
    <w:p w14:paraId="0CF417BF" w14:textId="77777777" w:rsidR="0054620E" w:rsidRDefault="0054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AA38"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1E80E32"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E3F5" w14:textId="77777777" w:rsidR="0054620E" w:rsidRDefault="0054620E">
      <w:r>
        <w:separator/>
      </w:r>
    </w:p>
  </w:footnote>
  <w:footnote w:type="continuationSeparator" w:id="0">
    <w:p w14:paraId="4F632B2E" w14:textId="77777777" w:rsidR="0054620E" w:rsidRDefault="0054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6E3E"/>
    <w:rsid w:val="0003559B"/>
    <w:rsid w:val="000766F5"/>
    <w:rsid w:val="00082A50"/>
    <w:rsid w:val="00090056"/>
    <w:rsid w:val="000A209A"/>
    <w:rsid w:val="000B3F85"/>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173A4"/>
    <w:rsid w:val="002204EA"/>
    <w:rsid w:val="0023383C"/>
    <w:rsid w:val="00237253"/>
    <w:rsid w:val="00267E95"/>
    <w:rsid w:val="002815C8"/>
    <w:rsid w:val="002A4902"/>
    <w:rsid w:val="002A6571"/>
    <w:rsid w:val="002B3A1B"/>
    <w:rsid w:val="002D68DE"/>
    <w:rsid w:val="002F7B2C"/>
    <w:rsid w:val="003027D7"/>
    <w:rsid w:val="00310E17"/>
    <w:rsid w:val="003113D4"/>
    <w:rsid w:val="003458D7"/>
    <w:rsid w:val="00345D8D"/>
    <w:rsid w:val="00353EC3"/>
    <w:rsid w:val="0036352F"/>
    <w:rsid w:val="003649AF"/>
    <w:rsid w:val="00373EA5"/>
    <w:rsid w:val="003A1F9A"/>
    <w:rsid w:val="003B1B61"/>
    <w:rsid w:val="003B25CB"/>
    <w:rsid w:val="003D06DB"/>
    <w:rsid w:val="003E4113"/>
    <w:rsid w:val="003E4FDA"/>
    <w:rsid w:val="00420697"/>
    <w:rsid w:val="00426CB3"/>
    <w:rsid w:val="00445618"/>
    <w:rsid w:val="00453832"/>
    <w:rsid w:val="00467ADB"/>
    <w:rsid w:val="004951D7"/>
    <w:rsid w:val="004A43F0"/>
    <w:rsid w:val="004B3DFE"/>
    <w:rsid w:val="004E36C2"/>
    <w:rsid w:val="004E4B14"/>
    <w:rsid w:val="00501176"/>
    <w:rsid w:val="005077F3"/>
    <w:rsid w:val="0051081D"/>
    <w:rsid w:val="00510891"/>
    <w:rsid w:val="0052535A"/>
    <w:rsid w:val="005304B0"/>
    <w:rsid w:val="0053111A"/>
    <w:rsid w:val="00540CCA"/>
    <w:rsid w:val="0054620E"/>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93207"/>
    <w:rsid w:val="007A5DE1"/>
    <w:rsid w:val="007F4BD9"/>
    <w:rsid w:val="00800E12"/>
    <w:rsid w:val="00801053"/>
    <w:rsid w:val="0080610F"/>
    <w:rsid w:val="008153D5"/>
    <w:rsid w:val="00816C28"/>
    <w:rsid w:val="00823CA9"/>
    <w:rsid w:val="008403A0"/>
    <w:rsid w:val="0084652E"/>
    <w:rsid w:val="00860346"/>
    <w:rsid w:val="008633C5"/>
    <w:rsid w:val="00870113"/>
    <w:rsid w:val="00873F09"/>
    <w:rsid w:val="0089621F"/>
    <w:rsid w:val="008C0BE7"/>
    <w:rsid w:val="008D094B"/>
    <w:rsid w:val="008F2ED3"/>
    <w:rsid w:val="008F569A"/>
    <w:rsid w:val="00902581"/>
    <w:rsid w:val="00904A80"/>
    <w:rsid w:val="00912013"/>
    <w:rsid w:val="00925E61"/>
    <w:rsid w:val="00931FB1"/>
    <w:rsid w:val="00935690"/>
    <w:rsid w:val="00946EF5"/>
    <w:rsid w:val="0099177F"/>
    <w:rsid w:val="00995789"/>
    <w:rsid w:val="009A196C"/>
    <w:rsid w:val="009B2EF0"/>
    <w:rsid w:val="009D3518"/>
    <w:rsid w:val="009F6CAB"/>
    <w:rsid w:val="009F7A2C"/>
    <w:rsid w:val="00A004EE"/>
    <w:rsid w:val="00A047F0"/>
    <w:rsid w:val="00A151B2"/>
    <w:rsid w:val="00A161FC"/>
    <w:rsid w:val="00A50497"/>
    <w:rsid w:val="00A61746"/>
    <w:rsid w:val="00A765E9"/>
    <w:rsid w:val="00A7740D"/>
    <w:rsid w:val="00A865ED"/>
    <w:rsid w:val="00AB48E9"/>
    <w:rsid w:val="00AC005D"/>
    <w:rsid w:val="00AC6F95"/>
    <w:rsid w:val="00AE1AFA"/>
    <w:rsid w:val="00AE67A6"/>
    <w:rsid w:val="00AF7468"/>
    <w:rsid w:val="00B015CE"/>
    <w:rsid w:val="00B0246F"/>
    <w:rsid w:val="00B151BE"/>
    <w:rsid w:val="00B43698"/>
    <w:rsid w:val="00B4481B"/>
    <w:rsid w:val="00B47D50"/>
    <w:rsid w:val="00B72BD6"/>
    <w:rsid w:val="00B730C0"/>
    <w:rsid w:val="00B91989"/>
    <w:rsid w:val="00B94A57"/>
    <w:rsid w:val="00BA359E"/>
    <w:rsid w:val="00BB2053"/>
    <w:rsid w:val="00BB469B"/>
    <w:rsid w:val="00BB7A38"/>
    <w:rsid w:val="00BC3D86"/>
    <w:rsid w:val="00BC7870"/>
    <w:rsid w:val="00BD0727"/>
    <w:rsid w:val="00BD2A83"/>
    <w:rsid w:val="00BE12E8"/>
    <w:rsid w:val="00BE5444"/>
    <w:rsid w:val="00C1098B"/>
    <w:rsid w:val="00C15054"/>
    <w:rsid w:val="00C36A51"/>
    <w:rsid w:val="00C63818"/>
    <w:rsid w:val="00C65F08"/>
    <w:rsid w:val="00C82348"/>
    <w:rsid w:val="00CB3C6A"/>
    <w:rsid w:val="00CD153F"/>
    <w:rsid w:val="00CD2230"/>
    <w:rsid w:val="00CD50E0"/>
    <w:rsid w:val="00D04B4C"/>
    <w:rsid w:val="00D324D9"/>
    <w:rsid w:val="00D41788"/>
    <w:rsid w:val="00D45ED1"/>
    <w:rsid w:val="00D56E82"/>
    <w:rsid w:val="00D94396"/>
    <w:rsid w:val="00D97FEA"/>
    <w:rsid w:val="00DB029B"/>
    <w:rsid w:val="00DB523D"/>
    <w:rsid w:val="00DB6ED1"/>
    <w:rsid w:val="00DC1928"/>
    <w:rsid w:val="00DE6089"/>
    <w:rsid w:val="00DF1EA0"/>
    <w:rsid w:val="00DF5062"/>
    <w:rsid w:val="00E02FC1"/>
    <w:rsid w:val="00E0581E"/>
    <w:rsid w:val="00E1130A"/>
    <w:rsid w:val="00E22081"/>
    <w:rsid w:val="00E4264C"/>
    <w:rsid w:val="00E45B02"/>
    <w:rsid w:val="00E63C37"/>
    <w:rsid w:val="00E73399"/>
    <w:rsid w:val="00E74CB1"/>
    <w:rsid w:val="00E7573D"/>
    <w:rsid w:val="00E821CF"/>
    <w:rsid w:val="00E85911"/>
    <w:rsid w:val="00E931F1"/>
    <w:rsid w:val="00E938BB"/>
    <w:rsid w:val="00F072C1"/>
    <w:rsid w:val="00F07693"/>
    <w:rsid w:val="00F10369"/>
    <w:rsid w:val="00F17DEA"/>
    <w:rsid w:val="00F35137"/>
    <w:rsid w:val="00F43286"/>
    <w:rsid w:val="00F57DCD"/>
    <w:rsid w:val="00F76197"/>
    <w:rsid w:val="00F9789E"/>
    <w:rsid w:val="00FB00E1"/>
    <w:rsid w:val="00FC1111"/>
    <w:rsid w:val="00FC1E4D"/>
    <w:rsid w:val="00FC3BB8"/>
    <w:rsid w:val="00FE1B41"/>
    <w:rsid w:val="00FF007C"/>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B01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68E17-648A-4BE2-B278-630777742F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 zhang</cp:lastModifiedBy>
  <cp:revision>17</cp:revision>
  <dcterms:created xsi:type="dcterms:W3CDTF">2025-05-06T09:12:00Z</dcterms:created>
  <dcterms:modified xsi:type="dcterms:W3CDTF">2025-12-26T02:32:00Z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