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2B32" w14:textId="77777777" w:rsidR="00BA4653" w:rsidRDefault="00000000">
      <w:pPr>
        <w:pStyle w:val="a5"/>
        <w:rPr>
          <w:rFonts w:ascii="宋体" w:hAnsi="宋体" w:hint="eastAsia"/>
          <w:sz w:val="36"/>
        </w:rPr>
      </w:pPr>
      <w:bookmarkStart w:id="0" w:name="_Toc38367762"/>
      <w:r>
        <w:rPr>
          <w:rFonts w:ascii="宋体" w:hAnsi="宋体" w:hint="eastAsia"/>
          <w:sz w:val="36"/>
        </w:rPr>
        <w:t>【多材料智能化可控激光选区熔化打印装备】</w:t>
      </w:r>
      <w:r>
        <w:rPr>
          <w:rFonts w:ascii="宋体" w:hAnsi="宋体"/>
          <w:sz w:val="36"/>
        </w:rPr>
        <w:t>采购需求</w:t>
      </w:r>
      <w:bookmarkEnd w:id="0"/>
    </w:p>
    <w:p w14:paraId="1CA3C2E4" w14:textId="77777777" w:rsidR="00BA4653" w:rsidRDefault="00000000">
      <w:pPr>
        <w:tabs>
          <w:tab w:val="left" w:pos="900"/>
        </w:tabs>
        <w:spacing w:beforeLines="50" w:before="156" w:line="360" w:lineRule="auto"/>
        <w:rPr>
          <w:b/>
          <w:szCs w:val="21"/>
        </w:rPr>
      </w:pPr>
      <w:bookmarkStart w:id="1" w:name="_Toc219271393"/>
      <w:bookmarkStart w:id="2" w:name="_Toc158978330"/>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5178772C" w14:textId="77777777" w:rsidR="00BA4653" w:rsidRDefault="00000000">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807E313" w14:textId="77777777" w:rsidR="00BA4653" w:rsidRDefault="00000000">
      <w:pPr>
        <w:spacing w:before="156" w:line="360" w:lineRule="auto"/>
        <w:ind w:firstLine="420"/>
        <w:rPr>
          <w:rFonts w:ascii="宋体" w:hAnsi="宋体" w:cs="等线" w:hint="eastAsia"/>
          <w:color w:val="000000" w:themeColor="text1"/>
        </w:rPr>
      </w:pPr>
      <w:r>
        <w:rPr>
          <w:rFonts w:ascii="宋体" w:hAnsi="宋体" w:cs="等线"/>
          <w:color w:val="000000" w:themeColor="text1"/>
        </w:rPr>
        <w:t>本项目采购</w:t>
      </w:r>
      <w:r>
        <w:rPr>
          <w:rFonts w:ascii="宋体" w:hAnsi="宋体" w:cs="等线" w:hint="eastAsia"/>
          <w:color w:val="000000" w:themeColor="text1"/>
        </w:rPr>
        <w:t>多材料智能化可控激光选区熔化打印装备</w:t>
      </w:r>
      <w:r>
        <w:rPr>
          <w:rFonts w:ascii="宋体" w:hAnsi="宋体" w:cs="等线"/>
          <w:color w:val="000000" w:themeColor="text1"/>
        </w:rPr>
        <w:t>1套，主要用于</w:t>
      </w:r>
      <w:r>
        <w:rPr>
          <w:rFonts w:ascii="宋体" w:hAnsi="宋体" w:cs="等线" w:hint="eastAsia"/>
          <w:color w:val="000000" w:themeColor="text1"/>
        </w:rPr>
        <w:t>梯度结构、异质结构的多金属材料</w:t>
      </w:r>
      <w:r>
        <w:rPr>
          <w:rFonts w:ascii="宋体" w:hAnsi="宋体" w:cs="等线"/>
          <w:color w:val="000000" w:themeColor="text1"/>
        </w:rPr>
        <w:t>3D</w:t>
      </w:r>
      <w:r>
        <w:rPr>
          <w:rFonts w:ascii="宋体" w:hAnsi="宋体" w:cs="等线" w:hint="eastAsia"/>
          <w:color w:val="000000" w:themeColor="text1"/>
        </w:rPr>
        <w:t>打印</w:t>
      </w:r>
      <w:r>
        <w:rPr>
          <w:rFonts w:ascii="宋体" w:hAnsi="宋体" w:cs="等线"/>
          <w:color w:val="000000" w:themeColor="text1"/>
        </w:rPr>
        <w:t>件的制造，要求具有较高成形精度、</w:t>
      </w:r>
      <w:r>
        <w:rPr>
          <w:rFonts w:ascii="宋体" w:hAnsi="宋体" w:cs="等线" w:hint="eastAsia"/>
          <w:color w:val="000000" w:themeColor="text1"/>
        </w:rPr>
        <w:t>支持同工件两种及以上金属粉末材料（例如不锈钢/铜合金、模具钢/高温合金）的成形</w:t>
      </w:r>
      <w:r>
        <w:rPr>
          <w:rFonts w:ascii="宋体" w:hAnsi="宋体" w:cs="等线"/>
          <w:color w:val="000000" w:themeColor="text1"/>
        </w:rPr>
        <w:t>。</w:t>
      </w:r>
    </w:p>
    <w:p w14:paraId="3AB66468" w14:textId="77777777" w:rsidR="00BA4653" w:rsidRDefault="00000000">
      <w:pPr>
        <w:tabs>
          <w:tab w:val="left" w:pos="900"/>
        </w:tabs>
        <w:spacing w:beforeLines="50" w:before="156" w:line="360" w:lineRule="auto"/>
        <w:rPr>
          <w:b/>
          <w:szCs w:val="21"/>
        </w:rPr>
      </w:pPr>
      <w:r>
        <w:rPr>
          <w:rFonts w:hAnsi="宋体"/>
          <w:b/>
          <w:szCs w:val="21"/>
        </w:rPr>
        <w:t>（二）为落实政府采购政策需满足的要求</w:t>
      </w:r>
    </w:p>
    <w:p w14:paraId="0236AAAC" w14:textId="77777777" w:rsidR="00BA4653" w:rsidRDefault="00000000">
      <w:pPr>
        <w:tabs>
          <w:tab w:val="left" w:pos="900"/>
        </w:tabs>
        <w:spacing w:line="360" w:lineRule="auto"/>
        <w:ind w:left="420"/>
        <w:rPr>
          <w:rFonts w:hAnsi="宋体" w:hint="eastAsia"/>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063E4781" w14:textId="77777777" w:rsidR="00BA4653" w:rsidRDefault="00000000">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1E49CA21" w14:textId="77777777" w:rsidR="00BA4653" w:rsidRDefault="00000000">
      <w:pPr>
        <w:tabs>
          <w:tab w:val="left" w:pos="900"/>
        </w:tabs>
        <w:spacing w:line="360" w:lineRule="auto"/>
        <w:ind w:left="420"/>
        <w:rPr>
          <w:rFonts w:asciiTheme="minorEastAsia" w:hAnsiTheme="minorEastAsia" w:cs="宋体" w:hint="eastAsia"/>
          <w:b/>
          <w:color w:val="000000"/>
          <w:kern w:val="0"/>
          <w:sz w:val="20"/>
          <w:szCs w:val="21"/>
        </w:rPr>
      </w:pPr>
      <w:r>
        <w:rPr>
          <w:rFonts w:hAnsi="宋体" w:hint="eastAsia"/>
          <w:color w:val="000000" w:themeColor="text1"/>
          <w:szCs w:val="24"/>
        </w:rPr>
        <w:t>2</w:t>
      </w:r>
      <w:r>
        <w:rPr>
          <w:rFonts w:hAnsi="宋体"/>
          <w:color w:val="000000" w:themeColor="text1"/>
          <w:szCs w:val="24"/>
        </w:rPr>
        <w:t>.</w:t>
      </w:r>
      <w:r>
        <w:rPr>
          <w:rFonts w:asciiTheme="minorEastAsia" w:hAnsiTheme="minorEastAsia" w:cs="宋体" w:hint="eastAsia"/>
          <w:color w:val="000000" w:themeColor="text1"/>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0FDC092E" w14:textId="77777777" w:rsidR="00BA4653" w:rsidRDefault="00000000">
      <w:pPr>
        <w:tabs>
          <w:tab w:val="left" w:pos="900"/>
        </w:tabs>
        <w:spacing w:line="360" w:lineRule="auto"/>
        <w:ind w:left="420" w:firstLineChars="100" w:firstLine="201"/>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（说明：请项目单位根据采购实际情况在“□”中打勾（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。未进行勾选的，视为只接受本国产品参加）</w:t>
      </w:r>
    </w:p>
    <w:p w14:paraId="7A6D5689" w14:textId="77777777" w:rsidR="00BA4653" w:rsidRDefault="00000000">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F9DD0CC" w14:textId="77777777" w:rsidR="00BA4653" w:rsidRDefault="00000000">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4650784" w14:textId="77777777" w:rsidR="00BA4653" w:rsidRDefault="00000000">
      <w:pPr>
        <w:tabs>
          <w:tab w:val="left" w:pos="900"/>
        </w:tabs>
        <w:spacing w:beforeLines="50" w:before="156" w:line="360" w:lineRule="auto"/>
        <w:rPr>
          <w:rFonts w:hAnsi="宋体" w:hint="eastAsia"/>
          <w:b/>
          <w:szCs w:val="21"/>
        </w:rPr>
      </w:pPr>
      <w:r>
        <w:rPr>
          <w:rFonts w:hAnsi="宋体" w:hint="eastAsia"/>
          <w:b/>
          <w:szCs w:val="21"/>
        </w:rPr>
        <w:t>三、采购标的概况</w:t>
      </w:r>
    </w:p>
    <w:p w14:paraId="52DE1BB5" w14:textId="77777777" w:rsidR="00BA4653" w:rsidRDefault="00000000">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多材料智能化可控激光选区熔化打印装备</w:t>
      </w:r>
      <w:r>
        <w:rPr>
          <w:rFonts w:ascii="宋体" w:hAnsi="宋体"/>
          <w:szCs w:val="21"/>
          <w:u w:val="single"/>
        </w:rPr>
        <w:t xml:space="preserve"> </w:t>
      </w:r>
      <w:r>
        <w:rPr>
          <w:rFonts w:hAnsi="宋体"/>
          <w:szCs w:val="21"/>
        </w:rPr>
        <w:t xml:space="preserve">   </w:t>
      </w:r>
    </w:p>
    <w:p w14:paraId="2DD9D6E8" w14:textId="77777777" w:rsidR="00BA4653" w:rsidRDefault="00000000">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1</w:t>
      </w:r>
      <w:r>
        <w:rPr>
          <w:rFonts w:ascii="宋体" w:hAnsi="宋体" w:cs="等线" w:hint="eastAsia"/>
          <w:color w:val="000000" w:themeColor="text1"/>
          <w:u w:val="single"/>
        </w:rPr>
        <w:t>套</w:t>
      </w:r>
      <w:r>
        <w:rPr>
          <w:rFonts w:hAnsi="宋体"/>
          <w:szCs w:val="21"/>
          <w:u w:val="single"/>
        </w:rPr>
        <w:t xml:space="preserve">   </w:t>
      </w:r>
    </w:p>
    <w:p w14:paraId="19164831" w14:textId="77777777" w:rsidR="00BA4653" w:rsidRDefault="00000000">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52</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06DC4557" w14:textId="77777777" w:rsidR="00BA4653" w:rsidRDefault="00000000">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30</w:t>
      </w:r>
      <w:r>
        <w:rPr>
          <w:rFonts w:hAnsi="宋体"/>
          <w:u w:val="single"/>
        </w:rPr>
        <w:t xml:space="preserve">   </w:t>
      </w:r>
      <w:r>
        <w:rPr>
          <w:rFonts w:hAnsi="宋体" w:hint="eastAsia"/>
        </w:rPr>
        <w:t>天内。</w:t>
      </w:r>
    </w:p>
    <w:p w14:paraId="4B5CBD4C" w14:textId="77777777" w:rsidR="00BA4653" w:rsidRDefault="00000000">
      <w:pPr>
        <w:tabs>
          <w:tab w:val="left" w:pos="900"/>
        </w:tabs>
        <w:spacing w:beforeLines="50" w:before="156" w:line="360" w:lineRule="auto"/>
        <w:rPr>
          <w:rFonts w:hAnsi="宋体" w:hint="eastAsia"/>
          <w:szCs w:val="21"/>
        </w:rPr>
      </w:pPr>
      <w:r>
        <w:rPr>
          <w:rFonts w:hAnsi="宋体" w:hint="eastAsia"/>
          <w:szCs w:val="21"/>
        </w:rPr>
        <w:lastRenderedPageBreak/>
        <w:t>（五）</w:t>
      </w:r>
      <w:r>
        <w:rPr>
          <w:rFonts w:hAnsi="宋体"/>
          <w:szCs w:val="21"/>
        </w:rPr>
        <w:t>交付地点：</w:t>
      </w:r>
      <w:r>
        <w:rPr>
          <w:rFonts w:hAnsi="宋体" w:hint="eastAsia"/>
          <w:szCs w:val="21"/>
          <w:u w:val="single"/>
        </w:rPr>
        <w:t xml:space="preserve">  </w:t>
      </w:r>
      <w:r>
        <w:rPr>
          <w:rFonts w:hAnsi="宋体"/>
          <w:szCs w:val="21"/>
          <w:u w:val="single"/>
        </w:rPr>
        <w:t xml:space="preserve"> </w:t>
      </w:r>
      <w:r>
        <w:rPr>
          <w:rFonts w:hAnsi="宋体" w:hint="eastAsia"/>
          <w:szCs w:val="21"/>
          <w:u w:val="single"/>
        </w:rPr>
        <w:t>西安交通大学曲江校区西一楼</w:t>
      </w:r>
      <w:r>
        <w:rPr>
          <w:rFonts w:hAnsi="宋体" w:hint="eastAsia"/>
          <w:szCs w:val="21"/>
          <w:u w:val="single"/>
        </w:rPr>
        <w:t>A108</w:t>
      </w:r>
      <w:r>
        <w:rPr>
          <w:rFonts w:hAnsi="宋体" w:hint="eastAsia"/>
          <w:szCs w:val="21"/>
          <w:u w:val="single"/>
        </w:rPr>
        <w:t>室</w:t>
      </w:r>
      <w:r>
        <w:rPr>
          <w:rFonts w:hAnsi="宋体"/>
          <w:szCs w:val="21"/>
          <w:u w:val="single"/>
        </w:rPr>
        <w:t xml:space="preserve">     </w:t>
      </w:r>
      <w:r>
        <w:rPr>
          <w:rFonts w:hAnsi="宋体" w:hint="eastAsia"/>
          <w:szCs w:val="21"/>
        </w:rPr>
        <w:t>。</w:t>
      </w:r>
    </w:p>
    <w:p w14:paraId="3FD6EA45" w14:textId="77777777" w:rsidR="00BA4653" w:rsidRDefault="00000000">
      <w:pPr>
        <w:tabs>
          <w:tab w:val="left" w:pos="900"/>
        </w:tabs>
        <w:spacing w:beforeLines="50" w:before="156" w:line="360" w:lineRule="auto"/>
        <w:rPr>
          <w:rFonts w:hAnsi="宋体" w:hint="eastAsia"/>
          <w:szCs w:val="21"/>
        </w:rPr>
      </w:pPr>
      <w:r>
        <w:rPr>
          <w:rFonts w:hAnsi="宋体" w:hint="eastAsia"/>
          <w:szCs w:val="21"/>
        </w:rPr>
        <w:t>（六）付款进度安排：</w:t>
      </w:r>
      <w:r>
        <w:rPr>
          <w:rFonts w:hAnsi="宋体" w:hint="eastAsia"/>
          <w:szCs w:val="21"/>
          <w:u w:val="single"/>
        </w:rPr>
        <w:t xml:space="preserve">  </w:t>
      </w:r>
      <w:r>
        <w:rPr>
          <w:rFonts w:hAnsi="宋体" w:hint="eastAsia"/>
          <w:szCs w:val="21"/>
          <w:u w:val="single"/>
        </w:rPr>
        <w:t>货到验收合格后付全款</w:t>
      </w:r>
      <w:r>
        <w:rPr>
          <w:rFonts w:hAnsi="宋体" w:hint="eastAsia"/>
          <w:szCs w:val="21"/>
        </w:rPr>
        <w:t>。</w:t>
      </w:r>
    </w:p>
    <w:p w14:paraId="32E634DB" w14:textId="77777777" w:rsidR="00BA4653" w:rsidRDefault="00BA4653">
      <w:pPr>
        <w:tabs>
          <w:tab w:val="left" w:pos="900"/>
        </w:tabs>
        <w:spacing w:beforeLines="50" w:before="156" w:line="360" w:lineRule="auto"/>
        <w:rPr>
          <w:rFonts w:hAnsi="宋体" w:hint="eastAsia"/>
          <w:szCs w:val="21"/>
        </w:rPr>
      </w:pPr>
    </w:p>
    <w:p w14:paraId="44867C97" w14:textId="77777777" w:rsidR="00BA4653" w:rsidRDefault="00000000">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14:paraId="04CB2356" w14:textId="77777777" w:rsidR="00BA4653" w:rsidRDefault="00000000">
      <w:pPr>
        <w:tabs>
          <w:tab w:val="left" w:pos="900"/>
        </w:tabs>
        <w:spacing w:beforeLines="50" w:before="156" w:line="360" w:lineRule="auto"/>
      </w:pPr>
      <w:r>
        <w:rPr>
          <w:rFonts w:hint="eastAsia"/>
          <w:szCs w:val="21"/>
        </w:rPr>
        <w:t>★</w:t>
      </w:r>
      <w:r>
        <w:rPr>
          <w:rFonts w:hint="eastAsia"/>
          <w:b/>
          <w:szCs w:val="21"/>
        </w:rPr>
        <w:t>项为重点关注指标，不满足视为投标无效</w:t>
      </w:r>
    </w:p>
    <w:p w14:paraId="14FCC2A5"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hint="eastAsia"/>
          <w:szCs w:val="21"/>
        </w:rPr>
        <w:t>★</w:t>
      </w:r>
      <w:r>
        <w:rPr>
          <w:rFonts w:ascii="宋体" w:hAnsi="宋体" w:hint="eastAsia"/>
          <w:color w:val="000000"/>
          <w:szCs w:val="21"/>
          <w:shd w:val="clear" w:color="auto" w:fill="FFFFFF"/>
        </w:rPr>
        <w:t>1、激光器为红外掺镱光纤激光器，最大功率≥500W，功率可调</w:t>
      </w:r>
    </w:p>
    <w:p w14:paraId="3FC3F6C8"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2、理论光斑直径≤50</w:t>
      </w:r>
      <w:r>
        <w:rPr>
          <w:color w:val="000000"/>
          <w:szCs w:val="21"/>
          <w:shd w:val="clear" w:color="auto" w:fill="FFFFFF"/>
        </w:rPr>
        <w:t>µ</w:t>
      </w:r>
      <w:r>
        <w:rPr>
          <w:rFonts w:ascii="宋体" w:hAnsi="宋体" w:hint="eastAsia"/>
          <w:color w:val="000000"/>
          <w:szCs w:val="21"/>
          <w:shd w:val="clear" w:color="auto" w:fill="FFFFFF"/>
        </w:rPr>
        <w:t xml:space="preserve">m </w:t>
      </w:r>
    </w:p>
    <w:p w14:paraId="5BDF2208"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3、粉末铺粉分层厚度为20</w:t>
      </w:r>
      <w:bookmarkStart w:id="4" w:name="OLE_LINK1"/>
      <w:r>
        <w:rPr>
          <w:rFonts w:ascii="宋体" w:hAnsi="宋体" w:hint="eastAsia"/>
          <w:color w:val="000000"/>
          <w:szCs w:val="21"/>
          <w:shd w:val="clear" w:color="auto" w:fill="FFFFFF"/>
        </w:rPr>
        <w:t>-</w:t>
      </w:r>
      <w:bookmarkEnd w:id="4"/>
      <w:r>
        <w:rPr>
          <w:rFonts w:ascii="宋体" w:hAnsi="宋体" w:hint="eastAsia"/>
          <w:color w:val="000000"/>
          <w:szCs w:val="21"/>
          <w:shd w:val="clear" w:color="auto" w:fill="FFFFFF"/>
        </w:rPr>
        <w:t>100</w:t>
      </w:r>
      <w:r>
        <w:rPr>
          <w:color w:val="000000"/>
          <w:szCs w:val="21"/>
          <w:shd w:val="clear" w:color="auto" w:fill="FFFFFF"/>
        </w:rPr>
        <w:t>µ</w:t>
      </w:r>
      <w:r>
        <w:rPr>
          <w:rFonts w:ascii="宋体" w:hAnsi="宋体" w:hint="eastAsia"/>
          <w:color w:val="000000"/>
          <w:szCs w:val="21"/>
          <w:shd w:val="clear" w:color="auto" w:fill="FFFFFF"/>
        </w:rPr>
        <w:t>m</w:t>
      </w:r>
    </w:p>
    <w:p w14:paraId="1A2982C5"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4、激光波长1060-1080nm</w:t>
      </w:r>
    </w:p>
    <w:p w14:paraId="458A8EB1"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5、激光器寿命</w:t>
      </w:r>
      <w:bookmarkStart w:id="5" w:name="OLE_LINK2"/>
      <w:r>
        <w:rPr>
          <w:rFonts w:ascii="宋体" w:hAnsi="宋体" w:hint="eastAsia"/>
          <w:color w:val="000000"/>
          <w:szCs w:val="21"/>
          <w:shd w:val="clear" w:color="auto" w:fill="FFFFFF"/>
        </w:rPr>
        <w:t>≥</w:t>
      </w:r>
      <w:bookmarkEnd w:id="5"/>
      <w:r>
        <w:rPr>
          <w:rFonts w:ascii="宋体" w:hAnsi="宋体" w:hint="eastAsia"/>
          <w:color w:val="000000"/>
          <w:szCs w:val="21"/>
          <w:shd w:val="clear" w:color="auto" w:fill="FFFFFF"/>
        </w:rPr>
        <w:t>100000h</w:t>
      </w:r>
    </w:p>
    <w:p w14:paraId="6F90EEF2"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6、激光器输出功率范围为最大功率的10%-100%</w:t>
      </w:r>
    </w:p>
    <w:p w14:paraId="262BA12B"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7、扫描系统采用高精度扫描系统</w:t>
      </w:r>
    </w:p>
    <w:p w14:paraId="72D2ADC8"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8、高精度扫描振镜扫描速度</w:t>
      </w:r>
      <w:bookmarkStart w:id="6" w:name="_Hlk209176040"/>
      <w:r>
        <w:rPr>
          <w:rFonts w:ascii="宋体" w:hAnsi="宋体" w:hint="eastAsia"/>
          <w:color w:val="000000"/>
          <w:szCs w:val="21"/>
          <w:shd w:val="clear" w:color="auto" w:fill="FFFFFF"/>
        </w:rPr>
        <w:t>范围</w:t>
      </w:r>
      <w:bookmarkEnd w:id="6"/>
      <w:r>
        <w:rPr>
          <w:rFonts w:ascii="宋体" w:hAnsi="宋体" w:hint="eastAsia"/>
          <w:color w:val="000000"/>
          <w:szCs w:val="21"/>
          <w:shd w:val="clear" w:color="auto" w:fill="FFFFFF"/>
        </w:rPr>
        <w:t xml:space="preserve">1-2m/s </w:t>
      </w:r>
    </w:p>
    <w:p w14:paraId="1761D695"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9、扫描振镜位移速度范围7-8m/s</w:t>
      </w:r>
    </w:p>
    <w:p w14:paraId="1F71CE99"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10、扫描镜头为恒温补偿校准，新风保护装置实时保护镜片无污染</w:t>
      </w:r>
      <w:bookmarkStart w:id="7" w:name="_Hlk209176058"/>
      <w:r>
        <w:rPr>
          <w:rFonts w:ascii="宋体" w:hAnsi="宋体" w:hint="eastAsia"/>
          <w:color w:val="000000"/>
          <w:szCs w:val="21"/>
          <w:shd w:val="clear" w:color="auto" w:fill="FFFFFF"/>
        </w:rPr>
        <w:t>（提供新风保护装置实物照片证明）</w:t>
      </w:r>
      <w:bookmarkEnd w:id="7"/>
    </w:p>
    <w:p w14:paraId="6C0F8D75"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11、聚焦镜采用F-theta lens</w:t>
      </w:r>
    </w:p>
    <w:p w14:paraId="2BB2C574"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12、以不锈钢为例，成型效率10</w:t>
      </w:r>
      <w:r>
        <w:rPr>
          <w:rFonts w:ascii="宋体" w:hAnsi="宋体"/>
          <w:color w:val="000000"/>
          <w:szCs w:val="21"/>
          <w:shd w:val="clear" w:color="auto" w:fill="FFFFFF"/>
        </w:rPr>
        <w:t>-</w:t>
      </w:r>
      <w:r>
        <w:rPr>
          <w:rFonts w:ascii="宋体" w:hAnsi="宋体" w:hint="eastAsia"/>
          <w:color w:val="000000"/>
          <w:szCs w:val="21"/>
          <w:shd w:val="clear" w:color="auto" w:fill="FFFFFF"/>
        </w:rPr>
        <w:t>25cm</w:t>
      </w:r>
      <w:r>
        <w:rPr>
          <w:rFonts w:ascii="宋体" w:hAnsi="宋体" w:hint="eastAsia"/>
          <w:color w:val="000000"/>
          <w:szCs w:val="21"/>
          <w:shd w:val="clear" w:color="auto" w:fill="FFFFFF"/>
          <w:vertAlign w:val="superscript"/>
        </w:rPr>
        <w:t>3</w:t>
      </w:r>
      <w:r>
        <w:rPr>
          <w:rFonts w:ascii="宋体" w:hAnsi="宋体" w:hint="eastAsia"/>
          <w:color w:val="000000"/>
          <w:szCs w:val="21"/>
          <w:shd w:val="clear" w:color="auto" w:fill="FFFFFF"/>
        </w:rPr>
        <w:t>/h</w:t>
      </w:r>
    </w:p>
    <w:p w14:paraId="044DC80A"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13、打印工件长度尺寸在100mm以内，打印精度±0.1mm(L≦100 mm)；打印工件长度尺寸在100mm以上，打印精度±0.1%*L(L&gt;100 mm)</w:t>
      </w:r>
      <w:r>
        <w:rPr>
          <w:rFonts w:ascii="宋体" w:hAnsi="宋体" w:hint="eastAsia"/>
          <w:color w:val="000000"/>
          <w:szCs w:val="21"/>
          <w:shd w:val="clear" w:color="auto" w:fill="FFFFFF"/>
        </w:rPr>
        <w:tab/>
      </w:r>
    </w:p>
    <w:p w14:paraId="36FFD364" w14:textId="2A675047" w:rsidR="00BA4653" w:rsidRPr="00C0394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14、操作系统Windows 10，</w:t>
      </w:r>
      <w:r w:rsidR="00C03943" w:rsidRPr="009B1B8C">
        <w:rPr>
          <w:rFonts w:ascii="宋体" w:hAnsi="宋体" w:hint="eastAsia"/>
          <w:color w:val="000000"/>
          <w:szCs w:val="21"/>
          <w:shd w:val="clear" w:color="auto" w:fill="FFFFFF"/>
        </w:rPr>
        <w:t>计算机配置</w:t>
      </w:r>
      <w:r w:rsidR="00C03943">
        <w:rPr>
          <w:rFonts w:ascii="宋体" w:hAnsi="宋体" w:hint="eastAsia"/>
          <w:color w:val="000000"/>
          <w:szCs w:val="21"/>
          <w:shd w:val="clear" w:color="auto" w:fill="FFFFFF"/>
        </w:rPr>
        <w:t>最低实现</w:t>
      </w:r>
      <w:r>
        <w:rPr>
          <w:rFonts w:ascii="宋体" w:hAnsi="宋体" w:hint="eastAsia"/>
          <w:color w:val="000000"/>
          <w:szCs w:val="21"/>
          <w:shd w:val="clear" w:color="auto" w:fill="FFFFFF"/>
        </w:rPr>
        <w:t>CPUi7，16GB运存，存储256G SSD + HDD 1T机械硬盘，</w:t>
      </w:r>
      <w:r w:rsidRPr="00C03943">
        <w:rPr>
          <w:rFonts w:ascii="宋体" w:hAnsi="宋体" w:hint="eastAsia"/>
          <w:color w:val="000000"/>
          <w:szCs w:val="21"/>
          <w:shd w:val="clear" w:color="auto" w:fill="FFFFFF"/>
        </w:rPr>
        <w:t>17.3寸平面液晶显示器</w:t>
      </w:r>
    </w:p>
    <w:p w14:paraId="0F5D802B"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15、数据格式为STL文件或其它可转换格式</w:t>
      </w:r>
    </w:p>
    <w:p w14:paraId="110AA720"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hint="eastAsia"/>
          <w:szCs w:val="21"/>
        </w:rPr>
        <w:t>★</w:t>
      </w:r>
      <w:r>
        <w:rPr>
          <w:rFonts w:ascii="宋体" w:hAnsi="宋体" w:hint="eastAsia"/>
          <w:color w:val="000000"/>
          <w:szCs w:val="21"/>
          <w:shd w:val="clear" w:color="auto" w:fill="FFFFFF"/>
        </w:rPr>
        <w:t>16、有效成形尺寸为≥150 mm×150 mm×150 mm(L)×(W)×(H)</w:t>
      </w:r>
    </w:p>
    <w:p w14:paraId="60BA1E43"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17、设备外形尺寸为≤1300mm×930mm×2150mm(L)×(W)×(H)</w:t>
      </w:r>
    </w:p>
    <w:p w14:paraId="5F27CD8D"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18、惰性气体成型过程中消耗量小于25L/H。</w:t>
      </w:r>
    </w:p>
    <w:p w14:paraId="15057291"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19、电控系统具有PLC数字显示控制系统及总成，Z轴重复定位精度±5</w:t>
      </w:r>
      <w:r>
        <w:rPr>
          <w:color w:val="000000"/>
          <w:szCs w:val="21"/>
          <w:shd w:val="clear" w:color="auto" w:fill="FFFFFF"/>
        </w:rPr>
        <w:t>µ</w:t>
      </w:r>
      <w:r>
        <w:rPr>
          <w:rFonts w:ascii="宋体" w:hAnsi="宋体" w:hint="eastAsia"/>
          <w:color w:val="000000"/>
          <w:szCs w:val="21"/>
          <w:shd w:val="clear" w:color="auto" w:fill="FFFFFF"/>
        </w:rPr>
        <w:t>m (提供Z轴成形系统结构图证明)</w:t>
      </w:r>
    </w:p>
    <w:p w14:paraId="0D08DE13"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20、电源220V/50Hz 8KW（单相电）</w:t>
      </w:r>
    </w:p>
    <w:p w14:paraId="283C37A0"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21、智能控制支持无人值守自动化运行打印，CAD三维数据直接上机</w:t>
      </w:r>
    </w:p>
    <w:p w14:paraId="292EBBDC"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22、控制软件为自主研发控制和路径规划软件系统，开源式可操作系统。支持对模型进行分层切片加支撑等。可显示当前成型周期进程（成型总高度、总层数、当前加工层、加工所需时间、开始加工时间、已加工时间）、成型所需粉料高度等参数,具有完善的激光扫描路径规划功能，具有轮廓填充、条形扫描、棋盘格扫描、轮廓偏移扫描、正交扫描、旋转分区等分区策略；设备具备扩展多材料混合成型控制功能，在同一成型件上实现≥</w:t>
      </w:r>
      <w:r>
        <w:rPr>
          <w:rFonts w:ascii="宋体" w:hAnsi="宋体"/>
          <w:color w:val="000000"/>
          <w:szCs w:val="21"/>
          <w:shd w:val="clear" w:color="auto" w:fill="FFFFFF"/>
        </w:rPr>
        <w:t>2</w:t>
      </w:r>
      <w:r>
        <w:rPr>
          <w:rFonts w:ascii="宋体" w:hAnsi="宋体" w:hint="eastAsia"/>
          <w:color w:val="000000"/>
          <w:szCs w:val="21"/>
          <w:shd w:val="clear" w:color="auto" w:fill="FFFFFF"/>
        </w:rPr>
        <w:t>种材料的连</w:t>
      </w:r>
      <w:r>
        <w:rPr>
          <w:rFonts w:ascii="宋体" w:hAnsi="宋体" w:hint="eastAsia"/>
          <w:color w:val="000000"/>
          <w:szCs w:val="21"/>
          <w:shd w:val="clear" w:color="auto" w:fill="FFFFFF"/>
        </w:rPr>
        <w:lastRenderedPageBreak/>
        <w:t>续打印，不同材料搭接区域长度尺寸在100mm以内，误差≤±0.15mm；尺寸大于100mm，误差≤尺寸的±0.15%，软件终身免费升级。</w:t>
      </w:r>
    </w:p>
    <w:p w14:paraId="00E9AC62"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23、手/自动控制设自动控制和手工控制功能，能够自由进行切换</w:t>
      </w:r>
    </w:p>
    <w:p w14:paraId="1F86EDB1"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24、供、收粉方式为单缸重力式送粉（配至少2缸），采用快拆下落式粉缸收粉</w:t>
      </w:r>
    </w:p>
    <w:p w14:paraId="7CFA2BC1"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color w:val="000000"/>
          <w:szCs w:val="21"/>
          <w:shd w:val="clear" w:color="auto" w:fill="FFFFFF"/>
        </w:rPr>
        <w:t>25</w:t>
      </w:r>
      <w:r>
        <w:rPr>
          <w:rFonts w:ascii="宋体" w:hAnsi="宋体" w:hint="eastAsia"/>
          <w:color w:val="000000"/>
          <w:szCs w:val="21"/>
          <w:shd w:val="clear" w:color="auto" w:fill="FFFFFF"/>
        </w:rPr>
        <w:t>、铺粉方式为单向柔性刮刀铺粉</w:t>
      </w:r>
    </w:p>
    <w:p w14:paraId="246D8AAE"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2</w:t>
      </w:r>
      <w:r>
        <w:rPr>
          <w:rFonts w:ascii="宋体" w:hAnsi="宋体"/>
          <w:color w:val="000000"/>
          <w:szCs w:val="21"/>
          <w:shd w:val="clear" w:color="auto" w:fill="FFFFFF"/>
        </w:rPr>
        <w:t>6</w:t>
      </w:r>
      <w:r>
        <w:rPr>
          <w:rFonts w:ascii="宋体" w:hAnsi="宋体" w:hint="eastAsia"/>
          <w:color w:val="000000"/>
          <w:szCs w:val="21"/>
          <w:shd w:val="clear" w:color="auto" w:fill="FFFFFF"/>
        </w:rPr>
        <w:t>、激光器冷却方式为水冷，温控精度：±0.5℃</w:t>
      </w:r>
    </w:p>
    <w:p w14:paraId="196E0550"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hint="eastAsia"/>
          <w:szCs w:val="21"/>
        </w:rPr>
        <w:t>★</w:t>
      </w:r>
      <w:r>
        <w:rPr>
          <w:rFonts w:ascii="宋体" w:hAnsi="宋体" w:hint="eastAsia"/>
          <w:color w:val="000000"/>
          <w:szCs w:val="21"/>
          <w:shd w:val="clear" w:color="auto" w:fill="FFFFFF"/>
        </w:rPr>
        <w:t>2</w:t>
      </w:r>
      <w:r>
        <w:rPr>
          <w:rFonts w:ascii="宋体" w:hAnsi="宋体"/>
          <w:color w:val="000000"/>
          <w:szCs w:val="21"/>
          <w:shd w:val="clear" w:color="auto" w:fill="FFFFFF"/>
        </w:rPr>
        <w:t>7</w:t>
      </w:r>
      <w:r>
        <w:rPr>
          <w:rFonts w:ascii="宋体" w:hAnsi="宋体" w:hint="eastAsia"/>
          <w:color w:val="000000"/>
          <w:szCs w:val="21"/>
          <w:shd w:val="clear" w:color="auto" w:fill="FFFFFF"/>
        </w:rPr>
        <w:t>、成型材料支持同工件至少2种不同属性金属材料成型，支持不锈钢、铜合金、模具钢、高温合金、钛合金等金属粉末成型（提供证明材料）</w:t>
      </w:r>
    </w:p>
    <w:p w14:paraId="6DAF7557"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28、安全系统有设备急停按钮，设备出现异常情况时可使设备硬件系统立即自动停止运行</w:t>
      </w:r>
    </w:p>
    <w:p w14:paraId="7F357633"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29、设备成型腔支持更换不同类型粉末材料</w:t>
      </w:r>
    </w:p>
    <w:p w14:paraId="41047C70"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30、氧量分析仪的分辨率：0.01%VOL，设备启动后30min内达到100ppm以下。激光熔化成型过程中，当氧含量升高到0.1%水平时，设备应具有报警功能</w:t>
      </w:r>
    </w:p>
    <w:p w14:paraId="64269C8B"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31、高精密过滤系统过滤精度0.1</w:t>
      </w:r>
      <w:r>
        <w:rPr>
          <w:color w:val="000000"/>
          <w:szCs w:val="21"/>
          <w:shd w:val="clear" w:color="auto" w:fill="FFFFFF"/>
        </w:rPr>
        <w:t>µ</w:t>
      </w:r>
      <w:r>
        <w:rPr>
          <w:rFonts w:ascii="宋体" w:hAnsi="宋体" w:hint="eastAsia"/>
          <w:color w:val="000000"/>
          <w:szCs w:val="21"/>
          <w:shd w:val="clear" w:color="auto" w:fill="FFFFFF"/>
        </w:rPr>
        <w:t xml:space="preserve">m </w:t>
      </w:r>
    </w:p>
    <w:p w14:paraId="385061C1"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32、过滤排放等级H13级</w:t>
      </w:r>
    </w:p>
    <w:p w14:paraId="7EC2FA1B"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33、过滤系统配备一套外置循环系统和一套新风系统(提供新风系统风场结构布置方式图)。</w:t>
      </w:r>
    </w:p>
    <w:p w14:paraId="001C966F"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★34、基板预热温度≥200℃。</w:t>
      </w:r>
    </w:p>
    <w:p w14:paraId="731EC4C0"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35、装备拥有金属3D打印多粉料控制系统软件著作权(提供著作权证书证明)。</w:t>
      </w:r>
    </w:p>
    <w:p w14:paraId="321F89A2"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36、打印多种材料工件的力学性能可达到较高水平，材料范围：316不锈钢、TC4钛合金、AISi10Mg、Cu90Sn10、In718高温合金常用材料（提供相关学术期刊论文数据或提供国家认可的第三方检测机构出具的检测（检验）报告复印件或技术白皮书并加盖投标人公章）。</w:t>
      </w:r>
    </w:p>
    <w:p w14:paraId="26DC8F2F"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37、装备的研发和组装质量保证，研发和组装所涉及的环境管理达标、研发和组装所涉及的职业健康安全管理活动合格(需提供CNAS认证证明复印件并加盖投标人公章)。</w:t>
      </w:r>
    </w:p>
    <w:p w14:paraId="5CCD86A7" w14:textId="77777777" w:rsidR="00BA4653" w:rsidRDefault="00000000">
      <w:pPr>
        <w:spacing w:line="276" w:lineRule="auto"/>
        <w:ind w:firstLineChars="200" w:firstLine="420"/>
        <w:rPr>
          <w:rFonts w:ascii="宋体" w:hAnsi="宋体" w:hint="eastAsia"/>
          <w:color w:val="000000"/>
          <w:szCs w:val="21"/>
          <w:shd w:val="clear" w:color="auto" w:fill="FFFFFF"/>
        </w:rPr>
      </w:pPr>
      <w:r>
        <w:rPr>
          <w:rFonts w:ascii="宋体" w:hAnsi="宋体" w:hint="eastAsia"/>
          <w:color w:val="000000"/>
          <w:szCs w:val="21"/>
          <w:shd w:val="clear" w:color="auto" w:fill="FFFFFF"/>
        </w:rPr>
        <w:t>38、辅机和配套</w:t>
      </w:r>
    </w:p>
    <w:p w14:paraId="484BD162" w14:textId="77777777" w:rsidR="00BA4653" w:rsidRDefault="00000000">
      <w:pPr>
        <w:spacing w:line="276" w:lineRule="auto"/>
        <w:ind w:firstLineChars="400" w:firstLine="840"/>
        <w:rPr>
          <w:rFonts w:ascii="宋体" w:hAnsi="宋体" w:hint="eastAsia"/>
          <w:color w:val="000000"/>
          <w:szCs w:val="21"/>
          <w:shd w:val="clear" w:color="auto" w:fill="FFFFFF"/>
        </w:rPr>
      </w:pPr>
      <w:r>
        <w:rPr>
          <w:rFonts w:ascii="宋体" w:hAnsi="宋体" w:hint="eastAsia"/>
          <w:color w:val="000000"/>
          <w:szCs w:val="21"/>
          <w:shd w:val="clear" w:color="auto" w:fill="FFFFFF"/>
        </w:rPr>
        <w:t>防爆湿式吸尘器1 台</w:t>
      </w:r>
    </w:p>
    <w:p w14:paraId="484506D7" w14:textId="77777777" w:rsidR="00BA4653" w:rsidRDefault="00000000">
      <w:pPr>
        <w:spacing w:line="276" w:lineRule="auto"/>
        <w:ind w:firstLineChars="400" w:firstLine="840"/>
        <w:rPr>
          <w:rFonts w:ascii="宋体" w:hAnsi="宋体" w:hint="eastAsia"/>
          <w:color w:val="000000"/>
          <w:szCs w:val="21"/>
          <w:shd w:val="clear" w:color="auto" w:fill="FFFFFF"/>
        </w:rPr>
      </w:pPr>
      <w:r>
        <w:rPr>
          <w:rFonts w:ascii="宋体" w:hAnsi="宋体" w:hint="eastAsia"/>
          <w:color w:val="000000"/>
          <w:szCs w:val="21"/>
          <w:shd w:val="clear" w:color="auto" w:fill="FFFFFF"/>
        </w:rPr>
        <w:t>电源:AC220V50Hz;</w:t>
      </w:r>
    </w:p>
    <w:p w14:paraId="5AEFE88E" w14:textId="77777777" w:rsidR="00BA4653" w:rsidRDefault="00000000">
      <w:pPr>
        <w:spacing w:line="276" w:lineRule="auto"/>
        <w:ind w:firstLineChars="400" w:firstLine="840"/>
        <w:rPr>
          <w:rFonts w:ascii="宋体" w:hAnsi="宋体" w:hint="eastAsia"/>
          <w:color w:val="000000"/>
          <w:szCs w:val="21"/>
          <w:shd w:val="clear" w:color="auto" w:fill="FFFFFF"/>
        </w:rPr>
      </w:pPr>
      <w:r>
        <w:rPr>
          <w:rFonts w:ascii="宋体" w:hAnsi="宋体" w:hint="eastAsia"/>
          <w:color w:val="000000"/>
          <w:szCs w:val="21"/>
          <w:shd w:val="clear" w:color="auto" w:fill="FFFFFF"/>
        </w:rPr>
        <w:t>功率≥1.5kW</w:t>
      </w:r>
    </w:p>
    <w:p w14:paraId="035DA217" w14:textId="77777777" w:rsidR="00BA4653" w:rsidRDefault="00000000">
      <w:pPr>
        <w:spacing w:line="276" w:lineRule="auto"/>
        <w:ind w:firstLineChars="400" w:firstLine="840"/>
        <w:rPr>
          <w:rFonts w:ascii="宋体" w:hAnsi="宋体" w:hint="eastAsia"/>
          <w:color w:val="000000"/>
          <w:szCs w:val="21"/>
          <w:shd w:val="clear" w:color="auto" w:fill="FFFFFF"/>
        </w:rPr>
      </w:pPr>
      <w:r>
        <w:rPr>
          <w:rFonts w:ascii="宋体" w:hAnsi="宋体" w:hint="eastAsia"/>
          <w:color w:val="000000"/>
          <w:szCs w:val="21"/>
          <w:shd w:val="clear" w:color="auto" w:fill="FFFFFF"/>
        </w:rPr>
        <w:t>风量≥200m3/h;</w:t>
      </w:r>
    </w:p>
    <w:p w14:paraId="0A80D9ED" w14:textId="77777777" w:rsidR="00BA4653" w:rsidRDefault="00000000">
      <w:pPr>
        <w:spacing w:line="276" w:lineRule="auto"/>
        <w:ind w:firstLineChars="400" w:firstLine="840"/>
        <w:rPr>
          <w:rFonts w:ascii="宋体" w:hAnsi="宋体" w:hint="eastAsia"/>
          <w:color w:val="000000"/>
          <w:szCs w:val="21"/>
          <w:shd w:val="clear" w:color="auto" w:fill="FFFFFF"/>
        </w:rPr>
      </w:pPr>
      <w:r>
        <w:rPr>
          <w:rFonts w:ascii="宋体" w:hAnsi="宋体" w:hint="eastAsia"/>
          <w:color w:val="000000"/>
          <w:szCs w:val="21"/>
          <w:shd w:val="clear" w:color="auto" w:fill="FFFFFF"/>
        </w:rPr>
        <w:t>真空度:170mbar</w:t>
      </w:r>
    </w:p>
    <w:p w14:paraId="7EA28495" w14:textId="77777777" w:rsidR="00BA4653" w:rsidRDefault="00000000">
      <w:pPr>
        <w:spacing w:line="276" w:lineRule="auto"/>
        <w:ind w:firstLineChars="400" w:firstLine="840"/>
        <w:rPr>
          <w:rFonts w:ascii="宋体" w:hAnsi="宋体" w:hint="eastAsia"/>
          <w:color w:val="000000"/>
          <w:szCs w:val="21"/>
          <w:shd w:val="clear" w:color="auto" w:fill="FFFFFF"/>
        </w:rPr>
      </w:pPr>
      <w:r>
        <w:rPr>
          <w:rFonts w:ascii="宋体" w:hAnsi="宋体" w:hint="eastAsia"/>
          <w:color w:val="000000"/>
          <w:szCs w:val="21"/>
          <w:shd w:val="clear" w:color="auto" w:fill="FFFFFF"/>
        </w:rPr>
        <w:t>过滤效率≥99.95%;</w:t>
      </w:r>
    </w:p>
    <w:p w14:paraId="25FEA732" w14:textId="77777777" w:rsidR="00BA4653" w:rsidRDefault="00000000">
      <w:pPr>
        <w:spacing w:line="276" w:lineRule="auto"/>
        <w:ind w:firstLineChars="400" w:firstLine="840"/>
        <w:rPr>
          <w:rFonts w:ascii="宋体" w:hAnsi="宋体" w:hint="eastAsia"/>
          <w:color w:val="000000"/>
          <w:szCs w:val="21"/>
          <w:shd w:val="clear" w:color="auto" w:fill="FFFFFF"/>
        </w:rPr>
      </w:pPr>
      <w:r>
        <w:rPr>
          <w:rFonts w:ascii="宋体" w:hAnsi="宋体" w:hint="eastAsia"/>
          <w:color w:val="000000"/>
          <w:szCs w:val="21"/>
          <w:shd w:val="clear" w:color="auto" w:fill="FFFFFF"/>
        </w:rPr>
        <w:t>过滤面积≥1.5㎡</w:t>
      </w:r>
    </w:p>
    <w:p w14:paraId="6BA8D8A1" w14:textId="77777777" w:rsidR="00BA4653" w:rsidRDefault="00000000">
      <w:pPr>
        <w:spacing w:line="276" w:lineRule="auto"/>
        <w:ind w:firstLineChars="400" w:firstLine="840"/>
        <w:rPr>
          <w:rFonts w:ascii="宋体" w:hAnsi="宋体" w:hint="eastAsia"/>
          <w:color w:val="000000"/>
          <w:szCs w:val="21"/>
          <w:shd w:val="clear" w:color="auto" w:fill="FFFFFF"/>
        </w:rPr>
      </w:pPr>
      <w:r>
        <w:rPr>
          <w:rFonts w:ascii="宋体" w:hAnsi="宋体" w:hint="eastAsia"/>
          <w:color w:val="000000"/>
          <w:szCs w:val="21"/>
          <w:shd w:val="clear" w:color="auto" w:fill="FFFFFF"/>
        </w:rPr>
        <w:t>尘桶容量≥35L</w:t>
      </w:r>
    </w:p>
    <w:p w14:paraId="43F90D2D" w14:textId="77777777" w:rsidR="00BA4653" w:rsidRDefault="00000000">
      <w:pPr>
        <w:spacing w:line="276" w:lineRule="auto"/>
        <w:ind w:firstLineChars="400" w:firstLine="840"/>
        <w:rPr>
          <w:rFonts w:ascii="宋体" w:hAnsi="宋体" w:hint="eastAsia"/>
          <w:color w:val="000000"/>
          <w:szCs w:val="21"/>
          <w:shd w:val="clear" w:color="auto" w:fill="FFFFFF"/>
        </w:rPr>
      </w:pPr>
      <w:r>
        <w:rPr>
          <w:rFonts w:ascii="宋体" w:hAnsi="宋体" w:hint="eastAsia"/>
          <w:color w:val="000000"/>
          <w:szCs w:val="21"/>
          <w:shd w:val="clear" w:color="auto" w:fill="FFFFFF"/>
        </w:rPr>
        <w:t>噪音≤74dB</w:t>
      </w:r>
    </w:p>
    <w:p w14:paraId="6559F194" w14:textId="77777777" w:rsidR="00BA4653" w:rsidRDefault="00000000">
      <w:pPr>
        <w:spacing w:line="276" w:lineRule="auto"/>
        <w:ind w:firstLineChars="400" w:firstLine="840"/>
        <w:rPr>
          <w:rFonts w:ascii="宋体" w:hAnsi="宋体" w:hint="eastAsia"/>
          <w:color w:val="000000"/>
          <w:szCs w:val="21"/>
          <w:shd w:val="clear" w:color="auto" w:fill="FFFFFF"/>
        </w:rPr>
      </w:pPr>
      <w:r>
        <w:rPr>
          <w:rFonts w:ascii="宋体" w:hAnsi="宋体" w:hint="eastAsia"/>
          <w:color w:val="000000"/>
          <w:szCs w:val="21"/>
          <w:shd w:val="clear" w:color="auto" w:fill="FFFFFF"/>
        </w:rPr>
        <w:t>外形尺寸≤960mmX550mmX1290mm</w:t>
      </w:r>
    </w:p>
    <w:p w14:paraId="58941FD3" w14:textId="77777777" w:rsidR="00BA4653" w:rsidRDefault="00000000">
      <w:pPr>
        <w:spacing w:line="276" w:lineRule="auto"/>
        <w:ind w:firstLineChars="400" w:firstLine="840"/>
        <w:rPr>
          <w:rFonts w:ascii="宋体" w:hAnsi="宋体" w:hint="eastAsia"/>
          <w:color w:val="000000"/>
          <w:szCs w:val="21"/>
          <w:shd w:val="clear" w:color="auto" w:fill="FFFFFF"/>
        </w:rPr>
      </w:pPr>
      <w:r>
        <w:rPr>
          <w:rFonts w:ascii="宋体" w:hAnsi="宋体" w:hint="eastAsia"/>
          <w:color w:val="000000"/>
          <w:szCs w:val="21"/>
          <w:shd w:val="clear" w:color="auto" w:fill="FFFFFF"/>
        </w:rPr>
        <w:t>真空干燥箱1台</w:t>
      </w:r>
    </w:p>
    <w:p w14:paraId="502538EE" w14:textId="77777777" w:rsidR="00BA4653" w:rsidRDefault="00000000">
      <w:pPr>
        <w:spacing w:line="276" w:lineRule="auto"/>
        <w:ind w:firstLineChars="400" w:firstLine="840"/>
        <w:rPr>
          <w:rFonts w:ascii="宋体" w:hAnsi="宋体" w:hint="eastAsia"/>
          <w:color w:val="000000"/>
          <w:szCs w:val="21"/>
          <w:shd w:val="clear" w:color="auto" w:fill="FFFFFF"/>
        </w:rPr>
      </w:pPr>
      <w:r>
        <w:rPr>
          <w:rFonts w:ascii="宋体" w:hAnsi="宋体" w:hint="eastAsia"/>
          <w:color w:val="000000"/>
          <w:szCs w:val="21"/>
          <w:shd w:val="clear" w:color="auto" w:fill="FFFFFF"/>
        </w:rPr>
        <w:t>电源:AC220V50Hz;</w:t>
      </w:r>
    </w:p>
    <w:p w14:paraId="7CC8026A" w14:textId="77777777" w:rsidR="00BA4653" w:rsidRDefault="00000000">
      <w:pPr>
        <w:spacing w:line="276" w:lineRule="auto"/>
        <w:ind w:firstLineChars="400" w:firstLine="840"/>
        <w:rPr>
          <w:rFonts w:ascii="宋体" w:hAnsi="宋体" w:hint="eastAsia"/>
          <w:color w:val="000000"/>
          <w:szCs w:val="21"/>
          <w:shd w:val="clear" w:color="auto" w:fill="FFFFFF"/>
        </w:rPr>
      </w:pPr>
      <w:r>
        <w:rPr>
          <w:rFonts w:ascii="宋体" w:hAnsi="宋体" w:hint="eastAsia"/>
          <w:color w:val="000000"/>
          <w:szCs w:val="21"/>
          <w:shd w:val="clear" w:color="auto" w:fill="FFFFFF"/>
        </w:rPr>
        <w:t>功率≥2kW</w:t>
      </w:r>
    </w:p>
    <w:p w14:paraId="7DDD6623" w14:textId="77777777" w:rsidR="00BA4653" w:rsidRDefault="00000000">
      <w:pPr>
        <w:spacing w:line="276" w:lineRule="auto"/>
        <w:ind w:firstLineChars="400" w:firstLine="840"/>
        <w:rPr>
          <w:rFonts w:ascii="宋体" w:hAnsi="宋体" w:hint="eastAsia"/>
          <w:color w:val="000000"/>
          <w:szCs w:val="21"/>
          <w:shd w:val="clear" w:color="auto" w:fill="FFFFFF"/>
        </w:rPr>
      </w:pPr>
      <w:r>
        <w:rPr>
          <w:rFonts w:ascii="宋体" w:hAnsi="宋体" w:hint="eastAsia"/>
          <w:color w:val="000000"/>
          <w:szCs w:val="21"/>
          <w:shd w:val="clear" w:color="auto" w:fill="FFFFFF"/>
        </w:rPr>
        <w:t>工作温度≤300℃</w:t>
      </w:r>
    </w:p>
    <w:p w14:paraId="06B68B18" w14:textId="77777777" w:rsidR="00BA4653" w:rsidRDefault="00000000">
      <w:pPr>
        <w:spacing w:line="276" w:lineRule="auto"/>
        <w:ind w:firstLineChars="400" w:firstLine="840"/>
        <w:rPr>
          <w:rFonts w:ascii="宋体" w:hAnsi="宋体" w:hint="eastAsia"/>
          <w:color w:val="000000"/>
          <w:szCs w:val="21"/>
          <w:shd w:val="clear" w:color="auto" w:fill="FFFFFF"/>
        </w:rPr>
      </w:pPr>
      <w:r>
        <w:rPr>
          <w:rFonts w:ascii="宋体" w:hAnsi="宋体" w:hint="eastAsia"/>
          <w:color w:val="000000"/>
          <w:szCs w:val="21"/>
          <w:shd w:val="clear" w:color="auto" w:fill="FFFFFF"/>
        </w:rPr>
        <w:lastRenderedPageBreak/>
        <w:t>内胆尺寸≥300mmX300mmX275mm</w:t>
      </w:r>
    </w:p>
    <w:p w14:paraId="14814319" w14:textId="77777777" w:rsidR="00BA4653" w:rsidRDefault="00BA4653">
      <w:pPr>
        <w:spacing w:line="276" w:lineRule="auto"/>
        <w:ind w:firstLineChars="200" w:firstLine="420"/>
        <w:rPr>
          <w:rFonts w:ascii="宋体" w:hAnsi="宋体" w:hint="eastAsia"/>
          <w:color w:val="000000"/>
          <w:szCs w:val="21"/>
          <w:shd w:val="clear" w:color="auto" w:fill="FFFFFF"/>
        </w:rPr>
      </w:pPr>
    </w:p>
    <w:p w14:paraId="3638AC52" w14:textId="77777777" w:rsidR="00BA4653" w:rsidRDefault="00BA4653">
      <w:pPr>
        <w:spacing w:line="276" w:lineRule="auto"/>
        <w:ind w:firstLineChars="200" w:firstLine="420"/>
        <w:rPr>
          <w:rFonts w:ascii="宋体" w:hAnsi="宋体" w:hint="eastAsia"/>
          <w:color w:val="000000"/>
          <w:szCs w:val="21"/>
          <w:shd w:val="clear" w:color="auto" w:fill="FFFFFF"/>
        </w:rPr>
      </w:pPr>
    </w:p>
    <w:p w14:paraId="52B822D8" w14:textId="77777777" w:rsidR="00BA4653" w:rsidRDefault="00BA4653">
      <w:pPr>
        <w:tabs>
          <w:tab w:val="left" w:pos="900"/>
        </w:tabs>
        <w:spacing w:beforeLines="50" w:before="156" w:line="360" w:lineRule="auto"/>
        <w:rPr>
          <w:szCs w:val="21"/>
        </w:rPr>
      </w:pPr>
    </w:p>
    <w:p w14:paraId="7D1D8DCF" w14:textId="77777777" w:rsidR="00BA4653" w:rsidRDefault="00000000">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71D63A21" w14:textId="77777777" w:rsidR="00BA4653" w:rsidRDefault="00000000">
      <w:pPr>
        <w:numPr>
          <w:ilvl w:val="0"/>
          <w:numId w:val="1"/>
        </w:numPr>
        <w:tabs>
          <w:tab w:val="left" w:pos="900"/>
        </w:tabs>
        <w:spacing w:beforeLines="50" w:before="156" w:line="360" w:lineRule="auto"/>
        <w:rPr>
          <w:rFonts w:ascii="宋体" w:hAnsi="宋体" w:hint="eastAsia"/>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Pr>
          <w:rFonts w:ascii="宋体" w:hAnsi="宋体" w:hint="eastAsia"/>
          <w:szCs w:val="21"/>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质保期内免费维保≥2次/年。</w:t>
      </w:r>
      <w:r>
        <w:rPr>
          <w:rFonts w:ascii="宋体" w:hAnsi="宋体" w:hint="eastAsia"/>
          <w:szCs w:val="21"/>
        </w:rPr>
        <w:t>质保期满后，仍需提供专业维修服务</w:t>
      </w:r>
      <w:r>
        <w:rPr>
          <w:rFonts w:ascii="宋体" w:hAnsi="宋体" w:cs="宋体"/>
        </w:rPr>
        <w:t>，免人工服务费</w:t>
      </w:r>
      <w:r>
        <w:rPr>
          <w:rFonts w:ascii="宋体" w:hAnsi="宋体" w:hint="eastAsia"/>
          <w:szCs w:val="21"/>
        </w:rPr>
        <w:t>，投标人在投标文件中需注明零配件的单项报价。</w:t>
      </w:r>
    </w:p>
    <w:p w14:paraId="4280EE9D" w14:textId="77777777" w:rsidR="00BA4653" w:rsidRDefault="00000000">
      <w:pPr>
        <w:numPr>
          <w:ilvl w:val="0"/>
          <w:numId w:val="1"/>
        </w:numPr>
        <w:tabs>
          <w:tab w:val="left" w:pos="900"/>
        </w:tabs>
        <w:spacing w:beforeLines="50" w:before="156" w:line="360" w:lineRule="auto"/>
        <w:rPr>
          <w:rFonts w:ascii="宋体" w:hAnsi="宋体" w:hint="eastAsia"/>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674EC2CB" w14:textId="77777777" w:rsidR="00BA4653" w:rsidRDefault="00000000">
      <w:pPr>
        <w:pStyle w:val="af0"/>
        <w:numPr>
          <w:ilvl w:val="0"/>
          <w:numId w:val="1"/>
        </w:numPr>
        <w:tabs>
          <w:tab w:val="left" w:pos="709"/>
        </w:tabs>
        <w:spacing w:before="156" w:line="360" w:lineRule="auto"/>
        <w:ind w:firstLineChars="0"/>
        <w:rPr>
          <w:rFonts w:ascii="宋体" w:hAnsi="宋体" w:cs="宋体" w:hint="eastAsia"/>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Pr>
          <w:rFonts w:ascii="宋体" w:hAnsi="宋体" w:cs="宋体" w:hint="eastAsia"/>
          <w:color w:val="000000" w:themeColor="text1"/>
          <w:u w:val="single"/>
        </w:rPr>
        <w:t>5</w:t>
      </w:r>
      <w:r>
        <w:rPr>
          <w:rFonts w:ascii="宋体" w:hAnsi="宋体" w:cs="宋体"/>
        </w:rPr>
        <w:t>名操作人员进行为期至少</w:t>
      </w:r>
      <w:r>
        <w:rPr>
          <w:rFonts w:ascii="宋体" w:hAnsi="宋体" w:cs="宋体" w:hint="eastAsia"/>
          <w:color w:val="000000" w:themeColor="text1"/>
          <w:u w:val="single"/>
        </w:rPr>
        <w:t>5</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5393C3B5" w14:textId="77777777" w:rsidR="00BA4653" w:rsidRDefault="00BA4653">
      <w:pPr>
        <w:tabs>
          <w:tab w:val="left" w:pos="420"/>
          <w:tab w:val="left" w:pos="900"/>
        </w:tabs>
        <w:spacing w:beforeLines="50" w:before="156" w:line="360" w:lineRule="auto"/>
        <w:ind w:left="420"/>
        <w:rPr>
          <w:rFonts w:ascii="宋体" w:hAnsi="宋体" w:hint="eastAsia"/>
          <w:b/>
          <w:szCs w:val="21"/>
        </w:rPr>
      </w:pPr>
    </w:p>
    <w:p w14:paraId="75F5417F" w14:textId="77777777" w:rsidR="00BA4653" w:rsidRDefault="00BA4653">
      <w:pPr>
        <w:tabs>
          <w:tab w:val="left" w:pos="420"/>
          <w:tab w:val="left" w:pos="900"/>
        </w:tabs>
        <w:spacing w:beforeLines="50" w:before="156" w:line="360" w:lineRule="auto"/>
        <w:ind w:left="420"/>
        <w:rPr>
          <w:rFonts w:ascii="宋体" w:hAnsi="宋体" w:hint="eastAsia"/>
          <w:b/>
          <w:szCs w:val="21"/>
        </w:rPr>
      </w:pPr>
    </w:p>
    <w:p w14:paraId="09FA5693" w14:textId="77777777" w:rsidR="00BA4653" w:rsidRDefault="00BA4653">
      <w:pPr>
        <w:tabs>
          <w:tab w:val="left" w:pos="420"/>
          <w:tab w:val="left" w:pos="900"/>
        </w:tabs>
        <w:spacing w:beforeLines="50" w:before="156" w:line="360" w:lineRule="auto"/>
        <w:ind w:left="420"/>
        <w:rPr>
          <w:rFonts w:ascii="宋体" w:hAnsi="宋体" w:hint="eastAsia"/>
          <w:b/>
          <w:szCs w:val="21"/>
        </w:rPr>
      </w:pPr>
    </w:p>
    <w:p w14:paraId="66C7C80D" w14:textId="77777777" w:rsidR="00BA4653" w:rsidRDefault="00000000">
      <w:pPr>
        <w:tabs>
          <w:tab w:val="left" w:pos="420"/>
          <w:tab w:val="left" w:pos="900"/>
        </w:tabs>
        <w:spacing w:beforeLines="50" w:before="156" w:line="360" w:lineRule="auto"/>
        <w:rPr>
          <w:rFonts w:ascii="宋体" w:hAnsi="宋体" w:hint="eastAsia"/>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f"/>
        <w:tblW w:w="8601" w:type="dxa"/>
        <w:tblLook w:val="04A0" w:firstRow="1" w:lastRow="0" w:firstColumn="1" w:lastColumn="0" w:noHBand="0" w:noVBand="1"/>
      </w:tblPr>
      <w:tblGrid>
        <w:gridCol w:w="726"/>
        <w:gridCol w:w="3507"/>
        <w:gridCol w:w="2254"/>
        <w:gridCol w:w="2114"/>
      </w:tblGrid>
      <w:tr w:rsidR="00BA4653" w14:paraId="0BC464AF" w14:textId="77777777">
        <w:trPr>
          <w:trHeight w:val="522"/>
        </w:trPr>
        <w:tc>
          <w:tcPr>
            <w:tcW w:w="8601" w:type="dxa"/>
            <w:gridSpan w:val="4"/>
            <w:vAlign w:val="center"/>
          </w:tcPr>
          <w:bookmarkEnd w:id="1"/>
          <w:bookmarkEnd w:id="2"/>
          <w:bookmarkEnd w:id="3"/>
          <w:p w14:paraId="195277A3" w14:textId="77777777" w:rsidR="00BA4653" w:rsidRDefault="00000000">
            <w:pPr>
              <w:widowControl/>
              <w:jc w:val="center"/>
              <w:textAlignment w:val="baseline"/>
              <w:rPr>
                <w:color w:val="000000"/>
                <w:kern w:val="0"/>
                <w:sz w:val="20"/>
                <w:szCs w:val="21"/>
              </w:rPr>
            </w:pPr>
            <w:r>
              <w:rPr>
                <w:color w:val="000000"/>
                <w:kern w:val="0"/>
                <w:sz w:val="20"/>
                <w:szCs w:val="21"/>
              </w:rPr>
              <w:t>现场的检验指标及方法</w:t>
            </w:r>
          </w:p>
        </w:tc>
      </w:tr>
      <w:tr w:rsidR="00BA4653" w14:paraId="3E8C557B" w14:textId="77777777">
        <w:trPr>
          <w:trHeight w:val="483"/>
        </w:trPr>
        <w:tc>
          <w:tcPr>
            <w:tcW w:w="726" w:type="dxa"/>
            <w:vAlign w:val="center"/>
          </w:tcPr>
          <w:p w14:paraId="08575775" w14:textId="77777777" w:rsidR="00BA4653" w:rsidRDefault="00000000">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19C2DABB" w14:textId="77777777" w:rsidR="00BA4653" w:rsidRDefault="00000000">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34DE663" w14:textId="77777777" w:rsidR="00BA4653" w:rsidRDefault="00000000">
            <w:pPr>
              <w:widowControl/>
              <w:jc w:val="center"/>
              <w:textAlignment w:val="baseline"/>
              <w:rPr>
                <w:color w:val="000000"/>
                <w:kern w:val="0"/>
                <w:sz w:val="20"/>
                <w:szCs w:val="21"/>
              </w:rPr>
            </w:pPr>
            <w:r>
              <w:rPr>
                <w:color w:val="000000"/>
                <w:kern w:val="0"/>
                <w:sz w:val="20"/>
                <w:szCs w:val="21"/>
              </w:rPr>
              <w:t>验收或测试方法</w:t>
            </w:r>
          </w:p>
        </w:tc>
      </w:tr>
      <w:tr w:rsidR="00BA4653" w14:paraId="3D2EDF11" w14:textId="77777777">
        <w:tc>
          <w:tcPr>
            <w:tcW w:w="8601" w:type="dxa"/>
            <w:gridSpan w:val="4"/>
          </w:tcPr>
          <w:p w14:paraId="28B830A4" w14:textId="77777777" w:rsidR="00BA4653" w:rsidRDefault="00000000">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BA4653" w14:paraId="6B5FA22B" w14:textId="77777777">
        <w:tc>
          <w:tcPr>
            <w:tcW w:w="726" w:type="dxa"/>
          </w:tcPr>
          <w:p w14:paraId="4A3060B3" w14:textId="77777777" w:rsidR="00BA4653" w:rsidRDefault="00000000">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CFA7E7B" w14:textId="77777777" w:rsidR="00BA4653" w:rsidRDefault="00000000">
            <w:pPr>
              <w:widowControl/>
              <w:textAlignment w:val="baseline"/>
              <w:rPr>
                <w:color w:val="000000"/>
                <w:kern w:val="0"/>
                <w:sz w:val="18"/>
                <w:szCs w:val="18"/>
              </w:rPr>
            </w:pPr>
            <w:r>
              <w:rPr>
                <w:rFonts w:hint="eastAsia"/>
                <w:color w:val="000000"/>
                <w:kern w:val="0"/>
                <w:sz w:val="18"/>
                <w:szCs w:val="18"/>
              </w:rPr>
              <w:t>红外掺镱光纤激光器功率要求≥</w:t>
            </w:r>
            <w:r>
              <w:rPr>
                <w:rFonts w:hint="eastAsia"/>
                <w:color w:val="000000"/>
                <w:kern w:val="0"/>
                <w:sz w:val="18"/>
                <w:szCs w:val="18"/>
              </w:rPr>
              <w:t>500W</w:t>
            </w:r>
          </w:p>
        </w:tc>
        <w:tc>
          <w:tcPr>
            <w:tcW w:w="4368" w:type="dxa"/>
            <w:gridSpan w:val="2"/>
            <w:vAlign w:val="center"/>
          </w:tcPr>
          <w:p w14:paraId="70D30B26" w14:textId="77777777" w:rsidR="00BA4653" w:rsidRDefault="00000000">
            <w:pPr>
              <w:widowControl/>
              <w:jc w:val="left"/>
              <w:textAlignment w:val="baseline"/>
              <w:rPr>
                <w:color w:val="000000"/>
                <w:kern w:val="0"/>
                <w:sz w:val="18"/>
                <w:szCs w:val="18"/>
              </w:rPr>
            </w:pPr>
            <w:r>
              <w:rPr>
                <w:rFonts w:hint="eastAsia"/>
                <w:color w:val="000000"/>
                <w:kern w:val="0"/>
                <w:sz w:val="18"/>
                <w:szCs w:val="18"/>
              </w:rPr>
              <w:t>设置激光功率（</w:t>
            </w:r>
            <w:r>
              <w:rPr>
                <w:color w:val="000000"/>
                <w:kern w:val="0"/>
                <w:sz w:val="18"/>
                <w:szCs w:val="18"/>
              </w:rPr>
              <w:t>50W</w:t>
            </w:r>
            <w:r>
              <w:rPr>
                <w:rFonts w:hint="eastAsia"/>
                <w:color w:val="000000"/>
                <w:kern w:val="0"/>
                <w:sz w:val="18"/>
                <w:szCs w:val="18"/>
              </w:rPr>
              <w:t>、</w:t>
            </w:r>
            <w:r>
              <w:rPr>
                <w:color w:val="000000"/>
                <w:kern w:val="0"/>
                <w:sz w:val="18"/>
                <w:szCs w:val="18"/>
              </w:rPr>
              <w:t>300W</w:t>
            </w:r>
            <w:r>
              <w:rPr>
                <w:rFonts w:hint="eastAsia"/>
                <w:color w:val="000000"/>
                <w:kern w:val="0"/>
                <w:sz w:val="18"/>
                <w:szCs w:val="18"/>
              </w:rPr>
              <w:t>、</w:t>
            </w:r>
            <w:r>
              <w:rPr>
                <w:color w:val="000000"/>
                <w:kern w:val="0"/>
                <w:sz w:val="18"/>
                <w:szCs w:val="18"/>
              </w:rPr>
              <w:t>500W</w:t>
            </w:r>
            <w:r>
              <w:rPr>
                <w:rFonts w:hint="eastAsia"/>
                <w:color w:val="000000"/>
                <w:kern w:val="0"/>
                <w:sz w:val="18"/>
                <w:szCs w:val="18"/>
              </w:rPr>
              <w:t>）</w:t>
            </w:r>
          </w:p>
        </w:tc>
      </w:tr>
      <w:tr w:rsidR="00BA4653" w14:paraId="6C17C65C" w14:textId="77777777">
        <w:tc>
          <w:tcPr>
            <w:tcW w:w="726" w:type="dxa"/>
          </w:tcPr>
          <w:p w14:paraId="4EDD4514" w14:textId="77777777" w:rsidR="00BA4653" w:rsidRDefault="00000000">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9AFFB0B" w14:textId="77777777" w:rsidR="00BA4653" w:rsidRDefault="00000000">
            <w:pPr>
              <w:widowControl/>
              <w:textAlignment w:val="baseline"/>
              <w:rPr>
                <w:color w:val="000000"/>
                <w:kern w:val="0"/>
                <w:sz w:val="18"/>
                <w:szCs w:val="18"/>
              </w:rPr>
            </w:pPr>
            <w:r>
              <w:rPr>
                <w:rFonts w:hint="eastAsia"/>
                <w:color w:val="000000"/>
                <w:kern w:val="0"/>
                <w:sz w:val="18"/>
                <w:szCs w:val="18"/>
              </w:rPr>
              <w:t>成型尺寸要求≥</w:t>
            </w:r>
            <w:r>
              <w:rPr>
                <w:rFonts w:hint="eastAsia"/>
                <w:color w:val="000000"/>
                <w:kern w:val="0"/>
                <w:sz w:val="18"/>
                <w:szCs w:val="18"/>
              </w:rPr>
              <w:t>150mm*150mm*150mm</w:t>
            </w:r>
          </w:p>
        </w:tc>
        <w:tc>
          <w:tcPr>
            <w:tcW w:w="4368" w:type="dxa"/>
            <w:gridSpan w:val="2"/>
            <w:vAlign w:val="center"/>
          </w:tcPr>
          <w:p w14:paraId="0F3E8242" w14:textId="77777777" w:rsidR="00BA4653" w:rsidRDefault="00000000">
            <w:pPr>
              <w:widowControl/>
              <w:textAlignment w:val="baseline"/>
              <w:rPr>
                <w:color w:val="000000"/>
                <w:kern w:val="0"/>
                <w:sz w:val="18"/>
                <w:szCs w:val="18"/>
              </w:rPr>
            </w:pPr>
            <w:r>
              <w:rPr>
                <w:rFonts w:hint="eastAsia"/>
                <w:color w:val="000000"/>
                <w:kern w:val="0"/>
                <w:sz w:val="18"/>
                <w:szCs w:val="18"/>
              </w:rPr>
              <w:t>通过沿</w:t>
            </w:r>
            <w:r>
              <w:rPr>
                <w:rFonts w:hint="eastAsia"/>
                <w:color w:val="000000"/>
                <w:kern w:val="0"/>
                <w:sz w:val="18"/>
                <w:szCs w:val="18"/>
              </w:rPr>
              <w:t>Z</w:t>
            </w:r>
            <w:r>
              <w:rPr>
                <w:rFonts w:hint="eastAsia"/>
                <w:color w:val="000000"/>
                <w:kern w:val="0"/>
                <w:sz w:val="18"/>
                <w:szCs w:val="18"/>
              </w:rPr>
              <w:t>轴方向移动工作台，若移动行程大于</w:t>
            </w:r>
            <w:r>
              <w:rPr>
                <w:rFonts w:hint="eastAsia"/>
                <w:color w:val="000000"/>
                <w:kern w:val="0"/>
                <w:sz w:val="18"/>
                <w:szCs w:val="18"/>
              </w:rPr>
              <w:t>150mm</w:t>
            </w:r>
            <w:r>
              <w:rPr>
                <w:rFonts w:hint="eastAsia"/>
                <w:color w:val="000000"/>
                <w:kern w:val="0"/>
                <w:sz w:val="18"/>
                <w:szCs w:val="18"/>
              </w:rPr>
              <w:t>，说明成形尺寸的高度（</w:t>
            </w:r>
            <w:r>
              <w:rPr>
                <w:rFonts w:hint="eastAsia"/>
                <w:color w:val="000000"/>
                <w:kern w:val="0"/>
                <w:sz w:val="18"/>
                <w:szCs w:val="18"/>
              </w:rPr>
              <w:t>H</w:t>
            </w:r>
            <w:r>
              <w:rPr>
                <w:rFonts w:hint="eastAsia"/>
                <w:color w:val="000000"/>
                <w:kern w:val="0"/>
                <w:sz w:val="18"/>
                <w:szCs w:val="18"/>
              </w:rPr>
              <w:t>）符合要求。</w:t>
            </w:r>
          </w:p>
        </w:tc>
      </w:tr>
      <w:tr w:rsidR="00BA4653" w14:paraId="451C4B92" w14:textId="77777777">
        <w:tc>
          <w:tcPr>
            <w:tcW w:w="726" w:type="dxa"/>
          </w:tcPr>
          <w:p w14:paraId="6721B3F3" w14:textId="77777777" w:rsidR="00BA4653" w:rsidRDefault="00000000">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13016D49" w14:textId="77777777" w:rsidR="00BA4653" w:rsidRDefault="00000000">
            <w:pPr>
              <w:widowControl/>
              <w:textAlignment w:val="baseline"/>
              <w:rPr>
                <w:color w:val="000000" w:themeColor="text1"/>
                <w:kern w:val="0"/>
                <w:sz w:val="18"/>
                <w:szCs w:val="18"/>
              </w:rPr>
            </w:pPr>
            <w:r>
              <w:rPr>
                <w:rFonts w:hint="eastAsia"/>
                <w:color w:val="000000"/>
                <w:kern w:val="0"/>
                <w:sz w:val="18"/>
                <w:szCs w:val="18"/>
              </w:rPr>
              <w:t>多材料成形：软件支持成形多种粉末材料成形，同时支持同一部件上多种粉末材料成形控制。</w:t>
            </w:r>
          </w:p>
        </w:tc>
        <w:tc>
          <w:tcPr>
            <w:tcW w:w="4368" w:type="dxa"/>
            <w:gridSpan w:val="2"/>
            <w:vAlign w:val="center"/>
          </w:tcPr>
          <w:p w14:paraId="38CA5499" w14:textId="77777777" w:rsidR="00BA4653" w:rsidRDefault="00000000">
            <w:pPr>
              <w:rPr>
                <w:rFonts w:hAnsi="宋体" w:hint="eastAsia"/>
                <w:kern w:val="0"/>
                <w:sz w:val="20"/>
                <w:szCs w:val="21"/>
              </w:rPr>
            </w:pPr>
            <w:r>
              <w:rPr>
                <w:rFonts w:hint="eastAsia"/>
                <w:color w:val="000000"/>
                <w:kern w:val="0"/>
                <w:sz w:val="18"/>
                <w:szCs w:val="18"/>
              </w:rPr>
              <w:t>安装调试验收合格后，选择合适的打印参数现场进行打印测试，试件材料为不锈钢与铜合金。</w:t>
            </w:r>
          </w:p>
        </w:tc>
      </w:tr>
      <w:tr w:rsidR="00BA4653" w14:paraId="3F88049C" w14:textId="77777777">
        <w:tc>
          <w:tcPr>
            <w:tcW w:w="726" w:type="dxa"/>
          </w:tcPr>
          <w:p w14:paraId="698BFFA5" w14:textId="77777777" w:rsidR="00BA4653" w:rsidRDefault="00000000">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3ADB5474" w14:textId="77777777" w:rsidR="00BA4653" w:rsidRDefault="00000000">
            <w:pPr>
              <w:widowControl/>
              <w:textAlignment w:val="baseline"/>
              <w:rPr>
                <w:color w:val="000000"/>
                <w:kern w:val="0"/>
                <w:sz w:val="18"/>
                <w:szCs w:val="18"/>
              </w:rPr>
            </w:pPr>
            <w:r>
              <w:rPr>
                <w:rFonts w:hint="eastAsia"/>
                <w:color w:val="000000"/>
                <w:kern w:val="0"/>
                <w:sz w:val="18"/>
                <w:szCs w:val="18"/>
              </w:rPr>
              <w:t>装备成形舱上部配备至少</w:t>
            </w:r>
            <w:r>
              <w:rPr>
                <w:rFonts w:hint="eastAsia"/>
                <w:color w:val="000000"/>
                <w:kern w:val="0"/>
                <w:sz w:val="18"/>
                <w:szCs w:val="18"/>
              </w:rPr>
              <w:t>2</w:t>
            </w:r>
            <w:r>
              <w:rPr>
                <w:rFonts w:hint="eastAsia"/>
                <w:color w:val="000000"/>
                <w:kern w:val="0"/>
                <w:sz w:val="18"/>
                <w:szCs w:val="18"/>
              </w:rPr>
              <w:t>个粉料缸</w:t>
            </w:r>
          </w:p>
        </w:tc>
        <w:tc>
          <w:tcPr>
            <w:tcW w:w="4368" w:type="dxa"/>
            <w:gridSpan w:val="2"/>
            <w:vAlign w:val="center"/>
          </w:tcPr>
          <w:p w14:paraId="0B43B51E" w14:textId="77777777" w:rsidR="00BA4653" w:rsidRDefault="00000000">
            <w:pPr>
              <w:widowControl/>
              <w:textAlignment w:val="baseline"/>
              <w:rPr>
                <w:color w:val="000000"/>
                <w:kern w:val="0"/>
                <w:sz w:val="18"/>
                <w:szCs w:val="18"/>
              </w:rPr>
            </w:pPr>
            <w:r>
              <w:rPr>
                <w:color w:val="000000"/>
                <w:kern w:val="0"/>
                <w:sz w:val="18"/>
                <w:szCs w:val="18"/>
              </w:rPr>
              <w:t>现场核查</w:t>
            </w:r>
          </w:p>
        </w:tc>
      </w:tr>
      <w:tr w:rsidR="00BA4653" w14:paraId="41BF1EF1" w14:textId="77777777">
        <w:tc>
          <w:tcPr>
            <w:tcW w:w="726" w:type="dxa"/>
          </w:tcPr>
          <w:p w14:paraId="60259DCD" w14:textId="77777777" w:rsidR="00BA4653"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1E23A61B" w14:textId="77777777" w:rsidR="00BA4653" w:rsidRDefault="00000000">
            <w:pPr>
              <w:widowControl/>
              <w:textAlignment w:val="baseline"/>
              <w:rPr>
                <w:color w:val="000000" w:themeColor="text1"/>
                <w:kern w:val="0"/>
                <w:sz w:val="18"/>
                <w:szCs w:val="18"/>
              </w:rPr>
            </w:pPr>
            <w:r>
              <w:rPr>
                <w:rFonts w:hint="eastAsia"/>
                <w:color w:val="000000"/>
                <w:kern w:val="0"/>
                <w:sz w:val="18"/>
                <w:szCs w:val="18"/>
              </w:rPr>
              <w:t>基板预热温度≥</w:t>
            </w:r>
            <w:r>
              <w:rPr>
                <w:rFonts w:hint="eastAsia"/>
                <w:color w:val="000000"/>
                <w:kern w:val="0"/>
                <w:sz w:val="18"/>
                <w:szCs w:val="18"/>
              </w:rPr>
              <w:t>200</w:t>
            </w:r>
            <w:r>
              <w:rPr>
                <w:rFonts w:hint="eastAsia"/>
                <w:color w:val="000000"/>
                <w:kern w:val="0"/>
                <w:sz w:val="18"/>
                <w:szCs w:val="18"/>
              </w:rPr>
              <w:t>℃</w:t>
            </w:r>
          </w:p>
        </w:tc>
        <w:tc>
          <w:tcPr>
            <w:tcW w:w="4368" w:type="dxa"/>
            <w:gridSpan w:val="2"/>
            <w:vAlign w:val="center"/>
          </w:tcPr>
          <w:p w14:paraId="58A80B1C" w14:textId="77777777" w:rsidR="00BA4653" w:rsidRDefault="00000000">
            <w:pPr>
              <w:widowControl/>
              <w:textAlignment w:val="baseline"/>
              <w:rPr>
                <w:color w:val="000000"/>
                <w:kern w:val="0"/>
                <w:sz w:val="18"/>
                <w:szCs w:val="18"/>
              </w:rPr>
            </w:pPr>
            <w:r>
              <w:rPr>
                <w:rFonts w:hint="eastAsia"/>
                <w:color w:val="000000"/>
                <w:kern w:val="0"/>
                <w:sz w:val="18"/>
                <w:szCs w:val="18"/>
              </w:rPr>
              <w:t>现场进行打印测试</w:t>
            </w:r>
          </w:p>
        </w:tc>
      </w:tr>
      <w:tr w:rsidR="00BA4653" w14:paraId="009ADFE6" w14:textId="77777777">
        <w:tc>
          <w:tcPr>
            <w:tcW w:w="8601" w:type="dxa"/>
            <w:gridSpan w:val="4"/>
          </w:tcPr>
          <w:p w14:paraId="37BA494D" w14:textId="77777777" w:rsidR="00BA4653" w:rsidRDefault="00000000">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BA4653" w14:paraId="7A0D0AFF" w14:textId="77777777">
        <w:tc>
          <w:tcPr>
            <w:tcW w:w="726" w:type="dxa"/>
          </w:tcPr>
          <w:p w14:paraId="508C34A0" w14:textId="77777777" w:rsidR="00BA4653"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DCBAF33" w14:textId="77777777" w:rsidR="00BA4653" w:rsidRDefault="00000000">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BA4653" w14:paraId="0E264113" w14:textId="77777777">
        <w:tc>
          <w:tcPr>
            <w:tcW w:w="726" w:type="dxa"/>
          </w:tcPr>
          <w:p w14:paraId="616BBFD0" w14:textId="77777777" w:rsidR="00BA4653" w:rsidRDefault="00000000">
            <w:pPr>
              <w:widowControl/>
              <w:spacing w:line="450" w:lineRule="atLeast"/>
              <w:jc w:val="center"/>
              <w:textAlignment w:val="baseline"/>
              <w:rPr>
                <w:color w:val="000000"/>
                <w:kern w:val="0"/>
                <w:sz w:val="20"/>
                <w:szCs w:val="21"/>
              </w:rPr>
            </w:pPr>
            <w:r>
              <w:rPr>
                <w:rFonts w:hint="eastAsia"/>
                <w:color w:val="000000"/>
                <w:kern w:val="0"/>
                <w:sz w:val="20"/>
                <w:szCs w:val="21"/>
              </w:rPr>
              <w:lastRenderedPageBreak/>
              <w:t>2</w:t>
            </w:r>
          </w:p>
        </w:tc>
        <w:tc>
          <w:tcPr>
            <w:tcW w:w="7875" w:type="dxa"/>
            <w:gridSpan w:val="3"/>
            <w:vAlign w:val="center"/>
          </w:tcPr>
          <w:p w14:paraId="7DAA6D0B" w14:textId="77777777" w:rsidR="00BA4653" w:rsidRDefault="00000000">
            <w:pPr>
              <w:widowControl/>
              <w:textAlignment w:val="baseline"/>
              <w:rPr>
                <w:color w:val="000000"/>
                <w:kern w:val="0"/>
                <w:sz w:val="18"/>
                <w:szCs w:val="18"/>
              </w:rPr>
            </w:pPr>
            <w:r>
              <w:rPr>
                <w:rFonts w:hint="eastAsia"/>
                <w:color w:val="000000"/>
                <w:kern w:val="0"/>
                <w:sz w:val="18"/>
                <w:szCs w:val="18"/>
              </w:rPr>
              <w:t>提供《供应商货物类项目完工报告》</w:t>
            </w:r>
          </w:p>
        </w:tc>
      </w:tr>
      <w:tr w:rsidR="00BA4653" w14:paraId="4BC924D1" w14:textId="77777777">
        <w:tc>
          <w:tcPr>
            <w:tcW w:w="726" w:type="dxa"/>
          </w:tcPr>
          <w:p w14:paraId="6C9B35F7" w14:textId="77777777" w:rsidR="00BA4653"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9722A30" w14:textId="77777777" w:rsidR="00BA4653" w:rsidRDefault="00000000">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BA4653" w14:paraId="26070892" w14:textId="77777777">
        <w:tc>
          <w:tcPr>
            <w:tcW w:w="726" w:type="dxa"/>
          </w:tcPr>
          <w:p w14:paraId="7E96344C" w14:textId="77777777" w:rsidR="00BA4653" w:rsidRDefault="00000000">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636147A9" w14:textId="77777777" w:rsidR="00BA4653" w:rsidRDefault="00000000">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BA4653" w14:paraId="645F61FE" w14:textId="77777777">
        <w:trPr>
          <w:trHeight w:val="510"/>
        </w:trPr>
        <w:tc>
          <w:tcPr>
            <w:tcW w:w="4233" w:type="dxa"/>
            <w:gridSpan w:val="2"/>
            <w:vAlign w:val="center"/>
          </w:tcPr>
          <w:p w14:paraId="76E08B46" w14:textId="77777777" w:rsidR="00BA4653" w:rsidRDefault="00000000">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1F4BEC26" w14:textId="77777777" w:rsidR="00BA4653" w:rsidRDefault="00000000">
            <w:pPr>
              <w:widowControl/>
              <w:textAlignment w:val="baseline"/>
              <w:rPr>
                <w:color w:val="000000"/>
                <w:kern w:val="0"/>
                <w:sz w:val="20"/>
                <w:szCs w:val="21"/>
              </w:rPr>
            </w:pPr>
            <w:r>
              <w:rPr>
                <w:color w:val="000000"/>
                <w:kern w:val="0"/>
                <w:sz w:val="20"/>
                <w:szCs w:val="21"/>
              </w:rPr>
              <w:t>是</w:t>
            </w:r>
            <w:r>
              <w:rPr>
                <w:color w:val="000000"/>
                <w:kern w:val="0"/>
                <w:sz w:val="20"/>
                <w:szCs w:val="21"/>
              </w:rPr>
              <w:sym w:font="Wingdings 2" w:char="0052"/>
            </w:r>
          </w:p>
        </w:tc>
        <w:tc>
          <w:tcPr>
            <w:tcW w:w="2114" w:type="dxa"/>
            <w:vAlign w:val="center"/>
          </w:tcPr>
          <w:p w14:paraId="3EAF410D" w14:textId="77777777" w:rsidR="00BA4653" w:rsidRDefault="00000000">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BA4653" w14:paraId="523D74FE" w14:textId="77777777">
        <w:trPr>
          <w:trHeight w:val="510"/>
        </w:trPr>
        <w:tc>
          <w:tcPr>
            <w:tcW w:w="4233" w:type="dxa"/>
            <w:gridSpan w:val="2"/>
            <w:vAlign w:val="center"/>
          </w:tcPr>
          <w:p w14:paraId="3A3F380C" w14:textId="77777777" w:rsidR="00BA4653" w:rsidRDefault="00000000">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2655F7FB" w14:textId="77777777" w:rsidR="00BA4653" w:rsidRDefault="00000000">
            <w:pPr>
              <w:widowControl/>
              <w:textAlignment w:val="baseline"/>
              <w:rPr>
                <w:color w:val="000000"/>
                <w:kern w:val="0"/>
                <w:sz w:val="20"/>
                <w:szCs w:val="21"/>
              </w:rPr>
            </w:pPr>
            <w:r>
              <w:rPr>
                <w:color w:val="000000"/>
                <w:kern w:val="0"/>
                <w:sz w:val="20"/>
                <w:szCs w:val="21"/>
              </w:rPr>
              <w:t>是</w:t>
            </w:r>
            <w:r>
              <w:rPr>
                <w:color w:val="000000"/>
                <w:kern w:val="0"/>
                <w:sz w:val="20"/>
                <w:szCs w:val="21"/>
              </w:rPr>
              <w:sym w:font="Wingdings 2" w:char="0052"/>
            </w:r>
          </w:p>
        </w:tc>
        <w:tc>
          <w:tcPr>
            <w:tcW w:w="2114" w:type="dxa"/>
            <w:vAlign w:val="center"/>
          </w:tcPr>
          <w:p w14:paraId="4B1726EF" w14:textId="77777777" w:rsidR="00BA4653" w:rsidRDefault="00000000">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BA4653" w14:paraId="078987B6" w14:textId="77777777">
        <w:trPr>
          <w:trHeight w:val="510"/>
        </w:trPr>
        <w:tc>
          <w:tcPr>
            <w:tcW w:w="8601" w:type="dxa"/>
            <w:gridSpan w:val="4"/>
            <w:vAlign w:val="center"/>
          </w:tcPr>
          <w:p w14:paraId="1ABE09C5" w14:textId="77777777" w:rsidR="00BA4653" w:rsidRDefault="00000000">
            <w:pPr>
              <w:widowControl/>
              <w:textAlignment w:val="baseline"/>
              <w:rPr>
                <w:color w:val="000000"/>
                <w:kern w:val="0"/>
                <w:sz w:val="20"/>
                <w:szCs w:val="21"/>
              </w:rPr>
            </w:pPr>
            <w:r>
              <w:rPr>
                <w:color w:val="000000"/>
                <w:kern w:val="0"/>
                <w:sz w:val="20"/>
                <w:szCs w:val="21"/>
              </w:rPr>
              <w:t>除现场验收外，需提供的其他验收要求</w:t>
            </w:r>
            <w:r>
              <w:rPr>
                <w:rFonts w:hint="eastAsia"/>
                <w:color w:val="000000"/>
                <w:kern w:val="0"/>
                <w:sz w:val="20"/>
                <w:szCs w:val="21"/>
              </w:rPr>
              <w:t xml:space="preserve">   </w:t>
            </w:r>
            <w:r>
              <w:rPr>
                <w:color w:val="000000"/>
                <w:kern w:val="0"/>
                <w:sz w:val="20"/>
                <w:szCs w:val="21"/>
              </w:rPr>
              <w:t>无</w:t>
            </w:r>
          </w:p>
        </w:tc>
      </w:tr>
      <w:tr w:rsidR="00BA4653" w14:paraId="4237701F" w14:textId="77777777">
        <w:trPr>
          <w:trHeight w:val="360"/>
        </w:trPr>
        <w:tc>
          <w:tcPr>
            <w:tcW w:w="4233" w:type="dxa"/>
            <w:gridSpan w:val="2"/>
            <w:vAlign w:val="center"/>
          </w:tcPr>
          <w:p w14:paraId="42280CFC" w14:textId="77777777" w:rsidR="00BA4653" w:rsidRDefault="00000000">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color w:val="000000"/>
                <w:kern w:val="0"/>
                <w:sz w:val="20"/>
                <w:szCs w:val="21"/>
              </w:rPr>
              <w:sym w:font="Wingdings 2" w:char="0052"/>
            </w:r>
            <w:r>
              <w:rPr>
                <w:color w:val="000000"/>
                <w:kern w:val="0"/>
                <w:sz w:val="20"/>
                <w:szCs w:val="21"/>
              </w:rPr>
              <w:t>需提供第三方检测报告</w:t>
            </w:r>
          </w:p>
          <w:p w14:paraId="1586FE69" w14:textId="77777777" w:rsidR="00BA4653" w:rsidRDefault="00BA4653">
            <w:pPr>
              <w:widowControl/>
              <w:spacing w:line="450" w:lineRule="atLeast"/>
              <w:textAlignment w:val="baseline"/>
              <w:rPr>
                <w:color w:val="000000"/>
                <w:kern w:val="0"/>
                <w:sz w:val="20"/>
                <w:szCs w:val="21"/>
              </w:rPr>
            </w:pPr>
          </w:p>
        </w:tc>
        <w:tc>
          <w:tcPr>
            <w:tcW w:w="4368" w:type="dxa"/>
            <w:gridSpan w:val="2"/>
            <w:vAlign w:val="center"/>
          </w:tcPr>
          <w:p w14:paraId="76DAB3F8" w14:textId="77777777" w:rsidR="00BA4653" w:rsidRDefault="00000000">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F372947" w14:textId="77777777" w:rsidR="00BA4653" w:rsidRDefault="00000000">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3D51B3E" w14:textId="77777777" w:rsidR="00BA4653" w:rsidRDefault="00BA4653"/>
    <w:sectPr w:rsidR="00BA4653">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57E8" w14:textId="77777777" w:rsidR="00D05BCC" w:rsidRDefault="00D05BCC">
      <w:r>
        <w:separator/>
      </w:r>
    </w:p>
  </w:endnote>
  <w:endnote w:type="continuationSeparator" w:id="0">
    <w:p w14:paraId="34157CCE" w14:textId="77777777" w:rsidR="00D05BCC" w:rsidRDefault="00D0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5868" w14:textId="77777777" w:rsidR="00BA4653" w:rsidRDefault="00000000">
    <w:pPr>
      <w:pStyle w:val="ab"/>
      <w:jc w:val="center"/>
    </w:pPr>
    <w:r>
      <w:fldChar w:fldCharType="begin"/>
    </w:r>
    <w:r>
      <w:instrText>PAGE   \* MERGEFORMAT</w:instrText>
    </w:r>
    <w:r>
      <w:fldChar w:fldCharType="separate"/>
    </w:r>
    <w:r>
      <w:rPr>
        <w:lang w:val="zh-CN"/>
      </w:rPr>
      <w:t>4</w:t>
    </w:r>
    <w:r>
      <w:fldChar w:fldCharType="end"/>
    </w:r>
  </w:p>
  <w:p w14:paraId="2F6755CA" w14:textId="77777777" w:rsidR="00BA4653" w:rsidRDefault="00BA465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37D08" w14:textId="77777777" w:rsidR="00D05BCC" w:rsidRDefault="00D05BCC">
      <w:r>
        <w:separator/>
      </w:r>
    </w:p>
  </w:footnote>
  <w:footnote w:type="continuationSeparator" w:id="0">
    <w:p w14:paraId="14A8A469" w14:textId="77777777" w:rsidR="00D05BCC" w:rsidRDefault="00D05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429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529C1"/>
    <w:rsid w:val="000614CA"/>
    <w:rsid w:val="00090056"/>
    <w:rsid w:val="000A209A"/>
    <w:rsid w:val="000C588B"/>
    <w:rsid w:val="000D5E5B"/>
    <w:rsid w:val="000F63A4"/>
    <w:rsid w:val="00105428"/>
    <w:rsid w:val="0012727F"/>
    <w:rsid w:val="00140AF0"/>
    <w:rsid w:val="001507CE"/>
    <w:rsid w:val="00157667"/>
    <w:rsid w:val="001609FC"/>
    <w:rsid w:val="00162A76"/>
    <w:rsid w:val="00176534"/>
    <w:rsid w:val="0018461B"/>
    <w:rsid w:val="00192B6A"/>
    <w:rsid w:val="001A2414"/>
    <w:rsid w:val="001B03C0"/>
    <w:rsid w:val="001B712C"/>
    <w:rsid w:val="001C0880"/>
    <w:rsid w:val="001C41C3"/>
    <w:rsid w:val="001C7C84"/>
    <w:rsid w:val="001E5012"/>
    <w:rsid w:val="002204EA"/>
    <w:rsid w:val="00237253"/>
    <w:rsid w:val="002815C8"/>
    <w:rsid w:val="002A4902"/>
    <w:rsid w:val="002A6571"/>
    <w:rsid w:val="002B3580"/>
    <w:rsid w:val="002B3A1B"/>
    <w:rsid w:val="002D68DE"/>
    <w:rsid w:val="002F1798"/>
    <w:rsid w:val="003027D7"/>
    <w:rsid w:val="00310E17"/>
    <w:rsid w:val="003113D4"/>
    <w:rsid w:val="00320729"/>
    <w:rsid w:val="003458D7"/>
    <w:rsid w:val="00345D8D"/>
    <w:rsid w:val="00353EC3"/>
    <w:rsid w:val="0036352F"/>
    <w:rsid w:val="003649AF"/>
    <w:rsid w:val="003B1B61"/>
    <w:rsid w:val="003D06DB"/>
    <w:rsid w:val="003E4113"/>
    <w:rsid w:val="003E4FDA"/>
    <w:rsid w:val="003F5599"/>
    <w:rsid w:val="00426CB3"/>
    <w:rsid w:val="00453832"/>
    <w:rsid w:val="004951D7"/>
    <w:rsid w:val="004A43F0"/>
    <w:rsid w:val="004B21A6"/>
    <w:rsid w:val="004B3DFE"/>
    <w:rsid w:val="004D0E9C"/>
    <w:rsid w:val="004E36C2"/>
    <w:rsid w:val="004E4B14"/>
    <w:rsid w:val="00501176"/>
    <w:rsid w:val="0051081D"/>
    <w:rsid w:val="00510891"/>
    <w:rsid w:val="0052535A"/>
    <w:rsid w:val="0053111A"/>
    <w:rsid w:val="005344E2"/>
    <w:rsid w:val="00562C62"/>
    <w:rsid w:val="005633CE"/>
    <w:rsid w:val="00566ED2"/>
    <w:rsid w:val="00571ADE"/>
    <w:rsid w:val="005853E9"/>
    <w:rsid w:val="0059304A"/>
    <w:rsid w:val="005951EF"/>
    <w:rsid w:val="005B62C9"/>
    <w:rsid w:val="005B6B89"/>
    <w:rsid w:val="005C3DA0"/>
    <w:rsid w:val="005E6A0A"/>
    <w:rsid w:val="005F1571"/>
    <w:rsid w:val="005F2A89"/>
    <w:rsid w:val="005F401F"/>
    <w:rsid w:val="006021CC"/>
    <w:rsid w:val="00611202"/>
    <w:rsid w:val="00621C2A"/>
    <w:rsid w:val="006237BE"/>
    <w:rsid w:val="00636F27"/>
    <w:rsid w:val="00640733"/>
    <w:rsid w:val="00641C9B"/>
    <w:rsid w:val="006878E9"/>
    <w:rsid w:val="006C2918"/>
    <w:rsid w:val="006C782C"/>
    <w:rsid w:val="006D095D"/>
    <w:rsid w:val="00703AC6"/>
    <w:rsid w:val="00710AA5"/>
    <w:rsid w:val="00711604"/>
    <w:rsid w:val="00715B3F"/>
    <w:rsid w:val="007554BB"/>
    <w:rsid w:val="0076501A"/>
    <w:rsid w:val="007839AE"/>
    <w:rsid w:val="00785146"/>
    <w:rsid w:val="007A5DE1"/>
    <w:rsid w:val="007C7F20"/>
    <w:rsid w:val="007F4BD9"/>
    <w:rsid w:val="00800E12"/>
    <w:rsid w:val="00801053"/>
    <w:rsid w:val="0080610F"/>
    <w:rsid w:val="008153D5"/>
    <w:rsid w:val="00823CA9"/>
    <w:rsid w:val="008403A0"/>
    <w:rsid w:val="0084652E"/>
    <w:rsid w:val="00860346"/>
    <w:rsid w:val="00870113"/>
    <w:rsid w:val="00873F09"/>
    <w:rsid w:val="0089621F"/>
    <w:rsid w:val="008C0BE7"/>
    <w:rsid w:val="008C1B19"/>
    <w:rsid w:val="008D094B"/>
    <w:rsid w:val="008F2ED3"/>
    <w:rsid w:val="00902581"/>
    <w:rsid w:val="00912013"/>
    <w:rsid w:val="00925E61"/>
    <w:rsid w:val="00946EF5"/>
    <w:rsid w:val="00957A6A"/>
    <w:rsid w:val="0099177F"/>
    <w:rsid w:val="00995789"/>
    <w:rsid w:val="009A101C"/>
    <w:rsid w:val="009B2EF0"/>
    <w:rsid w:val="009D2219"/>
    <w:rsid w:val="009D3518"/>
    <w:rsid w:val="009F6CAB"/>
    <w:rsid w:val="009F7A2C"/>
    <w:rsid w:val="00A047F0"/>
    <w:rsid w:val="00A161FC"/>
    <w:rsid w:val="00A3383C"/>
    <w:rsid w:val="00A61746"/>
    <w:rsid w:val="00A765E9"/>
    <w:rsid w:val="00A865ED"/>
    <w:rsid w:val="00A94060"/>
    <w:rsid w:val="00AB48E9"/>
    <w:rsid w:val="00AC005D"/>
    <w:rsid w:val="00AC6F95"/>
    <w:rsid w:val="00AE1AFA"/>
    <w:rsid w:val="00AE67A6"/>
    <w:rsid w:val="00AF7468"/>
    <w:rsid w:val="00B015CE"/>
    <w:rsid w:val="00B151BE"/>
    <w:rsid w:val="00B43698"/>
    <w:rsid w:val="00B4481B"/>
    <w:rsid w:val="00B47D50"/>
    <w:rsid w:val="00B614E8"/>
    <w:rsid w:val="00B72BD6"/>
    <w:rsid w:val="00B91989"/>
    <w:rsid w:val="00B94A57"/>
    <w:rsid w:val="00BA359E"/>
    <w:rsid w:val="00BA4653"/>
    <w:rsid w:val="00BB2053"/>
    <w:rsid w:val="00BB469B"/>
    <w:rsid w:val="00BB7A38"/>
    <w:rsid w:val="00BC3D86"/>
    <w:rsid w:val="00BC7870"/>
    <w:rsid w:val="00BD0727"/>
    <w:rsid w:val="00BD4F8D"/>
    <w:rsid w:val="00BE12E8"/>
    <w:rsid w:val="00BE5444"/>
    <w:rsid w:val="00BF60CA"/>
    <w:rsid w:val="00C03943"/>
    <w:rsid w:val="00C1098B"/>
    <w:rsid w:val="00C15054"/>
    <w:rsid w:val="00C36A51"/>
    <w:rsid w:val="00C63818"/>
    <w:rsid w:val="00C82348"/>
    <w:rsid w:val="00C9602F"/>
    <w:rsid w:val="00CD153F"/>
    <w:rsid w:val="00CD2230"/>
    <w:rsid w:val="00CD50E0"/>
    <w:rsid w:val="00D04B4C"/>
    <w:rsid w:val="00D05BCC"/>
    <w:rsid w:val="00D324D9"/>
    <w:rsid w:val="00D41788"/>
    <w:rsid w:val="00D45ED1"/>
    <w:rsid w:val="00D56E82"/>
    <w:rsid w:val="00D77288"/>
    <w:rsid w:val="00D94396"/>
    <w:rsid w:val="00D97FEA"/>
    <w:rsid w:val="00DB6ED1"/>
    <w:rsid w:val="00DC1928"/>
    <w:rsid w:val="00DF1EA0"/>
    <w:rsid w:val="00DF5062"/>
    <w:rsid w:val="00E02FC1"/>
    <w:rsid w:val="00E0581E"/>
    <w:rsid w:val="00E1130A"/>
    <w:rsid w:val="00E15D6A"/>
    <w:rsid w:val="00E22081"/>
    <w:rsid w:val="00E4264C"/>
    <w:rsid w:val="00E73399"/>
    <w:rsid w:val="00E74CB1"/>
    <w:rsid w:val="00E7573D"/>
    <w:rsid w:val="00E821CF"/>
    <w:rsid w:val="00E83C95"/>
    <w:rsid w:val="00E85911"/>
    <w:rsid w:val="00E931F1"/>
    <w:rsid w:val="00ED0776"/>
    <w:rsid w:val="00EE118E"/>
    <w:rsid w:val="00F072C1"/>
    <w:rsid w:val="00F07693"/>
    <w:rsid w:val="00F10369"/>
    <w:rsid w:val="00F17DEA"/>
    <w:rsid w:val="00F35137"/>
    <w:rsid w:val="00F43286"/>
    <w:rsid w:val="00F57DCD"/>
    <w:rsid w:val="00F9789E"/>
    <w:rsid w:val="00FA7384"/>
    <w:rsid w:val="00FB00E1"/>
    <w:rsid w:val="00FC1111"/>
    <w:rsid w:val="00FC3BB8"/>
    <w:rsid w:val="00FE1B41"/>
    <w:rsid w:val="00FF21F2"/>
    <w:rsid w:val="00FF339E"/>
    <w:rsid w:val="00FF47AD"/>
    <w:rsid w:val="00FF698C"/>
    <w:rsid w:val="03156DCB"/>
    <w:rsid w:val="0E3749FC"/>
    <w:rsid w:val="116A100B"/>
    <w:rsid w:val="12D518FB"/>
    <w:rsid w:val="13FA03A8"/>
    <w:rsid w:val="14D14285"/>
    <w:rsid w:val="1BC72B84"/>
    <w:rsid w:val="22A05692"/>
    <w:rsid w:val="25642C65"/>
    <w:rsid w:val="2FC73D4A"/>
    <w:rsid w:val="31B859B9"/>
    <w:rsid w:val="351D4491"/>
    <w:rsid w:val="3BBF5515"/>
    <w:rsid w:val="3C9B5825"/>
    <w:rsid w:val="47495D50"/>
    <w:rsid w:val="4FAF6015"/>
    <w:rsid w:val="50463D38"/>
    <w:rsid w:val="5A143942"/>
    <w:rsid w:val="633D725E"/>
    <w:rsid w:val="63545442"/>
    <w:rsid w:val="643D21F4"/>
    <w:rsid w:val="64CB0254"/>
    <w:rsid w:val="680D3662"/>
    <w:rsid w:val="6A7379C8"/>
    <w:rsid w:val="6CDB1F80"/>
    <w:rsid w:val="717C5A5E"/>
    <w:rsid w:val="79C76304"/>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46EEC"/>
  <w15:docId w15:val="{B54C700B-4EAF-48D0-9B28-54C286F4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spacing w:line="400" w:lineRule="exact"/>
      <w:ind w:firstLineChars="200" w:firstLine="480"/>
    </w:pPr>
    <w:rPr>
      <w:rFonts w:ascii="宋体" w:eastAsia="宋体"/>
      <w:sz w:val="24"/>
      <w:szCs w:val="24"/>
    </w:rPr>
  </w:style>
  <w:style w:type="paragraph" w:styleId="a3">
    <w:name w:val="Body Text Indent"/>
    <w:basedOn w:val="a"/>
    <w:qFormat/>
    <w:pPr>
      <w:ind w:firstLine="645"/>
    </w:pPr>
    <w:rPr>
      <w:rFonts w:ascii="楷体_GB2312" w:eastAsia="楷体_GB2312"/>
      <w:sz w:val="32"/>
      <w:szCs w:val="32"/>
    </w:rPr>
  </w:style>
  <w:style w:type="paragraph" w:styleId="a4">
    <w:name w:val="Body Text"/>
    <w:basedOn w:val="a"/>
    <w:next w:val="a5"/>
    <w:qFormat/>
    <w:rPr>
      <w:rFonts w:ascii="楷体_GB2312" w:eastAsia="楷体_GB2312" w:hAnsi="Arial"/>
      <w:sz w:val="28"/>
    </w:rPr>
  </w:style>
  <w:style w:type="paragraph" w:styleId="a5">
    <w:name w:val="Title"/>
    <w:basedOn w:val="a"/>
    <w:next w:val="a"/>
    <w:link w:val="a6"/>
    <w:qFormat/>
    <w:pPr>
      <w:spacing w:before="240" w:after="60"/>
      <w:jc w:val="center"/>
      <w:outlineLvl w:val="0"/>
    </w:pPr>
    <w:rPr>
      <w:rFonts w:ascii="Arial" w:hAnsi="Arial" w:cs="Arial"/>
      <w:b/>
      <w:bCs/>
      <w:sz w:val="32"/>
      <w:szCs w:val="32"/>
    </w:rPr>
  </w:style>
  <w:style w:type="paragraph" w:styleId="a7">
    <w:name w:val="Plain Text"/>
    <w:basedOn w:val="a"/>
    <w:link w:val="a8"/>
    <w:qFormat/>
    <w:rPr>
      <w:rFonts w:ascii="宋体" w:hAnsi="Courier New" w:cstheme="minorBidi"/>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纯文本 字符"/>
    <w:link w:val="a7"/>
    <w:qFormat/>
    <w:rPr>
      <w:rFonts w:ascii="宋体" w:eastAsia="宋体" w:hAnsi="Courier New"/>
    </w:rPr>
  </w:style>
  <w:style w:type="character" w:customStyle="1" w:styleId="ac">
    <w:name w:val="页脚 字符"/>
    <w:link w:val="ab"/>
    <w:qFormat/>
    <w:rPr>
      <w:sz w:val="18"/>
    </w:rPr>
  </w:style>
  <w:style w:type="character" w:customStyle="1" w:styleId="a6">
    <w:name w:val="标题 字符"/>
    <w:link w:val="a5"/>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customStyle="1" w:styleId="1">
    <w:name w:val="修订1"/>
    <w:hidden/>
    <w:uiPriority w:val="99"/>
    <w:semiHidden/>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雪松 裴</cp:lastModifiedBy>
  <cp:revision>2</cp:revision>
  <dcterms:created xsi:type="dcterms:W3CDTF">2025-09-19T05:33:00Z</dcterms:created>
  <dcterms:modified xsi:type="dcterms:W3CDTF">2025-09-19T05:33:00Z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5A2BF688BB824AC2AE001CE5DC0589EE_13</vt:lpwstr>
  </property>
  <property fmtid="{D5CDD505-2E9C-101B-9397-08002B2CF9AE}" pid="4" name="KSOTemplateDocerSaveRecord">
    <vt:lpwstr>eyJoZGlkIjoiMzU4ZDhhMGM1NjYyMTM1M2M0OTNlNTU4NmQzZDhjNzYiLCJ1c2VySWQiOiIxNzE3NTU2OTM2In0=</vt:lpwstr>
  </property>
</Properties>
</file>