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4FF20" w14:textId="5590467D" w:rsidR="00785146" w:rsidRPr="0013226A" w:rsidRDefault="00873F09" w:rsidP="00A86C18">
      <w:pPr>
        <w:pStyle w:val="ab"/>
        <w:adjustRightInd w:val="0"/>
        <w:snapToGrid w:val="0"/>
        <w:spacing w:before="0" w:after="0" w:line="360" w:lineRule="auto"/>
        <w:outlineLvl w:val="9"/>
        <w:rPr>
          <w:rFonts w:ascii="方正小标宋简体" w:eastAsia="方正小标宋简体" w:hAnsi="宋体"/>
          <w:b w:val="0"/>
          <w:bCs w:val="0"/>
          <w:sz w:val="36"/>
        </w:rPr>
      </w:pPr>
      <w:bookmarkStart w:id="0" w:name="_Toc38367762"/>
      <w:r w:rsidRPr="0013226A">
        <w:rPr>
          <w:rFonts w:ascii="方正小标宋简体" w:eastAsia="方正小标宋简体" w:hAnsi="宋体" w:hint="eastAsia"/>
          <w:b w:val="0"/>
          <w:bCs w:val="0"/>
          <w:sz w:val="36"/>
        </w:rPr>
        <w:t>【</w:t>
      </w:r>
      <w:bookmarkStart w:id="1" w:name="_Hlk231370481"/>
      <w:r w:rsidR="00901A36" w:rsidRPr="00901A36">
        <w:rPr>
          <w:rFonts w:ascii="方正小标宋简体" w:eastAsia="方正小标宋简体" w:hAnsi="宋体" w:hint="eastAsia"/>
          <w:b w:val="0"/>
          <w:bCs w:val="0"/>
          <w:sz w:val="36"/>
        </w:rPr>
        <w:t>西安交大垃圾焚烧飞灰无害化与资源化利用项目可行性研究报告、工程设计及工艺包</w:t>
      </w:r>
      <w:bookmarkEnd w:id="1"/>
      <w:r w:rsidRPr="0013226A">
        <w:rPr>
          <w:rFonts w:ascii="方正小标宋简体" w:eastAsia="方正小标宋简体" w:hAnsi="宋体" w:hint="eastAsia"/>
          <w:b w:val="0"/>
          <w:bCs w:val="0"/>
          <w:sz w:val="36"/>
        </w:rPr>
        <w:t>】采购需求</w:t>
      </w:r>
      <w:bookmarkEnd w:id="0"/>
    </w:p>
    <w:p w14:paraId="77C2D7A7" w14:textId="77777777" w:rsidR="00785146" w:rsidRDefault="00873F09" w:rsidP="00A86C18">
      <w:pPr>
        <w:tabs>
          <w:tab w:val="left" w:pos="900"/>
        </w:tabs>
        <w:adjustRightInd w:val="0"/>
        <w:snapToGrid w:val="0"/>
        <w:spacing w:line="360" w:lineRule="auto"/>
        <w:ind w:firstLineChars="200" w:firstLine="422"/>
        <w:rPr>
          <w:b/>
          <w:szCs w:val="21"/>
        </w:rPr>
      </w:pPr>
      <w:bookmarkStart w:id="2" w:name="_Toc172360661"/>
      <w:bookmarkStart w:id="3" w:name="_Toc158978330"/>
      <w:bookmarkStart w:id="4" w:name="_Toc219271393"/>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08D81523" w14:textId="77777777" w:rsidR="00785146" w:rsidRDefault="00873F09" w:rsidP="00A86C18">
      <w:pPr>
        <w:tabs>
          <w:tab w:val="left" w:pos="900"/>
        </w:tabs>
        <w:adjustRightInd w:val="0"/>
        <w:snapToGrid w:val="0"/>
        <w:spacing w:line="360" w:lineRule="auto"/>
        <w:ind w:firstLineChars="200" w:firstLine="422"/>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6E89F2C2" w14:textId="3E16B2FB" w:rsidR="007110B5" w:rsidRDefault="009B6EBD" w:rsidP="00C90324">
      <w:pPr>
        <w:autoSpaceDE w:val="0"/>
        <w:autoSpaceDN w:val="0"/>
        <w:adjustRightInd w:val="0"/>
        <w:snapToGrid w:val="0"/>
        <w:spacing w:line="360" w:lineRule="auto"/>
        <w:ind w:firstLineChars="200" w:firstLine="420"/>
        <w:rPr>
          <w:rFonts w:hAnsi="宋体"/>
          <w:szCs w:val="21"/>
        </w:rPr>
      </w:pPr>
      <w:r>
        <w:rPr>
          <w:rFonts w:hAnsi="宋体" w:hint="eastAsia"/>
          <w:szCs w:val="21"/>
        </w:rPr>
        <w:t>本项目基于</w:t>
      </w:r>
      <w:r w:rsidR="00D7305C">
        <w:rPr>
          <w:rFonts w:hAnsi="宋体" w:hint="eastAsia"/>
          <w:szCs w:val="21"/>
        </w:rPr>
        <w:t>本项目</w:t>
      </w:r>
      <w:r>
        <w:rPr>
          <w:rFonts w:hAnsi="宋体" w:hint="eastAsia"/>
          <w:szCs w:val="21"/>
        </w:rPr>
        <w:t>研究团队</w:t>
      </w:r>
      <w:r w:rsidR="00D7305C">
        <w:rPr>
          <w:rFonts w:hAnsi="宋体" w:hint="eastAsia"/>
          <w:szCs w:val="21"/>
        </w:rPr>
        <w:t>前期</w:t>
      </w:r>
      <w:r>
        <w:rPr>
          <w:rFonts w:hAnsi="宋体" w:hint="eastAsia"/>
          <w:szCs w:val="21"/>
        </w:rPr>
        <w:t>的四项发明专利（</w:t>
      </w:r>
      <w:bookmarkStart w:id="5" w:name="OLE_LINK108"/>
      <w:r w:rsidR="00F17681">
        <w:rPr>
          <w:rFonts w:hAnsi="宋体" w:hint="eastAsia"/>
          <w:szCs w:val="21"/>
        </w:rPr>
        <w:t>1</w:t>
      </w:r>
      <w:r w:rsidR="00F17681">
        <w:rPr>
          <w:rFonts w:hAnsi="宋体"/>
          <w:szCs w:val="21"/>
        </w:rPr>
        <w:t>.</w:t>
      </w:r>
      <w:r w:rsidR="00F17681" w:rsidRPr="00D7305C">
        <w:rPr>
          <w:rFonts w:hAnsi="宋体" w:hint="eastAsia"/>
          <w:szCs w:val="21"/>
        </w:rPr>
        <w:t>一种硫酸钾</w:t>
      </w:r>
      <w:proofErr w:type="gramStart"/>
      <w:r w:rsidR="00F17681" w:rsidRPr="00D7305C">
        <w:rPr>
          <w:rFonts w:hAnsi="宋体" w:hint="eastAsia"/>
          <w:szCs w:val="21"/>
        </w:rPr>
        <w:t>钠混盐资源化</w:t>
      </w:r>
      <w:proofErr w:type="gramEnd"/>
      <w:r w:rsidR="00F17681" w:rsidRPr="00D7305C">
        <w:rPr>
          <w:rFonts w:hAnsi="宋体" w:hint="eastAsia"/>
          <w:szCs w:val="21"/>
        </w:rPr>
        <w:t>高值转化工艺及系统</w:t>
      </w:r>
      <w:bookmarkEnd w:id="5"/>
      <w:r w:rsidR="00D7305C">
        <w:rPr>
          <w:rFonts w:hAnsi="宋体" w:hint="eastAsia"/>
          <w:szCs w:val="21"/>
        </w:rPr>
        <w:t>，</w:t>
      </w:r>
      <w:r w:rsidR="00F17681" w:rsidRPr="00D7305C">
        <w:rPr>
          <w:rFonts w:hAnsi="宋体"/>
          <w:szCs w:val="21"/>
        </w:rPr>
        <w:t>ZL 202410589437.7</w:t>
      </w:r>
      <w:r w:rsidR="00F17681" w:rsidRPr="00D7305C">
        <w:rPr>
          <w:rFonts w:hAnsi="宋体" w:hint="eastAsia"/>
          <w:szCs w:val="21"/>
        </w:rPr>
        <w:t>；</w:t>
      </w:r>
      <w:r w:rsidR="00F17681" w:rsidRPr="00D7305C">
        <w:rPr>
          <w:rFonts w:hAnsi="宋体" w:hint="eastAsia"/>
          <w:szCs w:val="21"/>
        </w:rPr>
        <w:t>2</w:t>
      </w:r>
      <w:r w:rsidR="00F17681" w:rsidRPr="00D7305C">
        <w:rPr>
          <w:rFonts w:hAnsi="宋体"/>
          <w:szCs w:val="21"/>
        </w:rPr>
        <w:t>.</w:t>
      </w:r>
      <w:r w:rsidR="00F17681" w:rsidRPr="00D7305C">
        <w:rPr>
          <w:rFonts w:hAnsi="宋体" w:hint="eastAsia"/>
          <w:szCs w:val="21"/>
        </w:rPr>
        <w:t xml:space="preserve"> </w:t>
      </w:r>
      <w:r w:rsidR="00F17681" w:rsidRPr="00D7305C">
        <w:rPr>
          <w:rFonts w:hAnsi="宋体" w:hint="eastAsia"/>
          <w:szCs w:val="21"/>
        </w:rPr>
        <w:t>一种螺旋型电场</w:t>
      </w:r>
      <w:r w:rsidR="00F17681" w:rsidRPr="00D7305C">
        <w:rPr>
          <w:rFonts w:hAnsi="宋体" w:hint="eastAsia"/>
          <w:szCs w:val="21"/>
        </w:rPr>
        <w:t>-</w:t>
      </w:r>
      <w:r w:rsidR="00F17681" w:rsidRPr="00D7305C">
        <w:rPr>
          <w:rFonts w:hAnsi="宋体" w:hint="eastAsia"/>
          <w:szCs w:val="21"/>
        </w:rPr>
        <w:t>流场协同等离子发生系统</w:t>
      </w:r>
      <w:r w:rsidR="00D7305C">
        <w:rPr>
          <w:rFonts w:hAnsi="宋体" w:hint="eastAsia"/>
          <w:szCs w:val="21"/>
        </w:rPr>
        <w:t>，</w:t>
      </w:r>
      <w:r w:rsidR="00F17681" w:rsidRPr="00D7305C">
        <w:rPr>
          <w:rFonts w:hAnsi="宋体"/>
          <w:szCs w:val="21"/>
        </w:rPr>
        <w:t>202510359270.X</w:t>
      </w:r>
      <w:r w:rsidR="00F17681" w:rsidRPr="00D7305C">
        <w:rPr>
          <w:rFonts w:hAnsi="宋体" w:hint="eastAsia"/>
          <w:szCs w:val="21"/>
        </w:rPr>
        <w:t>；</w:t>
      </w:r>
      <w:r w:rsidR="00F17681" w:rsidRPr="00D7305C">
        <w:rPr>
          <w:rFonts w:hAnsi="宋体" w:hint="eastAsia"/>
          <w:szCs w:val="21"/>
        </w:rPr>
        <w:t>3</w:t>
      </w:r>
      <w:r w:rsidR="00F17681" w:rsidRPr="00D7305C">
        <w:rPr>
          <w:rFonts w:hAnsi="宋体"/>
          <w:szCs w:val="21"/>
        </w:rPr>
        <w:t>.</w:t>
      </w:r>
      <w:r w:rsidR="00D7305C" w:rsidRPr="00D7305C">
        <w:rPr>
          <w:rFonts w:hAnsi="宋体" w:hint="eastAsia"/>
          <w:szCs w:val="21"/>
        </w:rPr>
        <w:t xml:space="preserve"> </w:t>
      </w:r>
      <w:r w:rsidR="00D7305C" w:rsidRPr="00D7305C">
        <w:rPr>
          <w:rFonts w:hAnsi="宋体" w:hint="eastAsia"/>
          <w:szCs w:val="21"/>
        </w:rPr>
        <w:t>基于低温等离子体的垃圾焚烧飞灰无害化处理方法及系统</w:t>
      </w:r>
      <w:r w:rsidR="00D7305C">
        <w:rPr>
          <w:rFonts w:hAnsi="宋体" w:hint="eastAsia"/>
          <w:szCs w:val="21"/>
        </w:rPr>
        <w:t>，</w:t>
      </w:r>
      <w:r w:rsidR="00D7305C" w:rsidRPr="00D7305C">
        <w:rPr>
          <w:rFonts w:hAnsi="宋体"/>
          <w:szCs w:val="21"/>
        </w:rPr>
        <w:t>202610047839.3</w:t>
      </w:r>
      <w:r w:rsidR="00D7305C">
        <w:rPr>
          <w:rFonts w:hAnsi="宋体" w:hint="eastAsia"/>
          <w:szCs w:val="21"/>
        </w:rPr>
        <w:t>；</w:t>
      </w:r>
      <w:r w:rsidR="00D7305C">
        <w:rPr>
          <w:rFonts w:hAnsi="宋体"/>
          <w:szCs w:val="21"/>
        </w:rPr>
        <w:t>4.</w:t>
      </w:r>
      <w:r w:rsidR="00D7305C" w:rsidRPr="00D7305C">
        <w:rPr>
          <w:rFonts w:hAnsi="宋体" w:hint="eastAsia"/>
          <w:szCs w:val="21"/>
        </w:rPr>
        <w:t xml:space="preserve"> </w:t>
      </w:r>
      <w:r w:rsidR="00D7305C" w:rsidRPr="00D7305C">
        <w:rPr>
          <w:rFonts w:hAnsi="宋体" w:hint="eastAsia"/>
          <w:szCs w:val="21"/>
        </w:rPr>
        <w:t>一种逆流水洗脱盐提升筛板塔装置及系统</w:t>
      </w:r>
      <w:r w:rsidR="00D7305C">
        <w:rPr>
          <w:rFonts w:hAnsi="宋体" w:hint="eastAsia"/>
          <w:szCs w:val="21"/>
        </w:rPr>
        <w:t>，</w:t>
      </w:r>
      <w:r w:rsidR="00D7305C" w:rsidRPr="00D7305C">
        <w:rPr>
          <w:rFonts w:hAnsi="宋体"/>
          <w:szCs w:val="21"/>
        </w:rPr>
        <w:t>202610048012.4</w:t>
      </w:r>
      <w:r>
        <w:rPr>
          <w:rFonts w:hAnsi="宋体" w:hint="eastAsia"/>
          <w:szCs w:val="21"/>
        </w:rPr>
        <w:t>）</w:t>
      </w:r>
      <w:r w:rsidR="00D7305C">
        <w:rPr>
          <w:rFonts w:hAnsi="宋体" w:hint="eastAsia"/>
          <w:szCs w:val="21"/>
        </w:rPr>
        <w:t>开发的一套以“</w:t>
      </w:r>
      <w:r w:rsidR="00D7305C" w:rsidRPr="007110B5">
        <w:rPr>
          <w:rFonts w:hAnsi="宋体" w:hint="eastAsia"/>
          <w:szCs w:val="21"/>
        </w:rPr>
        <w:t>低温等离子体去除二噁英</w:t>
      </w:r>
      <w:r w:rsidR="00D7305C" w:rsidRPr="007110B5">
        <w:rPr>
          <w:rFonts w:hAnsi="宋体" w:hint="eastAsia"/>
          <w:szCs w:val="21"/>
        </w:rPr>
        <w:t>+</w:t>
      </w:r>
      <w:r w:rsidR="00D7305C" w:rsidRPr="007110B5">
        <w:rPr>
          <w:rFonts w:hAnsi="宋体" w:hint="eastAsia"/>
          <w:szCs w:val="21"/>
        </w:rPr>
        <w:t>新型逆流水洗提升筛板塔水洗脱盐</w:t>
      </w:r>
      <w:r w:rsidR="00D7305C" w:rsidRPr="007110B5">
        <w:rPr>
          <w:rFonts w:hAnsi="宋体" w:hint="eastAsia"/>
          <w:szCs w:val="21"/>
        </w:rPr>
        <w:t>+</w:t>
      </w:r>
      <w:r w:rsidR="00D7305C" w:rsidRPr="007110B5">
        <w:rPr>
          <w:rFonts w:hAnsi="宋体" w:hint="eastAsia"/>
          <w:szCs w:val="21"/>
        </w:rPr>
        <w:t>无机钠钾盐分离</w:t>
      </w:r>
      <w:r w:rsidR="00D7305C" w:rsidRPr="007110B5">
        <w:rPr>
          <w:rFonts w:hAnsi="宋体" w:hint="eastAsia"/>
          <w:szCs w:val="21"/>
        </w:rPr>
        <w:t>+</w:t>
      </w:r>
      <w:r w:rsidR="00D7305C" w:rsidRPr="007110B5">
        <w:rPr>
          <w:rFonts w:hAnsi="宋体" w:hint="eastAsia"/>
          <w:szCs w:val="21"/>
        </w:rPr>
        <w:t>无机钠盐资源化利用</w:t>
      </w:r>
      <w:r w:rsidR="00D7305C">
        <w:rPr>
          <w:rFonts w:hAnsi="宋体" w:hint="eastAsia"/>
          <w:szCs w:val="21"/>
        </w:rPr>
        <w:t>”为核心流程的垃圾焚烧飞灰无害化与资源化化利用工艺。</w:t>
      </w:r>
      <w:r w:rsidR="007110B5" w:rsidRPr="007110B5">
        <w:rPr>
          <w:rFonts w:hAnsi="宋体" w:hint="eastAsia"/>
          <w:szCs w:val="21"/>
        </w:rPr>
        <w:t>可</w:t>
      </w:r>
      <w:r w:rsidR="00C90324">
        <w:rPr>
          <w:rFonts w:hAnsi="宋体" w:hint="eastAsia"/>
          <w:szCs w:val="21"/>
        </w:rPr>
        <w:t>实现</w:t>
      </w:r>
      <w:r w:rsidR="007110B5" w:rsidRPr="007110B5">
        <w:rPr>
          <w:rFonts w:hAnsi="宋体" w:hint="eastAsia"/>
          <w:szCs w:val="21"/>
        </w:rPr>
        <w:t>垃圾焚烧飞灰中二噁英的含量可降低至</w:t>
      </w:r>
      <w:r w:rsidR="007110B5" w:rsidRPr="007110B5">
        <w:rPr>
          <w:rFonts w:hAnsi="宋体" w:hint="eastAsia"/>
          <w:szCs w:val="21"/>
        </w:rPr>
        <w:t xml:space="preserve">50 </w:t>
      </w:r>
      <w:proofErr w:type="spellStart"/>
      <w:r w:rsidR="007110B5" w:rsidRPr="007110B5">
        <w:rPr>
          <w:rFonts w:hAnsi="宋体" w:hint="eastAsia"/>
          <w:szCs w:val="21"/>
        </w:rPr>
        <w:t>ngTEQ</w:t>
      </w:r>
      <w:proofErr w:type="spellEnd"/>
      <w:r w:rsidR="007110B5" w:rsidRPr="007110B5">
        <w:rPr>
          <w:rFonts w:hAnsi="宋体" w:hint="eastAsia"/>
          <w:szCs w:val="21"/>
        </w:rPr>
        <w:t>/kg</w:t>
      </w:r>
      <w:r w:rsidR="007110B5" w:rsidRPr="007110B5">
        <w:rPr>
          <w:rFonts w:hAnsi="宋体" w:hint="eastAsia"/>
          <w:szCs w:val="21"/>
        </w:rPr>
        <w:t>以下，达到《生活垃圾焚烧飞灰污染控制技术规范》（</w:t>
      </w:r>
      <w:r w:rsidR="007110B5" w:rsidRPr="007110B5">
        <w:rPr>
          <w:rFonts w:hAnsi="宋体" w:hint="eastAsia"/>
          <w:szCs w:val="21"/>
        </w:rPr>
        <w:t>HJ 1134-2020</w:t>
      </w:r>
      <w:r w:rsidR="007110B5" w:rsidRPr="007110B5">
        <w:rPr>
          <w:rFonts w:hAnsi="宋体" w:hint="eastAsia"/>
          <w:szCs w:val="21"/>
        </w:rPr>
        <w:t>）中飞灰用于资源化利用（如作为水泥混合材、混凝土拌合料、陶粒原料等）的要求。水洗脱盐后的垃圾焚烧飞灰可将氯离子含量≤</w:t>
      </w:r>
      <w:r w:rsidR="007110B5" w:rsidRPr="007110B5">
        <w:rPr>
          <w:rFonts w:hAnsi="宋体" w:hint="eastAsia"/>
          <w:szCs w:val="21"/>
        </w:rPr>
        <w:t>1%</w:t>
      </w:r>
      <w:r w:rsidR="007110B5" w:rsidRPr="007110B5">
        <w:rPr>
          <w:rFonts w:hAnsi="宋体" w:hint="eastAsia"/>
          <w:szCs w:val="21"/>
        </w:rPr>
        <w:t>，可作为填充材料或添加剂用于其建材生产中，实现垃圾焚烧飞灰的资源化利用。</w:t>
      </w:r>
    </w:p>
    <w:p w14:paraId="653927E4" w14:textId="75162B59" w:rsidR="002D2014" w:rsidRPr="009226AC" w:rsidRDefault="008612FD" w:rsidP="00A86C18">
      <w:pPr>
        <w:autoSpaceDE w:val="0"/>
        <w:autoSpaceDN w:val="0"/>
        <w:adjustRightInd w:val="0"/>
        <w:snapToGrid w:val="0"/>
        <w:spacing w:line="360" w:lineRule="auto"/>
        <w:ind w:firstLineChars="200" w:firstLine="420"/>
        <w:rPr>
          <w:rFonts w:hAnsi="宋体"/>
          <w:szCs w:val="21"/>
        </w:rPr>
      </w:pPr>
      <w:r w:rsidRPr="009226AC">
        <w:rPr>
          <w:rFonts w:hAnsi="宋体" w:hint="eastAsia"/>
          <w:szCs w:val="21"/>
        </w:rPr>
        <w:t>本项目采购垃圾焚烧飞灰无害化与资源化利用项目可行性研究报告、工程设计及工艺包</w:t>
      </w:r>
      <w:r w:rsidRPr="009226AC">
        <w:rPr>
          <w:rFonts w:hAnsi="宋体"/>
          <w:szCs w:val="21"/>
        </w:rPr>
        <w:t>1</w:t>
      </w:r>
      <w:r w:rsidRPr="009226AC">
        <w:rPr>
          <w:rFonts w:hAnsi="宋体" w:hint="eastAsia"/>
          <w:szCs w:val="21"/>
        </w:rPr>
        <w:t>套，主要用于</w:t>
      </w:r>
      <w:r w:rsidR="002D2014" w:rsidRPr="009226AC">
        <w:rPr>
          <w:rFonts w:hAnsi="宋体" w:hint="eastAsia"/>
          <w:szCs w:val="21"/>
        </w:rPr>
        <w:t>依托低温等离子体去除</w:t>
      </w:r>
      <w:r w:rsidR="002D2014" w:rsidRPr="009226AC">
        <w:rPr>
          <w:rFonts w:hAnsi="宋体" w:hint="eastAsia"/>
          <w:szCs w:val="21"/>
        </w:rPr>
        <w:t>+</w:t>
      </w:r>
      <w:r w:rsidR="002D2014" w:rsidRPr="009226AC">
        <w:rPr>
          <w:rFonts w:hAnsi="宋体" w:hint="eastAsia"/>
          <w:szCs w:val="21"/>
        </w:rPr>
        <w:t>新型逆流水洗提升筛板塔水洗脱盐</w:t>
      </w:r>
      <w:r w:rsidR="002D2014" w:rsidRPr="009226AC">
        <w:rPr>
          <w:rFonts w:hAnsi="宋体" w:hint="eastAsia"/>
          <w:szCs w:val="21"/>
        </w:rPr>
        <w:t>+</w:t>
      </w:r>
      <w:r w:rsidR="002D2014" w:rsidRPr="009226AC">
        <w:rPr>
          <w:rFonts w:hAnsi="宋体" w:hint="eastAsia"/>
          <w:szCs w:val="21"/>
        </w:rPr>
        <w:t>无机钠钾盐分离及资源化利用成套技术</w:t>
      </w:r>
      <w:r w:rsidR="00BA31DE">
        <w:rPr>
          <w:rFonts w:hAnsi="宋体" w:hint="eastAsia"/>
          <w:szCs w:val="21"/>
        </w:rPr>
        <w:t>（包括两套非标设备（</w:t>
      </w:r>
      <w:r w:rsidR="00BA31DE" w:rsidRPr="009226AC">
        <w:rPr>
          <w:rFonts w:hAnsi="宋体" w:hint="eastAsia"/>
          <w:szCs w:val="21"/>
        </w:rPr>
        <w:t>低温等离子体</w:t>
      </w:r>
      <w:r w:rsidR="00BA31DE">
        <w:rPr>
          <w:rFonts w:hAnsi="宋体" w:hint="eastAsia"/>
          <w:szCs w:val="21"/>
        </w:rPr>
        <w:t>设备和</w:t>
      </w:r>
      <w:r w:rsidR="00BA31DE" w:rsidRPr="009226AC">
        <w:rPr>
          <w:rFonts w:hAnsi="宋体" w:hint="eastAsia"/>
          <w:szCs w:val="21"/>
        </w:rPr>
        <w:t>逆流水洗提升筛板塔</w:t>
      </w:r>
      <w:r w:rsidR="00BA31DE">
        <w:rPr>
          <w:rFonts w:hAnsi="宋体" w:hint="eastAsia"/>
          <w:szCs w:val="21"/>
        </w:rPr>
        <w:t>设备）的设计）</w:t>
      </w:r>
      <w:r w:rsidR="002D2014" w:rsidRPr="009226AC">
        <w:rPr>
          <w:rFonts w:hAnsi="宋体" w:hint="eastAsia"/>
          <w:szCs w:val="21"/>
        </w:rPr>
        <w:t>，完成全国首套飞灰工业化示范装置</w:t>
      </w:r>
      <w:r w:rsidR="009226AC" w:rsidRPr="009226AC">
        <w:rPr>
          <w:rFonts w:hAnsi="宋体" w:hint="eastAsia"/>
          <w:szCs w:val="21"/>
        </w:rPr>
        <w:t>可</w:t>
      </w:r>
      <w:proofErr w:type="gramStart"/>
      <w:r w:rsidR="009226AC" w:rsidRPr="009226AC">
        <w:rPr>
          <w:rFonts w:hAnsi="宋体" w:hint="eastAsia"/>
          <w:szCs w:val="21"/>
        </w:rPr>
        <w:t>研</w:t>
      </w:r>
      <w:proofErr w:type="gramEnd"/>
      <w:r w:rsidR="009226AC" w:rsidRPr="009226AC">
        <w:rPr>
          <w:rFonts w:hAnsi="宋体" w:hint="eastAsia"/>
          <w:szCs w:val="21"/>
        </w:rPr>
        <w:t>编制、全流程工程设计与成套工艺包开发，支撑示范工程落地建设与后续工艺市场化工业化推广，要求可</w:t>
      </w:r>
      <w:proofErr w:type="gramStart"/>
      <w:r w:rsidR="009226AC" w:rsidRPr="009226AC">
        <w:rPr>
          <w:rFonts w:hAnsi="宋体" w:hint="eastAsia"/>
          <w:szCs w:val="21"/>
        </w:rPr>
        <w:t>研</w:t>
      </w:r>
      <w:proofErr w:type="gramEnd"/>
      <w:r w:rsidR="009226AC" w:rsidRPr="009226AC">
        <w:rPr>
          <w:rFonts w:hAnsi="宋体" w:hint="eastAsia"/>
          <w:szCs w:val="21"/>
        </w:rPr>
        <w:t>内容合</w:t>
      </w:r>
      <w:proofErr w:type="gramStart"/>
      <w:r w:rsidR="009226AC" w:rsidRPr="009226AC">
        <w:rPr>
          <w:rFonts w:hAnsi="宋体" w:hint="eastAsia"/>
          <w:szCs w:val="21"/>
        </w:rPr>
        <w:t>规</w:t>
      </w:r>
      <w:proofErr w:type="gramEnd"/>
      <w:r w:rsidR="009226AC" w:rsidRPr="009226AC">
        <w:rPr>
          <w:rFonts w:hAnsi="宋体" w:hint="eastAsia"/>
          <w:szCs w:val="21"/>
        </w:rPr>
        <w:t>完备、工程设计符合行业建设规范、工艺包参数匹配项目试验技术指标，可直接用于项目施工建设。</w:t>
      </w:r>
    </w:p>
    <w:p w14:paraId="6239AD25" w14:textId="77777777" w:rsidR="007110B5" w:rsidRDefault="007110B5" w:rsidP="00A86C18">
      <w:pPr>
        <w:tabs>
          <w:tab w:val="left" w:pos="900"/>
        </w:tabs>
        <w:adjustRightInd w:val="0"/>
        <w:snapToGrid w:val="0"/>
        <w:spacing w:line="360" w:lineRule="auto"/>
        <w:ind w:firstLineChars="200" w:firstLine="422"/>
        <w:rPr>
          <w:rFonts w:hAnsi="宋体"/>
          <w:b/>
          <w:szCs w:val="21"/>
        </w:rPr>
      </w:pPr>
    </w:p>
    <w:p w14:paraId="7E45FA3A" w14:textId="2CFC32E8" w:rsidR="00785146" w:rsidRDefault="00873F09" w:rsidP="00A86C18">
      <w:pPr>
        <w:tabs>
          <w:tab w:val="left" w:pos="900"/>
        </w:tabs>
        <w:adjustRightInd w:val="0"/>
        <w:snapToGrid w:val="0"/>
        <w:spacing w:line="360" w:lineRule="auto"/>
        <w:ind w:firstLineChars="200" w:firstLine="422"/>
        <w:rPr>
          <w:b/>
          <w:szCs w:val="21"/>
        </w:rPr>
      </w:pPr>
      <w:r>
        <w:rPr>
          <w:rFonts w:hAnsi="宋体"/>
          <w:b/>
          <w:szCs w:val="21"/>
        </w:rPr>
        <w:t>（二）政府采购政策</w:t>
      </w:r>
      <w:r w:rsidR="00D44E67">
        <w:rPr>
          <w:rFonts w:hAnsi="宋体" w:hint="eastAsia"/>
          <w:b/>
          <w:szCs w:val="21"/>
        </w:rPr>
        <w:t>落实</w:t>
      </w:r>
      <w:r>
        <w:rPr>
          <w:rFonts w:hAnsi="宋体"/>
          <w:b/>
          <w:szCs w:val="21"/>
        </w:rPr>
        <w:t>要求</w:t>
      </w:r>
    </w:p>
    <w:p w14:paraId="5D9D7DE0" w14:textId="0C135E51" w:rsidR="00785146" w:rsidRDefault="00BB7A38" w:rsidP="00A86C18">
      <w:pPr>
        <w:tabs>
          <w:tab w:val="left" w:pos="900"/>
        </w:tabs>
        <w:adjustRightInd w:val="0"/>
        <w:snapToGrid w:val="0"/>
        <w:spacing w:line="360" w:lineRule="auto"/>
        <w:ind w:firstLineChars="200" w:firstLine="420"/>
        <w:rPr>
          <w:rFonts w:hAnsi="宋体"/>
          <w:szCs w:val="21"/>
        </w:rPr>
      </w:pPr>
      <w:r>
        <w:rPr>
          <w:rFonts w:hAnsi="宋体" w:hint="eastAsia"/>
          <w:szCs w:val="24"/>
        </w:rPr>
        <w:t>1</w:t>
      </w:r>
      <w:r>
        <w:rPr>
          <w:rFonts w:hAnsi="宋体"/>
          <w:szCs w:val="24"/>
        </w:rPr>
        <w:t>.</w:t>
      </w:r>
      <w:r w:rsidR="00365116">
        <w:rPr>
          <w:rFonts w:hAnsi="宋体"/>
          <w:szCs w:val="24"/>
        </w:rPr>
        <w:t xml:space="preserve"> </w:t>
      </w:r>
      <w:r w:rsidR="008C49D1">
        <w:rPr>
          <w:rFonts w:hAnsi="宋体" w:hint="eastAsia"/>
          <w:szCs w:val="24"/>
        </w:rPr>
        <w:t>中小企业</w:t>
      </w:r>
      <w:r w:rsidR="00585AD7">
        <w:rPr>
          <w:rFonts w:hAnsi="宋体" w:hint="eastAsia"/>
          <w:szCs w:val="24"/>
        </w:rPr>
        <w:t>扶持政策</w:t>
      </w:r>
      <w:r w:rsidR="008C49D1">
        <w:rPr>
          <w:rFonts w:hAnsi="宋体" w:hint="eastAsia"/>
          <w:szCs w:val="24"/>
        </w:rPr>
        <w:t>：</w:t>
      </w:r>
      <w:r w:rsidR="00873F09">
        <w:rPr>
          <w:rFonts w:hAnsi="宋体"/>
          <w:szCs w:val="24"/>
        </w:rPr>
        <w:t>根据</w:t>
      </w:r>
      <w:r w:rsidR="00873F09">
        <w:rPr>
          <w:rFonts w:hAnsi="宋体"/>
        </w:rPr>
        <w:t>《政府采购促进中小企业发展管理办法》</w:t>
      </w:r>
      <w:r w:rsidR="00873F09">
        <w:rPr>
          <w:rFonts w:hAnsi="宋体" w:hint="eastAsia"/>
        </w:rPr>
        <w:t>（财库</w:t>
      </w:r>
      <w:r w:rsidR="00365116" w:rsidRPr="00365116">
        <w:rPr>
          <w:rFonts w:hAnsi="宋体" w:hint="eastAsia"/>
        </w:rPr>
        <w:t>〔</w:t>
      </w:r>
      <w:r w:rsidR="00873F09">
        <w:rPr>
          <w:rFonts w:hAnsi="宋体" w:hint="eastAsia"/>
        </w:rPr>
        <w:t>2</w:t>
      </w:r>
      <w:r w:rsidR="00873F09">
        <w:rPr>
          <w:rFonts w:hAnsi="宋体"/>
        </w:rPr>
        <w:t>020</w:t>
      </w:r>
      <w:r w:rsidR="00365116" w:rsidRPr="00365116">
        <w:rPr>
          <w:rFonts w:hAnsi="宋体" w:hint="eastAsia"/>
        </w:rPr>
        <w:t>〕</w:t>
      </w:r>
      <w:r w:rsidR="00873F09">
        <w:rPr>
          <w:rFonts w:hAnsi="宋体" w:hint="eastAsia"/>
        </w:rPr>
        <w:t>4</w:t>
      </w:r>
      <w:r w:rsidR="00873F09">
        <w:rPr>
          <w:rFonts w:hAnsi="宋体"/>
        </w:rPr>
        <w:t>6</w:t>
      </w:r>
      <w:r w:rsidR="00873F09">
        <w:rPr>
          <w:rFonts w:hAnsi="宋体" w:hint="eastAsia"/>
        </w:rPr>
        <w:t>号）</w:t>
      </w:r>
      <w:r w:rsidR="00873F09">
        <w:rPr>
          <w:rFonts w:hAnsi="宋体"/>
        </w:rPr>
        <w:t>规定，本项目</w:t>
      </w:r>
      <w:r w:rsidR="00873F09">
        <w:rPr>
          <w:rFonts w:hAnsi="宋体" w:hint="eastAsia"/>
        </w:rPr>
        <w:t>采购标的</w:t>
      </w:r>
      <w:r w:rsidR="00873F09">
        <w:rPr>
          <w:rFonts w:hAnsi="宋体"/>
        </w:rPr>
        <w:t>为</w:t>
      </w:r>
      <w:r w:rsidR="00873F09">
        <w:rPr>
          <w:rFonts w:hAnsi="宋体" w:hint="eastAsia"/>
        </w:rPr>
        <w:t>中小</w:t>
      </w:r>
      <w:r w:rsidR="00873F09">
        <w:rPr>
          <w:rFonts w:hAnsi="宋体"/>
        </w:rPr>
        <w:t>型企业</w:t>
      </w:r>
      <w:r w:rsidR="00873F09">
        <w:rPr>
          <w:rFonts w:hAnsi="宋体" w:hint="eastAsia"/>
        </w:rPr>
        <w:t>制造、承建或承接</w:t>
      </w:r>
      <w:r w:rsidR="00873F09">
        <w:rPr>
          <w:rFonts w:hAnsi="宋体"/>
          <w:szCs w:val="24"/>
        </w:rPr>
        <w:t>的，</w:t>
      </w:r>
      <w:r w:rsidR="00873F09">
        <w:rPr>
          <w:rFonts w:hAnsi="宋体"/>
        </w:rPr>
        <w:t>投标人应</w:t>
      </w:r>
      <w:r w:rsidR="00873F09">
        <w:rPr>
          <w:rFonts w:hAnsi="宋体" w:hint="eastAsia"/>
        </w:rPr>
        <w:t>提供办法规定的</w:t>
      </w:r>
      <w:r w:rsidR="00873F09">
        <w:rPr>
          <w:rFonts w:hAnsi="宋体"/>
          <w:szCs w:val="21"/>
        </w:rPr>
        <w:t>《中小企业声明函》</w:t>
      </w:r>
      <w:r w:rsidR="00873F09">
        <w:rPr>
          <w:rFonts w:hAnsi="宋体" w:hint="eastAsia"/>
          <w:szCs w:val="21"/>
        </w:rPr>
        <w:t>，否则不得享受相关中小企业扶持政策</w:t>
      </w:r>
      <w:r w:rsidR="00873F09">
        <w:rPr>
          <w:rFonts w:hAnsi="宋体"/>
          <w:szCs w:val="24"/>
        </w:rPr>
        <w:t>。投标人应对提交的中小企业声明函的真实性负责，提交的中小企业</w:t>
      </w:r>
      <w:proofErr w:type="gramStart"/>
      <w:r w:rsidR="00873F09">
        <w:rPr>
          <w:rFonts w:hAnsi="宋体"/>
          <w:szCs w:val="24"/>
        </w:rPr>
        <w:t>声明函不真实</w:t>
      </w:r>
      <w:proofErr w:type="gramEnd"/>
      <w:r w:rsidR="00873F09">
        <w:rPr>
          <w:rFonts w:hAnsi="宋体"/>
          <w:szCs w:val="24"/>
        </w:rPr>
        <w:t>的，应承担相应的法律责任</w:t>
      </w:r>
      <w:r w:rsidR="00873F09">
        <w:rPr>
          <w:rFonts w:hAnsi="宋体"/>
          <w:szCs w:val="21"/>
        </w:rPr>
        <w:t>。</w:t>
      </w:r>
    </w:p>
    <w:p w14:paraId="10E82A49" w14:textId="4568F8E0" w:rsidR="009B628C" w:rsidRDefault="00873F09">
      <w:pPr>
        <w:tabs>
          <w:tab w:val="left" w:pos="900"/>
        </w:tabs>
        <w:adjustRightInd w:val="0"/>
        <w:snapToGrid w:val="0"/>
        <w:spacing w:line="360" w:lineRule="auto"/>
        <w:ind w:firstLineChars="200" w:firstLine="420"/>
        <w:rPr>
          <w:rFonts w:hAnsi="宋体"/>
          <w:szCs w:val="24"/>
        </w:rPr>
      </w:pPr>
      <w:r>
        <w:rPr>
          <w:rFonts w:hAnsi="宋体" w:hint="eastAsia"/>
          <w:szCs w:val="24"/>
        </w:rPr>
        <w:t>本项目</w:t>
      </w:r>
      <w:bookmarkStart w:id="6" w:name="OLE_LINK23"/>
      <w:r>
        <w:rPr>
          <w:rFonts w:hAnsi="宋体" w:hint="eastAsia"/>
          <w:szCs w:val="24"/>
        </w:rPr>
        <w:t>采购标的对应的《中小企业划型标准规定》所属行业</w:t>
      </w:r>
      <w:bookmarkEnd w:id="6"/>
      <w:r>
        <w:rPr>
          <w:rFonts w:hAnsi="宋体" w:hint="eastAsia"/>
          <w:szCs w:val="24"/>
        </w:rPr>
        <w:t>为：</w:t>
      </w:r>
      <w:r>
        <w:rPr>
          <w:rFonts w:hAnsi="宋体" w:hint="eastAsia"/>
          <w:szCs w:val="24"/>
          <w:u w:val="single"/>
        </w:rPr>
        <w:t xml:space="preserve"> </w:t>
      </w:r>
      <w:r w:rsidR="004C7FA7">
        <w:rPr>
          <w:rFonts w:hAnsi="宋体" w:hint="eastAsia"/>
          <w:szCs w:val="24"/>
          <w:u w:val="single"/>
        </w:rPr>
        <w:t>其他未列明行业</w:t>
      </w:r>
      <w:r>
        <w:rPr>
          <w:rFonts w:hAnsi="宋体"/>
          <w:szCs w:val="24"/>
          <w:u w:val="single"/>
        </w:rPr>
        <w:t xml:space="preserve">     </w:t>
      </w:r>
      <w:r w:rsidR="00293B6E">
        <w:rPr>
          <w:rFonts w:hAnsi="宋体"/>
          <w:szCs w:val="24"/>
          <w:u w:val="single"/>
        </w:rPr>
        <w:t xml:space="preserve">     </w:t>
      </w:r>
      <w:r>
        <w:rPr>
          <w:rFonts w:hAnsi="宋体"/>
          <w:szCs w:val="24"/>
          <w:u w:val="single"/>
        </w:rPr>
        <w:t xml:space="preserve"> </w:t>
      </w:r>
      <w:r>
        <w:rPr>
          <w:rFonts w:hAnsi="宋体" w:hint="eastAsia"/>
          <w:szCs w:val="24"/>
        </w:rPr>
        <w:t>。</w:t>
      </w:r>
    </w:p>
    <w:p w14:paraId="2F93224D" w14:textId="02689A51" w:rsidR="00F10369" w:rsidRPr="00A86C18" w:rsidRDefault="00BB7A38" w:rsidP="009226AC">
      <w:pPr>
        <w:tabs>
          <w:tab w:val="left" w:pos="900"/>
        </w:tabs>
        <w:adjustRightInd w:val="0"/>
        <w:snapToGrid w:val="0"/>
        <w:spacing w:line="360" w:lineRule="auto"/>
        <w:ind w:firstLineChars="200" w:firstLine="420"/>
        <w:rPr>
          <w:rFonts w:ascii="楷体" w:eastAsia="楷体" w:hAnsi="楷体"/>
          <w:color w:val="FF0000"/>
          <w:sz w:val="22"/>
          <w:szCs w:val="22"/>
        </w:rPr>
      </w:pPr>
      <w:r w:rsidRPr="00A86C18">
        <w:rPr>
          <w:rFonts w:hAnsi="宋体"/>
          <w:szCs w:val="24"/>
        </w:rPr>
        <w:t>2.</w:t>
      </w:r>
      <w:r w:rsidRPr="00555D36">
        <w:rPr>
          <w:rFonts w:hAnsi="宋体"/>
          <w:szCs w:val="24"/>
        </w:rPr>
        <w:t xml:space="preserve"> </w:t>
      </w:r>
      <w:r w:rsidR="0092649F" w:rsidRPr="00555D36">
        <w:rPr>
          <w:rFonts w:hAnsi="宋体" w:hint="eastAsia"/>
          <w:szCs w:val="24"/>
        </w:rPr>
        <w:t>进口产品政策：</w:t>
      </w:r>
      <w:r w:rsidRPr="00555D36">
        <w:rPr>
          <w:rFonts w:hAnsi="宋体" w:hint="eastAsia"/>
          <w:szCs w:val="24"/>
        </w:rPr>
        <w:t>本</w:t>
      </w:r>
      <w:r w:rsidR="008F2ED3" w:rsidRPr="00555D36">
        <w:rPr>
          <w:rFonts w:hAnsi="宋体" w:hint="eastAsia"/>
          <w:szCs w:val="24"/>
        </w:rPr>
        <w:t>采购</w:t>
      </w:r>
      <w:r w:rsidRPr="00555D36">
        <w:rPr>
          <w:rFonts w:hAnsi="宋体" w:hint="eastAsia"/>
          <w:szCs w:val="24"/>
        </w:rPr>
        <w:t>项目</w:t>
      </w:r>
      <w:r w:rsidR="00831869" w:rsidRPr="00555D36">
        <w:rPr>
          <w:rFonts w:hAnsi="宋体"/>
          <w:szCs w:val="24"/>
        </w:rPr>
        <w:t xml:space="preserve"> </w:t>
      </w:r>
      <w:r w:rsidR="00833A4F" w:rsidRPr="00555D36">
        <w:rPr>
          <w:rFonts w:hAnsi="宋体" w:hint="eastAsia"/>
          <w:szCs w:val="24"/>
        </w:rPr>
        <w:t>□</w:t>
      </w:r>
      <w:r w:rsidRPr="00555D36">
        <w:rPr>
          <w:rFonts w:hAnsi="宋体" w:hint="eastAsia"/>
          <w:szCs w:val="24"/>
        </w:rPr>
        <w:t>允许</w:t>
      </w:r>
      <w:r w:rsidR="00831869" w:rsidRPr="00555D36">
        <w:rPr>
          <w:rFonts w:hAnsi="宋体"/>
          <w:szCs w:val="24"/>
        </w:rPr>
        <w:t xml:space="preserve"> </w:t>
      </w:r>
      <w:r w:rsidR="009226AC" w:rsidRPr="009226AC">
        <w:rPr>
          <w:rFonts w:hAnsi="宋体"/>
          <w:szCs w:val="21"/>
        </w:rPr>
        <w:sym w:font="Wingdings 2" w:char="F052"/>
      </w:r>
      <w:r w:rsidR="0048154C" w:rsidRPr="009226AC">
        <w:rPr>
          <w:rFonts w:hAnsi="宋体" w:hint="eastAsia"/>
          <w:szCs w:val="21"/>
        </w:rPr>
        <w:t>不</w:t>
      </w:r>
      <w:r w:rsidR="00833A4F" w:rsidRPr="009226AC">
        <w:rPr>
          <w:rFonts w:hAnsi="宋体" w:hint="eastAsia"/>
          <w:szCs w:val="21"/>
        </w:rPr>
        <w:t>允</w:t>
      </w:r>
      <w:r w:rsidR="00833A4F" w:rsidRPr="00555D36">
        <w:rPr>
          <w:rFonts w:hAnsi="宋体" w:hint="eastAsia"/>
          <w:szCs w:val="24"/>
        </w:rPr>
        <w:t>许</w:t>
      </w:r>
      <w:r w:rsidR="00831869" w:rsidRPr="00555D36">
        <w:rPr>
          <w:rFonts w:hAnsi="宋体"/>
          <w:szCs w:val="24"/>
        </w:rPr>
        <w:t xml:space="preserve"> </w:t>
      </w:r>
      <w:r w:rsidRPr="00555D36">
        <w:rPr>
          <w:rFonts w:hAnsi="宋体" w:hint="eastAsia"/>
          <w:szCs w:val="24"/>
        </w:rPr>
        <w:t>进口产品参加</w:t>
      </w:r>
      <w:r w:rsidR="003027D7" w:rsidRPr="00555D36">
        <w:rPr>
          <w:rFonts w:hAnsi="宋体" w:hint="eastAsia"/>
          <w:szCs w:val="24"/>
        </w:rPr>
        <w:t>。</w:t>
      </w:r>
      <w:r w:rsidR="00D04B4C" w:rsidRPr="00555D36">
        <w:rPr>
          <w:rFonts w:hAnsi="宋体" w:hint="eastAsia"/>
          <w:szCs w:val="24"/>
        </w:rPr>
        <w:t>（</w:t>
      </w:r>
      <w:r w:rsidR="00F43286" w:rsidRPr="00555D36">
        <w:rPr>
          <w:rFonts w:hAnsi="宋体" w:hint="eastAsia"/>
          <w:szCs w:val="24"/>
        </w:rPr>
        <w:t>未</w:t>
      </w:r>
      <w:proofErr w:type="gramStart"/>
      <w:r w:rsidR="00F43286" w:rsidRPr="00555D36">
        <w:rPr>
          <w:rFonts w:hAnsi="宋体" w:hint="eastAsia"/>
          <w:szCs w:val="24"/>
        </w:rPr>
        <w:t>进行勾选的</w:t>
      </w:r>
      <w:proofErr w:type="gramEnd"/>
      <w:r w:rsidR="00F43286" w:rsidRPr="00555D36">
        <w:rPr>
          <w:rFonts w:hAnsi="宋体" w:hint="eastAsia"/>
          <w:szCs w:val="24"/>
        </w:rPr>
        <w:t>，视为</w:t>
      </w:r>
      <w:r w:rsidR="000045B7" w:rsidRPr="00555D36">
        <w:rPr>
          <w:rFonts w:hAnsi="宋体" w:hint="eastAsia"/>
          <w:szCs w:val="24"/>
        </w:rPr>
        <w:t>只接受</w:t>
      </w:r>
      <w:r w:rsidR="00F10369" w:rsidRPr="00555D36">
        <w:rPr>
          <w:rFonts w:hAnsi="宋体" w:hint="eastAsia"/>
          <w:szCs w:val="24"/>
        </w:rPr>
        <w:t>本国</w:t>
      </w:r>
    </w:p>
    <w:p w14:paraId="3A979E91" w14:textId="48A49684"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二</w:t>
      </w:r>
      <w:r w:rsidR="001118D9">
        <w:rPr>
          <w:rFonts w:hAnsi="宋体" w:hint="eastAsia"/>
          <w:b/>
          <w:szCs w:val="21"/>
        </w:rPr>
        <w:t>、</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65AAFC29" w14:textId="70CF6816" w:rsidR="00785146" w:rsidRDefault="005B6A13" w:rsidP="00A86C18">
      <w:pPr>
        <w:tabs>
          <w:tab w:val="left" w:pos="900"/>
        </w:tabs>
        <w:adjustRightInd w:val="0"/>
        <w:snapToGrid w:val="0"/>
        <w:spacing w:line="360" w:lineRule="auto"/>
        <w:ind w:firstLineChars="200" w:firstLine="420"/>
        <w:rPr>
          <w:szCs w:val="21"/>
        </w:rPr>
      </w:pPr>
      <w:r>
        <w:rPr>
          <w:rFonts w:hint="eastAsia"/>
          <w:szCs w:val="21"/>
        </w:rPr>
        <w:t>1.</w:t>
      </w:r>
      <w:r w:rsidR="00873F09">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w:t>
      </w:r>
      <w:r w:rsidR="00873F09">
        <w:rPr>
          <w:rFonts w:hint="eastAsia"/>
          <w:szCs w:val="21"/>
        </w:rPr>
        <w:lastRenderedPageBreak/>
        <w:t>制造商必须符合相应规定或要求，投标人须提供相关证明文件的复印件。</w:t>
      </w:r>
    </w:p>
    <w:p w14:paraId="5A8FCC1C" w14:textId="77777777"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三、采购标的概况</w:t>
      </w:r>
    </w:p>
    <w:p w14:paraId="599624B6" w14:textId="188FC38C" w:rsidR="00785146" w:rsidRDefault="00873F09" w:rsidP="00A86C18">
      <w:pPr>
        <w:adjustRightInd w:val="0"/>
        <w:snapToGrid w:val="0"/>
        <w:spacing w:line="360" w:lineRule="auto"/>
        <w:ind w:firstLineChars="200" w:firstLine="420"/>
        <w:rPr>
          <w:rFonts w:hAnsi="宋体"/>
          <w:szCs w:val="21"/>
        </w:rPr>
      </w:pPr>
      <w:r>
        <w:rPr>
          <w:rFonts w:ascii="宋体" w:hAnsi="宋体" w:hint="eastAsia"/>
          <w:szCs w:val="21"/>
        </w:rPr>
        <w:t>（一）采购项目名称：</w:t>
      </w:r>
      <w:r w:rsidR="004C7FA7" w:rsidRPr="004C7FA7">
        <w:rPr>
          <w:rFonts w:ascii="宋体" w:hAnsi="宋体" w:hint="eastAsia"/>
          <w:szCs w:val="21"/>
          <w:u w:val="single"/>
        </w:rPr>
        <w:t>西安交大垃圾焚烧飞灰无害化与资源化利用项目可行性研究报告、工程设计及工艺包</w:t>
      </w:r>
      <w:r w:rsidR="00150952">
        <w:rPr>
          <w:rFonts w:ascii="宋体" w:hAnsi="宋体"/>
          <w:szCs w:val="21"/>
          <w:u w:val="single"/>
        </w:rPr>
        <w:t xml:space="preserve">                               </w:t>
      </w:r>
      <w:r w:rsidR="00150952">
        <w:rPr>
          <w:rFonts w:ascii="宋体" w:hAnsi="宋体" w:hint="eastAsia"/>
          <w:szCs w:val="21"/>
          <w:u w:val="single"/>
        </w:rPr>
        <w:t xml:space="preserve"> </w:t>
      </w:r>
      <w:r w:rsidR="00150952">
        <w:rPr>
          <w:rFonts w:ascii="宋体" w:hAnsi="宋体"/>
          <w:szCs w:val="21"/>
          <w:u w:val="single"/>
        </w:rPr>
        <w:t xml:space="preserve">                      </w:t>
      </w:r>
      <w:r w:rsidR="004C7FA7">
        <w:rPr>
          <w:rFonts w:ascii="宋体" w:hAnsi="宋体"/>
          <w:szCs w:val="21"/>
          <w:u w:val="single"/>
        </w:rPr>
        <w:t xml:space="preserve">   </w:t>
      </w:r>
      <w:r w:rsidR="00150952">
        <w:rPr>
          <w:rFonts w:ascii="宋体" w:hAnsi="宋体"/>
          <w:szCs w:val="21"/>
          <w:u w:val="single"/>
        </w:rPr>
        <w:t xml:space="preserve">       </w:t>
      </w:r>
    </w:p>
    <w:p w14:paraId="700B5273" w14:textId="15B8E63B" w:rsidR="00785146" w:rsidRDefault="00873F09" w:rsidP="00A86C18">
      <w:pPr>
        <w:adjustRightInd w:val="0"/>
        <w:snapToGrid w:val="0"/>
        <w:spacing w:line="360" w:lineRule="auto"/>
        <w:ind w:firstLineChars="200" w:firstLine="420"/>
        <w:rPr>
          <w:rFonts w:hAnsi="宋体"/>
          <w:szCs w:val="21"/>
          <w:u w:val="single"/>
        </w:rPr>
      </w:pPr>
      <w:r>
        <w:rPr>
          <w:rFonts w:hAnsi="宋体" w:hint="eastAsia"/>
          <w:szCs w:val="21"/>
        </w:rPr>
        <w:t>（二）采购数量及计量单位：</w:t>
      </w:r>
      <w:r w:rsidR="006F3B7B">
        <w:rPr>
          <w:rFonts w:ascii="宋体" w:hAnsi="宋体"/>
          <w:szCs w:val="21"/>
          <w:u w:val="single"/>
        </w:rPr>
        <w:t xml:space="preserve">   </w:t>
      </w:r>
      <w:r w:rsidR="004C7FA7">
        <w:rPr>
          <w:rFonts w:ascii="宋体" w:hAnsi="宋体"/>
          <w:szCs w:val="21"/>
          <w:u w:val="single"/>
        </w:rPr>
        <w:t>1</w:t>
      </w:r>
      <w:r w:rsidR="004C7FA7">
        <w:rPr>
          <w:rFonts w:ascii="宋体" w:hAnsi="宋体" w:hint="eastAsia"/>
          <w:szCs w:val="21"/>
          <w:u w:val="single"/>
        </w:rPr>
        <w:t>套</w:t>
      </w:r>
      <w:r w:rsidR="006F3B7B">
        <w:rPr>
          <w:rFonts w:ascii="宋体" w:hAnsi="宋体"/>
          <w:szCs w:val="21"/>
          <w:u w:val="single"/>
        </w:rPr>
        <w:t xml:space="preserve">                        </w:t>
      </w:r>
      <w:r w:rsidR="006F3B7B">
        <w:rPr>
          <w:rFonts w:ascii="宋体" w:hAnsi="宋体" w:hint="eastAsia"/>
          <w:szCs w:val="21"/>
          <w:u w:val="single"/>
        </w:rPr>
        <w:t xml:space="preserve"> </w:t>
      </w:r>
      <w:r w:rsidR="006F3B7B">
        <w:rPr>
          <w:rFonts w:ascii="宋体" w:hAnsi="宋体"/>
          <w:szCs w:val="21"/>
          <w:u w:val="single"/>
        </w:rPr>
        <w:t xml:space="preserve">                            </w:t>
      </w:r>
    </w:p>
    <w:p w14:paraId="7D66FB09" w14:textId="4B421D43" w:rsidR="00785146" w:rsidRDefault="00873F09" w:rsidP="00A86C18">
      <w:pPr>
        <w:adjustRightInd w:val="0"/>
        <w:snapToGrid w:val="0"/>
        <w:spacing w:line="360" w:lineRule="auto"/>
        <w:ind w:firstLineChars="200" w:firstLine="420"/>
        <w:rPr>
          <w:rFonts w:hAnsi="宋体"/>
          <w:szCs w:val="21"/>
        </w:rPr>
      </w:pPr>
      <w:r>
        <w:rPr>
          <w:rFonts w:hAnsi="宋体" w:hint="eastAsia"/>
          <w:szCs w:val="21"/>
        </w:rPr>
        <w:t>（三）最高限价：人民币</w:t>
      </w:r>
      <w:r>
        <w:rPr>
          <w:rFonts w:hAnsi="宋体" w:hint="eastAsia"/>
          <w:szCs w:val="21"/>
          <w:u w:val="single"/>
        </w:rPr>
        <w:t xml:space="preserve"> </w:t>
      </w:r>
      <w:r>
        <w:rPr>
          <w:rFonts w:hAnsi="宋体"/>
          <w:szCs w:val="21"/>
          <w:u w:val="single"/>
        </w:rPr>
        <w:t xml:space="preserve">   </w:t>
      </w:r>
      <w:r w:rsidR="002E1EFE">
        <w:rPr>
          <w:rFonts w:hAnsi="宋体"/>
          <w:szCs w:val="21"/>
          <w:u w:val="single"/>
        </w:rPr>
        <w:t xml:space="preserve"> </w:t>
      </w:r>
      <w:r w:rsidR="004C7FA7">
        <w:rPr>
          <w:rFonts w:hAnsi="宋体"/>
          <w:szCs w:val="21"/>
          <w:u w:val="single"/>
        </w:rPr>
        <w:t>65</w:t>
      </w:r>
      <w:r w:rsidR="00F17681">
        <w:rPr>
          <w:rFonts w:hAnsi="宋体" w:hint="eastAsia"/>
          <w:szCs w:val="21"/>
          <w:u w:val="single"/>
        </w:rPr>
        <w:t>万</w:t>
      </w:r>
      <w:r w:rsidR="002E1EFE">
        <w:rPr>
          <w:rFonts w:hAnsi="宋体"/>
          <w:szCs w:val="21"/>
          <w:u w:val="single"/>
        </w:rPr>
        <w:t xml:space="preserve">   </w:t>
      </w:r>
      <w:r>
        <w:rPr>
          <w:rFonts w:hAnsi="宋体" w:hint="eastAsia"/>
          <w:szCs w:val="21"/>
        </w:rPr>
        <w:t>元</w:t>
      </w:r>
      <w:r w:rsidR="002E1EFE">
        <w:rPr>
          <w:rFonts w:hAnsi="宋体" w:hint="eastAsia"/>
          <w:szCs w:val="21"/>
        </w:rPr>
        <w:t>（大写：</w:t>
      </w:r>
      <w:r w:rsidR="0031502A">
        <w:rPr>
          <w:rFonts w:hAnsi="宋体"/>
          <w:szCs w:val="21"/>
          <w:u w:val="single"/>
        </w:rPr>
        <w:t xml:space="preserve">  </w:t>
      </w:r>
      <w:r w:rsidR="004C7FA7">
        <w:rPr>
          <w:rFonts w:hAnsi="宋体" w:hint="eastAsia"/>
          <w:szCs w:val="21"/>
          <w:u w:val="single"/>
        </w:rPr>
        <w:t>陆拾伍万圆整</w:t>
      </w:r>
      <w:r w:rsidR="0031502A">
        <w:rPr>
          <w:rFonts w:hAnsi="宋体"/>
          <w:szCs w:val="21"/>
          <w:u w:val="single"/>
        </w:rPr>
        <w:t xml:space="preserve">           </w:t>
      </w:r>
      <w:r w:rsidR="002E1EFE">
        <w:rPr>
          <w:rFonts w:hAnsi="宋体" w:hint="eastAsia"/>
          <w:szCs w:val="21"/>
        </w:rPr>
        <w:t>）</w:t>
      </w:r>
    </w:p>
    <w:p w14:paraId="72B992CF" w14:textId="2067360A" w:rsidR="00785146" w:rsidRDefault="00873F09" w:rsidP="00A86C18">
      <w:pPr>
        <w:adjustRightInd w:val="0"/>
        <w:snapToGrid w:val="0"/>
        <w:spacing w:line="360" w:lineRule="auto"/>
        <w:ind w:firstLineChars="200" w:firstLine="420"/>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sidR="006873DB">
        <w:rPr>
          <w:rFonts w:hAnsi="宋体"/>
          <w:szCs w:val="21"/>
          <w:u w:val="single"/>
        </w:rPr>
        <w:t xml:space="preserve">         </w:t>
      </w:r>
      <w:r w:rsidR="004C7FA7">
        <w:rPr>
          <w:rFonts w:hAnsi="宋体"/>
          <w:szCs w:val="21"/>
          <w:u w:val="single"/>
        </w:rPr>
        <w:t>180</w:t>
      </w:r>
      <w:r w:rsidR="006873DB">
        <w:rPr>
          <w:rFonts w:hAnsi="宋体"/>
          <w:szCs w:val="21"/>
          <w:u w:val="single"/>
        </w:rPr>
        <w:t xml:space="preserve">                       </w:t>
      </w:r>
      <w:r>
        <w:rPr>
          <w:rFonts w:hAnsi="宋体"/>
          <w:u w:val="single"/>
        </w:rPr>
        <w:t xml:space="preserve">  </w:t>
      </w:r>
      <w:r>
        <w:rPr>
          <w:rFonts w:hAnsi="宋体" w:hint="eastAsia"/>
        </w:rPr>
        <w:t>天内</w:t>
      </w:r>
    </w:p>
    <w:p w14:paraId="544209DB" w14:textId="4633B5F5" w:rsidR="00C479F8" w:rsidRPr="00C479F8" w:rsidRDefault="00873F09" w:rsidP="00A86C18">
      <w:pPr>
        <w:tabs>
          <w:tab w:val="left" w:pos="420"/>
          <w:tab w:val="left" w:pos="900"/>
        </w:tabs>
        <w:adjustRightInd w:val="0"/>
        <w:snapToGrid w:val="0"/>
        <w:spacing w:line="360" w:lineRule="auto"/>
        <w:ind w:firstLineChars="200" w:firstLine="420"/>
        <w:rPr>
          <w:rFonts w:ascii="宋体" w:hAnsi="宋体"/>
          <w:szCs w:val="21"/>
        </w:rPr>
      </w:pPr>
      <w:r>
        <w:rPr>
          <w:rFonts w:hAnsi="宋体" w:hint="eastAsia"/>
          <w:szCs w:val="21"/>
        </w:rPr>
        <w:t>（五）</w:t>
      </w:r>
      <w:r>
        <w:rPr>
          <w:rFonts w:hAnsi="宋体"/>
          <w:szCs w:val="21"/>
        </w:rPr>
        <w:t>交付地点：</w:t>
      </w:r>
      <w:r>
        <w:rPr>
          <w:rFonts w:hAnsi="宋体"/>
          <w:szCs w:val="21"/>
          <w:u w:val="single"/>
        </w:rPr>
        <w:t xml:space="preserve">  </w:t>
      </w:r>
      <w:r w:rsidR="004C7FA7">
        <w:rPr>
          <w:rFonts w:hAnsi="宋体" w:hint="eastAsia"/>
          <w:szCs w:val="21"/>
          <w:u w:val="single"/>
        </w:rPr>
        <w:t>西安交通大学创新港校区</w:t>
      </w:r>
      <w:r w:rsidR="004C7FA7">
        <w:rPr>
          <w:rFonts w:hAnsi="宋体" w:hint="eastAsia"/>
          <w:szCs w:val="21"/>
          <w:u w:val="single"/>
        </w:rPr>
        <w:t>1</w:t>
      </w:r>
      <w:r w:rsidR="004C7FA7">
        <w:rPr>
          <w:rFonts w:hAnsi="宋体"/>
          <w:szCs w:val="21"/>
          <w:u w:val="single"/>
        </w:rPr>
        <w:t>9</w:t>
      </w:r>
      <w:r w:rsidR="004C7FA7">
        <w:rPr>
          <w:rFonts w:hAnsi="宋体" w:hint="eastAsia"/>
          <w:szCs w:val="21"/>
          <w:u w:val="single"/>
        </w:rPr>
        <w:t>号楼</w:t>
      </w:r>
      <w:r w:rsidR="0083650B">
        <w:rPr>
          <w:rFonts w:hAnsi="宋体"/>
          <w:szCs w:val="21"/>
          <w:u w:val="single"/>
        </w:rPr>
        <w:t xml:space="preserve">                          </w:t>
      </w:r>
      <w:r>
        <w:rPr>
          <w:rFonts w:hAnsi="宋体"/>
          <w:szCs w:val="21"/>
          <w:u w:val="single"/>
        </w:rPr>
        <w:t xml:space="preserve"> </w:t>
      </w:r>
      <w:r w:rsidR="00847A0B">
        <w:rPr>
          <w:rFonts w:hAnsi="宋体"/>
          <w:szCs w:val="21"/>
          <w:u w:val="single"/>
        </w:rPr>
        <w:t xml:space="preserve">           </w:t>
      </w:r>
    </w:p>
    <w:p w14:paraId="179C3B80" w14:textId="71CB81AD" w:rsidR="00B149B5" w:rsidRDefault="00873F09" w:rsidP="00E17608">
      <w:pPr>
        <w:tabs>
          <w:tab w:val="left" w:pos="900"/>
        </w:tabs>
        <w:adjustRightInd w:val="0"/>
        <w:snapToGrid w:val="0"/>
        <w:spacing w:line="360" w:lineRule="auto"/>
        <w:ind w:firstLineChars="200" w:firstLine="420"/>
        <w:rPr>
          <w:rFonts w:hAnsi="宋体"/>
          <w:szCs w:val="21"/>
        </w:rPr>
      </w:pPr>
      <w:r>
        <w:rPr>
          <w:rFonts w:hAnsi="宋体" w:hint="eastAsia"/>
          <w:szCs w:val="21"/>
        </w:rPr>
        <w:t>（六）付</w:t>
      </w:r>
      <w:r w:rsidRPr="00264031">
        <w:rPr>
          <w:rFonts w:hAnsi="宋体" w:hint="eastAsia"/>
          <w:szCs w:val="21"/>
        </w:rPr>
        <w:t>款进度安排</w:t>
      </w:r>
      <w:r w:rsidR="00D7490B" w:rsidRPr="00264031">
        <w:rPr>
          <w:rFonts w:hAnsi="宋体" w:hint="eastAsia"/>
          <w:szCs w:val="21"/>
        </w:rPr>
        <w:t>：</w:t>
      </w:r>
      <w:r w:rsidR="00B149B5" w:rsidRPr="00555D36">
        <w:rPr>
          <w:rFonts w:asciiTheme="minorEastAsia" w:hAnsiTheme="minorEastAsia" w:cs="宋体" w:hint="eastAsia"/>
          <w:b/>
          <w:color w:val="000000"/>
          <w:kern w:val="0"/>
          <w:szCs w:val="21"/>
        </w:rPr>
        <w:t>□</w:t>
      </w:r>
      <w:r w:rsidRPr="00264031">
        <w:rPr>
          <w:rFonts w:hAnsi="宋体" w:hint="eastAsia"/>
          <w:szCs w:val="21"/>
        </w:rPr>
        <w:t xml:space="preserve"> </w:t>
      </w:r>
      <w:r w:rsidR="00B149B5" w:rsidRPr="00264031">
        <w:rPr>
          <w:rFonts w:hAnsi="宋体" w:hint="eastAsia"/>
          <w:szCs w:val="21"/>
        </w:rPr>
        <w:t>按</w:t>
      </w:r>
      <w:r w:rsidR="00B149B5" w:rsidRPr="00264031">
        <w:rPr>
          <w:rFonts w:hAnsi="宋体"/>
          <w:szCs w:val="21"/>
        </w:rPr>
        <w:t>采购文</w:t>
      </w:r>
      <w:r w:rsidR="00B149B5" w:rsidRPr="00B149B5">
        <w:rPr>
          <w:rFonts w:hAnsi="宋体"/>
          <w:szCs w:val="21"/>
        </w:rPr>
        <w:t>件</w:t>
      </w:r>
      <w:r w:rsidR="00B149B5" w:rsidRPr="00B149B5">
        <w:rPr>
          <w:rFonts w:hAnsi="宋体" w:hint="eastAsia"/>
          <w:szCs w:val="21"/>
        </w:rPr>
        <w:t>要求</w:t>
      </w:r>
      <w:r w:rsidR="00264031">
        <w:rPr>
          <w:rFonts w:hAnsi="宋体" w:hint="eastAsia"/>
          <w:szCs w:val="21"/>
        </w:rPr>
        <w:t>。</w:t>
      </w:r>
    </w:p>
    <w:p w14:paraId="5FA361AF" w14:textId="1023AD08" w:rsidR="00B149B5" w:rsidRDefault="00D7490B" w:rsidP="00A86C18">
      <w:pPr>
        <w:tabs>
          <w:tab w:val="left" w:pos="900"/>
        </w:tabs>
        <w:adjustRightInd w:val="0"/>
        <w:snapToGrid w:val="0"/>
        <w:spacing w:line="360" w:lineRule="auto"/>
        <w:ind w:firstLineChars="200" w:firstLine="402"/>
        <w:rPr>
          <w:rFonts w:hAnsi="宋体"/>
          <w:szCs w:val="21"/>
        </w:rPr>
      </w:pP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sidR="004C7FA7" w:rsidRPr="00125D90">
        <w:rPr>
          <w:rFonts w:hAnsi="宋体"/>
          <w:szCs w:val="21"/>
        </w:rPr>
        <w:sym w:font="Wingdings 2" w:char="F052"/>
      </w:r>
      <w:r w:rsidR="00B149B5" w:rsidRPr="00B149B5">
        <w:rPr>
          <w:rFonts w:hAnsi="宋体"/>
          <w:szCs w:val="21"/>
        </w:rPr>
        <w:t>其他要求</w:t>
      </w:r>
      <w:r w:rsidR="00B149B5">
        <w:rPr>
          <w:rFonts w:hAnsi="宋体" w:hint="eastAsia"/>
          <w:szCs w:val="21"/>
        </w:rPr>
        <w:t>：</w:t>
      </w:r>
      <w:r w:rsidR="00873F09" w:rsidRPr="00B149B5">
        <w:rPr>
          <w:rFonts w:hAnsi="宋体"/>
          <w:szCs w:val="21"/>
          <w:u w:val="single"/>
        </w:rPr>
        <w:t xml:space="preserve">  </w:t>
      </w:r>
      <w:r w:rsidR="00115100">
        <w:rPr>
          <w:rFonts w:hAnsi="宋体" w:hint="eastAsia"/>
          <w:szCs w:val="21"/>
          <w:u w:val="single"/>
        </w:rPr>
        <w:t>可行性研究报告编制完成后</w:t>
      </w:r>
      <w:r w:rsidR="00B461C6">
        <w:rPr>
          <w:rFonts w:hAnsi="宋体" w:hint="eastAsia"/>
          <w:szCs w:val="21"/>
          <w:u w:val="single"/>
        </w:rPr>
        <w:t>付款</w:t>
      </w:r>
      <w:r w:rsidR="00B461C6">
        <w:rPr>
          <w:rFonts w:hAnsi="宋体" w:hint="eastAsia"/>
          <w:szCs w:val="21"/>
          <w:u w:val="single"/>
        </w:rPr>
        <w:t>2</w:t>
      </w:r>
      <w:r w:rsidR="00B461C6">
        <w:rPr>
          <w:rFonts w:hAnsi="宋体"/>
          <w:szCs w:val="21"/>
          <w:u w:val="single"/>
        </w:rPr>
        <w:t>0%</w:t>
      </w:r>
      <w:r w:rsidR="00B461C6">
        <w:rPr>
          <w:rFonts w:hAnsi="宋体" w:hint="eastAsia"/>
          <w:szCs w:val="21"/>
          <w:u w:val="single"/>
        </w:rPr>
        <w:t>；工程设计及工艺包编制完成并验收合格后付进度款</w:t>
      </w:r>
      <w:r w:rsidR="00B461C6">
        <w:rPr>
          <w:rFonts w:hAnsi="宋体"/>
          <w:szCs w:val="21"/>
          <w:u w:val="single"/>
        </w:rPr>
        <w:t>70%</w:t>
      </w:r>
      <w:r w:rsidR="00B461C6">
        <w:rPr>
          <w:rFonts w:hAnsi="宋体" w:hint="eastAsia"/>
          <w:szCs w:val="21"/>
          <w:u w:val="single"/>
        </w:rPr>
        <w:t>；</w:t>
      </w:r>
      <w:r w:rsidR="00644C78">
        <w:rPr>
          <w:rFonts w:hAnsi="宋体" w:hint="eastAsia"/>
          <w:szCs w:val="21"/>
          <w:u w:val="single"/>
        </w:rPr>
        <w:t>首套工业化示范装置建设完成并竣工验收合格后付尾款</w:t>
      </w:r>
      <w:r w:rsidR="00644C78">
        <w:rPr>
          <w:rFonts w:hAnsi="宋体"/>
          <w:szCs w:val="21"/>
          <w:u w:val="single"/>
        </w:rPr>
        <w:t>10%</w:t>
      </w:r>
      <w:r w:rsidR="00873F09" w:rsidRPr="00B149B5">
        <w:rPr>
          <w:rFonts w:hAnsi="宋体"/>
          <w:szCs w:val="21"/>
          <w:u w:val="single"/>
        </w:rPr>
        <w:t xml:space="preserve"> </w:t>
      </w:r>
      <w:r w:rsidR="00873F09" w:rsidRPr="00B149B5">
        <w:rPr>
          <w:rFonts w:hAnsi="宋体" w:hint="eastAsia"/>
          <w:szCs w:val="21"/>
        </w:rPr>
        <w:t>。</w:t>
      </w:r>
    </w:p>
    <w:p w14:paraId="3C999C16" w14:textId="77777777"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四、采购标的需满足的质量、安全、技术规格、物理特性等要求：</w:t>
      </w:r>
    </w:p>
    <w:p w14:paraId="46348F2F" w14:textId="51B5FE2F" w:rsidR="00620F0A" w:rsidRPr="007110B5" w:rsidRDefault="00620F0A" w:rsidP="00620F0A">
      <w:pPr>
        <w:adjustRightInd w:val="0"/>
        <w:snapToGrid w:val="0"/>
        <w:spacing w:line="360" w:lineRule="auto"/>
        <w:ind w:firstLineChars="200" w:firstLine="422"/>
        <w:rPr>
          <w:rFonts w:ascii="宋体" w:hAnsi="宋体" w:cs="宋体"/>
          <w:b/>
          <w:bCs/>
        </w:rPr>
      </w:pPr>
      <w:r w:rsidRPr="007110B5">
        <w:rPr>
          <w:rFonts w:ascii="宋体" w:hAnsi="宋体" w:cs="宋体" w:hint="eastAsia"/>
          <w:b/>
          <w:bCs/>
        </w:rPr>
        <w:t>1.总体要求</w:t>
      </w:r>
    </w:p>
    <w:p w14:paraId="6965E087" w14:textId="07359EAE" w:rsidR="00620F0A" w:rsidRPr="00125D90" w:rsidRDefault="00FB486E" w:rsidP="00FB486E">
      <w:pPr>
        <w:adjustRightInd w:val="0"/>
        <w:snapToGrid w:val="0"/>
        <w:spacing w:line="360" w:lineRule="auto"/>
        <w:ind w:firstLineChars="200" w:firstLine="420"/>
        <w:rPr>
          <w:rFonts w:ascii="宋体" w:hAnsi="宋体" w:cs="宋体"/>
        </w:rPr>
      </w:pPr>
      <w:r w:rsidRPr="00FB486E">
        <w:rPr>
          <w:rFonts w:ascii="宋体" w:hAnsi="宋体" w:cs="宋体" w:hint="eastAsia"/>
        </w:rPr>
        <w:t>投标人应具备化工石化医药行业设计乙级及以上资质</w:t>
      </w:r>
      <w:r>
        <w:rPr>
          <w:rFonts w:ascii="宋体" w:hAnsi="宋体" w:cs="宋体" w:hint="eastAsia"/>
        </w:rPr>
        <w:t>，</w:t>
      </w:r>
      <w:r w:rsidR="00620F0A" w:rsidRPr="00125D90">
        <w:rPr>
          <w:rFonts w:ascii="宋体" w:hAnsi="宋体" w:cs="宋体" w:hint="eastAsia"/>
        </w:rPr>
        <w:t>可行性研究报告、工艺包编制及详细工程设计的编制应符合国家、行业及地方现行有关法律、法规和政策的要求，内容真实、准确、完整，满足各阶段的深度要求。</w:t>
      </w:r>
    </w:p>
    <w:p w14:paraId="469FFAD2" w14:textId="7BBFA3A4" w:rsidR="00D7305C" w:rsidRDefault="00D7305C" w:rsidP="00620F0A">
      <w:pPr>
        <w:adjustRightInd w:val="0"/>
        <w:snapToGrid w:val="0"/>
        <w:spacing w:line="360" w:lineRule="auto"/>
        <w:ind w:firstLineChars="200" w:firstLine="422"/>
        <w:rPr>
          <w:rFonts w:ascii="宋体" w:hAnsi="宋体" w:cs="宋体"/>
          <w:b/>
          <w:bCs/>
        </w:rPr>
      </w:pPr>
      <w:r>
        <w:rPr>
          <w:rFonts w:ascii="宋体" w:hAnsi="宋体" w:cs="宋体" w:hint="eastAsia"/>
          <w:b/>
          <w:bCs/>
        </w:rPr>
        <w:t>2</w:t>
      </w:r>
      <w:r>
        <w:rPr>
          <w:rFonts w:ascii="宋体" w:hAnsi="宋体" w:cs="宋体"/>
          <w:b/>
          <w:bCs/>
        </w:rPr>
        <w:t>.</w:t>
      </w:r>
      <w:r>
        <w:rPr>
          <w:rFonts w:ascii="宋体" w:hAnsi="宋体" w:cs="宋体" w:hint="eastAsia"/>
          <w:b/>
          <w:bCs/>
        </w:rPr>
        <w:t>垃圾焚烧飞灰无害化处置与资源化利用工艺流程</w:t>
      </w:r>
    </w:p>
    <w:p w14:paraId="49C256D2" w14:textId="77777777" w:rsidR="00C90324" w:rsidRDefault="00C90324" w:rsidP="00C90324">
      <w:pPr>
        <w:adjustRightInd w:val="0"/>
        <w:snapToGrid w:val="0"/>
        <w:spacing w:line="360" w:lineRule="auto"/>
        <w:ind w:firstLineChars="200" w:firstLine="420"/>
        <w:rPr>
          <w:rFonts w:ascii="宋体" w:hAnsi="宋体" w:cs="宋体"/>
        </w:rPr>
      </w:pPr>
      <w:r>
        <w:rPr>
          <w:rFonts w:ascii="宋体" w:hAnsi="宋体" w:cs="宋体" w:hint="eastAsia"/>
        </w:rPr>
        <w:t>（1）垃圾焚烧飞灰无害化处置单元</w:t>
      </w:r>
    </w:p>
    <w:p w14:paraId="55D29445" w14:textId="3A3A2953" w:rsidR="00C90324" w:rsidRPr="003D1E5C" w:rsidRDefault="00C90324" w:rsidP="00C90324">
      <w:pPr>
        <w:adjustRightInd w:val="0"/>
        <w:snapToGrid w:val="0"/>
        <w:spacing w:line="360" w:lineRule="auto"/>
        <w:ind w:firstLineChars="200" w:firstLine="420"/>
      </w:pPr>
      <w:r w:rsidRPr="003D1E5C">
        <w:t>针对于垃圾焚烧飞灰中二噁英的去除，本项目团队独创了低温等离子体处理飞灰的装置和技术，通过核心装置</w:t>
      </w:r>
      <w:r w:rsidRPr="003D1E5C">
        <w:t>—</w:t>
      </w:r>
      <w:r w:rsidRPr="003D1E5C">
        <w:t>低温等离子体装置的开发，将垃圾焚烧发电厂产生的飞灰通过气力输送送入飞灰储仓，然后</w:t>
      </w:r>
      <w:r w:rsidR="003C6567" w:rsidRPr="003D1E5C">
        <w:t>通过螺旋输送至独创的低温等离子体装置中去除二噁英，垃圾焚烧飞灰中二噁英的含量可降低至</w:t>
      </w:r>
      <w:r w:rsidR="003C6567" w:rsidRPr="003D1E5C">
        <w:t>50ngTEQ/kg</w:t>
      </w:r>
      <w:r w:rsidR="003C6567" w:rsidRPr="003D1E5C">
        <w:t>以下，达到《生活垃圾焚烧飞灰污染控制技术规范》（</w:t>
      </w:r>
      <w:r w:rsidR="003C6567" w:rsidRPr="003D1E5C">
        <w:t>HJ 1134-2020</w:t>
      </w:r>
      <w:r w:rsidR="003C6567" w:rsidRPr="003D1E5C">
        <w:t>）中飞灰用于资源化利用（如作为水泥混合材、混凝土拌合料、陶粒原料等）的要求。去除二噁英后的飞灰由引风机送入后续水洗单元。</w:t>
      </w:r>
    </w:p>
    <w:p w14:paraId="6FC09F21" w14:textId="1B9892F6" w:rsidR="003C6567" w:rsidRPr="003D1E5C" w:rsidRDefault="003C6567" w:rsidP="00C90324">
      <w:pPr>
        <w:adjustRightInd w:val="0"/>
        <w:snapToGrid w:val="0"/>
        <w:spacing w:line="360" w:lineRule="auto"/>
        <w:ind w:firstLineChars="200" w:firstLine="420"/>
      </w:pPr>
      <w:r w:rsidRPr="003D1E5C">
        <w:t>（</w:t>
      </w:r>
      <w:r w:rsidRPr="003D1E5C">
        <w:t>2</w:t>
      </w:r>
      <w:r w:rsidRPr="003D1E5C">
        <w:t>）垃圾焚烧飞灰水洗单元</w:t>
      </w:r>
    </w:p>
    <w:p w14:paraId="474AAC14" w14:textId="708B6324" w:rsidR="003C6567" w:rsidRPr="003D1E5C" w:rsidRDefault="003C6567" w:rsidP="00C90324">
      <w:pPr>
        <w:adjustRightInd w:val="0"/>
        <w:snapToGrid w:val="0"/>
        <w:spacing w:line="360" w:lineRule="auto"/>
        <w:ind w:firstLineChars="200" w:firstLine="420"/>
      </w:pPr>
      <w:r w:rsidRPr="003D1E5C">
        <w:t>低温等离子体装置出料的飞灰首先送入独创的填料水洗塔，将空气中的飞灰脱除，脱除后的尾气送入活性炭吸附装置内，再将尾气送入垃圾焚烧炉的新风系统；</w:t>
      </w:r>
      <w:r w:rsidR="003D1E5C" w:rsidRPr="003D1E5C">
        <w:t>填料水洗塔的泥浆送入</w:t>
      </w:r>
      <w:r w:rsidR="003D1E5C" w:rsidRPr="003D1E5C">
        <w:t>1#</w:t>
      </w:r>
      <w:proofErr w:type="gramStart"/>
      <w:r w:rsidR="003D1E5C" w:rsidRPr="003D1E5C">
        <w:t>卧螺离心机</w:t>
      </w:r>
      <w:proofErr w:type="gramEnd"/>
      <w:r w:rsidR="003D1E5C" w:rsidRPr="003D1E5C">
        <w:t>，</w:t>
      </w:r>
      <w:r w:rsidR="003D1E5C" w:rsidRPr="003D1E5C">
        <w:t>1#</w:t>
      </w:r>
      <w:proofErr w:type="gramStart"/>
      <w:r w:rsidR="003D1E5C" w:rsidRPr="003D1E5C">
        <w:t>卧螺离心机</w:t>
      </w:r>
      <w:proofErr w:type="gramEnd"/>
      <w:r w:rsidR="003D1E5C" w:rsidRPr="003D1E5C">
        <w:t>的固体出料送入制浆装置，再送入独创的逆流提升水洗塔，将逆流提升水洗塔的固体出料送入</w:t>
      </w:r>
      <w:r w:rsidR="003D1E5C" w:rsidRPr="003D1E5C">
        <w:t>2#</w:t>
      </w:r>
      <w:proofErr w:type="gramStart"/>
      <w:r w:rsidR="003D1E5C" w:rsidRPr="003D1E5C">
        <w:t>卧螺离心机</w:t>
      </w:r>
      <w:proofErr w:type="gramEnd"/>
      <w:r w:rsidR="003D1E5C" w:rsidRPr="003D1E5C">
        <w:t>，</w:t>
      </w:r>
      <w:r w:rsidR="003D1E5C" w:rsidRPr="003D1E5C">
        <w:t>2#</w:t>
      </w:r>
      <w:proofErr w:type="gramStart"/>
      <w:r w:rsidR="003D1E5C" w:rsidRPr="003D1E5C">
        <w:t>卧螺离心机</w:t>
      </w:r>
      <w:proofErr w:type="gramEnd"/>
      <w:r w:rsidR="003D1E5C" w:rsidRPr="003D1E5C">
        <w:t>的固体物料中氯离子含量</w:t>
      </w:r>
      <w:r w:rsidR="003D1E5C" w:rsidRPr="003D1E5C">
        <w:t>≤1%</w:t>
      </w:r>
      <w:r w:rsidR="003D1E5C" w:rsidRPr="003D1E5C">
        <w:t>，外运资源化利用，逆流提升水洗塔的液体出料循环至填料水洗塔。</w:t>
      </w:r>
    </w:p>
    <w:p w14:paraId="3A331075" w14:textId="677E4404" w:rsidR="003C6567" w:rsidRPr="003D1E5C" w:rsidRDefault="003D1E5C" w:rsidP="00C90324">
      <w:pPr>
        <w:adjustRightInd w:val="0"/>
        <w:snapToGrid w:val="0"/>
        <w:spacing w:line="360" w:lineRule="auto"/>
        <w:ind w:firstLineChars="200" w:firstLine="420"/>
      </w:pPr>
      <w:r w:rsidRPr="003D1E5C">
        <w:t>（</w:t>
      </w:r>
      <w:r w:rsidRPr="003D1E5C">
        <w:t>3</w:t>
      </w:r>
      <w:r w:rsidRPr="003D1E5C">
        <w:t>）高盐废水资源化利用单元</w:t>
      </w:r>
    </w:p>
    <w:p w14:paraId="01F5B235" w14:textId="49ED4167" w:rsidR="00C90324" w:rsidRPr="003D1E5C" w:rsidRDefault="003D1E5C" w:rsidP="003D1E5C">
      <w:pPr>
        <w:adjustRightInd w:val="0"/>
        <w:snapToGrid w:val="0"/>
        <w:spacing w:line="360" w:lineRule="auto"/>
        <w:ind w:firstLineChars="200" w:firstLine="420"/>
      </w:pPr>
      <w:r w:rsidRPr="003D1E5C">
        <w:t>将</w:t>
      </w:r>
      <w:r w:rsidRPr="003D1E5C">
        <w:t>1#</w:t>
      </w:r>
      <w:proofErr w:type="gramStart"/>
      <w:r w:rsidRPr="003D1E5C">
        <w:t>卧螺离心机</w:t>
      </w:r>
      <w:proofErr w:type="gramEnd"/>
      <w:r w:rsidRPr="003D1E5C">
        <w:t>的液体出料先除杂，再利用独创的温度</w:t>
      </w:r>
      <w:r w:rsidRPr="003D1E5C">
        <w:t>-</w:t>
      </w:r>
      <w:r w:rsidRPr="003D1E5C">
        <w:t>溶解度耦合控制技术，将工业废盐中的</w:t>
      </w:r>
      <w:r w:rsidRPr="003D1E5C">
        <w:lastRenderedPageBreak/>
        <w:t>氯化钠和氯化钾分离，生产钾肥原料，解决目前离子</w:t>
      </w:r>
      <w:proofErr w:type="gramStart"/>
      <w:r w:rsidRPr="003D1E5C">
        <w:t>膜分盐成本</w:t>
      </w:r>
      <w:proofErr w:type="gramEnd"/>
      <w:r w:rsidRPr="003D1E5C">
        <w:t>高，难长期稳定运行的问题；利用铵盐协同转化技术，进一步将氯化钠转化成氯化铵，同时生成碳酸氢钠产品；可实现废盐减量化</w:t>
      </w:r>
      <w:r w:rsidRPr="003D1E5C">
        <w:t>95%</w:t>
      </w:r>
      <w:r w:rsidRPr="003D1E5C">
        <w:t>以上，杂质排放量为</w:t>
      </w:r>
      <w:r w:rsidRPr="003D1E5C">
        <w:t>1~5%</w:t>
      </w:r>
      <w:r w:rsidRPr="003D1E5C">
        <w:t>。</w:t>
      </w:r>
    </w:p>
    <w:p w14:paraId="5176D9E2" w14:textId="23351984" w:rsidR="00D7305C" w:rsidRDefault="003C6567" w:rsidP="00620F0A">
      <w:pPr>
        <w:adjustRightInd w:val="0"/>
        <w:snapToGrid w:val="0"/>
        <w:spacing w:line="360" w:lineRule="auto"/>
        <w:ind w:firstLineChars="200" w:firstLine="420"/>
        <w:rPr>
          <w:rFonts w:ascii="宋体" w:hAnsi="宋体" w:cs="宋体"/>
          <w:b/>
          <w:bCs/>
        </w:rPr>
      </w:pPr>
      <w:r>
        <w:object w:dxaOrig="13561" w:dyaOrig="7909" w14:anchorId="52E5BF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75pt;height:264pt" o:ole="">
            <v:imagedata r:id="rId8" o:title=""/>
          </v:shape>
          <o:OLEObject Type="Embed" ProgID="Visio.Drawing.15" ShapeID="_x0000_i1025" DrawAspect="Content" ObjectID="_1843896143" r:id="rId9"/>
        </w:object>
      </w:r>
    </w:p>
    <w:p w14:paraId="3A6C91B2" w14:textId="49450D9B" w:rsidR="00D7305C" w:rsidRDefault="00D7305C" w:rsidP="00D7305C">
      <w:pPr>
        <w:adjustRightInd w:val="0"/>
        <w:snapToGrid w:val="0"/>
        <w:spacing w:line="360" w:lineRule="auto"/>
        <w:ind w:firstLineChars="200" w:firstLine="422"/>
        <w:jc w:val="center"/>
        <w:rPr>
          <w:rFonts w:ascii="宋体" w:hAnsi="宋体" w:cs="宋体"/>
          <w:b/>
          <w:bCs/>
        </w:rPr>
      </w:pPr>
      <w:r>
        <w:rPr>
          <w:rFonts w:ascii="宋体" w:hAnsi="宋体" w:cs="宋体" w:hint="eastAsia"/>
          <w:b/>
          <w:bCs/>
        </w:rPr>
        <w:t>图1</w:t>
      </w:r>
      <w:r>
        <w:rPr>
          <w:rFonts w:ascii="宋体" w:hAnsi="宋体" w:cs="宋体"/>
          <w:b/>
          <w:bCs/>
        </w:rPr>
        <w:t xml:space="preserve"> </w:t>
      </w:r>
      <w:r>
        <w:rPr>
          <w:rFonts w:ascii="宋体" w:hAnsi="宋体" w:cs="宋体" w:hint="eastAsia"/>
          <w:b/>
          <w:bCs/>
        </w:rPr>
        <w:t>工艺流程简图</w:t>
      </w:r>
    </w:p>
    <w:p w14:paraId="04638ED0" w14:textId="71DC4ADB" w:rsidR="00620F0A" w:rsidRPr="007110B5" w:rsidRDefault="00D7305C" w:rsidP="00620F0A">
      <w:pPr>
        <w:adjustRightInd w:val="0"/>
        <w:snapToGrid w:val="0"/>
        <w:spacing w:line="360" w:lineRule="auto"/>
        <w:ind w:firstLineChars="200" w:firstLine="422"/>
        <w:rPr>
          <w:rFonts w:ascii="宋体" w:hAnsi="宋体" w:cs="宋体"/>
          <w:b/>
          <w:bCs/>
        </w:rPr>
      </w:pPr>
      <w:r>
        <w:rPr>
          <w:rFonts w:ascii="宋体" w:hAnsi="宋体" w:cs="宋体"/>
          <w:b/>
          <w:bCs/>
        </w:rPr>
        <w:t>3</w:t>
      </w:r>
      <w:r w:rsidR="00620F0A" w:rsidRPr="007110B5">
        <w:rPr>
          <w:rFonts w:ascii="宋体" w:hAnsi="宋体" w:cs="宋体" w:hint="eastAsia"/>
          <w:b/>
          <w:bCs/>
        </w:rPr>
        <w:t>.可行性研究报告编制具体要求</w:t>
      </w:r>
    </w:p>
    <w:p w14:paraId="7A6A6706" w14:textId="77777777" w:rsidR="00620F0A" w:rsidRPr="00125D90" w:rsidRDefault="00620F0A" w:rsidP="00620F0A">
      <w:pPr>
        <w:adjustRightInd w:val="0"/>
        <w:snapToGrid w:val="0"/>
        <w:spacing w:line="360" w:lineRule="auto"/>
        <w:ind w:firstLineChars="200" w:firstLine="420"/>
        <w:rPr>
          <w:rFonts w:ascii="宋体" w:hAnsi="宋体" w:cs="宋体"/>
        </w:rPr>
      </w:pPr>
      <w:r w:rsidRPr="00125D90">
        <w:rPr>
          <w:rFonts w:ascii="宋体" w:hAnsi="宋体" w:cs="宋体" w:hint="eastAsia"/>
        </w:rPr>
        <w:t>（1）可行性研究报告的内容和深度应符合国家发展和改革委员会等主管部门的相关规定，并达到《石油化工项目可行性研究报告编制规定》（2020版）的深度要求。具体章节应包含但不限于：项目必要性、项目目标及考核指标、工艺技术方案比选、关键设备比选、选定方案的工艺流程及物料平衡及消耗定额、自控及电气及土建及结构等相关设施、主要原辅材料种类规格、水及电及汽等其他动力供应、项目位置及总平面图、安全及消防及职业卫生及环保、人力资源配置、项目实施计划、投资估算、财务评价、风险分析、结论等。</w:t>
      </w:r>
    </w:p>
    <w:p w14:paraId="5EFF4A7D" w14:textId="77777777" w:rsidR="00620F0A" w:rsidRPr="00125D90" w:rsidRDefault="00620F0A" w:rsidP="00620F0A">
      <w:pPr>
        <w:adjustRightInd w:val="0"/>
        <w:snapToGrid w:val="0"/>
        <w:spacing w:line="360" w:lineRule="auto"/>
        <w:ind w:firstLineChars="200" w:firstLine="420"/>
        <w:rPr>
          <w:rFonts w:ascii="宋体" w:hAnsi="宋体" w:cs="宋体"/>
        </w:rPr>
      </w:pPr>
      <w:r w:rsidRPr="00125D90">
        <w:rPr>
          <w:rFonts w:ascii="宋体" w:hAnsi="宋体" w:cs="宋体" w:hint="eastAsia"/>
        </w:rPr>
        <w:t>（2）以市场为导向，围绕增强项目核心竞争力开展研究工作；应实事求是地反映研究过程中的不同意见和存在的主要问题，确保可行性研究的科学性和严肃性。</w:t>
      </w:r>
    </w:p>
    <w:p w14:paraId="02D97A40" w14:textId="489358ED" w:rsidR="00620F0A" w:rsidRPr="00125D90" w:rsidRDefault="00620F0A" w:rsidP="00620F0A">
      <w:pPr>
        <w:adjustRightInd w:val="0"/>
        <w:snapToGrid w:val="0"/>
        <w:spacing w:line="360" w:lineRule="auto"/>
        <w:ind w:firstLineChars="200" w:firstLine="420"/>
        <w:rPr>
          <w:rFonts w:ascii="宋体" w:hAnsi="宋体" w:cs="宋体"/>
        </w:rPr>
      </w:pPr>
      <w:r w:rsidRPr="00125D90">
        <w:rPr>
          <w:rFonts w:ascii="宋体" w:hAnsi="宋体" w:cs="宋体" w:hint="eastAsia"/>
        </w:rPr>
        <w:t>（3）应进行现场实地查勘，全面收集所需基础资料；如因资料不齐或有误导致可</w:t>
      </w:r>
      <w:proofErr w:type="gramStart"/>
      <w:r w:rsidRPr="00125D90">
        <w:rPr>
          <w:rFonts w:ascii="宋体" w:hAnsi="宋体" w:cs="宋体" w:hint="eastAsia"/>
        </w:rPr>
        <w:t>研</w:t>
      </w:r>
      <w:proofErr w:type="gramEnd"/>
      <w:r w:rsidRPr="00125D90">
        <w:rPr>
          <w:rFonts w:ascii="宋体" w:hAnsi="宋体" w:cs="宋体" w:hint="eastAsia"/>
        </w:rPr>
        <w:t>报告偏离实际，应承担相应责任。</w:t>
      </w:r>
    </w:p>
    <w:p w14:paraId="6C339EBF" w14:textId="05D1D893" w:rsidR="00620F0A" w:rsidRPr="007110B5" w:rsidRDefault="00D7305C" w:rsidP="00620F0A">
      <w:pPr>
        <w:adjustRightInd w:val="0"/>
        <w:snapToGrid w:val="0"/>
        <w:spacing w:line="360" w:lineRule="auto"/>
        <w:ind w:firstLineChars="200" w:firstLine="422"/>
        <w:rPr>
          <w:rFonts w:ascii="宋体" w:hAnsi="宋体" w:cs="宋体"/>
          <w:b/>
          <w:bCs/>
        </w:rPr>
      </w:pPr>
      <w:r>
        <w:rPr>
          <w:rFonts w:ascii="宋体" w:hAnsi="宋体" w:cs="宋体"/>
          <w:b/>
          <w:bCs/>
        </w:rPr>
        <w:t>4</w:t>
      </w:r>
      <w:r w:rsidR="00620F0A" w:rsidRPr="007110B5">
        <w:rPr>
          <w:rFonts w:ascii="宋体" w:hAnsi="宋体" w:cs="宋体" w:hint="eastAsia"/>
          <w:b/>
          <w:bCs/>
        </w:rPr>
        <w:t>. 工艺包编制具体要求</w:t>
      </w:r>
    </w:p>
    <w:p w14:paraId="135DF9C1" w14:textId="77777777" w:rsidR="00620F0A" w:rsidRPr="00125D90" w:rsidRDefault="00620F0A" w:rsidP="00620F0A">
      <w:pPr>
        <w:adjustRightInd w:val="0"/>
        <w:snapToGrid w:val="0"/>
        <w:spacing w:line="360" w:lineRule="auto"/>
        <w:ind w:firstLineChars="200" w:firstLine="420"/>
        <w:rPr>
          <w:rFonts w:ascii="宋体" w:hAnsi="宋体" w:cs="宋体"/>
        </w:rPr>
      </w:pPr>
      <w:r w:rsidRPr="00125D90">
        <w:rPr>
          <w:rFonts w:ascii="宋体" w:hAnsi="宋体" w:cs="宋体" w:hint="eastAsia"/>
        </w:rPr>
        <w:t>（1）工艺包编制的内容和深度应参照《石油化工装置工艺设计包（成套技术工艺包）内容规定》（SPMP-STD-EM2001）执行。</w:t>
      </w:r>
    </w:p>
    <w:p w14:paraId="17432EF7" w14:textId="3243E5DA" w:rsidR="00620F0A" w:rsidRPr="00125D90" w:rsidRDefault="00620F0A" w:rsidP="00FF05D1">
      <w:pPr>
        <w:adjustRightInd w:val="0"/>
        <w:snapToGrid w:val="0"/>
        <w:spacing w:line="360" w:lineRule="auto"/>
        <w:ind w:firstLineChars="200" w:firstLine="420"/>
        <w:rPr>
          <w:rFonts w:ascii="宋体" w:hAnsi="宋体" w:cs="宋体"/>
        </w:rPr>
      </w:pPr>
      <w:r w:rsidRPr="00125D90">
        <w:rPr>
          <w:rFonts w:ascii="宋体" w:hAnsi="宋体" w:cs="宋体" w:hint="eastAsia"/>
        </w:rPr>
        <w:t>（2）应对工艺包的科学性、完整性和安全性负责，确保工艺</w:t>
      </w:r>
      <w:proofErr w:type="gramStart"/>
      <w:r w:rsidRPr="00125D90">
        <w:rPr>
          <w:rFonts w:ascii="宋体" w:hAnsi="宋体" w:cs="宋体" w:hint="eastAsia"/>
        </w:rPr>
        <w:t>包内容</w:t>
      </w:r>
      <w:proofErr w:type="gramEnd"/>
      <w:r w:rsidR="00FF05D1">
        <w:rPr>
          <w:rFonts w:ascii="宋体" w:hAnsi="宋体" w:cs="宋体" w:hint="eastAsia"/>
        </w:rPr>
        <w:t>包括</w:t>
      </w:r>
      <w:r w:rsidR="00FF05D1" w:rsidRPr="00FF05D1">
        <w:rPr>
          <w:rFonts w:ascii="宋体" w:hAnsi="宋体" w:cs="宋体" w:hint="eastAsia"/>
        </w:rPr>
        <w:t>但不限于以下内容：工</w:t>
      </w:r>
      <w:r w:rsidR="00FF05D1" w:rsidRPr="00FF05D1">
        <w:rPr>
          <w:rFonts w:ascii="宋体" w:hAnsi="宋体" w:cs="宋体" w:hint="eastAsia"/>
        </w:rPr>
        <w:lastRenderedPageBreak/>
        <w:t>艺说明、工艺流程图（</w:t>
      </w:r>
      <w:proofErr w:type="gramStart"/>
      <w:r w:rsidR="00FF05D1" w:rsidRPr="00FF05D1">
        <w:rPr>
          <w:rFonts w:ascii="宋体" w:hAnsi="宋体" w:cs="宋体" w:hint="eastAsia"/>
        </w:rPr>
        <w:t>带关键</w:t>
      </w:r>
      <w:proofErr w:type="gramEnd"/>
      <w:r w:rsidR="00FF05D1" w:rsidRPr="00FF05D1">
        <w:rPr>
          <w:rFonts w:ascii="宋体" w:hAnsi="宋体" w:cs="宋体" w:hint="eastAsia"/>
        </w:rPr>
        <w:t>控制点的PFD）、物料衡算、能量衡算、关键设备选型及条件图、管道及仪表流程图（P&amp;ID）、安全环保专篇等，</w:t>
      </w:r>
      <w:r w:rsidRPr="00125D90">
        <w:rPr>
          <w:rFonts w:ascii="宋体" w:hAnsi="宋体" w:cs="宋体" w:hint="eastAsia"/>
        </w:rPr>
        <w:t>并能够作为后续详细工程设计的直接依据。</w:t>
      </w:r>
    </w:p>
    <w:p w14:paraId="076D8902" w14:textId="11DE3847" w:rsidR="00620F0A" w:rsidRPr="00125D90" w:rsidRDefault="00620F0A" w:rsidP="00620F0A">
      <w:pPr>
        <w:adjustRightInd w:val="0"/>
        <w:snapToGrid w:val="0"/>
        <w:spacing w:line="360" w:lineRule="auto"/>
        <w:ind w:firstLineChars="200" w:firstLine="420"/>
        <w:rPr>
          <w:rFonts w:ascii="宋体" w:hAnsi="宋体" w:cs="宋体"/>
        </w:rPr>
      </w:pPr>
      <w:r w:rsidRPr="00125D90">
        <w:rPr>
          <w:rFonts w:ascii="宋体" w:hAnsi="宋体" w:cs="宋体" w:hint="eastAsia"/>
        </w:rPr>
        <w:t>（3）应配合对本技术进行工艺包层面的优化论证，根据反馈意见在合理期限内无偿修改完善，直至工艺</w:t>
      </w:r>
      <w:proofErr w:type="gramStart"/>
      <w:r w:rsidRPr="00125D90">
        <w:rPr>
          <w:rFonts w:ascii="宋体" w:hAnsi="宋体" w:cs="宋体" w:hint="eastAsia"/>
        </w:rPr>
        <w:t>包满足</w:t>
      </w:r>
      <w:proofErr w:type="gramEnd"/>
      <w:r w:rsidRPr="00125D90">
        <w:rPr>
          <w:rFonts w:ascii="宋体" w:hAnsi="宋体" w:cs="宋体" w:hint="eastAsia"/>
        </w:rPr>
        <w:t>要求。</w:t>
      </w:r>
    </w:p>
    <w:p w14:paraId="102DCBF3" w14:textId="4477955A" w:rsidR="00620F0A" w:rsidRPr="007110B5" w:rsidRDefault="00D7305C" w:rsidP="00620F0A">
      <w:pPr>
        <w:adjustRightInd w:val="0"/>
        <w:snapToGrid w:val="0"/>
        <w:spacing w:line="360" w:lineRule="auto"/>
        <w:ind w:firstLineChars="200" w:firstLine="422"/>
        <w:rPr>
          <w:rFonts w:ascii="宋体" w:hAnsi="宋体" w:cs="宋体"/>
          <w:b/>
          <w:bCs/>
        </w:rPr>
      </w:pPr>
      <w:r>
        <w:rPr>
          <w:rFonts w:ascii="宋体" w:hAnsi="宋体" w:cs="宋体"/>
          <w:b/>
          <w:bCs/>
        </w:rPr>
        <w:t>5</w:t>
      </w:r>
      <w:r w:rsidR="00620F0A" w:rsidRPr="007110B5">
        <w:rPr>
          <w:rFonts w:ascii="宋体" w:hAnsi="宋体" w:cs="宋体"/>
          <w:b/>
          <w:bCs/>
        </w:rPr>
        <w:t>.</w:t>
      </w:r>
      <w:r w:rsidR="00620F0A" w:rsidRPr="007110B5">
        <w:rPr>
          <w:rFonts w:ascii="宋体" w:hAnsi="宋体" w:cs="宋体" w:hint="eastAsia"/>
          <w:b/>
          <w:bCs/>
        </w:rPr>
        <w:t>详细工程设计具体要求</w:t>
      </w:r>
    </w:p>
    <w:p w14:paraId="47F5E1EC" w14:textId="77777777" w:rsidR="00620F0A" w:rsidRPr="00125D90" w:rsidRDefault="00620F0A" w:rsidP="00620F0A">
      <w:pPr>
        <w:adjustRightInd w:val="0"/>
        <w:snapToGrid w:val="0"/>
        <w:spacing w:line="360" w:lineRule="auto"/>
        <w:ind w:firstLineChars="200" w:firstLine="420"/>
        <w:rPr>
          <w:rFonts w:ascii="宋体" w:hAnsi="宋体" w:cs="宋体"/>
        </w:rPr>
      </w:pPr>
      <w:r w:rsidRPr="00125D90">
        <w:rPr>
          <w:rFonts w:ascii="宋体" w:hAnsi="宋体" w:cs="宋体" w:hint="eastAsia"/>
        </w:rPr>
        <w:t>（1）详细工程设计的内容和深度应参照中石化《石油化工装置详细工程设计内容规定》(SPMP-STD-EM2005-2016)。</w:t>
      </w:r>
    </w:p>
    <w:p w14:paraId="3EE900DD" w14:textId="79557CE1" w:rsidR="00620F0A" w:rsidRPr="00FF05D1" w:rsidRDefault="00620F0A" w:rsidP="00FF05D1">
      <w:pPr>
        <w:adjustRightInd w:val="0"/>
        <w:snapToGrid w:val="0"/>
        <w:spacing w:line="360" w:lineRule="auto"/>
        <w:ind w:firstLineChars="200" w:firstLine="420"/>
        <w:rPr>
          <w:rFonts w:ascii="宋体" w:hAnsi="宋体" w:cs="宋体"/>
        </w:rPr>
      </w:pPr>
      <w:r w:rsidRPr="00125D90">
        <w:rPr>
          <w:rFonts w:ascii="宋体" w:hAnsi="宋体" w:cs="宋体" w:hint="eastAsia"/>
        </w:rPr>
        <w:t>（2）应对设计文件的科学性、合理性和安全性负责，确保设计文件无错漏，</w:t>
      </w:r>
      <w:r w:rsidR="00FF05D1">
        <w:rPr>
          <w:rFonts w:ascii="宋体" w:hAnsi="宋体" w:cs="宋体" w:hint="eastAsia"/>
        </w:rPr>
        <w:t>设计内容包括</w:t>
      </w:r>
      <w:r w:rsidR="00FF05D1" w:rsidRPr="00FF05D1">
        <w:rPr>
          <w:rFonts w:ascii="宋体" w:hAnsi="宋体" w:cs="宋体" w:hint="eastAsia"/>
        </w:rPr>
        <w:t>但不限于以下专业的设计文件：1）工艺专业：设备布置图、管道布置图、管道轴测图、管口方位图、综合材料表等；2）设备专业：非标设备制造图（总图、管口方位、零部件图等）</w:t>
      </w:r>
      <w:r w:rsidR="00FF05D1">
        <w:rPr>
          <w:rFonts w:ascii="宋体" w:hAnsi="宋体" w:cs="宋体" w:hint="eastAsia"/>
        </w:rPr>
        <w:t>，特别是低温等离子体设备和</w:t>
      </w:r>
      <w:r w:rsidR="00FF05D1" w:rsidRPr="00FF05D1">
        <w:rPr>
          <w:rFonts w:ascii="宋体" w:hAnsi="宋体" w:cs="宋体" w:hint="eastAsia"/>
        </w:rPr>
        <w:t>逆流水洗提升筛板塔设备；3）土建专业：建筑、结构施工图（基础、框架、围护结构等）；4）公用工程：给排水、暖通、动力、电气、仪表及自动控制施工图；5）安全及消防设施施工图；6）其他：满足现场施工、设备安装及竣工所需的全部图纸及文件。</w:t>
      </w:r>
    </w:p>
    <w:p w14:paraId="4BFF0402" w14:textId="08A1208C" w:rsidR="00411E2B" w:rsidRPr="00125D90" w:rsidRDefault="00620F0A" w:rsidP="00620F0A">
      <w:pPr>
        <w:adjustRightInd w:val="0"/>
        <w:snapToGrid w:val="0"/>
        <w:spacing w:line="360" w:lineRule="auto"/>
        <w:ind w:firstLineChars="200" w:firstLine="420"/>
        <w:rPr>
          <w:rFonts w:ascii="宋体" w:hAnsi="宋体" w:cs="宋体"/>
        </w:rPr>
      </w:pPr>
      <w:r w:rsidRPr="00125D90">
        <w:rPr>
          <w:rFonts w:ascii="宋体" w:hAnsi="宋体" w:cs="宋体" w:hint="eastAsia"/>
        </w:rPr>
        <w:t>（3）如因设计原因导致项目在施工或验收阶段出现重大设计变更或质量问题，应承担相应责任，并负责无偿修改直至满足要求。</w:t>
      </w:r>
    </w:p>
    <w:p w14:paraId="27E29336" w14:textId="100E4EF5" w:rsidR="007110B5" w:rsidRPr="007110B5" w:rsidRDefault="00D7305C" w:rsidP="007110B5">
      <w:pPr>
        <w:adjustRightInd w:val="0"/>
        <w:snapToGrid w:val="0"/>
        <w:spacing w:line="360" w:lineRule="auto"/>
        <w:ind w:firstLineChars="200" w:firstLine="422"/>
        <w:rPr>
          <w:rFonts w:ascii="宋体" w:hAnsi="宋体" w:cs="宋体"/>
          <w:b/>
          <w:bCs/>
        </w:rPr>
      </w:pPr>
      <w:r>
        <w:rPr>
          <w:rFonts w:ascii="宋体" w:hAnsi="宋体" w:cs="宋体"/>
          <w:b/>
          <w:bCs/>
        </w:rPr>
        <w:t>6</w:t>
      </w:r>
      <w:r w:rsidR="007110B5" w:rsidRPr="007110B5">
        <w:rPr>
          <w:rFonts w:ascii="宋体" w:hAnsi="宋体" w:cs="宋体" w:hint="eastAsia"/>
          <w:b/>
          <w:bCs/>
        </w:rPr>
        <w:t>.知识产权归属要求</w:t>
      </w:r>
    </w:p>
    <w:p w14:paraId="01373CFB" w14:textId="046F4E0D" w:rsidR="0000609F" w:rsidRPr="007110B5" w:rsidRDefault="00843445" w:rsidP="007110B5">
      <w:pPr>
        <w:adjustRightInd w:val="0"/>
        <w:snapToGrid w:val="0"/>
        <w:spacing w:line="360" w:lineRule="auto"/>
        <w:ind w:firstLineChars="200" w:firstLine="420"/>
        <w:rPr>
          <w:rFonts w:ascii="宋体" w:hAnsi="宋体" w:cs="宋体"/>
        </w:rPr>
      </w:pPr>
      <w:r w:rsidRPr="00843445">
        <w:rPr>
          <w:rFonts w:ascii="宋体" w:hAnsi="宋体" w:cs="宋体" w:hint="eastAsia"/>
        </w:rPr>
        <w:t>在本合同签订前已经拥有的知识产权（包括但不限于专利、技术秘密、著作权等）仍归原所有方所有。</w:t>
      </w:r>
      <w:r w:rsidR="007110B5" w:rsidRPr="007110B5">
        <w:rPr>
          <w:rFonts w:ascii="宋体" w:hAnsi="宋体" w:cs="宋体" w:hint="eastAsia"/>
        </w:rPr>
        <w:t>在</w:t>
      </w:r>
      <w:r w:rsidR="007110B5" w:rsidRPr="00125D90">
        <w:rPr>
          <w:rFonts w:ascii="宋体" w:hAnsi="宋体" w:cs="宋体" w:hint="eastAsia"/>
        </w:rPr>
        <w:t>可行性研究报告、工艺包编制及详细工程设计</w:t>
      </w:r>
      <w:r w:rsidR="007110B5">
        <w:rPr>
          <w:rFonts w:ascii="宋体" w:hAnsi="宋体" w:cs="宋体" w:hint="eastAsia"/>
        </w:rPr>
        <w:t>的过程中产生的所有</w:t>
      </w:r>
      <w:bookmarkStart w:id="7" w:name="OLE_LINK7"/>
      <w:r w:rsidR="007110B5">
        <w:rPr>
          <w:rFonts w:ascii="宋体" w:hAnsi="宋体" w:cs="宋体" w:hint="eastAsia"/>
        </w:rPr>
        <w:t>技术成果</w:t>
      </w:r>
      <w:bookmarkEnd w:id="7"/>
      <w:r w:rsidR="007110B5">
        <w:rPr>
          <w:rFonts w:ascii="宋体" w:hAnsi="宋体" w:cs="宋体" w:hint="eastAsia"/>
        </w:rPr>
        <w:t>（包括专利、技术秘密等）均归西安交通大学所有。</w:t>
      </w:r>
    </w:p>
    <w:p w14:paraId="68651816" w14:textId="77777777" w:rsidR="007110B5" w:rsidRPr="00C95481" w:rsidRDefault="007110B5" w:rsidP="007110B5">
      <w:pPr>
        <w:tabs>
          <w:tab w:val="left" w:pos="900"/>
        </w:tabs>
        <w:adjustRightInd w:val="0"/>
        <w:snapToGrid w:val="0"/>
        <w:spacing w:line="360" w:lineRule="auto"/>
        <w:rPr>
          <w:rFonts w:hAnsi="宋体"/>
          <w:b/>
          <w:szCs w:val="21"/>
        </w:rPr>
      </w:pPr>
    </w:p>
    <w:p w14:paraId="0E502799" w14:textId="7A5A9C9D" w:rsidR="00785146" w:rsidRDefault="00873F09" w:rsidP="00A86C18">
      <w:pPr>
        <w:tabs>
          <w:tab w:val="left" w:pos="900"/>
        </w:tabs>
        <w:adjustRightInd w:val="0"/>
        <w:snapToGrid w:val="0"/>
        <w:spacing w:line="360" w:lineRule="auto"/>
        <w:ind w:firstLineChars="200" w:firstLine="422"/>
        <w:rPr>
          <w:rFonts w:hAnsi="宋体"/>
          <w:b/>
          <w:szCs w:val="21"/>
        </w:rPr>
      </w:pPr>
      <w:r>
        <w:rPr>
          <w:rFonts w:hAnsi="宋体" w:hint="eastAsia"/>
          <w:b/>
          <w:szCs w:val="21"/>
        </w:rPr>
        <w:t>五、采购标的需满足的服务标准、期限、效率等要求</w:t>
      </w:r>
    </w:p>
    <w:p w14:paraId="1D8DFDC5" w14:textId="3316F6FB" w:rsidR="001218F7" w:rsidRDefault="00094C16"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（一）</w:t>
      </w:r>
      <w:r w:rsidR="00873F09" w:rsidRPr="0012727F">
        <w:rPr>
          <w:rFonts w:ascii="宋体" w:hAnsi="宋体" w:hint="eastAsia"/>
          <w:szCs w:val="21"/>
        </w:rPr>
        <w:t xml:space="preserve">质保期： </w:t>
      </w:r>
      <w:r w:rsidR="00575012">
        <w:rPr>
          <w:rFonts w:ascii="宋体" w:hAnsi="宋体" w:hint="eastAsia"/>
          <w:szCs w:val="21"/>
        </w:rPr>
        <w:t>不少于</w:t>
      </w:r>
      <w:r w:rsidR="00873F09" w:rsidRPr="0012727F">
        <w:rPr>
          <w:rFonts w:ascii="宋体" w:hAnsi="宋体"/>
          <w:szCs w:val="21"/>
          <w:u w:val="single"/>
        </w:rPr>
        <w:t xml:space="preserve"> </w:t>
      </w:r>
      <w:r w:rsidR="00125D90">
        <w:rPr>
          <w:rFonts w:ascii="宋体" w:hAnsi="宋体"/>
          <w:szCs w:val="21"/>
          <w:u w:val="single"/>
        </w:rPr>
        <w:t>2</w:t>
      </w:r>
      <w:r w:rsidR="00873F09" w:rsidRPr="0012727F">
        <w:rPr>
          <w:rFonts w:ascii="宋体" w:hAnsi="宋体"/>
          <w:szCs w:val="21"/>
          <w:u w:val="single"/>
        </w:rPr>
        <w:t xml:space="preserve"> </w:t>
      </w:r>
      <w:r w:rsidR="00873F09" w:rsidRPr="0012727F">
        <w:rPr>
          <w:rFonts w:ascii="宋体" w:hAnsi="宋体" w:hint="eastAsia"/>
          <w:szCs w:val="21"/>
        </w:rPr>
        <w:t>年</w:t>
      </w:r>
      <w:r w:rsidR="00BB469B" w:rsidRPr="0012727F">
        <w:rPr>
          <w:rFonts w:ascii="宋体" w:hAnsi="宋体" w:hint="eastAsia"/>
          <w:szCs w:val="21"/>
        </w:rPr>
        <w:t>，</w:t>
      </w:r>
      <w:r w:rsidR="00BB469B" w:rsidRPr="0012727F">
        <w:rPr>
          <w:rFonts w:ascii="宋体" w:hAnsi="宋体" w:cs="宋体"/>
        </w:rPr>
        <w:t>质保期内</w:t>
      </w:r>
      <w:proofErr w:type="gramStart"/>
      <w:r w:rsidR="00BB469B" w:rsidRPr="0012727F">
        <w:rPr>
          <w:rFonts w:ascii="宋体" w:hAnsi="宋体" w:cs="宋体"/>
        </w:rPr>
        <w:t>免费维保</w:t>
      </w:r>
      <w:r w:rsidR="00361390">
        <w:rPr>
          <w:rFonts w:ascii="宋体" w:hAnsi="宋体" w:cs="宋体" w:hint="eastAsia"/>
        </w:rPr>
        <w:t>不</w:t>
      </w:r>
      <w:proofErr w:type="gramEnd"/>
      <w:r w:rsidR="00361390">
        <w:rPr>
          <w:rFonts w:ascii="宋体" w:hAnsi="宋体" w:cs="宋体" w:hint="eastAsia"/>
        </w:rPr>
        <w:t>少于</w:t>
      </w:r>
      <w:r w:rsidR="00D22E33" w:rsidRPr="0012727F">
        <w:rPr>
          <w:rFonts w:ascii="宋体" w:hAnsi="宋体"/>
          <w:szCs w:val="21"/>
          <w:u w:val="single"/>
        </w:rPr>
        <w:t xml:space="preserve">  </w:t>
      </w:r>
      <w:r w:rsidR="00125D90">
        <w:rPr>
          <w:rFonts w:ascii="宋体" w:hAnsi="宋体"/>
          <w:szCs w:val="21"/>
          <w:u w:val="single"/>
        </w:rPr>
        <w:t>4</w:t>
      </w:r>
      <w:r w:rsidR="00D22E33" w:rsidRPr="0012727F">
        <w:rPr>
          <w:rFonts w:ascii="宋体" w:hAnsi="宋体"/>
          <w:szCs w:val="21"/>
          <w:u w:val="single"/>
        </w:rPr>
        <w:t xml:space="preserve">  </w:t>
      </w:r>
      <w:r w:rsidR="00D22E33" w:rsidRPr="0012727F" w:rsidDel="00D22E33">
        <w:rPr>
          <w:rFonts w:ascii="宋体" w:hAnsi="宋体" w:cs="宋体"/>
        </w:rPr>
        <w:t xml:space="preserve"> </w:t>
      </w:r>
      <w:r w:rsidR="00BB469B" w:rsidRPr="0012727F">
        <w:rPr>
          <w:rFonts w:ascii="宋体" w:hAnsi="宋体" w:cs="宋体"/>
        </w:rPr>
        <w:t>次/年，免人工服务费。</w:t>
      </w:r>
      <w:r w:rsidR="00873F09" w:rsidRPr="0012727F">
        <w:rPr>
          <w:rFonts w:ascii="宋体" w:hAnsi="宋体" w:hint="eastAsia"/>
          <w:szCs w:val="21"/>
        </w:rPr>
        <w:t>质保期满后，仍需提供专业维修服务，投标人在投标文件中需注明维修服务单项报价。</w:t>
      </w:r>
    </w:p>
    <w:p w14:paraId="446C43F0" w14:textId="3852FE47" w:rsidR="00785146" w:rsidRPr="0012727F" w:rsidRDefault="00E65CE7"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（二）</w:t>
      </w:r>
      <w:r w:rsidR="00873F09" w:rsidRPr="0012727F">
        <w:rPr>
          <w:rFonts w:ascii="宋体" w:hAnsi="宋体" w:hint="eastAsia"/>
          <w:szCs w:val="21"/>
        </w:rPr>
        <w:t>服务响应时间：接到维修电话后4小时内给予明确答复，8小时内到达现场维修。维修人员到现场后若问题特殊无法现场修复的，</w:t>
      </w:r>
      <w:r w:rsidR="00306DA8">
        <w:rPr>
          <w:rFonts w:ascii="宋体" w:hAnsi="宋体" w:hint="eastAsia"/>
          <w:szCs w:val="21"/>
        </w:rPr>
        <w:t>中标人</w:t>
      </w:r>
      <w:r w:rsidR="00873F09" w:rsidRPr="0012727F">
        <w:rPr>
          <w:rFonts w:ascii="宋体" w:hAnsi="宋体" w:hint="eastAsia"/>
          <w:szCs w:val="21"/>
        </w:rPr>
        <w:t>需在24小时内给出合理解决方案。</w:t>
      </w:r>
    </w:p>
    <w:p w14:paraId="79F6240D" w14:textId="68D3C04E" w:rsidR="00D12F04" w:rsidRDefault="00C53AA9" w:rsidP="00A86C18">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（三）</w:t>
      </w:r>
      <w:r w:rsidR="00873F09" w:rsidRPr="0012727F">
        <w:rPr>
          <w:rFonts w:ascii="宋体" w:hAnsi="宋体"/>
          <w:szCs w:val="21"/>
        </w:rPr>
        <w:t>培训</w:t>
      </w:r>
      <w:r w:rsidR="00873F09" w:rsidRPr="0012727F">
        <w:rPr>
          <w:rFonts w:ascii="宋体" w:hAnsi="宋体" w:hint="eastAsia"/>
          <w:szCs w:val="21"/>
        </w:rPr>
        <w:t>要求：</w:t>
      </w:r>
      <w:r w:rsidR="00B04427">
        <w:rPr>
          <w:rFonts w:ascii="宋体" w:hAnsi="宋体" w:hint="eastAsia"/>
          <w:szCs w:val="21"/>
        </w:rPr>
        <w:t>中标人需</w:t>
      </w:r>
      <w:r w:rsidR="00801053" w:rsidRPr="005B6A13">
        <w:rPr>
          <w:rFonts w:ascii="宋体" w:hAnsi="宋体"/>
          <w:szCs w:val="21"/>
        </w:rPr>
        <w:t>提供培训电子资料及视频；</w:t>
      </w:r>
      <w:r w:rsidR="00801053" w:rsidRPr="00A86C18">
        <w:rPr>
          <w:rFonts w:ascii="宋体" w:hAnsi="宋体"/>
          <w:szCs w:val="21"/>
        </w:rPr>
        <w:t>免费为用户培训至少</w:t>
      </w:r>
      <w:r w:rsidR="00B7018C" w:rsidRPr="0012727F">
        <w:rPr>
          <w:rFonts w:ascii="宋体" w:hAnsi="宋体"/>
          <w:szCs w:val="21"/>
          <w:u w:val="single"/>
        </w:rPr>
        <w:t xml:space="preserve">  </w:t>
      </w:r>
      <w:r w:rsidR="00125D90">
        <w:rPr>
          <w:rFonts w:ascii="宋体" w:hAnsi="宋体"/>
          <w:szCs w:val="21"/>
          <w:u w:val="single"/>
        </w:rPr>
        <w:t>10</w:t>
      </w:r>
      <w:r w:rsidR="00B7018C" w:rsidRPr="0012727F">
        <w:rPr>
          <w:rFonts w:ascii="宋体" w:hAnsi="宋体"/>
          <w:szCs w:val="21"/>
          <w:u w:val="single"/>
        </w:rPr>
        <w:t xml:space="preserve">    </w:t>
      </w:r>
      <w:proofErr w:type="gramStart"/>
      <w:r w:rsidR="00801053" w:rsidRPr="005B6A13">
        <w:rPr>
          <w:rFonts w:ascii="宋体" w:hAnsi="宋体"/>
          <w:szCs w:val="21"/>
        </w:rPr>
        <w:t>名</w:t>
      </w:r>
      <w:r w:rsidR="00125D90">
        <w:t>技术</w:t>
      </w:r>
      <w:proofErr w:type="gramEnd"/>
      <w:r w:rsidR="00125D90">
        <w:t>及</w:t>
      </w:r>
      <w:r w:rsidR="00801053" w:rsidRPr="005B6A13">
        <w:rPr>
          <w:rFonts w:ascii="宋体" w:hAnsi="宋体"/>
          <w:szCs w:val="21"/>
        </w:rPr>
        <w:t>操作人员进行为期至少</w:t>
      </w:r>
      <w:r w:rsidR="008E6FAC" w:rsidRPr="0012727F">
        <w:rPr>
          <w:rFonts w:ascii="宋体" w:hAnsi="宋体"/>
          <w:szCs w:val="21"/>
          <w:u w:val="single"/>
        </w:rPr>
        <w:t xml:space="preserve">  </w:t>
      </w:r>
      <w:r w:rsidR="00125D90">
        <w:rPr>
          <w:rFonts w:ascii="宋体" w:hAnsi="宋体"/>
          <w:szCs w:val="21"/>
          <w:u w:val="single"/>
        </w:rPr>
        <w:t>3</w:t>
      </w:r>
      <w:r w:rsidR="008E6FAC" w:rsidRPr="0012727F">
        <w:rPr>
          <w:rFonts w:ascii="宋体" w:hAnsi="宋体"/>
          <w:szCs w:val="21"/>
          <w:u w:val="single"/>
        </w:rPr>
        <w:t xml:space="preserve">  </w:t>
      </w:r>
      <w:r w:rsidR="00801053" w:rsidRPr="005B6A13">
        <w:rPr>
          <w:rFonts w:ascii="宋体" w:hAnsi="宋体"/>
          <w:szCs w:val="21"/>
        </w:rPr>
        <w:t>天的</w:t>
      </w:r>
      <w:r w:rsidR="00125D90">
        <w:t>现场工艺、图纸、工艺包实操培训以及应用培训，保证用户掌握可</w:t>
      </w:r>
      <w:proofErr w:type="gramStart"/>
      <w:r w:rsidR="00125D90">
        <w:t>研</w:t>
      </w:r>
      <w:proofErr w:type="gramEnd"/>
      <w:r w:rsidR="00125D90">
        <w:t>落地、设计图纸使用、工艺包开车调试、运维管理</w:t>
      </w:r>
      <w:r w:rsidR="000A57A8">
        <w:rPr>
          <w:rFonts w:ascii="宋体" w:hAnsi="宋体" w:hint="eastAsia"/>
          <w:szCs w:val="21"/>
        </w:rPr>
        <w:t>；</w:t>
      </w:r>
      <w:r w:rsidR="00125D90">
        <w:t>合同期内</w:t>
      </w:r>
      <w:r w:rsidR="00801053" w:rsidRPr="00A86C18">
        <w:rPr>
          <w:rFonts w:ascii="宋体" w:hAnsi="宋体"/>
          <w:szCs w:val="21"/>
        </w:rPr>
        <w:t>不定期的免费提供相关设备应用方面的技术咨询等。</w:t>
      </w:r>
    </w:p>
    <w:p w14:paraId="087735E4" w14:textId="045BDF34" w:rsidR="00801053" w:rsidRPr="00E506CD" w:rsidRDefault="00D12F04" w:rsidP="00A86C18">
      <w:pPr>
        <w:tabs>
          <w:tab w:val="left" w:pos="420"/>
          <w:tab w:val="left" w:pos="900"/>
        </w:tabs>
        <w:adjustRightInd w:val="0"/>
        <w:snapToGrid w:val="0"/>
        <w:spacing w:line="360" w:lineRule="auto"/>
        <w:ind w:firstLineChars="200" w:firstLine="422"/>
        <w:rPr>
          <w:rFonts w:ascii="宋体" w:hAnsi="宋体"/>
          <w:b/>
          <w:bCs/>
          <w:szCs w:val="21"/>
        </w:rPr>
      </w:pPr>
      <w:r w:rsidRPr="00E506CD">
        <w:rPr>
          <w:rFonts w:ascii="宋体" w:hAnsi="宋体" w:hint="eastAsia"/>
          <w:b/>
          <w:bCs/>
          <w:szCs w:val="21"/>
        </w:rPr>
        <w:t>（四）供应商提供进口设备的，须在投标（响应）文件中明确外贸合同卖方信息。</w:t>
      </w:r>
    </w:p>
    <w:p w14:paraId="046BA124" w14:textId="17B4272E" w:rsidR="00125D90" w:rsidRPr="00125D90" w:rsidRDefault="00125D90" w:rsidP="00A86C18">
      <w:pPr>
        <w:tabs>
          <w:tab w:val="left" w:pos="420"/>
          <w:tab w:val="left" w:pos="900"/>
        </w:tabs>
        <w:adjustRightInd w:val="0"/>
        <w:snapToGrid w:val="0"/>
        <w:spacing w:line="360" w:lineRule="auto"/>
        <w:ind w:firstLineChars="200" w:firstLine="420"/>
        <w:rPr>
          <w:rFonts w:ascii="宋体" w:hAnsi="宋体"/>
          <w:szCs w:val="21"/>
        </w:rPr>
      </w:pPr>
      <w:r w:rsidRPr="00125D90">
        <w:rPr>
          <w:rFonts w:ascii="宋体" w:hAnsi="宋体" w:hint="eastAsia"/>
          <w:szCs w:val="21"/>
        </w:rPr>
        <w:t>本项目不涉及进口产品</w:t>
      </w:r>
    </w:p>
    <w:p w14:paraId="250BAB25" w14:textId="6294E03E" w:rsidR="00785146" w:rsidRDefault="00873F09" w:rsidP="00A86C18">
      <w:pPr>
        <w:tabs>
          <w:tab w:val="left" w:pos="420"/>
          <w:tab w:val="left" w:pos="900"/>
        </w:tabs>
        <w:adjustRightInd w:val="0"/>
        <w:snapToGrid w:val="0"/>
        <w:spacing w:line="360" w:lineRule="auto"/>
        <w:ind w:firstLineChars="200" w:firstLine="422"/>
        <w:rPr>
          <w:rFonts w:ascii="宋体" w:hAnsi="宋体"/>
          <w:b/>
          <w:szCs w:val="21"/>
        </w:rPr>
      </w:pPr>
      <w:r w:rsidRPr="00801053">
        <w:rPr>
          <w:rFonts w:ascii="宋体" w:hAnsi="宋体" w:hint="eastAsia"/>
          <w:b/>
          <w:szCs w:val="21"/>
        </w:rPr>
        <w:t>六、</w:t>
      </w:r>
      <w:r w:rsidRPr="00801053">
        <w:rPr>
          <w:rFonts w:ascii="宋体" w:hAnsi="宋体"/>
          <w:b/>
          <w:szCs w:val="21"/>
        </w:rPr>
        <w:t>采购标的</w:t>
      </w:r>
      <w:proofErr w:type="gramStart"/>
      <w:r w:rsidRPr="00801053">
        <w:rPr>
          <w:rFonts w:ascii="宋体" w:hAnsi="宋体"/>
          <w:b/>
          <w:szCs w:val="21"/>
        </w:rPr>
        <w:t>的</w:t>
      </w:r>
      <w:proofErr w:type="gramEnd"/>
      <w:r w:rsidRPr="00801053">
        <w:rPr>
          <w:rFonts w:ascii="宋体" w:hAnsi="宋体" w:hint="eastAsia"/>
          <w:b/>
          <w:szCs w:val="21"/>
        </w:rPr>
        <w:t>履约验收</w:t>
      </w:r>
      <w:r w:rsidR="008D094B">
        <w:rPr>
          <w:rFonts w:ascii="宋体" w:hAnsi="宋体" w:hint="eastAsia"/>
          <w:b/>
          <w:szCs w:val="21"/>
        </w:rPr>
        <w:t>标准</w:t>
      </w:r>
    </w:p>
    <w:tbl>
      <w:tblPr>
        <w:tblStyle w:val="ad"/>
        <w:tblW w:w="5000" w:type="pct"/>
        <w:jc w:val="center"/>
        <w:tblLook w:val="04A0" w:firstRow="1" w:lastRow="0" w:firstColumn="1" w:lastColumn="0" w:noHBand="0" w:noVBand="1"/>
      </w:tblPr>
      <w:tblGrid>
        <w:gridCol w:w="765"/>
        <w:gridCol w:w="3694"/>
        <w:gridCol w:w="4601"/>
      </w:tblGrid>
      <w:tr w:rsidR="00CF5863" w:rsidRPr="00E822B6" w14:paraId="7ECB72D1" w14:textId="77777777" w:rsidTr="007D5B34">
        <w:trPr>
          <w:trHeight w:val="567"/>
          <w:jc w:val="center"/>
        </w:trPr>
        <w:tc>
          <w:tcPr>
            <w:tcW w:w="9060" w:type="dxa"/>
            <w:gridSpan w:val="3"/>
            <w:vAlign w:val="center"/>
          </w:tcPr>
          <w:p w14:paraId="7541F7C7" w14:textId="77777777" w:rsidR="00CF5863" w:rsidRPr="00E822B6" w:rsidRDefault="00CF5863" w:rsidP="007D5B34">
            <w:pPr>
              <w:widowControl/>
              <w:adjustRightInd w:val="0"/>
              <w:snapToGrid w:val="0"/>
              <w:jc w:val="left"/>
              <w:textAlignment w:val="baseline"/>
              <w:rPr>
                <w:rFonts w:ascii="宋体" w:hAnsi="宋体"/>
                <w:b/>
                <w:bCs/>
                <w:color w:val="000000"/>
                <w:kern w:val="0"/>
                <w:szCs w:val="21"/>
              </w:rPr>
            </w:pPr>
            <w:bookmarkStart w:id="8" w:name="OLE_LINK3"/>
            <w:bookmarkEnd w:id="2"/>
            <w:bookmarkEnd w:id="3"/>
            <w:bookmarkEnd w:id="4"/>
            <w:r w:rsidRPr="00E822B6">
              <w:rPr>
                <w:rFonts w:ascii="宋体" w:hAnsi="宋体" w:hint="eastAsia"/>
                <w:b/>
                <w:bCs/>
                <w:color w:val="000000"/>
                <w:kern w:val="0"/>
                <w:szCs w:val="21"/>
              </w:rPr>
              <w:lastRenderedPageBreak/>
              <w:t>一、货物类项目验收要求</w:t>
            </w:r>
          </w:p>
        </w:tc>
      </w:tr>
      <w:tr w:rsidR="00CF5863" w:rsidRPr="00E822B6" w14:paraId="1BB8271D" w14:textId="77777777" w:rsidTr="007D5B34">
        <w:trPr>
          <w:trHeight w:val="567"/>
          <w:jc w:val="center"/>
        </w:trPr>
        <w:tc>
          <w:tcPr>
            <w:tcW w:w="765" w:type="dxa"/>
            <w:vAlign w:val="center"/>
          </w:tcPr>
          <w:p w14:paraId="5E00C0EC"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hint="eastAsia"/>
                <w:color w:val="000000"/>
                <w:kern w:val="0"/>
                <w:szCs w:val="21"/>
              </w:rPr>
              <w:t>序号</w:t>
            </w:r>
          </w:p>
        </w:tc>
        <w:tc>
          <w:tcPr>
            <w:tcW w:w="3694" w:type="dxa"/>
            <w:vAlign w:val="center"/>
          </w:tcPr>
          <w:p w14:paraId="5DF60775"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hint="eastAsia"/>
                <w:color w:val="000000"/>
                <w:kern w:val="0"/>
                <w:szCs w:val="21"/>
              </w:rPr>
              <w:t>功能或指标</w:t>
            </w:r>
          </w:p>
        </w:tc>
        <w:tc>
          <w:tcPr>
            <w:tcW w:w="4601" w:type="dxa"/>
            <w:vAlign w:val="center"/>
          </w:tcPr>
          <w:p w14:paraId="4288F8A8"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hint="eastAsia"/>
                <w:color w:val="000000"/>
                <w:kern w:val="0"/>
                <w:szCs w:val="21"/>
              </w:rPr>
              <w:t>验收或测试方法</w:t>
            </w:r>
          </w:p>
        </w:tc>
      </w:tr>
      <w:tr w:rsidR="00CF5863" w:rsidRPr="00E822B6" w14:paraId="4DD1ECF0" w14:textId="77777777" w:rsidTr="007D5B34">
        <w:trPr>
          <w:trHeight w:val="567"/>
          <w:jc w:val="center"/>
        </w:trPr>
        <w:tc>
          <w:tcPr>
            <w:tcW w:w="9060" w:type="dxa"/>
            <w:gridSpan w:val="3"/>
            <w:vAlign w:val="center"/>
          </w:tcPr>
          <w:p w14:paraId="02C15476" w14:textId="77777777" w:rsidR="00CF5863" w:rsidRPr="00E822B6" w:rsidRDefault="00CF5863" w:rsidP="007D5B34">
            <w:pPr>
              <w:widowControl/>
              <w:adjustRightInd w:val="0"/>
              <w:snapToGrid w:val="0"/>
              <w:jc w:val="left"/>
              <w:textAlignment w:val="baseline"/>
              <w:rPr>
                <w:rFonts w:ascii="宋体" w:hAnsi="宋体"/>
                <w:b/>
                <w:color w:val="000000"/>
                <w:kern w:val="0"/>
                <w:szCs w:val="21"/>
              </w:rPr>
            </w:pPr>
            <w:r w:rsidRPr="00E822B6">
              <w:rPr>
                <w:rFonts w:ascii="宋体" w:hAnsi="宋体" w:hint="eastAsia"/>
                <w:b/>
                <w:color w:val="000000"/>
                <w:kern w:val="0"/>
                <w:szCs w:val="21"/>
              </w:rPr>
              <w:t>项目建设单位验收要求：</w:t>
            </w:r>
          </w:p>
        </w:tc>
      </w:tr>
      <w:tr w:rsidR="00CF5863" w:rsidRPr="00E822B6" w14:paraId="5919C972" w14:textId="77777777" w:rsidTr="007D5B34">
        <w:trPr>
          <w:trHeight w:val="567"/>
          <w:jc w:val="center"/>
        </w:trPr>
        <w:tc>
          <w:tcPr>
            <w:tcW w:w="765" w:type="dxa"/>
            <w:vAlign w:val="center"/>
          </w:tcPr>
          <w:p w14:paraId="097B844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1</w:t>
            </w:r>
          </w:p>
        </w:tc>
        <w:tc>
          <w:tcPr>
            <w:tcW w:w="3694" w:type="dxa"/>
            <w:vAlign w:val="center"/>
          </w:tcPr>
          <w:p w14:paraId="628DDD59"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货物外包装与外观无损伤</w:t>
            </w:r>
          </w:p>
        </w:tc>
        <w:tc>
          <w:tcPr>
            <w:tcW w:w="4601" w:type="dxa"/>
            <w:vAlign w:val="center"/>
          </w:tcPr>
          <w:p w14:paraId="77718575"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现场核查</w:t>
            </w:r>
          </w:p>
        </w:tc>
      </w:tr>
      <w:tr w:rsidR="00CF5863" w:rsidRPr="00E822B6" w14:paraId="3668EFCD" w14:textId="77777777" w:rsidTr="007D5B34">
        <w:trPr>
          <w:trHeight w:val="567"/>
          <w:jc w:val="center"/>
        </w:trPr>
        <w:tc>
          <w:tcPr>
            <w:tcW w:w="765" w:type="dxa"/>
            <w:vAlign w:val="center"/>
          </w:tcPr>
          <w:p w14:paraId="4D5202A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2</w:t>
            </w:r>
          </w:p>
        </w:tc>
        <w:tc>
          <w:tcPr>
            <w:tcW w:w="3694" w:type="dxa"/>
            <w:vAlign w:val="center"/>
          </w:tcPr>
          <w:p w14:paraId="5E3C1A74"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货物配置、包括备品备件、</w:t>
            </w:r>
            <w:proofErr w:type="gramStart"/>
            <w:r w:rsidRPr="00E822B6">
              <w:rPr>
                <w:rFonts w:ascii="宋体" w:hAnsi="宋体" w:hint="eastAsia"/>
                <w:color w:val="000000"/>
                <w:kern w:val="0"/>
                <w:szCs w:val="21"/>
              </w:rPr>
              <w:t>耗品耗材</w:t>
            </w:r>
            <w:proofErr w:type="gramEnd"/>
            <w:r w:rsidRPr="00E822B6">
              <w:rPr>
                <w:rFonts w:ascii="宋体" w:hAnsi="宋体" w:hint="eastAsia"/>
                <w:color w:val="000000"/>
                <w:kern w:val="0"/>
                <w:szCs w:val="21"/>
              </w:rPr>
              <w:t>等提供齐全，货物实物品牌、规格、型号、配置数量与采购结果、合同约定相符。</w:t>
            </w:r>
          </w:p>
        </w:tc>
        <w:tc>
          <w:tcPr>
            <w:tcW w:w="4601" w:type="dxa"/>
            <w:vAlign w:val="center"/>
          </w:tcPr>
          <w:p w14:paraId="42CFBBEB"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依据《合同》及其附件（包括但不限于《采购需求》《供应商投标（响应）文件》《投标澄清函》《技术协议》等）约定，现场核查。</w:t>
            </w:r>
          </w:p>
        </w:tc>
      </w:tr>
      <w:tr w:rsidR="00CF5863" w:rsidRPr="00E822B6" w14:paraId="5150B6CA" w14:textId="77777777" w:rsidTr="007D5B34">
        <w:trPr>
          <w:trHeight w:val="567"/>
          <w:jc w:val="center"/>
        </w:trPr>
        <w:tc>
          <w:tcPr>
            <w:tcW w:w="765" w:type="dxa"/>
            <w:vAlign w:val="center"/>
          </w:tcPr>
          <w:p w14:paraId="72C4659C"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3</w:t>
            </w:r>
          </w:p>
        </w:tc>
        <w:tc>
          <w:tcPr>
            <w:tcW w:w="3694" w:type="dxa"/>
            <w:vAlign w:val="center"/>
          </w:tcPr>
          <w:p w14:paraId="737AFF37" w14:textId="77777777" w:rsidR="00CF5863" w:rsidRPr="00E822B6" w:rsidRDefault="00CF5863" w:rsidP="007D5B34">
            <w:pPr>
              <w:widowControl/>
              <w:adjustRightInd w:val="0"/>
              <w:snapToGrid w:val="0"/>
              <w:textAlignment w:val="baseline"/>
              <w:rPr>
                <w:rFonts w:ascii="宋体" w:hAnsi="宋体"/>
                <w:color w:val="000000" w:themeColor="text1"/>
                <w:kern w:val="0"/>
                <w:szCs w:val="21"/>
              </w:rPr>
            </w:pPr>
            <w:r w:rsidRPr="00E822B6">
              <w:rPr>
                <w:rFonts w:ascii="宋体" w:hAnsi="宋体" w:hint="eastAsia"/>
                <w:color w:val="000000"/>
                <w:kern w:val="0"/>
                <w:szCs w:val="21"/>
              </w:rPr>
              <w:t>所有功能和指标参数（包括边界极限值）达到采购结果合同约定要求。</w:t>
            </w:r>
          </w:p>
        </w:tc>
        <w:tc>
          <w:tcPr>
            <w:tcW w:w="4601" w:type="dxa"/>
            <w:vAlign w:val="center"/>
          </w:tcPr>
          <w:p w14:paraId="509DD066" w14:textId="6EB7E15D" w:rsidR="00CF5863" w:rsidRPr="00E822B6" w:rsidRDefault="00CF5863" w:rsidP="007D5B34">
            <w:pPr>
              <w:adjustRightInd w:val="0"/>
              <w:snapToGrid w:val="0"/>
              <w:rPr>
                <w:rFonts w:ascii="宋体" w:hAnsi="宋体"/>
                <w:kern w:val="0"/>
                <w:szCs w:val="21"/>
              </w:rPr>
            </w:pPr>
            <w:r w:rsidRPr="00E822B6">
              <w:rPr>
                <w:rFonts w:ascii="宋体" w:hAnsi="宋体" w:hint="eastAsia"/>
                <w:color w:val="000000"/>
                <w:kern w:val="0"/>
                <w:szCs w:val="21"/>
              </w:rPr>
              <w:t>依据《合同》及其附件（包括但不限于《采购需求》《供应商投标（响应）文件》《投标澄清函》《技术协议》等）约定，</w:t>
            </w:r>
            <w:r w:rsidR="00EE39D9">
              <w:rPr>
                <w:rFonts w:ascii="宋体" w:hAnsi="宋体" w:hint="eastAsia"/>
                <w:color w:val="000000"/>
                <w:kern w:val="0"/>
                <w:szCs w:val="21"/>
              </w:rPr>
              <w:t>通过现场核查、</w:t>
            </w:r>
            <w:r w:rsidRPr="00E822B6">
              <w:rPr>
                <w:rFonts w:ascii="宋体" w:hAnsi="宋体" w:hint="eastAsia"/>
                <w:color w:val="000000"/>
                <w:kern w:val="0"/>
                <w:szCs w:val="21"/>
              </w:rPr>
              <w:t>现场测试</w:t>
            </w:r>
            <w:r w:rsidR="00EE39D9">
              <w:rPr>
                <w:rFonts w:ascii="宋体" w:hAnsi="宋体" w:hint="eastAsia"/>
                <w:color w:val="000000"/>
                <w:kern w:val="0"/>
                <w:szCs w:val="21"/>
              </w:rPr>
              <w:t>、</w:t>
            </w:r>
            <w:r w:rsidRPr="00E822B6">
              <w:rPr>
                <w:rFonts w:ascii="宋体" w:hAnsi="宋体" w:hint="eastAsia"/>
                <w:color w:val="000000"/>
                <w:kern w:val="0"/>
                <w:szCs w:val="21"/>
              </w:rPr>
              <w:t>供应商应提供</w:t>
            </w:r>
            <w:r w:rsidR="00EE39D9" w:rsidRPr="00E822B6">
              <w:rPr>
                <w:rFonts w:ascii="宋体" w:hAnsi="宋体" w:hint="eastAsia"/>
                <w:color w:val="000000"/>
                <w:kern w:val="0"/>
                <w:szCs w:val="21"/>
              </w:rPr>
              <w:t>《供应商货物类项目完工报告》</w:t>
            </w:r>
            <w:r w:rsidRPr="00E822B6">
              <w:rPr>
                <w:rFonts w:ascii="宋体" w:hAnsi="宋体" w:hint="eastAsia"/>
                <w:color w:val="000000"/>
                <w:kern w:val="0"/>
                <w:szCs w:val="21"/>
              </w:rPr>
              <w:t>《产品出厂检测报告》《产品合格证书》《第三方检测报告》</w:t>
            </w:r>
            <w:r w:rsidR="00EE39D9">
              <w:rPr>
                <w:rFonts w:ascii="宋体" w:hAnsi="宋体" w:hint="eastAsia"/>
                <w:color w:val="000000"/>
                <w:kern w:val="0"/>
                <w:szCs w:val="21"/>
              </w:rPr>
              <w:t>（如有）</w:t>
            </w:r>
            <w:r w:rsidRPr="00E822B6">
              <w:rPr>
                <w:rFonts w:ascii="宋体" w:hAnsi="宋体" w:hint="eastAsia"/>
                <w:color w:val="000000"/>
                <w:kern w:val="0"/>
                <w:szCs w:val="21"/>
              </w:rPr>
              <w:t>等</w:t>
            </w:r>
            <w:r w:rsidR="00EE39D9">
              <w:rPr>
                <w:rFonts w:ascii="宋体" w:hAnsi="宋体" w:hint="eastAsia"/>
                <w:color w:val="000000"/>
                <w:kern w:val="0"/>
                <w:szCs w:val="21"/>
              </w:rPr>
              <w:t>一种或多种方式进行验收</w:t>
            </w:r>
            <w:r w:rsidRPr="00E822B6">
              <w:rPr>
                <w:rFonts w:ascii="宋体" w:hAnsi="宋体" w:hint="eastAsia"/>
                <w:color w:val="000000"/>
                <w:kern w:val="0"/>
                <w:szCs w:val="21"/>
              </w:rPr>
              <w:t>。</w:t>
            </w:r>
          </w:p>
        </w:tc>
      </w:tr>
      <w:tr w:rsidR="00CF5863" w:rsidRPr="00E822B6" w14:paraId="1AFC3DD8" w14:textId="77777777" w:rsidTr="007D5B34">
        <w:trPr>
          <w:trHeight w:val="567"/>
          <w:jc w:val="center"/>
        </w:trPr>
        <w:tc>
          <w:tcPr>
            <w:tcW w:w="765" w:type="dxa"/>
            <w:vAlign w:val="center"/>
          </w:tcPr>
          <w:p w14:paraId="2081462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4</w:t>
            </w:r>
          </w:p>
        </w:tc>
        <w:tc>
          <w:tcPr>
            <w:tcW w:w="3694" w:type="dxa"/>
            <w:vAlign w:val="center"/>
          </w:tcPr>
          <w:p w14:paraId="1A6C95FE" w14:textId="1352C3DD" w:rsidR="00CF5863" w:rsidRPr="00E822B6" w:rsidRDefault="003F57FA" w:rsidP="007D5B34">
            <w:pPr>
              <w:widowControl/>
              <w:adjustRightInd w:val="0"/>
              <w:snapToGrid w:val="0"/>
              <w:textAlignment w:val="baseline"/>
              <w:rPr>
                <w:rFonts w:ascii="宋体" w:hAnsi="宋体"/>
                <w:color w:val="000000"/>
                <w:kern w:val="0"/>
                <w:szCs w:val="21"/>
              </w:rPr>
            </w:pPr>
            <w:r w:rsidRPr="007435CD">
              <w:rPr>
                <w:rFonts w:ascii="宋体" w:hAnsi="宋体" w:hint="eastAsia"/>
                <w:color w:val="000000"/>
                <w:kern w:val="0"/>
                <w:szCs w:val="21"/>
              </w:rPr>
              <w:t>培训等</w:t>
            </w:r>
            <w:r>
              <w:rPr>
                <w:rFonts w:ascii="宋体" w:hAnsi="宋体" w:hint="eastAsia"/>
                <w:color w:val="000000"/>
                <w:kern w:val="0"/>
                <w:szCs w:val="21"/>
              </w:rPr>
              <w:t>合同服务要求</w:t>
            </w:r>
            <w:r w:rsidRPr="007435CD">
              <w:rPr>
                <w:rFonts w:ascii="宋体" w:hAnsi="宋体" w:hint="eastAsia"/>
                <w:color w:val="000000"/>
                <w:kern w:val="0"/>
                <w:szCs w:val="21"/>
              </w:rPr>
              <w:t>完成情况。</w:t>
            </w:r>
          </w:p>
        </w:tc>
        <w:tc>
          <w:tcPr>
            <w:tcW w:w="4601" w:type="dxa"/>
            <w:vAlign w:val="center"/>
          </w:tcPr>
          <w:p w14:paraId="52C2EC9E" w14:textId="3AECAA11"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现场核查</w:t>
            </w:r>
            <w:r w:rsidR="003F57FA">
              <w:rPr>
                <w:rFonts w:ascii="宋体" w:hAnsi="宋体" w:hint="eastAsia"/>
                <w:color w:val="000000"/>
                <w:kern w:val="0"/>
                <w:szCs w:val="21"/>
              </w:rPr>
              <w:t>。</w:t>
            </w:r>
            <w:r w:rsidR="003F57FA" w:rsidRPr="007435CD">
              <w:rPr>
                <w:rFonts w:ascii="宋体" w:hAnsi="宋体" w:hint="eastAsia"/>
                <w:color w:val="000000"/>
                <w:kern w:val="0"/>
                <w:szCs w:val="21"/>
              </w:rPr>
              <w:t>供应商须根据合同约定提供《培训视频》影像资料等。</w:t>
            </w:r>
          </w:p>
        </w:tc>
      </w:tr>
      <w:tr w:rsidR="00CF5863" w:rsidRPr="00E822B6" w14:paraId="08382BEF" w14:textId="77777777" w:rsidTr="007D5B34">
        <w:trPr>
          <w:trHeight w:val="567"/>
          <w:jc w:val="center"/>
        </w:trPr>
        <w:tc>
          <w:tcPr>
            <w:tcW w:w="765" w:type="dxa"/>
            <w:vAlign w:val="center"/>
          </w:tcPr>
          <w:p w14:paraId="59DD5624"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5</w:t>
            </w:r>
          </w:p>
        </w:tc>
        <w:tc>
          <w:tcPr>
            <w:tcW w:w="3694" w:type="dxa"/>
            <w:vAlign w:val="center"/>
          </w:tcPr>
          <w:p w14:paraId="1B3E98A5" w14:textId="77777777" w:rsidR="00CF5863" w:rsidRPr="00E822B6" w:rsidRDefault="00CF5863" w:rsidP="007D5B34">
            <w:pPr>
              <w:widowControl/>
              <w:adjustRightInd w:val="0"/>
              <w:snapToGrid w:val="0"/>
              <w:textAlignment w:val="baseline"/>
              <w:rPr>
                <w:rFonts w:ascii="宋体" w:hAnsi="宋体"/>
                <w:color w:val="000000" w:themeColor="text1"/>
                <w:kern w:val="0"/>
                <w:szCs w:val="21"/>
              </w:rPr>
            </w:pPr>
            <w:r w:rsidRPr="00E822B6">
              <w:rPr>
                <w:rFonts w:ascii="宋体" w:hAnsi="宋体" w:hint="eastAsia"/>
                <w:color w:val="000000"/>
                <w:kern w:val="0"/>
                <w:szCs w:val="21"/>
              </w:rPr>
              <w:t>验证测试设备的运行稳定性</w:t>
            </w:r>
          </w:p>
        </w:tc>
        <w:tc>
          <w:tcPr>
            <w:tcW w:w="4601" w:type="dxa"/>
            <w:vAlign w:val="center"/>
          </w:tcPr>
          <w:p w14:paraId="4B72A531"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试运行验证测试设备运行稳定达标</w:t>
            </w:r>
          </w:p>
        </w:tc>
      </w:tr>
      <w:tr w:rsidR="00CF5863" w:rsidRPr="00E822B6" w14:paraId="66010D9D" w14:textId="77777777" w:rsidTr="007D5B34">
        <w:trPr>
          <w:trHeight w:val="567"/>
          <w:jc w:val="center"/>
        </w:trPr>
        <w:tc>
          <w:tcPr>
            <w:tcW w:w="765" w:type="dxa"/>
            <w:vAlign w:val="center"/>
          </w:tcPr>
          <w:p w14:paraId="6DFA2F36" w14:textId="77777777" w:rsidR="00CF5863" w:rsidRPr="00E822B6" w:rsidRDefault="00CF5863" w:rsidP="007D5B34">
            <w:pPr>
              <w:widowControl/>
              <w:adjustRightInd w:val="0"/>
              <w:snapToGrid w:val="0"/>
              <w:jc w:val="center"/>
              <w:textAlignment w:val="baseline"/>
              <w:rPr>
                <w:rFonts w:ascii="宋体" w:hAnsi="宋体"/>
                <w:color w:val="000000"/>
                <w:kern w:val="0"/>
                <w:szCs w:val="21"/>
              </w:rPr>
            </w:pPr>
            <w:r w:rsidRPr="00E822B6">
              <w:rPr>
                <w:rFonts w:ascii="宋体" w:hAnsi="宋体"/>
                <w:color w:val="000000"/>
                <w:kern w:val="0"/>
                <w:szCs w:val="21"/>
              </w:rPr>
              <w:t>6</w:t>
            </w:r>
          </w:p>
        </w:tc>
        <w:tc>
          <w:tcPr>
            <w:tcW w:w="8295" w:type="dxa"/>
            <w:gridSpan w:val="2"/>
            <w:vAlign w:val="center"/>
          </w:tcPr>
          <w:p w14:paraId="31F21E15"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提示：</w:t>
            </w:r>
          </w:p>
          <w:p w14:paraId="3078E206" w14:textId="05BA9B24"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1.经费负责人应当按照采购合同及其附件规定的每一项技术、服务、安全标准组织对供应商履约情况进行验收。</w:t>
            </w:r>
          </w:p>
          <w:p w14:paraId="2883C437"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2.《供应商货物类项目完工报告》《项目建设单位货物类项目完工自验收报告》《第三方检测报告》（如有）等与验收相关的材料由经费负责人妥善保管存档。</w:t>
            </w:r>
          </w:p>
          <w:p w14:paraId="620B491F" w14:textId="55786205"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3.</w:t>
            </w:r>
            <w:bookmarkStart w:id="9" w:name="OLE_LINK4"/>
            <w:r w:rsidRPr="00E822B6">
              <w:rPr>
                <w:rFonts w:ascii="宋体" w:hAnsi="宋体" w:hint="eastAsia"/>
                <w:color w:val="000000"/>
                <w:kern w:val="0"/>
                <w:szCs w:val="21"/>
              </w:rPr>
              <w:t>《技术协议》</w:t>
            </w:r>
            <w:bookmarkEnd w:id="9"/>
            <w:r w:rsidRPr="00E822B6">
              <w:rPr>
                <w:rFonts w:ascii="宋体" w:hAnsi="宋体" w:hint="eastAsia"/>
                <w:color w:val="000000"/>
                <w:kern w:val="0"/>
                <w:szCs w:val="21"/>
              </w:rPr>
              <w:t>作为合同有效组成部分，</w:t>
            </w:r>
            <w:r w:rsidR="00D36298">
              <w:rPr>
                <w:rFonts w:ascii="宋体" w:hAnsi="宋体" w:hint="eastAsia"/>
                <w:color w:val="000000"/>
                <w:kern w:val="0"/>
                <w:szCs w:val="21"/>
              </w:rPr>
              <w:t>由</w:t>
            </w:r>
            <w:r w:rsidRPr="00E822B6">
              <w:rPr>
                <w:rFonts w:ascii="宋体" w:hAnsi="宋体" w:hint="eastAsia"/>
                <w:color w:val="000000"/>
                <w:kern w:val="0"/>
                <w:szCs w:val="21"/>
              </w:rPr>
              <w:t>经费负责人和供应商应</w:t>
            </w:r>
            <w:r w:rsidR="00CD1229">
              <w:rPr>
                <w:rFonts w:ascii="宋体" w:hAnsi="宋体" w:hint="eastAsia"/>
                <w:color w:val="000000"/>
                <w:kern w:val="0"/>
                <w:szCs w:val="21"/>
              </w:rPr>
              <w:t>在</w:t>
            </w:r>
            <w:r w:rsidR="00CD1229" w:rsidRPr="00E822B6">
              <w:rPr>
                <w:rFonts w:ascii="宋体" w:hAnsi="宋体" w:hint="eastAsia"/>
                <w:color w:val="000000"/>
                <w:kern w:val="0"/>
                <w:szCs w:val="21"/>
              </w:rPr>
              <w:t>招标</w:t>
            </w:r>
            <w:r w:rsidR="00CD1229">
              <w:rPr>
                <w:rFonts w:ascii="宋体" w:hAnsi="宋体" w:hint="eastAsia"/>
                <w:color w:val="000000"/>
                <w:kern w:val="0"/>
                <w:szCs w:val="21"/>
              </w:rPr>
              <w:t>完成后</w:t>
            </w:r>
            <w:r w:rsidRPr="00E822B6">
              <w:rPr>
                <w:rFonts w:ascii="宋体" w:hAnsi="宋体" w:hint="eastAsia"/>
                <w:color w:val="000000"/>
                <w:kern w:val="0"/>
                <w:szCs w:val="21"/>
              </w:rPr>
              <w:t>第一时间根据采购招标结果</w:t>
            </w:r>
            <w:r w:rsidR="00915D65">
              <w:rPr>
                <w:rFonts w:ascii="宋体" w:hAnsi="宋体" w:hint="eastAsia"/>
                <w:color w:val="000000"/>
                <w:kern w:val="0"/>
                <w:szCs w:val="21"/>
              </w:rPr>
              <w:t>（即</w:t>
            </w:r>
            <w:r w:rsidR="00915D65" w:rsidRPr="00E822B6">
              <w:rPr>
                <w:rFonts w:ascii="宋体" w:hAnsi="宋体" w:hint="eastAsia"/>
                <w:color w:val="000000"/>
                <w:kern w:val="0"/>
                <w:szCs w:val="21"/>
              </w:rPr>
              <w:t>《采购需求》、《供应商</w:t>
            </w:r>
            <w:r w:rsidR="00915D65">
              <w:rPr>
                <w:rFonts w:ascii="宋体" w:hAnsi="宋体" w:hint="eastAsia"/>
                <w:color w:val="000000"/>
                <w:kern w:val="0"/>
                <w:szCs w:val="21"/>
              </w:rPr>
              <w:t>投标（</w:t>
            </w:r>
            <w:r w:rsidR="00915D65" w:rsidRPr="00E822B6">
              <w:rPr>
                <w:rFonts w:ascii="宋体" w:hAnsi="宋体" w:hint="eastAsia"/>
                <w:color w:val="000000"/>
                <w:kern w:val="0"/>
                <w:szCs w:val="21"/>
              </w:rPr>
              <w:t>响应</w:t>
            </w:r>
            <w:r w:rsidR="00915D65">
              <w:rPr>
                <w:rFonts w:ascii="宋体" w:hAnsi="宋体" w:hint="eastAsia"/>
                <w:color w:val="000000"/>
                <w:kern w:val="0"/>
                <w:szCs w:val="21"/>
              </w:rPr>
              <w:t>）</w:t>
            </w:r>
            <w:r w:rsidR="00915D65" w:rsidRPr="00E822B6">
              <w:rPr>
                <w:rFonts w:ascii="宋体" w:hAnsi="宋体" w:hint="eastAsia"/>
                <w:color w:val="000000"/>
                <w:kern w:val="0"/>
                <w:szCs w:val="21"/>
              </w:rPr>
              <w:t>文件》和《</w:t>
            </w:r>
            <w:r w:rsidR="00915D65">
              <w:rPr>
                <w:rFonts w:ascii="宋体" w:hAnsi="宋体" w:hint="eastAsia"/>
                <w:color w:val="000000"/>
                <w:kern w:val="0"/>
                <w:szCs w:val="21"/>
              </w:rPr>
              <w:t>投标</w:t>
            </w:r>
            <w:r w:rsidR="00915D65" w:rsidRPr="00E822B6">
              <w:rPr>
                <w:rFonts w:ascii="宋体" w:hAnsi="宋体" w:hint="eastAsia"/>
                <w:color w:val="000000"/>
                <w:kern w:val="0"/>
                <w:szCs w:val="21"/>
              </w:rPr>
              <w:t>澄清函》</w:t>
            </w:r>
            <w:r w:rsidR="00915D65">
              <w:rPr>
                <w:rFonts w:ascii="宋体" w:hAnsi="宋体" w:hint="eastAsia"/>
                <w:color w:val="000000"/>
                <w:kern w:val="0"/>
                <w:szCs w:val="21"/>
              </w:rPr>
              <w:t>等文件）</w:t>
            </w:r>
            <w:r w:rsidRPr="00E822B6">
              <w:rPr>
                <w:rFonts w:ascii="宋体" w:hAnsi="宋体" w:hint="eastAsia"/>
                <w:color w:val="000000"/>
                <w:kern w:val="0"/>
                <w:szCs w:val="21"/>
              </w:rPr>
              <w:t>签订，其内容</w:t>
            </w:r>
            <w:r w:rsidR="00E023CC">
              <w:rPr>
                <w:rFonts w:ascii="宋体" w:hAnsi="宋体" w:hint="eastAsia"/>
                <w:color w:val="000000"/>
                <w:kern w:val="0"/>
                <w:szCs w:val="21"/>
              </w:rPr>
              <w:t>应</w:t>
            </w:r>
            <w:r w:rsidR="00CD1229">
              <w:rPr>
                <w:rFonts w:ascii="宋体" w:hAnsi="宋体" w:hint="eastAsia"/>
                <w:color w:val="000000"/>
                <w:kern w:val="0"/>
                <w:szCs w:val="21"/>
              </w:rPr>
              <w:t>与</w:t>
            </w:r>
            <w:r w:rsidRPr="00E822B6">
              <w:rPr>
                <w:rFonts w:ascii="宋体" w:hAnsi="宋体" w:hint="eastAsia"/>
                <w:color w:val="000000"/>
                <w:kern w:val="0"/>
                <w:szCs w:val="21"/>
              </w:rPr>
              <w:t>采购招标结果</w:t>
            </w:r>
            <w:r w:rsidR="00E023CC">
              <w:rPr>
                <w:rFonts w:ascii="宋体" w:hAnsi="宋体" w:hint="eastAsia"/>
                <w:color w:val="000000"/>
                <w:kern w:val="0"/>
                <w:szCs w:val="21"/>
              </w:rPr>
              <w:t>保持</w:t>
            </w:r>
            <w:r w:rsidR="00CD1229">
              <w:rPr>
                <w:rFonts w:ascii="宋体" w:hAnsi="宋体" w:hint="eastAsia"/>
                <w:color w:val="000000"/>
                <w:kern w:val="0"/>
                <w:szCs w:val="21"/>
              </w:rPr>
              <w:t>一致</w:t>
            </w:r>
            <w:r w:rsidRPr="00E822B6">
              <w:rPr>
                <w:rFonts w:ascii="宋体" w:hAnsi="宋体" w:hint="eastAsia"/>
                <w:color w:val="000000"/>
                <w:kern w:val="0"/>
                <w:szCs w:val="21"/>
              </w:rPr>
              <w:t>。</w:t>
            </w:r>
            <w:r w:rsidR="00CD1229" w:rsidRPr="00E822B6">
              <w:rPr>
                <w:rFonts w:ascii="宋体" w:hAnsi="宋体" w:hint="eastAsia"/>
                <w:color w:val="000000"/>
                <w:kern w:val="0"/>
                <w:szCs w:val="21"/>
              </w:rPr>
              <w:t>《技术协议》</w:t>
            </w:r>
            <w:r w:rsidR="00CD1229">
              <w:rPr>
                <w:rFonts w:ascii="宋体" w:hAnsi="宋体" w:hint="eastAsia"/>
                <w:color w:val="000000"/>
                <w:kern w:val="0"/>
                <w:szCs w:val="21"/>
              </w:rPr>
              <w:t>中</w:t>
            </w:r>
            <w:r w:rsidR="00915D65">
              <w:rPr>
                <w:rFonts w:ascii="宋体" w:hAnsi="宋体" w:hint="eastAsia"/>
                <w:color w:val="000000"/>
                <w:kern w:val="0"/>
                <w:szCs w:val="21"/>
              </w:rPr>
              <w:t>一般</w:t>
            </w:r>
            <w:r w:rsidR="00CD1229">
              <w:rPr>
                <w:rFonts w:ascii="宋体" w:hAnsi="宋体" w:hint="eastAsia"/>
                <w:color w:val="000000"/>
                <w:kern w:val="0"/>
                <w:szCs w:val="21"/>
              </w:rPr>
              <w:t>包含</w:t>
            </w:r>
            <w:r w:rsidRPr="00E822B6">
              <w:rPr>
                <w:rFonts w:ascii="宋体" w:hAnsi="宋体" w:hint="eastAsia"/>
                <w:color w:val="000000"/>
                <w:kern w:val="0"/>
                <w:szCs w:val="21"/>
              </w:rPr>
              <w:t>配置、数量、</w:t>
            </w:r>
            <w:r w:rsidR="00381C4A">
              <w:rPr>
                <w:rFonts w:ascii="宋体" w:hAnsi="宋体" w:hint="eastAsia"/>
                <w:color w:val="000000"/>
                <w:kern w:val="0"/>
                <w:szCs w:val="21"/>
              </w:rPr>
              <w:t>价格、</w:t>
            </w:r>
            <w:r w:rsidRPr="00E822B6">
              <w:rPr>
                <w:rFonts w:ascii="宋体" w:hAnsi="宋体" w:hint="eastAsia"/>
                <w:color w:val="000000"/>
                <w:kern w:val="0"/>
                <w:szCs w:val="21"/>
              </w:rPr>
              <w:t>功能指标参数、服务承诺</w:t>
            </w:r>
            <w:r w:rsidR="00CD1229">
              <w:rPr>
                <w:rFonts w:ascii="宋体" w:hAnsi="宋体" w:hint="eastAsia"/>
                <w:color w:val="000000"/>
                <w:kern w:val="0"/>
                <w:szCs w:val="21"/>
              </w:rPr>
              <w:t>等</w:t>
            </w:r>
            <w:r w:rsidR="00121B7F">
              <w:rPr>
                <w:rFonts w:ascii="宋体" w:hAnsi="宋体" w:hint="eastAsia"/>
                <w:color w:val="000000"/>
                <w:kern w:val="0"/>
                <w:szCs w:val="21"/>
              </w:rPr>
              <w:t>内容</w:t>
            </w:r>
            <w:r w:rsidR="00CD1229" w:rsidRPr="00E822B6">
              <w:rPr>
                <w:rFonts w:ascii="宋体" w:hAnsi="宋体" w:hint="eastAsia"/>
                <w:color w:val="000000"/>
                <w:kern w:val="0"/>
                <w:szCs w:val="21"/>
              </w:rPr>
              <w:t>。</w:t>
            </w:r>
            <w:r w:rsidR="00CD1229" w:rsidRPr="00E822B6">
              <w:rPr>
                <w:rFonts w:ascii="宋体" w:hAnsi="宋体"/>
                <w:color w:val="000000"/>
                <w:kern w:val="0"/>
                <w:szCs w:val="21"/>
              </w:rPr>
              <w:t xml:space="preserve"> </w:t>
            </w:r>
          </w:p>
        </w:tc>
      </w:tr>
      <w:tr w:rsidR="00CF5863" w:rsidRPr="00E822B6" w14:paraId="72FC7F66" w14:textId="77777777" w:rsidTr="007D5B34">
        <w:trPr>
          <w:trHeight w:val="567"/>
          <w:jc w:val="center"/>
        </w:trPr>
        <w:tc>
          <w:tcPr>
            <w:tcW w:w="9060" w:type="dxa"/>
            <w:gridSpan w:val="3"/>
            <w:vAlign w:val="center"/>
          </w:tcPr>
          <w:p w14:paraId="51743AB1" w14:textId="5409B3EE"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b/>
                <w:color w:val="000000"/>
                <w:kern w:val="0"/>
                <w:szCs w:val="21"/>
              </w:rPr>
              <w:t>学校验收复核要求：</w:t>
            </w:r>
            <w:r w:rsidRPr="00E822B6">
              <w:rPr>
                <w:rFonts w:ascii="宋体" w:hAnsi="宋体" w:hint="eastAsia"/>
                <w:color w:val="000000"/>
                <w:kern w:val="0"/>
                <w:szCs w:val="21"/>
              </w:rPr>
              <w:t>经费负责人自验收通过后，将《学校采购货物类项目验收复核申请表》《学校采购项目验收报告》《供应商履约情况评价表》</w:t>
            </w:r>
            <w:r w:rsidR="002501FD" w:rsidRPr="00E822B6">
              <w:rPr>
                <w:rFonts w:ascii="宋体" w:hAnsi="宋体" w:hint="eastAsia"/>
                <w:color w:val="000000"/>
                <w:kern w:val="0"/>
                <w:szCs w:val="21"/>
              </w:rPr>
              <w:t>《供应商货物类项目完工报告》《项目建设单位货物类项目完工自验收报告》</w:t>
            </w:r>
            <w:r w:rsidRPr="00E822B6">
              <w:rPr>
                <w:rFonts w:ascii="宋体" w:hAnsi="宋体" w:hint="eastAsia"/>
                <w:color w:val="000000"/>
                <w:kern w:val="0"/>
                <w:szCs w:val="21"/>
              </w:rPr>
              <w:t>等相关资料，递交</w:t>
            </w:r>
            <w:proofErr w:type="gramStart"/>
            <w:r w:rsidRPr="00E822B6">
              <w:rPr>
                <w:rFonts w:ascii="宋体" w:hAnsi="宋体" w:hint="eastAsia"/>
                <w:color w:val="000000"/>
                <w:kern w:val="0"/>
                <w:szCs w:val="21"/>
              </w:rPr>
              <w:t>学校国</w:t>
            </w:r>
            <w:proofErr w:type="gramEnd"/>
            <w:r w:rsidRPr="00E822B6">
              <w:rPr>
                <w:rFonts w:ascii="宋体" w:hAnsi="宋体" w:hint="eastAsia"/>
                <w:color w:val="000000"/>
                <w:kern w:val="0"/>
                <w:szCs w:val="21"/>
              </w:rPr>
              <w:t>资处，由国资处组织专家现场验收复核。</w:t>
            </w:r>
          </w:p>
        </w:tc>
      </w:tr>
      <w:tr w:rsidR="00CF5863" w:rsidRPr="00E822B6" w14:paraId="5D456D18" w14:textId="77777777" w:rsidTr="007D5B34">
        <w:trPr>
          <w:trHeight w:val="567"/>
          <w:jc w:val="center"/>
        </w:trPr>
        <w:tc>
          <w:tcPr>
            <w:tcW w:w="4459" w:type="dxa"/>
            <w:gridSpan w:val="2"/>
            <w:vAlign w:val="center"/>
          </w:tcPr>
          <w:p w14:paraId="14AE30AD"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验收时是否需要供应商提供样品</w:t>
            </w:r>
          </w:p>
        </w:tc>
        <w:tc>
          <w:tcPr>
            <w:tcW w:w="4601" w:type="dxa"/>
            <w:vAlign w:val="center"/>
          </w:tcPr>
          <w:p w14:paraId="798E259A"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Pr="00E822B6">
              <w:rPr>
                <w:rFonts w:ascii="宋体" w:hAnsi="宋体" w:hint="eastAsia"/>
                <w:color w:val="000000"/>
                <w:kern w:val="0"/>
                <w:szCs w:val="21"/>
              </w:rPr>
              <w:t xml:space="preserve">是 </w:t>
            </w:r>
            <w:r w:rsidRPr="00E822B6">
              <w:rPr>
                <w:rFonts w:ascii="宋体" w:hAnsi="宋体" w:cs="宋体" w:hint="eastAsia"/>
                <w:color w:val="000000"/>
                <w:kern w:val="0"/>
                <w:szCs w:val="21"/>
              </w:rPr>
              <w:t>□</w:t>
            </w:r>
            <w:r w:rsidRPr="00E822B6">
              <w:rPr>
                <w:rFonts w:ascii="宋体" w:hAnsi="宋体" w:hint="eastAsia"/>
                <w:color w:val="000000"/>
                <w:kern w:val="0"/>
                <w:szCs w:val="21"/>
              </w:rPr>
              <w:t>否</w:t>
            </w:r>
          </w:p>
        </w:tc>
      </w:tr>
      <w:tr w:rsidR="00CF5863" w:rsidRPr="00E822B6" w14:paraId="38BCC809" w14:textId="77777777" w:rsidTr="007D5B34">
        <w:trPr>
          <w:trHeight w:val="567"/>
          <w:jc w:val="center"/>
        </w:trPr>
        <w:tc>
          <w:tcPr>
            <w:tcW w:w="4459" w:type="dxa"/>
            <w:gridSpan w:val="2"/>
            <w:vAlign w:val="center"/>
          </w:tcPr>
          <w:p w14:paraId="4B771E24"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验收时是否需供应商提供必要的其他设备</w:t>
            </w:r>
          </w:p>
        </w:tc>
        <w:tc>
          <w:tcPr>
            <w:tcW w:w="4601" w:type="dxa"/>
            <w:vAlign w:val="center"/>
          </w:tcPr>
          <w:p w14:paraId="33CC1E8D"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Pr="00E822B6">
              <w:rPr>
                <w:rFonts w:ascii="宋体" w:hAnsi="宋体"/>
                <w:color w:val="000000"/>
                <w:kern w:val="0"/>
                <w:szCs w:val="21"/>
              </w:rPr>
              <w:t>是</w:t>
            </w:r>
            <w:r w:rsidRPr="00E822B6">
              <w:rPr>
                <w:rFonts w:ascii="宋体" w:hAnsi="宋体" w:hint="eastAsia"/>
                <w:color w:val="000000"/>
                <w:kern w:val="0"/>
                <w:szCs w:val="21"/>
              </w:rPr>
              <w:t xml:space="preserve"> </w:t>
            </w:r>
            <w:r w:rsidRPr="00E822B6">
              <w:rPr>
                <w:rFonts w:ascii="宋体" w:hAnsi="宋体" w:cs="宋体" w:hint="eastAsia"/>
                <w:color w:val="000000"/>
                <w:kern w:val="0"/>
                <w:szCs w:val="21"/>
              </w:rPr>
              <w:t>□</w:t>
            </w:r>
            <w:r w:rsidRPr="00E822B6">
              <w:rPr>
                <w:rFonts w:ascii="宋体" w:hAnsi="宋体"/>
                <w:color w:val="000000"/>
                <w:kern w:val="0"/>
                <w:szCs w:val="21"/>
              </w:rPr>
              <w:t>否</w:t>
            </w:r>
          </w:p>
        </w:tc>
      </w:tr>
      <w:tr w:rsidR="00CF5863" w:rsidRPr="00E822B6" w14:paraId="2F5BEAF5" w14:textId="77777777" w:rsidTr="007D5B34">
        <w:trPr>
          <w:trHeight w:val="567"/>
          <w:jc w:val="center"/>
        </w:trPr>
        <w:tc>
          <w:tcPr>
            <w:tcW w:w="9060" w:type="dxa"/>
            <w:gridSpan w:val="3"/>
            <w:vAlign w:val="center"/>
          </w:tcPr>
          <w:p w14:paraId="3D52DFAE"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color w:val="000000"/>
                <w:kern w:val="0"/>
                <w:szCs w:val="21"/>
              </w:rPr>
              <w:t>二、</w:t>
            </w:r>
            <w:r w:rsidRPr="00E822B6">
              <w:rPr>
                <w:rFonts w:ascii="宋体" w:hAnsi="宋体" w:hint="eastAsia"/>
                <w:b/>
                <w:bCs/>
                <w:color w:val="000000"/>
                <w:kern w:val="0"/>
                <w:szCs w:val="21"/>
              </w:rPr>
              <w:t>服务类项目验收要求</w:t>
            </w:r>
          </w:p>
        </w:tc>
      </w:tr>
      <w:tr w:rsidR="00CF5863" w:rsidRPr="00E822B6" w14:paraId="753C7F83" w14:textId="77777777" w:rsidTr="007D5B34">
        <w:trPr>
          <w:trHeight w:val="567"/>
          <w:jc w:val="center"/>
        </w:trPr>
        <w:tc>
          <w:tcPr>
            <w:tcW w:w="9060" w:type="dxa"/>
            <w:gridSpan w:val="3"/>
            <w:vAlign w:val="center"/>
          </w:tcPr>
          <w:p w14:paraId="74517D30"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b/>
                <w:color w:val="000000"/>
                <w:kern w:val="0"/>
                <w:szCs w:val="21"/>
              </w:rPr>
              <w:t>项目建设单位验收要求：</w:t>
            </w:r>
            <w:bookmarkStart w:id="10" w:name="OLE_LINK35"/>
            <w:r w:rsidRPr="00E822B6">
              <w:rPr>
                <w:rFonts w:ascii="宋体" w:hAnsi="宋体" w:hint="eastAsia"/>
                <w:szCs w:val="21"/>
              </w:rPr>
              <w:t>根据项目特点对服务期内的服务履约实施情况进行考核，结合考核情况和服务效果进行验收。验收报告须经国资处备案。</w:t>
            </w:r>
            <w:bookmarkEnd w:id="10"/>
          </w:p>
        </w:tc>
      </w:tr>
      <w:tr w:rsidR="00CF5863" w:rsidRPr="00E822B6" w14:paraId="45622F2A" w14:textId="77777777" w:rsidTr="007D5B34">
        <w:trPr>
          <w:trHeight w:val="567"/>
          <w:jc w:val="center"/>
        </w:trPr>
        <w:tc>
          <w:tcPr>
            <w:tcW w:w="9060" w:type="dxa"/>
            <w:gridSpan w:val="3"/>
            <w:vAlign w:val="center"/>
          </w:tcPr>
          <w:p w14:paraId="2CF4C624" w14:textId="77777777" w:rsidR="00CF5863" w:rsidRPr="00E822B6" w:rsidRDefault="00CF5863" w:rsidP="007D5B34">
            <w:pPr>
              <w:widowControl/>
              <w:adjustRightInd w:val="0"/>
              <w:snapToGrid w:val="0"/>
              <w:textAlignment w:val="baseline"/>
              <w:rPr>
                <w:rFonts w:ascii="宋体" w:hAnsi="宋体" w:cs="宋体"/>
                <w:color w:val="000000"/>
                <w:kern w:val="0"/>
                <w:szCs w:val="21"/>
              </w:rPr>
            </w:pPr>
            <w:r w:rsidRPr="00E822B6">
              <w:rPr>
                <w:rFonts w:ascii="宋体" w:hAnsi="宋体" w:hint="eastAsia"/>
                <w:b/>
                <w:color w:val="000000"/>
                <w:kern w:val="0"/>
                <w:szCs w:val="21"/>
              </w:rPr>
              <w:t>学校验收备案要求：</w:t>
            </w:r>
            <w:r w:rsidRPr="00E822B6">
              <w:rPr>
                <w:rFonts w:ascii="宋体" w:hAnsi="宋体" w:hint="eastAsia"/>
                <w:bCs/>
                <w:color w:val="000000"/>
                <w:kern w:val="0"/>
                <w:szCs w:val="21"/>
              </w:rPr>
              <w:t>项目单位提供《学校采购服务类项目验收报告》《服务类供应商履约情况评价表》</w:t>
            </w:r>
            <w:r w:rsidRPr="00E822B6">
              <w:rPr>
                <w:rFonts w:ascii="宋体" w:hAnsi="宋体" w:hint="eastAsia"/>
                <w:szCs w:val="21"/>
              </w:rPr>
              <w:t>。国资处可根据项目情况采用抽查等方式进行复核。</w:t>
            </w:r>
          </w:p>
        </w:tc>
      </w:tr>
      <w:tr w:rsidR="00CF5863" w:rsidRPr="00E822B6" w14:paraId="51A8B91B" w14:textId="77777777" w:rsidTr="007D5B34">
        <w:trPr>
          <w:trHeight w:val="567"/>
          <w:jc w:val="center"/>
        </w:trPr>
        <w:tc>
          <w:tcPr>
            <w:tcW w:w="9060" w:type="dxa"/>
            <w:gridSpan w:val="3"/>
            <w:vAlign w:val="center"/>
          </w:tcPr>
          <w:p w14:paraId="62B84129" w14:textId="77777777" w:rsidR="00CF5863" w:rsidRPr="00E822B6" w:rsidRDefault="00CF5863" w:rsidP="007D5B34">
            <w:pPr>
              <w:widowControl/>
              <w:adjustRightInd w:val="0"/>
              <w:snapToGrid w:val="0"/>
              <w:jc w:val="left"/>
              <w:textAlignment w:val="baseline"/>
              <w:rPr>
                <w:rFonts w:ascii="宋体" w:hAnsi="宋体"/>
                <w:color w:val="000000"/>
                <w:kern w:val="0"/>
                <w:szCs w:val="21"/>
              </w:rPr>
            </w:pPr>
            <w:r w:rsidRPr="00E822B6">
              <w:rPr>
                <w:rFonts w:ascii="宋体" w:hAnsi="宋体" w:hint="eastAsia"/>
                <w:b/>
                <w:bCs/>
                <w:color w:val="000000"/>
                <w:kern w:val="0"/>
                <w:szCs w:val="21"/>
              </w:rPr>
              <w:t>三、除现场验收外，需提供的其他验收要求</w:t>
            </w:r>
          </w:p>
        </w:tc>
      </w:tr>
      <w:tr w:rsidR="00CF5863" w:rsidRPr="00E822B6" w14:paraId="43173668" w14:textId="77777777" w:rsidTr="007D5B34">
        <w:trPr>
          <w:trHeight w:val="567"/>
          <w:jc w:val="center"/>
        </w:trPr>
        <w:tc>
          <w:tcPr>
            <w:tcW w:w="4459" w:type="dxa"/>
            <w:gridSpan w:val="2"/>
            <w:vAlign w:val="center"/>
          </w:tcPr>
          <w:p w14:paraId="50D21A46"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lastRenderedPageBreak/>
              <w:t>验收时是否</w:t>
            </w:r>
            <w:r w:rsidRPr="00E822B6">
              <w:rPr>
                <w:rFonts w:ascii="宋体" w:hAnsi="宋体"/>
                <w:color w:val="000000"/>
                <w:kern w:val="0"/>
                <w:szCs w:val="21"/>
              </w:rPr>
              <w:t>需提供第三方检测报告</w:t>
            </w:r>
          </w:p>
        </w:tc>
        <w:tc>
          <w:tcPr>
            <w:tcW w:w="4601" w:type="dxa"/>
            <w:vAlign w:val="center"/>
          </w:tcPr>
          <w:p w14:paraId="2746C4A0" w14:textId="77777777" w:rsidR="00CF5863" w:rsidRPr="00E822B6" w:rsidRDefault="00CF5863" w:rsidP="007D5B34">
            <w:pPr>
              <w:widowControl/>
              <w:adjustRightInd w:val="0"/>
              <w:snapToGrid w:val="0"/>
              <w:textAlignment w:val="baseline"/>
              <w:rPr>
                <w:rFonts w:ascii="宋体" w:hAnsi="宋体" w:cs="宋体"/>
                <w:color w:val="000000"/>
                <w:kern w:val="0"/>
                <w:szCs w:val="21"/>
              </w:rPr>
            </w:pPr>
          </w:p>
          <w:p w14:paraId="60F1F5C1" w14:textId="05D3FAF4"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s="宋体" w:hint="eastAsia"/>
                <w:color w:val="000000"/>
                <w:kern w:val="0"/>
                <w:szCs w:val="21"/>
              </w:rPr>
              <w:t>□</w:t>
            </w:r>
            <w:r w:rsidRPr="00E822B6">
              <w:rPr>
                <w:rFonts w:ascii="宋体" w:hAnsi="宋体"/>
                <w:color w:val="000000"/>
                <w:kern w:val="0"/>
                <w:szCs w:val="21"/>
              </w:rPr>
              <w:t>是</w:t>
            </w:r>
            <w:r w:rsidRPr="00E822B6">
              <w:rPr>
                <w:rFonts w:ascii="宋体" w:hAnsi="宋体" w:hint="eastAsia"/>
                <w:color w:val="000000"/>
                <w:kern w:val="0"/>
                <w:szCs w:val="21"/>
              </w:rPr>
              <w:t xml:space="preserve"> </w:t>
            </w:r>
            <w:r w:rsidR="00125D90" w:rsidRPr="00125D90">
              <w:rPr>
                <w:rFonts w:hAnsi="宋体"/>
                <w:szCs w:val="21"/>
              </w:rPr>
              <w:sym w:font="Wingdings 2" w:char="F052"/>
            </w:r>
            <w:r w:rsidRPr="00E822B6">
              <w:rPr>
                <w:rFonts w:ascii="宋体" w:hAnsi="宋体"/>
                <w:color w:val="000000"/>
                <w:kern w:val="0"/>
                <w:szCs w:val="21"/>
              </w:rPr>
              <w:t>否</w:t>
            </w:r>
          </w:p>
          <w:p w14:paraId="3D6DDFD4" w14:textId="77777777" w:rsidR="00CF5863" w:rsidRPr="00E822B6" w:rsidRDefault="00CF5863" w:rsidP="007D5B34">
            <w:pPr>
              <w:widowControl/>
              <w:adjustRightInd w:val="0"/>
              <w:snapToGrid w:val="0"/>
              <w:textAlignment w:val="baseline"/>
              <w:rPr>
                <w:rFonts w:ascii="宋体" w:hAnsi="宋体"/>
                <w:color w:val="000000"/>
                <w:kern w:val="0"/>
                <w:szCs w:val="21"/>
              </w:rPr>
            </w:pPr>
          </w:p>
          <w:p w14:paraId="3B30A560"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hint="eastAsia"/>
                <w:color w:val="000000"/>
                <w:kern w:val="0"/>
                <w:szCs w:val="21"/>
              </w:rPr>
              <w:t>如需提供第三方检测报告，需满足下列要求：</w:t>
            </w:r>
          </w:p>
          <w:p w14:paraId="54453A27"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olor w:val="000000"/>
                <w:kern w:val="0"/>
                <w:szCs w:val="21"/>
              </w:rPr>
              <w:t>对于检测机构的要求：国家正规检测机构，出具的检测报告由验收复核专家认可之后作为验收复核通过的主要依据。</w:t>
            </w:r>
          </w:p>
          <w:p w14:paraId="7ED4C1AE" w14:textId="77777777" w:rsidR="00CF5863" w:rsidRPr="00E822B6" w:rsidRDefault="00CF5863" w:rsidP="007D5B34">
            <w:pPr>
              <w:widowControl/>
              <w:adjustRightInd w:val="0"/>
              <w:snapToGrid w:val="0"/>
              <w:textAlignment w:val="baseline"/>
              <w:rPr>
                <w:rFonts w:ascii="宋体" w:hAnsi="宋体"/>
                <w:color w:val="000000"/>
                <w:kern w:val="0"/>
                <w:szCs w:val="21"/>
              </w:rPr>
            </w:pPr>
            <w:r w:rsidRPr="00E822B6">
              <w:rPr>
                <w:rFonts w:ascii="宋体" w:hAnsi="宋体"/>
                <w:color w:val="000000"/>
                <w:kern w:val="0"/>
                <w:szCs w:val="21"/>
              </w:rPr>
              <w:t>对于检测执行标准的要求：各项检测项目标准以检测机构按照行业相关要求最新适用并执行的标准为准。</w:t>
            </w:r>
          </w:p>
        </w:tc>
      </w:tr>
      <w:bookmarkEnd w:id="8"/>
    </w:tbl>
    <w:p w14:paraId="38F80FC0" w14:textId="01A95579" w:rsidR="00D81319" w:rsidRDefault="00D81319" w:rsidP="00A86C18">
      <w:pPr>
        <w:adjustRightInd w:val="0"/>
        <w:snapToGrid w:val="0"/>
        <w:spacing w:line="360" w:lineRule="auto"/>
        <w:ind w:firstLineChars="200" w:firstLine="440"/>
        <w:rPr>
          <w:rFonts w:ascii="楷体" w:eastAsia="楷体" w:hAnsi="楷体"/>
          <w:color w:val="FF0000"/>
          <w:sz w:val="22"/>
          <w:szCs w:val="22"/>
        </w:rPr>
      </w:pPr>
    </w:p>
    <w:p w14:paraId="35F239AF" w14:textId="289BBA07" w:rsidR="00D81319" w:rsidRDefault="00D81319" w:rsidP="00A86C18">
      <w:pPr>
        <w:adjustRightInd w:val="0"/>
        <w:snapToGrid w:val="0"/>
        <w:spacing w:line="360" w:lineRule="auto"/>
        <w:ind w:firstLineChars="200" w:firstLine="440"/>
        <w:rPr>
          <w:rFonts w:ascii="楷体" w:eastAsia="楷体" w:hAnsi="楷体"/>
          <w:color w:val="FF0000"/>
          <w:sz w:val="22"/>
          <w:szCs w:val="22"/>
        </w:rPr>
      </w:pPr>
    </w:p>
    <w:p w14:paraId="793C7502" w14:textId="1211BC7B" w:rsidR="00D81319" w:rsidRPr="008D094B" w:rsidRDefault="00D81319" w:rsidP="00760039">
      <w:pPr>
        <w:adjustRightInd w:val="0"/>
        <w:snapToGrid w:val="0"/>
        <w:spacing w:line="360" w:lineRule="auto"/>
        <w:ind w:firstLineChars="200" w:firstLine="420"/>
      </w:pPr>
    </w:p>
    <w:sectPr w:rsidR="00D81319" w:rsidRPr="008D094B" w:rsidSect="00297819">
      <w:footerReference w:type="default" r:id="rId10"/>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3BCBB" w14:textId="77777777" w:rsidR="00DF7F6D" w:rsidRDefault="00DF7F6D">
      <w:r>
        <w:separator/>
      </w:r>
    </w:p>
  </w:endnote>
  <w:endnote w:type="continuationSeparator" w:id="0">
    <w:p w14:paraId="7FDBFB61" w14:textId="77777777" w:rsidR="00DF7F6D" w:rsidRDefault="00DF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panose1 w:val="02000000000000000000"/>
    <w:charset w:val="86"/>
    <w:family w:val="auto"/>
    <w:pitch w:val="variable"/>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DA28B" w14:textId="6773BF61" w:rsidR="00785146" w:rsidRDefault="00873F09" w:rsidP="00A86C18">
    <w:pPr>
      <w:pStyle w:val="a7"/>
      <w:jc w:val="center"/>
    </w:pPr>
    <w:r>
      <w:fldChar w:fldCharType="begin"/>
    </w:r>
    <w:r>
      <w:instrText>PAGE   \* MERGEFORMAT</w:instrText>
    </w:r>
    <w:r>
      <w:fldChar w:fldCharType="separate"/>
    </w:r>
    <w:r w:rsidR="007D4F3E" w:rsidRPr="007D4F3E">
      <w:rPr>
        <w:noProof/>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1BFA0" w14:textId="77777777" w:rsidR="00DF7F6D" w:rsidRDefault="00DF7F6D">
      <w:r>
        <w:separator/>
      </w:r>
    </w:p>
  </w:footnote>
  <w:footnote w:type="continuationSeparator" w:id="0">
    <w:p w14:paraId="3212A52D" w14:textId="77777777" w:rsidR="00DF7F6D" w:rsidRDefault="00DF7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70E"/>
    <w:multiLevelType w:val="hybridMultilevel"/>
    <w:tmpl w:val="CD4203BC"/>
    <w:lvl w:ilvl="0" w:tplc="04BE511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61D5003B"/>
    <w:multiLevelType w:val="multilevel"/>
    <w:tmpl w:val="0680AE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ABF6DB2"/>
    <w:multiLevelType w:val="hybridMultilevel"/>
    <w:tmpl w:val="CBBCA44C"/>
    <w:lvl w:ilvl="0" w:tplc="2E3645C4">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4" w15:restartNumberingAfterBreak="0">
    <w:nsid w:val="741D45CF"/>
    <w:multiLevelType w:val="multilevel"/>
    <w:tmpl w:val="A4CEDC40"/>
    <w:lvl w:ilvl="0">
      <w:start w:val="1"/>
      <w:numFmt w:val="chineseCounting"/>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left"/>
      <w:pPr>
        <w:tabs>
          <w:tab w:val="num" w:pos="6480"/>
        </w:tabs>
        <w:ind w:left="6480" w:hanging="360"/>
      </w:pPr>
      <w:rPr>
        <w:rFonts w:ascii="Times New Roman" w:hAnsi="Times New Roman" w:cs="Times New Roman"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UxMbE0M7Q0t7Q0MTJS0lEKTi0uzszPAykwqQUAzB1iwywAAAA="/>
  </w:docVars>
  <w:rsids>
    <w:rsidRoot w:val="00A161FC"/>
    <w:rsid w:val="00000ADB"/>
    <w:rsid w:val="000045B7"/>
    <w:rsid w:val="0000609F"/>
    <w:rsid w:val="00012B28"/>
    <w:rsid w:val="000170BA"/>
    <w:rsid w:val="00017928"/>
    <w:rsid w:val="00017C9A"/>
    <w:rsid w:val="000345B6"/>
    <w:rsid w:val="00037EB6"/>
    <w:rsid w:val="00042466"/>
    <w:rsid w:val="0004707F"/>
    <w:rsid w:val="000578DF"/>
    <w:rsid w:val="00060610"/>
    <w:rsid w:val="00063B9E"/>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15100"/>
    <w:rsid w:val="00121267"/>
    <w:rsid w:val="001218F7"/>
    <w:rsid w:val="00121B7F"/>
    <w:rsid w:val="00125D90"/>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666DC"/>
    <w:rsid w:val="00176534"/>
    <w:rsid w:val="00177BD4"/>
    <w:rsid w:val="0018461B"/>
    <w:rsid w:val="00192B6A"/>
    <w:rsid w:val="001971E3"/>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1026B"/>
    <w:rsid w:val="00214F3E"/>
    <w:rsid w:val="002204EA"/>
    <w:rsid w:val="002262A0"/>
    <w:rsid w:val="00230B96"/>
    <w:rsid w:val="00233C66"/>
    <w:rsid w:val="00237253"/>
    <w:rsid w:val="00243197"/>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372B"/>
    <w:rsid w:val="002A4902"/>
    <w:rsid w:val="002A6571"/>
    <w:rsid w:val="002B287A"/>
    <w:rsid w:val="002B3A1B"/>
    <w:rsid w:val="002C0CC3"/>
    <w:rsid w:val="002C1D63"/>
    <w:rsid w:val="002C7863"/>
    <w:rsid w:val="002D06B9"/>
    <w:rsid w:val="002D16F6"/>
    <w:rsid w:val="002D2014"/>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C6567"/>
    <w:rsid w:val="003D06DB"/>
    <w:rsid w:val="003D1E5C"/>
    <w:rsid w:val="003D4AEF"/>
    <w:rsid w:val="003E4113"/>
    <w:rsid w:val="003E4FDA"/>
    <w:rsid w:val="003E5394"/>
    <w:rsid w:val="003E5DF4"/>
    <w:rsid w:val="003E675E"/>
    <w:rsid w:val="003F1D71"/>
    <w:rsid w:val="003F341A"/>
    <w:rsid w:val="003F37A4"/>
    <w:rsid w:val="003F4F91"/>
    <w:rsid w:val="003F5577"/>
    <w:rsid w:val="003F57FA"/>
    <w:rsid w:val="003F7CB0"/>
    <w:rsid w:val="003F7E54"/>
    <w:rsid w:val="00400968"/>
    <w:rsid w:val="00406295"/>
    <w:rsid w:val="00410B1E"/>
    <w:rsid w:val="00411E2B"/>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C7FA7"/>
    <w:rsid w:val="004D47EE"/>
    <w:rsid w:val="004D691C"/>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0F0A"/>
    <w:rsid w:val="006237BE"/>
    <w:rsid w:val="006344B8"/>
    <w:rsid w:val="00634FF1"/>
    <w:rsid w:val="00636F27"/>
    <w:rsid w:val="00640733"/>
    <w:rsid w:val="00642B2A"/>
    <w:rsid w:val="0064334B"/>
    <w:rsid w:val="00643D51"/>
    <w:rsid w:val="00644C78"/>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0B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3445"/>
    <w:rsid w:val="0084652E"/>
    <w:rsid w:val="00846FC6"/>
    <w:rsid w:val="00847A0B"/>
    <w:rsid w:val="00860344"/>
    <w:rsid w:val="00860346"/>
    <w:rsid w:val="008612FD"/>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1A36"/>
    <w:rsid w:val="00902581"/>
    <w:rsid w:val="00912013"/>
    <w:rsid w:val="00915D65"/>
    <w:rsid w:val="009226AC"/>
    <w:rsid w:val="00925E61"/>
    <w:rsid w:val="0092649F"/>
    <w:rsid w:val="0093090F"/>
    <w:rsid w:val="00946EF5"/>
    <w:rsid w:val="0095685D"/>
    <w:rsid w:val="0095718B"/>
    <w:rsid w:val="009604BB"/>
    <w:rsid w:val="009618B7"/>
    <w:rsid w:val="00962CDE"/>
    <w:rsid w:val="00985798"/>
    <w:rsid w:val="0098579D"/>
    <w:rsid w:val="0099177F"/>
    <w:rsid w:val="00992532"/>
    <w:rsid w:val="00995789"/>
    <w:rsid w:val="009A7391"/>
    <w:rsid w:val="009B2EF0"/>
    <w:rsid w:val="009B3732"/>
    <w:rsid w:val="009B4C25"/>
    <w:rsid w:val="009B628C"/>
    <w:rsid w:val="009B6EBD"/>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167A8"/>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61C6"/>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1DE"/>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0324"/>
    <w:rsid w:val="00C92D3F"/>
    <w:rsid w:val="00C950B9"/>
    <w:rsid w:val="00C95481"/>
    <w:rsid w:val="00CA1559"/>
    <w:rsid w:val="00CA1D32"/>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305C"/>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E1C49"/>
    <w:rsid w:val="00DF1EA0"/>
    <w:rsid w:val="00DF245C"/>
    <w:rsid w:val="00DF5062"/>
    <w:rsid w:val="00DF65CB"/>
    <w:rsid w:val="00DF7F6D"/>
    <w:rsid w:val="00E023CC"/>
    <w:rsid w:val="00E02FC1"/>
    <w:rsid w:val="00E0462B"/>
    <w:rsid w:val="00E0581E"/>
    <w:rsid w:val="00E07247"/>
    <w:rsid w:val="00E10251"/>
    <w:rsid w:val="00E1130A"/>
    <w:rsid w:val="00E1348D"/>
    <w:rsid w:val="00E14E80"/>
    <w:rsid w:val="00E17608"/>
    <w:rsid w:val="00E22081"/>
    <w:rsid w:val="00E26107"/>
    <w:rsid w:val="00E34A5B"/>
    <w:rsid w:val="00E36D46"/>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1973"/>
    <w:rsid w:val="00EE2CE9"/>
    <w:rsid w:val="00EE39D9"/>
    <w:rsid w:val="00EF2087"/>
    <w:rsid w:val="00EF4FBA"/>
    <w:rsid w:val="00F02423"/>
    <w:rsid w:val="00F072C1"/>
    <w:rsid w:val="00F07693"/>
    <w:rsid w:val="00F10369"/>
    <w:rsid w:val="00F13265"/>
    <w:rsid w:val="00F14B96"/>
    <w:rsid w:val="00F1681C"/>
    <w:rsid w:val="00F17681"/>
    <w:rsid w:val="00F17DEA"/>
    <w:rsid w:val="00F223B3"/>
    <w:rsid w:val="00F33F13"/>
    <w:rsid w:val="00F35137"/>
    <w:rsid w:val="00F43286"/>
    <w:rsid w:val="00F4385A"/>
    <w:rsid w:val="00F438F3"/>
    <w:rsid w:val="00F57DCD"/>
    <w:rsid w:val="00F63AEB"/>
    <w:rsid w:val="00F65DFE"/>
    <w:rsid w:val="00F72054"/>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486E"/>
    <w:rsid w:val="00FB5401"/>
    <w:rsid w:val="00FC1111"/>
    <w:rsid w:val="00FC194B"/>
    <w:rsid w:val="00FC3BB8"/>
    <w:rsid w:val="00FD6CA8"/>
    <w:rsid w:val="00FE1B41"/>
    <w:rsid w:val="00FF05D1"/>
    <w:rsid w:val="00FF21F2"/>
    <w:rsid w:val="00FF339E"/>
    <w:rsid w:val="00FF40F9"/>
    <w:rsid w:val="00FF47AD"/>
    <w:rsid w:val="00FF6875"/>
    <w:rsid w:val="00FF698C"/>
    <w:rsid w:val="1BC72B84"/>
    <w:rsid w:val="4FAF6015"/>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F41F2"/>
  <w15:docId w15:val="{1C6CC87B-7A7C-4AFA-98F0-ECAAF90D8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48A"/>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hAnsi="Courier New"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itle"/>
    <w:basedOn w:val="a"/>
    <w:link w:val="ac"/>
    <w:qFormat/>
    <w:pPr>
      <w:spacing w:before="240" w:after="60"/>
      <w:jc w:val="center"/>
      <w:outlineLvl w:val="0"/>
    </w:pPr>
    <w:rPr>
      <w:rFonts w:ascii="Arial" w:hAnsi="Arial" w:cs="Arial"/>
      <w:b/>
      <w:bCs/>
      <w:sz w:val="32"/>
      <w:szCs w:val="32"/>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纯文本 字符"/>
    <w:link w:val="a3"/>
    <w:rPr>
      <w:rFonts w:ascii="宋体" w:eastAsia="宋体" w:hAnsi="Courier New"/>
    </w:rPr>
  </w:style>
  <w:style w:type="character" w:customStyle="1" w:styleId="a8">
    <w:name w:val="页脚 字符"/>
    <w:link w:val="a7"/>
    <w:qFormat/>
    <w:rPr>
      <w:sz w:val="18"/>
    </w:rPr>
  </w:style>
  <w:style w:type="character" w:customStyle="1" w:styleId="ac">
    <w:name w:val="标题 字符"/>
    <w:link w:val="ab"/>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paragraph" w:styleId="ae">
    <w:name w:val="List Paragraph"/>
    <w:basedOn w:val="a"/>
    <w:uiPriority w:val="34"/>
    <w:qFormat/>
    <w:pPr>
      <w:ind w:firstLineChars="200" w:firstLine="420"/>
    </w:p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paragraph">
    <w:name w:val="paragraph"/>
    <w:basedOn w:val="a"/>
    <w:semiHidden/>
    <w:rsid w:val="00912013"/>
    <w:pPr>
      <w:widowControl/>
      <w:spacing w:before="100" w:beforeAutospacing="1" w:after="100" w:afterAutospacing="1"/>
      <w:jc w:val="left"/>
    </w:pPr>
    <w:rPr>
      <w:rFonts w:ascii="等线" w:eastAsia="等线" w:hAnsi="等线"/>
      <w:kern w:val="0"/>
      <w:sz w:val="24"/>
      <w:szCs w:val="24"/>
    </w:rPr>
  </w:style>
  <w:style w:type="character" w:styleId="af">
    <w:name w:val="annotation reference"/>
    <w:basedOn w:val="a0"/>
    <w:uiPriority w:val="99"/>
    <w:semiHidden/>
    <w:unhideWhenUsed/>
    <w:rsid w:val="00EB42C3"/>
    <w:rPr>
      <w:sz w:val="21"/>
      <w:szCs w:val="21"/>
    </w:rPr>
  </w:style>
  <w:style w:type="paragraph" w:styleId="af0">
    <w:name w:val="annotation text"/>
    <w:basedOn w:val="a"/>
    <w:link w:val="af1"/>
    <w:uiPriority w:val="99"/>
    <w:semiHidden/>
    <w:unhideWhenUsed/>
    <w:rsid w:val="00EB42C3"/>
    <w:pPr>
      <w:jc w:val="left"/>
    </w:pPr>
  </w:style>
  <w:style w:type="character" w:customStyle="1" w:styleId="af1">
    <w:name w:val="批注文字 字符"/>
    <w:basedOn w:val="a0"/>
    <w:link w:val="af0"/>
    <w:uiPriority w:val="99"/>
    <w:semiHidden/>
    <w:rsid w:val="00EB42C3"/>
    <w:rPr>
      <w:rFonts w:ascii="Times New Roman" w:eastAsia="宋体" w:hAnsi="Times New Roman" w:cs="Times New Roman"/>
      <w:kern w:val="2"/>
      <w:sz w:val="21"/>
    </w:rPr>
  </w:style>
  <w:style w:type="paragraph" w:styleId="af2">
    <w:name w:val="annotation subject"/>
    <w:basedOn w:val="af0"/>
    <w:next w:val="af0"/>
    <w:link w:val="af3"/>
    <w:uiPriority w:val="99"/>
    <w:semiHidden/>
    <w:unhideWhenUsed/>
    <w:rsid w:val="00EB42C3"/>
    <w:rPr>
      <w:b/>
      <w:bCs/>
    </w:rPr>
  </w:style>
  <w:style w:type="character" w:customStyle="1" w:styleId="af3">
    <w:name w:val="批注主题 字符"/>
    <w:basedOn w:val="af1"/>
    <w:link w:val="af2"/>
    <w:uiPriority w:val="99"/>
    <w:semiHidden/>
    <w:rsid w:val="00EB42C3"/>
    <w:rPr>
      <w:rFonts w:ascii="Times New Roman" w:eastAsia="宋体" w:hAnsi="Times New Roman" w:cs="Times New Roman"/>
      <w:b/>
      <w:bCs/>
      <w:kern w:val="2"/>
      <w:sz w:val="21"/>
    </w:rPr>
  </w:style>
  <w:style w:type="character" w:styleId="af4">
    <w:name w:val="Hyperlink"/>
    <w:basedOn w:val="a0"/>
    <w:uiPriority w:val="99"/>
    <w:semiHidden/>
    <w:unhideWhenUsed/>
    <w:rsid w:val="006772FA"/>
    <w:rPr>
      <w:color w:val="0000FF"/>
      <w:u w:val="single"/>
    </w:rPr>
  </w:style>
  <w:style w:type="paragraph" w:styleId="af5">
    <w:name w:val="Revision"/>
    <w:hidden/>
    <w:uiPriority w:val="99"/>
    <w:semiHidden/>
    <w:rsid w:val="008B5DBC"/>
    <w:rPr>
      <w:rFonts w:ascii="Times New Roman" w:eastAsia="宋体" w:hAnsi="Times New Roman" w:cs="Times New Roman"/>
      <w:kern w:val="2"/>
      <w:sz w:val="21"/>
    </w:rPr>
  </w:style>
  <w:style w:type="character" w:styleId="af6">
    <w:name w:val="Emphasis"/>
    <w:basedOn w:val="a0"/>
    <w:uiPriority w:val="20"/>
    <w:qFormat/>
    <w:rsid w:val="00B869C6"/>
    <w:rPr>
      <w:i/>
      <w:iCs/>
    </w:rPr>
  </w:style>
  <w:style w:type="character" w:styleId="af7">
    <w:name w:val="Strong"/>
    <w:basedOn w:val="a0"/>
    <w:uiPriority w:val="22"/>
    <w:qFormat/>
    <w:rsid w:val="00B869C6"/>
    <w:rPr>
      <w:b/>
      <w:bCs/>
    </w:rPr>
  </w:style>
  <w:style w:type="character" w:styleId="af8">
    <w:name w:val="FollowedHyperlink"/>
    <w:basedOn w:val="a0"/>
    <w:uiPriority w:val="99"/>
    <w:semiHidden/>
    <w:unhideWhenUsed/>
    <w:rsid w:val="00901A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3320">
      <w:bodyDiv w:val="1"/>
      <w:marLeft w:val="0"/>
      <w:marRight w:val="0"/>
      <w:marTop w:val="0"/>
      <w:marBottom w:val="0"/>
      <w:divBdr>
        <w:top w:val="none" w:sz="0" w:space="0" w:color="auto"/>
        <w:left w:val="none" w:sz="0" w:space="0" w:color="auto"/>
        <w:bottom w:val="none" w:sz="0" w:space="0" w:color="auto"/>
        <w:right w:val="none" w:sz="0" w:space="0" w:color="auto"/>
      </w:divBdr>
    </w:div>
    <w:div w:id="302194094">
      <w:bodyDiv w:val="1"/>
      <w:marLeft w:val="0"/>
      <w:marRight w:val="0"/>
      <w:marTop w:val="0"/>
      <w:marBottom w:val="0"/>
      <w:divBdr>
        <w:top w:val="none" w:sz="0" w:space="0" w:color="auto"/>
        <w:left w:val="none" w:sz="0" w:space="0" w:color="auto"/>
        <w:bottom w:val="none" w:sz="0" w:space="0" w:color="auto"/>
        <w:right w:val="none" w:sz="0" w:space="0" w:color="auto"/>
      </w:divBdr>
    </w:div>
    <w:div w:id="1381519843">
      <w:bodyDiv w:val="1"/>
      <w:marLeft w:val="0"/>
      <w:marRight w:val="0"/>
      <w:marTop w:val="0"/>
      <w:marBottom w:val="0"/>
      <w:divBdr>
        <w:top w:val="none" w:sz="0" w:space="0" w:color="auto"/>
        <w:left w:val="none" w:sz="0" w:space="0" w:color="auto"/>
        <w:bottom w:val="none" w:sz="0" w:space="0" w:color="auto"/>
        <w:right w:val="none" w:sz="0" w:space="0" w:color="auto"/>
      </w:divBdr>
      <w:divsChild>
        <w:div w:id="2027754973">
          <w:marLeft w:val="0"/>
          <w:marRight w:val="0"/>
          <w:marTop w:val="0"/>
          <w:marBottom w:val="0"/>
          <w:divBdr>
            <w:top w:val="none" w:sz="0" w:space="0" w:color="auto"/>
            <w:left w:val="none" w:sz="0" w:space="0" w:color="auto"/>
            <w:bottom w:val="none" w:sz="0" w:space="0" w:color="auto"/>
            <w:right w:val="none" w:sz="0" w:space="0" w:color="auto"/>
          </w:divBdr>
          <w:divsChild>
            <w:div w:id="49252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242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Visio_Drawing.vsd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2135</TotalTime>
  <Pages>6</Pages>
  <Words>775</Words>
  <Characters>4422</Characters>
  <Application>Microsoft Office Word</Application>
  <DocSecurity>0</DocSecurity>
  <Lines>36</Lines>
  <Paragraphs>10</Paragraphs>
  <ScaleCrop>false</ScaleCrop>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进 李</cp:lastModifiedBy>
  <cp:revision>12</cp:revision>
  <cp:lastPrinted>2026-06-05T08:01:00Z</cp:lastPrinted>
  <dcterms:created xsi:type="dcterms:W3CDTF">2026-06-03T01:44:00Z</dcterms:created>
  <dcterms:modified xsi:type="dcterms:W3CDTF">2026-06-25T04:36:00Z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FD47254428C546C79753499200788EBF</vt:lpwstr>
  </property>
</Properties>
</file>