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23BF" w14:textId="4673A672" w:rsidR="00785146" w:rsidRDefault="00873F09">
      <w:pPr>
        <w:pStyle w:val="ab"/>
        <w:rPr>
          <w:rFonts w:ascii="宋体" w:hAnsi="宋体"/>
          <w:sz w:val="36"/>
        </w:rPr>
      </w:pPr>
      <w:bookmarkStart w:id="0" w:name="_Toc38367762"/>
      <w:r>
        <w:rPr>
          <w:rFonts w:ascii="宋体" w:hAnsi="宋体" w:hint="eastAsia"/>
          <w:sz w:val="36"/>
        </w:rPr>
        <w:t>【</w:t>
      </w:r>
      <w:r w:rsidR="00171348">
        <w:rPr>
          <w:rFonts w:ascii="宋体" w:hAnsi="宋体" w:hint="eastAsia"/>
          <w:sz w:val="36"/>
        </w:rPr>
        <w:t>新</w:t>
      </w:r>
      <w:r w:rsidR="00BC5F0B">
        <w:rPr>
          <w:rFonts w:ascii="宋体" w:hAnsi="宋体" w:hint="eastAsia"/>
          <w:sz w:val="36"/>
        </w:rPr>
        <w:t>文科教学实验平台数据中心建设</w:t>
      </w:r>
      <w:r>
        <w:rPr>
          <w:rFonts w:ascii="宋体" w:hAnsi="宋体" w:hint="eastAsia"/>
          <w:sz w:val="36"/>
        </w:rPr>
        <w:t>】</w:t>
      </w:r>
      <w:r>
        <w:rPr>
          <w:rFonts w:ascii="宋体" w:hAnsi="宋体"/>
          <w:sz w:val="36"/>
        </w:rPr>
        <w:t>采购需求</w:t>
      </w:r>
      <w:bookmarkEnd w:id="0"/>
    </w:p>
    <w:p w14:paraId="694738F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C60D1C3"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0F2EAE5" w14:textId="175D954D" w:rsidR="00BC5F0B" w:rsidRPr="008A52B2" w:rsidRDefault="00BC5F0B" w:rsidP="00BC5F0B">
      <w:pPr>
        <w:autoSpaceDE w:val="0"/>
        <w:autoSpaceDN w:val="0"/>
        <w:adjustRightInd w:val="0"/>
        <w:spacing w:before="50" w:line="360" w:lineRule="auto"/>
        <w:ind w:firstLineChars="200" w:firstLine="420"/>
        <w:rPr>
          <w:rFonts w:ascii="宋体" w:hAnsi="宋体"/>
          <w:szCs w:val="21"/>
        </w:rPr>
      </w:pPr>
      <w:r w:rsidRPr="008A52B2">
        <w:rPr>
          <w:rFonts w:ascii="宋体" w:hAnsi="宋体" w:hint="eastAsia"/>
          <w:szCs w:val="21"/>
        </w:rPr>
        <w:t>本</w:t>
      </w:r>
      <w:r w:rsidR="001E65DF">
        <w:rPr>
          <w:rFonts w:ascii="宋体" w:hAnsi="宋体" w:hint="eastAsia"/>
          <w:szCs w:val="21"/>
        </w:rPr>
        <w:t>采购</w:t>
      </w:r>
      <w:r w:rsidRPr="008A52B2">
        <w:rPr>
          <w:rFonts w:ascii="宋体" w:hAnsi="宋体" w:hint="eastAsia"/>
          <w:szCs w:val="21"/>
        </w:rPr>
        <w:t>项目</w:t>
      </w:r>
      <w:r w:rsidR="008A52B2" w:rsidRPr="008A52B2">
        <w:rPr>
          <w:rFonts w:ascii="宋体" w:hAnsi="宋体" w:hint="eastAsia"/>
          <w:szCs w:val="21"/>
        </w:rPr>
        <w:t>为</w:t>
      </w:r>
      <w:r w:rsidR="00171348">
        <w:rPr>
          <w:rFonts w:ascii="宋体" w:hAnsi="宋体" w:hint="eastAsia"/>
          <w:szCs w:val="21"/>
        </w:rPr>
        <w:t>新</w:t>
      </w:r>
      <w:r w:rsidR="008A52B2" w:rsidRPr="008A52B2">
        <w:rPr>
          <w:rFonts w:ascii="宋体" w:hAnsi="宋体" w:hint="eastAsia"/>
          <w:szCs w:val="21"/>
        </w:rPr>
        <w:t>文科教学实验平台</w:t>
      </w:r>
      <w:r w:rsidR="003F4C37">
        <w:rPr>
          <w:rFonts w:hint="eastAsia"/>
          <w:szCs w:val="21"/>
        </w:rPr>
        <w:t>高性能</w:t>
      </w:r>
      <w:r w:rsidRPr="008A52B2">
        <w:rPr>
          <w:szCs w:val="21"/>
        </w:rPr>
        <w:t>算力集群</w:t>
      </w:r>
      <w:r w:rsidR="001E65DF" w:rsidRPr="008A52B2">
        <w:rPr>
          <w:szCs w:val="21"/>
        </w:rPr>
        <w:t>1</w:t>
      </w:r>
      <w:r w:rsidR="001E65DF" w:rsidRPr="008A52B2">
        <w:rPr>
          <w:szCs w:val="21"/>
        </w:rPr>
        <w:t>套</w:t>
      </w:r>
      <w:r w:rsidRPr="008A52B2">
        <w:rPr>
          <w:szCs w:val="21"/>
        </w:rPr>
        <w:t>，</w:t>
      </w:r>
      <w:r w:rsidR="003F4C37">
        <w:rPr>
          <w:rFonts w:hint="eastAsia"/>
          <w:szCs w:val="21"/>
        </w:rPr>
        <w:t>主要</w:t>
      </w:r>
      <w:r w:rsidRPr="008A52B2">
        <w:rPr>
          <w:szCs w:val="21"/>
        </w:rPr>
        <w:t>包括</w:t>
      </w:r>
      <w:r w:rsidR="003F4C37">
        <w:rPr>
          <w:rFonts w:hint="eastAsia"/>
          <w:szCs w:val="21"/>
        </w:rPr>
        <w:t>：</w:t>
      </w:r>
      <w:r w:rsidRPr="008A52B2">
        <w:rPr>
          <w:szCs w:val="21"/>
        </w:rPr>
        <w:t>通用</w:t>
      </w:r>
      <w:r w:rsidRPr="008A52B2">
        <w:rPr>
          <w:szCs w:val="21"/>
        </w:rPr>
        <w:t>AI</w:t>
      </w:r>
      <w:r w:rsidRPr="008A52B2">
        <w:rPr>
          <w:szCs w:val="21"/>
        </w:rPr>
        <w:t>节点</w:t>
      </w:r>
      <w:r w:rsidR="001E65DF" w:rsidRPr="008A52B2">
        <w:rPr>
          <w:szCs w:val="21"/>
        </w:rPr>
        <w:t>计算</w:t>
      </w:r>
      <w:r w:rsidR="001E65DF">
        <w:rPr>
          <w:rFonts w:hint="eastAsia"/>
          <w:szCs w:val="21"/>
        </w:rPr>
        <w:t>服务器</w:t>
      </w:r>
      <w:r w:rsidRPr="008A52B2">
        <w:rPr>
          <w:szCs w:val="21"/>
        </w:rPr>
        <w:t>2</w:t>
      </w:r>
      <w:r w:rsidRPr="008A52B2">
        <w:rPr>
          <w:szCs w:val="21"/>
        </w:rPr>
        <w:t>台</w:t>
      </w:r>
      <w:r w:rsidR="008A52B2" w:rsidRPr="008A52B2">
        <w:rPr>
          <w:rFonts w:hint="eastAsia"/>
          <w:szCs w:val="21"/>
        </w:rPr>
        <w:t>、</w:t>
      </w:r>
      <w:r w:rsidR="001E65DF" w:rsidRPr="008A52B2">
        <w:rPr>
          <w:szCs w:val="21"/>
        </w:rPr>
        <w:t>节点</w:t>
      </w:r>
      <w:r w:rsidRPr="008A52B2">
        <w:rPr>
          <w:szCs w:val="21"/>
        </w:rPr>
        <w:t>管理服务器</w:t>
      </w:r>
      <w:r w:rsidRPr="008A52B2">
        <w:rPr>
          <w:szCs w:val="21"/>
        </w:rPr>
        <w:t>1</w:t>
      </w:r>
      <w:r w:rsidRPr="008A52B2">
        <w:rPr>
          <w:szCs w:val="21"/>
        </w:rPr>
        <w:t>台</w:t>
      </w:r>
      <w:r w:rsidR="008A52B2" w:rsidRPr="008A52B2">
        <w:rPr>
          <w:rFonts w:hint="eastAsia"/>
          <w:szCs w:val="21"/>
        </w:rPr>
        <w:t>、</w:t>
      </w:r>
      <w:r w:rsidRPr="008A52B2">
        <w:rPr>
          <w:szCs w:val="21"/>
        </w:rPr>
        <w:t>基础网络设备</w:t>
      </w:r>
      <w:r w:rsidRPr="008A52B2">
        <w:rPr>
          <w:szCs w:val="21"/>
        </w:rPr>
        <w:t>2</w:t>
      </w:r>
      <w:r w:rsidRPr="008A52B2">
        <w:rPr>
          <w:szCs w:val="21"/>
        </w:rPr>
        <w:t>台</w:t>
      </w:r>
      <w:r w:rsidR="008A52B2" w:rsidRPr="008A52B2">
        <w:rPr>
          <w:rFonts w:hint="eastAsia"/>
          <w:szCs w:val="21"/>
        </w:rPr>
        <w:t>，</w:t>
      </w:r>
      <w:r w:rsidR="001E65DF">
        <w:rPr>
          <w:rFonts w:hint="eastAsia"/>
          <w:szCs w:val="21"/>
        </w:rPr>
        <w:t>要求采用</w:t>
      </w:r>
      <w:r w:rsidR="003F4C37">
        <w:rPr>
          <w:rFonts w:hint="eastAsia"/>
          <w:szCs w:val="21"/>
        </w:rPr>
        <w:t>国产商业版操作系统，部署人工智能管理平台，</w:t>
      </w:r>
      <w:r w:rsidR="001E65DF">
        <w:rPr>
          <w:rFonts w:hint="eastAsia"/>
          <w:szCs w:val="21"/>
        </w:rPr>
        <w:t>用于</w:t>
      </w:r>
      <w:r w:rsidR="003F4C37">
        <w:rPr>
          <w:rFonts w:hint="eastAsia"/>
          <w:szCs w:val="21"/>
        </w:rPr>
        <w:t>AI</w:t>
      </w:r>
      <w:r w:rsidR="003F4C37">
        <w:rPr>
          <w:rFonts w:hint="eastAsia"/>
          <w:szCs w:val="21"/>
        </w:rPr>
        <w:t>算法理论教学</w:t>
      </w:r>
      <w:r w:rsidR="003F4C37">
        <w:rPr>
          <w:rFonts w:hint="eastAsia"/>
          <w:szCs w:val="21"/>
        </w:rPr>
        <w:t>+</w:t>
      </w:r>
      <w:r w:rsidR="003F4C37">
        <w:rPr>
          <w:rFonts w:hint="eastAsia"/>
          <w:szCs w:val="21"/>
        </w:rPr>
        <w:t>代码实训</w:t>
      </w:r>
      <w:r w:rsidR="003F4C37">
        <w:rPr>
          <w:rFonts w:hint="eastAsia"/>
          <w:szCs w:val="21"/>
        </w:rPr>
        <w:t>+</w:t>
      </w:r>
      <w:r w:rsidR="003F4C37">
        <w:rPr>
          <w:rFonts w:hint="eastAsia"/>
          <w:szCs w:val="21"/>
        </w:rPr>
        <w:t>项目实战的一体化</w:t>
      </w:r>
      <w:r w:rsidR="001E65DF">
        <w:rPr>
          <w:rFonts w:hint="eastAsia"/>
          <w:szCs w:val="21"/>
        </w:rPr>
        <w:t>实践教学</w:t>
      </w:r>
      <w:r w:rsidR="003F4C37">
        <w:rPr>
          <w:rFonts w:hint="eastAsia"/>
          <w:szCs w:val="21"/>
        </w:rPr>
        <w:t>。</w:t>
      </w:r>
    </w:p>
    <w:p w14:paraId="432B052C"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64724631"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0EFBC482" w14:textId="6AC5787E"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8A52B2">
        <w:rPr>
          <w:rFonts w:hAnsi="宋体"/>
          <w:szCs w:val="24"/>
          <w:u w:val="single"/>
        </w:rPr>
        <w:t xml:space="preserve"> </w:t>
      </w:r>
      <w:r w:rsidR="008A52B2">
        <w:rPr>
          <w:rFonts w:hAnsi="宋体" w:hint="eastAsia"/>
          <w:szCs w:val="24"/>
          <w:u w:val="single"/>
        </w:rPr>
        <w:t>工业</w:t>
      </w:r>
      <w:r>
        <w:rPr>
          <w:rFonts w:hAnsi="宋体"/>
          <w:szCs w:val="24"/>
          <w:u w:val="single"/>
        </w:rPr>
        <w:t xml:space="preserve">   </w:t>
      </w:r>
      <w:r>
        <w:rPr>
          <w:rFonts w:hAnsi="宋体" w:hint="eastAsia"/>
          <w:szCs w:val="24"/>
        </w:rPr>
        <w:t>。</w:t>
      </w:r>
    </w:p>
    <w:p w14:paraId="6BAE689F"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8A52B2">
        <w:rPr>
          <w:rFonts w:hAnsi="宋体" w:hint="eastAsia"/>
          <w:szCs w:val="24"/>
        </w:rPr>
        <w:t>2</w:t>
      </w:r>
      <w:r w:rsidRPr="008A52B2">
        <w:rPr>
          <w:rFonts w:hAnsi="宋体"/>
          <w:szCs w:val="24"/>
        </w:rPr>
        <w:t>.</w:t>
      </w:r>
      <w:r w:rsidRPr="008A52B2">
        <w:rPr>
          <w:rFonts w:asciiTheme="minorEastAsia" w:hAnsiTheme="minorEastAsia" w:cs="宋体" w:hint="eastAsia"/>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1CF07AD9"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C9D6900"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DD22FB1"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99BEF45"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0E36DBE6" w14:textId="121789B5"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171348">
        <w:rPr>
          <w:rFonts w:ascii="宋体" w:hAnsi="宋体" w:hint="eastAsia"/>
          <w:szCs w:val="21"/>
          <w:u w:val="single"/>
        </w:rPr>
        <w:t>新</w:t>
      </w:r>
      <w:r w:rsidR="008A52B2" w:rsidRPr="008A52B2">
        <w:rPr>
          <w:rFonts w:ascii="宋体" w:hAnsi="宋体" w:hint="eastAsia"/>
          <w:szCs w:val="21"/>
          <w:u w:val="single"/>
        </w:rPr>
        <w:t>文科教学实验平台数据中心建设</w:t>
      </w:r>
      <w:r>
        <w:rPr>
          <w:rFonts w:ascii="宋体" w:hAnsi="宋体"/>
          <w:szCs w:val="21"/>
          <w:u w:val="single"/>
        </w:rPr>
        <w:t xml:space="preserve">   </w:t>
      </w:r>
      <w:r>
        <w:rPr>
          <w:rFonts w:hAnsi="宋体"/>
          <w:szCs w:val="21"/>
        </w:rPr>
        <w:t xml:space="preserve">   </w:t>
      </w:r>
    </w:p>
    <w:p w14:paraId="699EB203" w14:textId="52D30376"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8A52B2">
        <w:rPr>
          <w:rFonts w:hAnsi="宋体"/>
          <w:szCs w:val="21"/>
          <w:u w:val="single"/>
        </w:rPr>
        <w:t>1</w:t>
      </w:r>
      <w:r w:rsidR="008A52B2">
        <w:rPr>
          <w:rFonts w:hAnsi="宋体" w:hint="eastAsia"/>
          <w:szCs w:val="21"/>
          <w:u w:val="single"/>
        </w:rPr>
        <w:t>套</w:t>
      </w:r>
      <w:r>
        <w:rPr>
          <w:rFonts w:hAnsi="宋体"/>
          <w:szCs w:val="21"/>
          <w:u w:val="single"/>
        </w:rPr>
        <w:t xml:space="preserve">   </w:t>
      </w:r>
    </w:p>
    <w:p w14:paraId="0820046B" w14:textId="69E3FD8F"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8A52B2">
        <w:rPr>
          <w:rFonts w:hAnsi="宋体"/>
          <w:szCs w:val="21"/>
          <w:u w:val="single"/>
        </w:rPr>
        <w:t xml:space="preserve"> 74</w:t>
      </w:r>
      <w:r w:rsidR="001E65DF">
        <w:rPr>
          <w:rFonts w:hAnsi="宋体"/>
          <w:szCs w:val="21"/>
          <w:u w:val="single"/>
        </w:rPr>
        <w:t>.</w:t>
      </w:r>
      <w:r w:rsidR="008A52B2">
        <w:rPr>
          <w:rFonts w:hAnsi="宋体"/>
          <w:szCs w:val="21"/>
          <w:u w:val="single"/>
        </w:rPr>
        <w:t>5</w:t>
      </w:r>
      <w:r w:rsidR="001E65DF">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4F5642DA" w14:textId="3C3D2D5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F30F73">
        <w:rPr>
          <w:rFonts w:hAnsi="宋体"/>
          <w:u w:val="single"/>
        </w:rPr>
        <w:t>7</w:t>
      </w:r>
      <w:r>
        <w:rPr>
          <w:rFonts w:hAnsi="宋体"/>
          <w:u w:val="single"/>
        </w:rPr>
        <w:t xml:space="preserve">  </w:t>
      </w:r>
      <w:r>
        <w:rPr>
          <w:rFonts w:hAnsi="宋体" w:hint="eastAsia"/>
        </w:rPr>
        <w:t>天内。</w:t>
      </w:r>
    </w:p>
    <w:p w14:paraId="3B4F9810" w14:textId="2D89EF4F"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8A52B2">
        <w:rPr>
          <w:rFonts w:hAnsi="宋体" w:hint="eastAsia"/>
          <w:szCs w:val="21"/>
          <w:u w:val="single"/>
        </w:rPr>
        <w:t>西安交通大学</w:t>
      </w:r>
      <w:r w:rsidR="008A52B2">
        <w:rPr>
          <w:rFonts w:hAnsi="宋体" w:hint="eastAsia"/>
          <w:szCs w:val="21"/>
          <w:u w:val="single"/>
        </w:rPr>
        <w:t xml:space="preserve"> </w:t>
      </w:r>
      <w:r w:rsidR="008A52B2">
        <w:rPr>
          <w:rFonts w:hAnsi="宋体" w:hint="eastAsia"/>
          <w:szCs w:val="21"/>
          <w:u w:val="single"/>
        </w:rPr>
        <w:t>实践教学中心（工程坊）指定位置</w:t>
      </w:r>
      <w:r>
        <w:rPr>
          <w:rFonts w:hAnsi="宋体"/>
          <w:szCs w:val="21"/>
          <w:u w:val="single"/>
        </w:rPr>
        <w:t xml:space="preserve">  </w:t>
      </w:r>
      <w:r>
        <w:rPr>
          <w:rFonts w:hAnsi="宋体" w:hint="eastAsia"/>
          <w:szCs w:val="21"/>
        </w:rPr>
        <w:t>。</w:t>
      </w:r>
    </w:p>
    <w:p w14:paraId="778962BE" w14:textId="50DC3E10" w:rsidR="00785146" w:rsidRDefault="00873F09">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sidR="00D95817">
        <w:rPr>
          <w:rFonts w:hAnsi="宋体" w:hint="eastAsia"/>
          <w:szCs w:val="21"/>
          <w:u w:val="single"/>
        </w:rPr>
        <w:t>验收</w:t>
      </w:r>
      <w:r w:rsidR="001E65DF">
        <w:rPr>
          <w:rFonts w:hAnsi="宋体" w:hint="eastAsia"/>
          <w:szCs w:val="21"/>
          <w:u w:val="single"/>
        </w:rPr>
        <w:t>合格</w:t>
      </w:r>
      <w:r w:rsidR="00D95817">
        <w:rPr>
          <w:rFonts w:hAnsi="宋体" w:hint="eastAsia"/>
          <w:szCs w:val="21"/>
          <w:u w:val="single"/>
        </w:rPr>
        <w:t>后付款</w:t>
      </w:r>
      <w:r>
        <w:rPr>
          <w:rFonts w:hAnsi="宋体"/>
          <w:szCs w:val="21"/>
          <w:u w:val="single"/>
        </w:rPr>
        <w:t xml:space="preserve">  </w:t>
      </w:r>
      <w:r>
        <w:rPr>
          <w:rFonts w:hAnsi="宋体" w:hint="eastAsia"/>
          <w:szCs w:val="21"/>
        </w:rPr>
        <w:t>。</w:t>
      </w:r>
    </w:p>
    <w:p w14:paraId="07F56294"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9505AA2" w14:textId="603E2496" w:rsidR="00D95817" w:rsidRDefault="00D95817" w:rsidP="00D95817">
      <w:pPr>
        <w:spacing w:line="360" w:lineRule="auto"/>
        <w:rPr>
          <w:rFonts w:ascii="宋体" w:hAnsi="宋体"/>
          <w:b/>
          <w:bCs/>
          <w:szCs w:val="21"/>
        </w:rPr>
      </w:pPr>
      <w:r w:rsidRPr="00BD267D">
        <w:rPr>
          <w:rFonts w:ascii="宋体" w:hAnsi="宋体" w:hint="eastAsia"/>
          <w:b/>
          <w:bCs/>
          <w:szCs w:val="21"/>
        </w:rPr>
        <w:t>（一）项目整体要求</w:t>
      </w:r>
    </w:p>
    <w:p w14:paraId="69C0B3F0" w14:textId="3AFDE388" w:rsidR="00AE6DB1" w:rsidRDefault="001E65DF" w:rsidP="00AE6DB1">
      <w:pPr>
        <w:spacing w:line="360" w:lineRule="auto"/>
        <w:ind w:firstLineChars="200" w:firstLine="420"/>
        <w:rPr>
          <w:szCs w:val="21"/>
        </w:rPr>
      </w:pPr>
      <w:r>
        <w:rPr>
          <w:rFonts w:ascii="宋体" w:hAnsi="宋体" w:hint="eastAsia"/>
          <w:szCs w:val="21"/>
        </w:rPr>
        <w:t>本项目</w:t>
      </w:r>
      <w:r w:rsidR="00F50599">
        <w:rPr>
          <w:rFonts w:hint="eastAsia"/>
          <w:szCs w:val="21"/>
        </w:rPr>
        <w:t>主要</w:t>
      </w:r>
      <w:r w:rsidR="00F50599" w:rsidRPr="008A52B2">
        <w:rPr>
          <w:szCs w:val="21"/>
        </w:rPr>
        <w:t>包括</w:t>
      </w:r>
      <w:r w:rsidR="00F50599">
        <w:rPr>
          <w:rFonts w:hint="eastAsia"/>
          <w:szCs w:val="21"/>
        </w:rPr>
        <w:t>：</w:t>
      </w:r>
      <w:r w:rsidRPr="008A52B2">
        <w:rPr>
          <w:szCs w:val="21"/>
        </w:rPr>
        <w:t>通用</w:t>
      </w:r>
      <w:r w:rsidRPr="008A52B2">
        <w:rPr>
          <w:szCs w:val="21"/>
        </w:rPr>
        <w:t>AI</w:t>
      </w:r>
      <w:r w:rsidRPr="008A52B2">
        <w:rPr>
          <w:szCs w:val="21"/>
        </w:rPr>
        <w:t>节点计算</w:t>
      </w:r>
      <w:r>
        <w:rPr>
          <w:rFonts w:hint="eastAsia"/>
          <w:szCs w:val="21"/>
        </w:rPr>
        <w:t>服务器</w:t>
      </w:r>
      <w:r w:rsidRPr="008A52B2">
        <w:rPr>
          <w:szCs w:val="21"/>
        </w:rPr>
        <w:t>2</w:t>
      </w:r>
      <w:r w:rsidRPr="008A52B2">
        <w:rPr>
          <w:szCs w:val="21"/>
        </w:rPr>
        <w:t>台</w:t>
      </w:r>
      <w:r w:rsidRPr="008A52B2">
        <w:rPr>
          <w:rFonts w:hint="eastAsia"/>
          <w:szCs w:val="21"/>
        </w:rPr>
        <w:t>、</w:t>
      </w:r>
      <w:r w:rsidRPr="008A52B2">
        <w:rPr>
          <w:szCs w:val="21"/>
        </w:rPr>
        <w:t>节点管理服务器</w:t>
      </w:r>
      <w:r w:rsidRPr="008A52B2">
        <w:rPr>
          <w:szCs w:val="21"/>
        </w:rPr>
        <w:t>1</w:t>
      </w:r>
      <w:r w:rsidRPr="008A52B2">
        <w:rPr>
          <w:szCs w:val="21"/>
        </w:rPr>
        <w:t>台</w:t>
      </w:r>
      <w:r w:rsidRPr="008A52B2">
        <w:rPr>
          <w:rFonts w:hint="eastAsia"/>
          <w:szCs w:val="21"/>
        </w:rPr>
        <w:t>、</w:t>
      </w:r>
      <w:r w:rsidRPr="008A52B2">
        <w:rPr>
          <w:szCs w:val="21"/>
        </w:rPr>
        <w:t>基础网络设备</w:t>
      </w:r>
      <w:r w:rsidRPr="008A52B2">
        <w:rPr>
          <w:szCs w:val="21"/>
        </w:rPr>
        <w:t>2</w:t>
      </w:r>
      <w:r w:rsidRPr="008A52B2">
        <w:rPr>
          <w:szCs w:val="21"/>
        </w:rPr>
        <w:t>台</w:t>
      </w:r>
      <w:r w:rsidRPr="008A52B2">
        <w:rPr>
          <w:rFonts w:hint="eastAsia"/>
          <w:szCs w:val="21"/>
        </w:rPr>
        <w:t>，</w:t>
      </w:r>
      <w:r>
        <w:rPr>
          <w:rFonts w:hint="eastAsia"/>
          <w:szCs w:val="21"/>
        </w:rPr>
        <w:t>要求采用国产商业版操作系统，部署人工智能管理平台，</w:t>
      </w:r>
      <w:r w:rsidR="00F50599">
        <w:rPr>
          <w:rFonts w:hint="eastAsia"/>
          <w:szCs w:val="21"/>
        </w:rPr>
        <w:t>利用独立的管理节点实现</w:t>
      </w:r>
      <w:r w:rsidR="00F50599">
        <w:rPr>
          <w:rFonts w:hint="eastAsia"/>
          <w:szCs w:val="21"/>
        </w:rPr>
        <w:t>GPU</w:t>
      </w:r>
      <w:r w:rsidR="00F50599">
        <w:rPr>
          <w:szCs w:val="21"/>
        </w:rPr>
        <w:t>/</w:t>
      </w:r>
      <w:r w:rsidR="00F50599">
        <w:rPr>
          <w:rFonts w:hint="eastAsia"/>
          <w:szCs w:val="21"/>
        </w:rPr>
        <w:t>CPU</w:t>
      </w:r>
      <w:r w:rsidR="00F50599">
        <w:rPr>
          <w:rFonts w:hint="eastAsia"/>
          <w:szCs w:val="21"/>
        </w:rPr>
        <w:t>算力动态调度，支持显存和算力切分，提高服务器资源利用率。</w:t>
      </w:r>
    </w:p>
    <w:p w14:paraId="4B0E69E8" w14:textId="23B4F9CD" w:rsidR="00D95817" w:rsidRDefault="00F50599" w:rsidP="00AE6DB1">
      <w:pPr>
        <w:spacing w:line="360" w:lineRule="auto"/>
        <w:ind w:firstLineChars="200" w:firstLine="420"/>
        <w:rPr>
          <w:szCs w:val="21"/>
        </w:rPr>
      </w:pPr>
      <w:r>
        <w:rPr>
          <w:rFonts w:hint="eastAsia"/>
          <w:szCs w:val="21"/>
        </w:rPr>
        <w:t>网络拓扑方案如下图所示</w:t>
      </w:r>
      <w:r w:rsidR="00D95817" w:rsidRPr="00AE6DB1">
        <w:rPr>
          <w:szCs w:val="21"/>
        </w:rPr>
        <w:t>。</w:t>
      </w:r>
    </w:p>
    <w:p w14:paraId="5DA75C98" w14:textId="2F887F8C" w:rsidR="00F50599" w:rsidRDefault="005F71FB" w:rsidP="00F50599">
      <w:pPr>
        <w:spacing w:line="360" w:lineRule="auto"/>
        <w:jc w:val="center"/>
        <w:rPr>
          <w:szCs w:val="21"/>
        </w:rPr>
      </w:pPr>
      <w:r>
        <w:rPr>
          <w:noProof/>
        </w:rPr>
        <w:drawing>
          <wp:inline distT="0" distB="0" distL="114300" distR="114300" wp14:anchorId="2291E5B8" wp14:editId="52267EBD">
            <wp:extent cx="5271770" cy="3479165"/>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1770" cy="3479165"/>
                    </a:xfrm>
                    <a:prstGeom prst="rect">
                      <a:avLst/>
                    </a:prstGeom>
                    <a:noFill/>
                    <a:ln>
                      <a:noFill/>
                    </a:ln>
                  </pic:spPr>
                </pic:pic>
              </a:graphicData>
            </a:graphic>
          </wp:inline>
        </w:drawing>
      </w:r>
    </w:p>
    <w:p w14:paraId="08F510E8" w14:textId="77777777" w:rsidR="00D06FCA" w:rsidRPr="00F50599" w:rsidRDefault="00D06FCA" w:rsidP="00F50599">
      <w:pPr>
        <w:spacing w:line="360" w:lineRule="auto"/>
        <w:jc w:val="center"/>
        <w:rPr>
          <w:szCs w:val="21"/>
        </w:rPr>
      </w:pPr>
    </w:p>
    <w:p w14:paraId="746ABEFD" w14:textId="7734BAFF" w:rsidR="00AE6DB1" w:rsidRDefault="00AE6DB1" w:rsidP="00AE6DB1">
      <w:pPr>
        <w:spacing w:line="360" w:lineRule="auto"/>
        <w:rPr>
          <w:rFonts w:ascii="宋体" w:hAnsi="宋体"/>
          <w:b/>
          <w:bCs/>
          <w:szCs w:val="21"/>
        </w:rPr>
      </w:pPr>
      <w:r w:rsidRPr="00BD267D">
        <w:rPr>
          <w:rFonts w:ascii="宋体" w:hAnsi="宋体" w:hint="eastAsia"/>
          <w:b/>
          <w:bCs/>
          <w:szCs w:val="21"/>
        </w:rPr>
        <w:t>（</w:t>
      </w:r>
      <w:r>
        <w:rPr>
          <w:rFonts w:ascii="宋体" w:hAnsi="宋体" w:hint="eastAsia"/>
          <w:b/>
          <w:bCs/>
          <w:szCs w:val="21"/>
        </w:rPr>
        <w:t>二</w:t>
      </w:r>
      <w:r w:rsidRPr="00BD267D">
        <w:rPr>
          <w:rFonts w:ascii="宋体" w:hAnsi="宋体" w:hint="eastAsia"/>
          <w:b/>
          <w:bCs/>
          <w:szCs w:val="21"/>
        </w:rPr>
        <w:t>）</w:t>
      </w:r>
      <w:r>
        <w:rPr>
          <w:rFonts w:ascii="宋体" w:hAnsi="宋体" w:hint="eastAsia"/>
          <w:b/>
          <w:bCs/>
          <w:szCs w:val="21"/>
        </w:rPr>
        <w:t>采购需求一览表</w:t>
      </w:r>
    </w:p>
    <w:tbl>
      <w:tblPr>
        <w:tblW w:w="81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2551"/>
        <w:gridCol w:w="2835"/>
        <w:gridCol w:w="992"/>
        <w:gridCol w:w="1030"/>
      </w:tblGrid>
      <w:tr w:rsidR="00B27857" w:rsidRPr="00B27857" w14:paraId="3014DCEF" w14:textId="77777777" w:rsidTr="00D06FCA">
        <w:trPr>
          <w:trHeight w:val="632"/>
        </w:trPr>
        <w:tc>
          <w:tcPr>
            <w:tcW w:w="709" w:type="dxa"/>
            <w:shd w:val="clear" w:color="auto" w:fill="FFFFFF" w:themeFill="background1"/>
            <w:vAlign w:val="center"/>
          </w:tcPr>
          <w:p w14:paraId="2A9709A6" w14:textId="77777777" w:rsidR="00D95817" w:rsidRPr="00B27857" w:rsidRDefault="00D95817" w:rsidP="004A6AA4">
            <w:pPr>
              <w:widowControl/>
              <w:jc w:val="center"/>
              <w:rPr>
                <w:rFonts w:ascii="宋体" w:hAnsi="宋体" w:cs="宋体"/>
                <w:b/>
                <w:bCs/>
                <w:kern w:val="0"/>
                <w:szCs w:val="21"/>
              </w:rPr>
            </w:pPr>
            <w:r w:rsidRPr="00B27857">
              <w:rPr>
                <w:rFonts w:ascii="宋体" w:hAnsi="宋体" w:cs="宋体" w:hint="eastAsia"/>
                <w:b/>
                <w:bCs/>
                <w:kern w:val="0"/>
                <w:szCs w:val="21"/>
              </w:rPr>
              <w:t>序号</w:t>
            </w:r>
          </w:p>
        </w:tc>
        <w:tc>
          <w:tcPr>
            <w:tcW w:w="2551" w:type="dxa"/>
            <w:shd w:val="clear" w:color="auto" w:fill="FFFFFF" w:themeFill="background1"/>
            <w:vAlign w:val="center"/>
          </w:tcPr>
          <w:p w14:paraId="7F59FDF1" w14:textId="77777777" w:rsidR="00D95817" w:rsidRPr="00B27857" w:rsidRDefault="00D95817" w:rsidP="004A6AA4">
            <w:pPr>
              <w:widowControl/>
              <w:jc w:val="center"/>
              <w:rPr>
                <w:rFonts w:ascii="宋体" w:hAnsi="宋体" w:cs="宋体"/>
                <w:b/>
                <w:bCs/>
                <w:kern w:val="0"/>
                <w:szCs w:val="21"/>
              </w:rPr>
            </w:pPr>
            <w:r w:rsidRPr="00B27857">
              <w:rPr>
                <w:rFonts w:ascii="宋体" w:hAnsi="宋体" w:cs="宋体" w:hint="eastAsia"/>
                <w:b/>
                <w:bCs/>
                <w:kern w:val="0"/>
                <w:szCs w:val="21"/>
              </w:rPr>
              <w:t>类别</w:t>
            </w:r>
          </w:p>
        </w:tc>
        <w:tc>
          <w:tcPr>
            <w:tcW w:w="2835" w:type="dxa"/>
            <w:shd w:val="clear" w:color="auto" w:fill="FFFFFF" w:themeFill="background1"/>
            <w:vAlign w:val="center"/>
          </w:tcPr>
          <w:p w14:paraId="3A70022F" w14:textId="77777777" w:rsidR="00D95817" w:rsidRPr="00B27857" w:rsidRDefault="00D95817" w:rsidP="004A6AA4">
            <w:pPr>
              <w:widowControl/>
              <w:jc w:val="center"/>
              <w:rPr>
                <w:rFonts w:ascii="宋体" w:hAnsi="宋体" w:cs="宋体"/>
                <w:b/>
                <w:bCs/>
                <w:kern w:val="0"/>
                <w:szCs w:val="21"/>
              </w:rPr>
            </w:pPr>
            <w:r w:rsidRPr="00B27857">
              <w:rPr>
                <w:rFonts w:ascii="宋体" w:hAnsi="宋体" w:cs="宋体" w:hint="eastAsia"/>
                <w:b/>
                <w:bCs/>
                <w:kern w:val="0"/>
                <w:szCs w:val="21"/>
              </w:rPr>
              <w:t>产品/服务名称</w:t>
            </w:r>
          </w:p>
        </w:tc>
        <w:tc>
          <w:tcPr>
            <w:tcW w:w="992" w:type="dxa"/>
            <w:shd w:val="clear" w:color="auto" w:fill="FFFFFF" w:themeFill="background1"/>
            <w:vAlign w:val="center"/>
          </w:tcPr>
          <w:p w14:paraId="761093D2" w14:textId="77777777" w:rsidR="00D95817" w:rsidRPr="00B27857" w:rsidRDefault="00D95817" w:rsidP="004A6AA4">
            <w:pPr>
              <w:widowControl/>
              <w:jc w:val="center"/>
              <w:rPr>
                <w:rFonts w:ascii="宋体" w:hAnsi="宋体" w:cs="宋体"/>
                <w:b/>
                <w:bCs/>
                <w:kern w:val="0"/>
                <w:szCs w:val="21"/>
              </w:rPr>
            </w:pPr>
            <w:r w:rsidRPr="00B27857">
              <w:rPr>
                <w:rFonts w:ascii="宋体" w:hAnsi="宋体" w:cs="宋体" w:hint="eastAsia"/>
                <w:b/>
                <w:bCs/>
                <w:kern w:val="0"/>
                <w:szCs w:val="21"/>
              </w:rPr>
              <w:t>数量</w:t>
            </w:r>
          </w:p>
        </w:tc>
        <w:tc>
          <w:tcPr>
            <w:tcW w:w="1030" w:type="dxa"/>
            <w:shd w:val="clear" w:color="auto" w:fill="FFFFFF" w:themeFill="background1"/>
            <w:vAlign w:val="center"/>
          </w:tcPr>
          <w:p w14:paraId="7503DBD1" w14:textId="77777777" w:rsidR="00D95817" w:rsidRPr="00B27857" w:rsidRDefault="00D95817" w:rsidP="004A6AA4">
            <w:pPr>
              <w:widowControl/>
              <w:jc w:val="center"/>
              <w:rPr>
                <w:rFonts w:ascii="宋体" w:hAnsi="宋体" w:cs="宋体"/>
                <w:b/>
                <w:bCs/>
                <w:kern w:val="0"/>
                <w:szCs w:val="21"/>
              </w:rPr>
            </w:pPr>
            <w:r w:rsidRPr="00B27857">
              <w:rPr>
                <w:rFonts w:ascii="宋体" w:hAnsi="宋体" w:cs="宋体" w:hint="eastAsia"/>
                <w:b/>
                <w:bCs/>
                <w:kern w:val="0"/>
                <w:szCs w:val="21"/>
              </w:rPr>
              <w:t>单位</w:t>
            </w:r>
          </w:p>
        </w:tc>
      </w:tr>
      <w:tr w:rsidR="00B27857" w:rsidRPr="00B27857" w14:paraId="610F789D" w14:textId="77777777" w:rsidTr="00D06FCA">
        <w:trPr>
          <w:trHeight w:val="341"/>
        </w:trPr>
        <w:tc>
          <w:tcPr>
            <w:tcW w:w="709" w:type="dxa"/>
            <w:shd w:val="clear" w:color="auto" w:fill="FFFFFF" w:themeFill="background1"/>
            <w:vAlign w:val="center"/>
          </w:tcPr>
          <w:p w14:paraId="2B6C87FB" w14:textId="77777777" w:rsidR="00F50599" w:rsidRPr="00B27857" w:rsidRDefault="00F50599" w:rsidP="00AE6DB1">
            <w:pPr>
              <w:jc w:val="center"/>
              <w:rPr>
                <w:szCs w:val="21"/>
              </w:rPr>
            </w:pPr>
            <w:r w:rsidRPr="00B27857">
              <w:rPr>
                <w:szCs w:val="21"/>
              </w:rPr>
              <w:t>1</w:t>
            </w:r>
          </w:p>
        </w:tc>
        <w:tc>
          <w:tcPr>
            <w:tcW w:w="2551" w:type="dxa"/>
            <w:shd w:val="clear" w:color="auto" w:fill="FFFFFF" w:themeFill="background1"/>
            <w:vAlign w:val="center"/>
          </w:tcPr>
          <w:p w14:paraId="7DA962C6" w14:textId="29E485B0" w:rsidR="00F50599" w:rsidRPr="00B27857" w:rsidRDefault="00F50599" w:rsidP="004A6AA4">
            <w:pPr>
              <w:rPr>
                <w:szCs w:val="21"/>
              </w:rPr>
            </w:pPr>
            <w:r w:rsidRPr="00B27857">
              <w:rPr>
                <w:szCs w:val="21"/>
              </w:rPr>
              <w:t>计算</w:t>
            </w:r>
            <w:r w:rsidR="006C4B8D" w:rsidRPr="00B27857">
              <w:rPr>
                <w:rFonts w:hint="eastAsia"/>
                <w:szCs w:val="21"/>
              </w:rPr>
              <w:t>服务器</w:t>
            </w:r>
          </w:p>
        </w:tc>
        <w:tc>
          <w:tcPr>
            <w:tcW w:w="2835" w:type="dxa"/>
            <w:shd w:val="clear" w:color="auto" w:fill="FFFFFF" w:themeFill="background1"/>
            <w:vAlign w:val="center"/>
          </w:tcPr>
          <w:p w14:paraId="663F47C7" w14:textId="27D07669" w:rsidR="00F50599" w:rsidRPr="00B27857" w:rsidRDefault="00F50599" w:rsidP="004A6AA4">
            <w:pPr>
              <w:rPr>
                <w:szCs w:val="21"/>
              </w:rPr>
            </w:pPr>
            <w:r w:rsidRPr="00B27857">
              <w:rPr>
                <w:szCs w:val="21"/>
              </w:rPr>
              <w:t>AI</w:t>
            </w:r>
            <w:r w:rsidR="006C4B8D" w:rsidRPr="00B27857">
              <w:rPr>
                <w:szCs w:val="21"/>
              </w:rPr>
              <w:t>节点</w:t>
            </w:r>
            <w:r w:rsidRPr="00B27857">
              <w:rPr>
                <w:szCs w:val="21"/>
              </w:rPr>
              <w:t>计算</w:t>
            </w:r>
            <w:r w:rsidR="006C4B8D" w:rsidRPr="00B27857">
              <w:rPr>
                <w:rFonts w:hint="eastAsia"/>
                <w:szCs w:val="21"/>
              </w:rPr>
              <w:t>服务器</w:t>
            </w:r>
          </w:p>
        </w:tc>
        <w:tc>
          <w:tcPr>
            <w:tcW w:w="992" w:type="dxa"/>
            <w:shd w:val="clear" w:color="auto" w:fill="FFFFFF" w:themeFill="background1"/>
            <w:vAlign w:val="center"/>
          </w:tcPr>
          <w:p w14:paraId="24B19541" w14:textId="01FE8118" w:rsidR="00F50599" w:rsidRPr="00B27857" w:rsidRDefault="00F50599" w:rsidP="00F50599">
            <w:pPr>
              <w:jc w:val="center"/>
              <w:rPr>
                <w:szCs w:val="21"/>
              </w:rPr>
            </w:pPr>
            <w:r w:rsidRPr="00B27857">
              <w:rPr>
                <w:szCs w:val="21"/>
              </w:rPr>
              <w:t>2</w:t>
            </w:r>
          </w:p>
        </w:tc>
        <w:tc>
          <w:tcPr>
            <w:tcW w:w="1030" w:type="dxa"/>
            <w:shd w:val="clear" w:color="auto" w:fill="FFFFFF" w:themeFill="background1"/>
            <w:vAlign w:val="center"/>
          </w:tcPr>
          <w:p w14:paraId="4BB7B109" w14:textId="7FD2B69A" w:rsidR="00F50599" w:rsidRPr="00B27857" w:rsidRDefault="00F50599" w:rsidP="00F50599">
            <w:pPr>
              <w:jc w:val="center"/>
              <w:rPr>
                <w:szCs w:val="21"/>
              </w:rPr>
            </w:pPr>
            <w:r w:rsidRPr="00B27857">
              <w:rPr>
                <w:szCs w:val="21"/>
              </w:rPr>
              <w:t>台</w:t>
            </w:r>
          </w:p>
        </w:tc>
      </w:tr>
      <w:tr w:rsidR="00B27857" w:rsidRPr="00B27857" w14:paraId="06E98DED" w14:textId="77777777" w:rsidTr="00D06FCA">
        <w:trPr>
          <w:trHeight w:val="317"/>
        </w:trPr>
        <w:tc>
          <w:tcPr>
            <w:tcW w:w="709" w:type="dxa"/>
            <w:shd w:val="clear" w:color="auto" w:fill="FFFFFF" w:themeFill="background1"/>
            <w:vAlign w:val="center"/>
          </w:tcPr>
          <w:p w14:paraId="3EE53149" w14:textId="77777777" w:rsidR="00D95817" w:rsidRPr="00B27857" w:rsidRDefault="00D95817" w:rsidP="00AE6DB1">
            <w:pPr>
              <w:jc w:val="center"/>
              <w:rPr>
                <w:szCs w:val="21"/>
              </w:rPr>
            </w:pPr>
            <w:r w:rsidRPr="00B27857">
              <w:rPr>
                <w:szCs w:val="21"/>
              </w:rPr>
              <w:t>2</w:t>
            </w:r>
          </w:p>
        </w:tc>
        <w:tc>
          <w:tcPr>
            <w:tcW w:w="2551" w:type="dxa"/>
            <w:shd w:val="clear" w:color="auto" w:fill="FFFFFF" w:themeFill="background1"/>
            <w:vAlign w:val="center"/>
          </w:tcPr>
          <w:p w14:paraId="79A09972" w14:textId="1DB4E60A" w:rsidR="00D95817" w:rsidRPr="00B27857" w:rsidRDefault="00D95817" w:rsidP="004A6AA4">
            <w:pPr>
              <w:rPr>
                <w:szCs w:val="21"/>
              </w:rPr>
            </w:pPr>
            <w:r w:rsidRPr="00B27857">
              <w:rPr>
                <w:szCs w:val="21"/>
              </w:rPr>
              <w:t>管理</w:t>
            </w:r>
            <w:r w:rsidR="006C4B8D" w:rsidRPr="00B27857">
              <w:rPr>
                <w:rFonts w:hint="eastAsia"/>
                <w:szCs w:val="21"/>
              </w:rPr>
              <w:t>服务器</w:t>
            </w:r>
          </w:p>
        </w:tc>
        <w:tc>
          <w:tcPr>
            <w:tcW w:w="2835" w:type="dxa"/>
            <w:shd w:val="clear" w:color="auto" w:fill="FFFFFF" w:themeFill="background1"/>
            <w:vAlign w:val="center"/>
          </w:tcPr>
          <w:p w14:paraId="212B9676" w14:textId="2B2E1E70" w:rsidR="00D95817" w:rsidRPr="00B27857" w:rsidRDefault="006C4B8D" w:rsidP="004A6AA4">
            <w:pPr>
              <w:rPr>
                <w:szCs w:val="21"/>
              </w:rPr>
            </w:pPr>
            <w:r w:rsidRPr="00B27857">
              <w:rPr>
                <w:rFonts w:hint="eastAsia"/>
                <w:szCs w:val="21"/>
              </w:rPr>
              <w:t>节点</w:t>
            </w:r>
            <w:r w:rsidR="00D95817" w:rsidRPr="00B27857">
              <w:rPr>
                <w:szCs w:val="21"/>
              </w:rPr>
              <w:t>管理</w:t>
            </w:r>
            <w:r w:rsidRPr="00B27857">
              <w:rPr>
                <w:rFonts w:hint="eastAsia"/>
                <w:szCs w:val="21"/>
              </w:rPr>
              <w:t>服务器</w:t>
            </w:r>
          </w:p>
        </w:tc>
        <w:tc>
          <w:tcPr>
            <w:tcW w:w="992" w:type="dxa"/>
            <w:shd w:val="clear" w:color="auto" w:fill="FFFFFF" w:themeFill="background1"/>
            <w:vAlign w:val="center"/>
          </w:tcPr>
          <w:p w14:paraId="20380403" w14:textId="77777777" w:rsidR="00D95817" w:rsidRPr="00B27857" w:rsidRDefault="00D95817" w:rsidP="004A6AA4">
            <w:pPr>
              <w:jc w:val="center"/>
              <w:rPr>
                <w:szCs w:val="21"/>
              </w:rPr>
            </w:pPr>
            <w:r w:rsidRPr="00B27857">
              <w:rPr>
                <w:szCs w:val="21"/>
              </w:rPr>
              <w:t>1</w:t>
            </w:r>
          </w:p>
        </w:tc>
        <w:tc>
          <w:tcPr>
            <w:tcW w:w="1030" w:type="dxa"/>
            <w:shd w:val="clear" w:color="auto" w:fill="FFFFFF" w:themeFill="background1"/>
            <w:vAlign w:val="center"/>
          </w:tcPr>
          <w:p w14:paraId="1FFEA415" w14:textId="77777777" w:rsidR="00D95817" w:rsidRPr="00B27857" w:rsidRDefault="00D95817" w:rsidP="004A6AA4">
            <w:pPr>
              <w:jc w:val="center"/>
              <w:rPr>
                <w:szCs w:val="21"/>
              </w:rPr>
            </w:pPr>
            <w:r w:rsidRPr="00B27857">
              <w:rPr>
                <w:szCs w:val="21"/>
              </w:rPr>
              <w:t>台</w:t>
            </w:r>
          </w:p>
        </w:tc>
      </w:tr>
      <w:tr w:rsidR="00B27857" w:rsidRPr="00B27857" w14:paraId="49CC6389" w14:textId="77777777" w:rsidTr="00D06FCA">
        <w:trPr>
          <w:trHeight w:val="226"/>
        </w:trPr>
        <w:tc>
          <w:tcPr>
            <w:tcW w:w="709" w:type="dxa"/>
            <w:vMerge w:val="restart"/>
            <w:shd w:val="clear" w:color="auto" w:fill="FFFFFF" w:themeFill="background1"/>
            <w:vAlign w:val="center"/>
          </w:tcPr>
          <w:p w14:paraId="48F67DD6" w14:textId="77777777" w:rsidR="00D95817" w:rsidRPr="00B27857" w:rsidRDefault="00D95817" w:rsidP="00AE6DB1">
            <w:pPr>
              <w:jc w:val="center"/>
              <w:rPr>
                <w:szCs w:val="21"/>
              </w:rPr>
            </w:pPr>
            <w:r w:rsidRPr="00B27857">
              <w:rPr>
                <w:szCs w:val="21"/>
              </w:rPr>
              <w:t>3</w:t>
            </w:r>
          </w:p>
        </w:tc>
        <w:tc>
          <w:tcPr>
            <w:tcW w:w="2551" w:type="dxa"/>
            <w:vMerge w:val="restart"/>
            <w:shd w:val="clear" w:color="auto" w:fill="FFFFFF" w:themeFill="background1"/>
            <w:vAlign w:val="center"/>
          </w:tcPr>
          <w:p w14:paraId="3346522F" w14:textId="77777777" w:rsidR="00D95817" w:rsidRPr="00B27857" w:rsidRDefault="00D95817" w:rsidP="004A6AA4">
            <w:pPr>
              <w:rPr>
                <w:szCs w:val="21"/>
              </w:rPr>
            </w:pPr>
            <w:r w:rsidRPr="00B27857">
              <w:rPr>
                <w:szCs w:val="21"/>
              </w:rPr>
              <w:t>基础网络设备</w:t>
            </w:r>
          </w:p>
        </w:tc>
        <w:tc>
          <w:tcPr>
            <w:tcW w:w="2835" w:type="dxa"/>
            <w:shd w:val="clear" w:color="auto" w:fill="FFFFFF" w:themeFill="background1"/>
            <w:vAlign w:val="center"/>
          </w:tcPr>
          <w:p w14:paraId="2BCBADF1" w14:textId="2A4BE301" w:rsidR="00D95817" w:rsidRPr="00B27857" w:rsidRDefault="006C4B8D" w:rsidP="004A6AA4">
            <w:pPr>
              <w:rPr>
                <w:szCs w:val="21"/>
              </w:rPr>
            </w:pPr>
            <w:r w:rsidRPr="00B27857">
              <w:rPr>
                <w:rFonts w:hint="eastAsia"/>
                <w:szCs w:val="21"/>
              </w:rPr>
              <w:t>计算</w:t>
            </w:r>
            <w:r w:rsidR="00D95817" w:rsidRPr="00B27857">
              <w:rPr>
                <w:szCs w:val="21"/>
              </w:rPr>
              <w:t>网络设备</w:t>
            </w:r>
          </w:p>
        </w:tc>
        <w:tc>
          <w:tcPr>
            <w:tcW w:w="992" w:type="dxa"/>
            <w:shd w:val="clear" w:color="auto" w:fill="FFFFFF" w:themeFill="background1"/>
            <w:vAlign w:val="center"/>
          </w:tcPr>
          <w:p w14:paraId="3FDCBA5C" w14:textId="77777777" w:rsidR="00D95817" w:rsidRPr="00B27857" w:rsidRDefault="00D95817" w:rsidP="004A6AA4">
            <w:pPr>
              <w:jc w:val="center"/>
              <w:rPr>
                <w:szCs w:val="21"/>
              </w:rPr>
            </w:pPr>
            <w:r w:rsidRPr="00B27857">
              <w:rPr>
                <w:szCs w:val="21"/>
              </w:rPr>
              <w:t>1</w:t>
            </w:r>
          </w:p>
        </w:tc>
        <w:tc>
          <w:tcPr>
            <w:tcW w:w="1030" w:type="dxa"/>
            <w:shd w:val="clear" w:color="auto" w:fill="FFFFFF" w:themeFill="background1"/>
            <w:vAlign w:val="center"/>
          </w:tcPr>
          <w:p w14:paraId="11E64406" w14:textId="77777777" w:rsidR="00D95817" w:rsidRPr="00B27857" w:rsidRDefault="00D95817" w:rsidP="004A6AA4">
            <w:pPr>
              <w:jc w:val="center"/>
              <w:rPr>
                <w:szCs w:val="21"/>
              </w:rPr>
            </w:pPr>
            <w:r w:rsidRPr="00B27857">
              <w:rPr>
                <w:szCs w:val="21"/>
              </w:rPr>
              <w:t>台</w:t>
            </w:r>
          </w:p>
        </w:tc>
      </w:tr>
      <w:tr w:rsidR="00B27857" w:rsidRPr="00B27857" w14:paraId="7BD24AE6" w14:textId="77777777" w:rsidTr="00D06FCA">
        <w:trPr>
          <w:trHeight w:val="317"/>
        </w:trPr>
        <w:tc>
          <w:tcPr>
            <w:tcW w:w="709" w:type="dxa"/>
            <w:vMerge/>
            <w:shd w:val="clear" w:color="auto" w:fill="FFFFFF" w:themeFill="background1"/>
            <w:vAlign w:val="center"/>
          </w:tcPr>
          <w:p w14:paraId="411351F1" w14:textId="77777777" w:rsidR="00D95817" w:rsidRPr="00B27857" w:rsidRDefault="00D95817" w:rsidP="004A6AA4">
            <w:pPr>
              <w:rPr>
                <w:szCs w:val="21"/>
              </w:rPr>
            </w:pPr>
          </w:p>
        </w:tc>
        <w:tc>
          <w:tcPr>
            <w:tcW w:w="2551" w:type="dxa"/>
            <w:vMerge/>
            <w:shd w:val="clear" w:color="auto" w:fill="FFFFFF" w:themeFill="background1"/>
            <w:vAlign w:val="center"/>
          </w:tcPr>
          <w:p w14:paraId="1D3B55DB" w14:textId="77777777" w:rsidR="00D95817" w:rsidRPr="00B27857" w:rsidRDefault="00D95817" w:rsidP="004A6AA4">
            <w:pPr>
              <w:rPr>
                <w:szCs w:val="21"/>
              </w:rPr>
            </w:pPr>
          </w:p>
        </w:tc>
        <w:tc>
          <w:tcPr>
            <w:tcW w:w="2835" w:type="dxa"/>
            <w:shd w:val="clear" w:color="auto" w:fill="FFFFFF" w:themeFill="background1"/>
            <w:vAlign w:val="center"/>
          </w:tcPr>
          <w:p w14:paraId="08597B18" w14:textId="75DDBAD3" w:rsidR="00D95817" w:rsidRPr="00B27857" w:rsidRDefault="00D95817" w:rsidP="004A6AA4">
            <w:pPr>
              <w:rPr>
                <w:szCs w:val="21"/>
              </w:rPr>
            </w:pPr>
            <w:r w:rsidRPr="00B27857">
              <w:rPr>
                <w:szCs w:val="21"/>
              </w:rPr>
              <w:t>管理网络设备</w:t>
            </w:r>
            <w:r w:rsidRPr="00B27857">
              <w:rPr>
                <w:szCs w:val="21"/>
              </w:rPr>
              <w:t xml:space="preserve"> </w:t>
            </w:r>
          </w:p>
        </w:tc>
        <w:tc>
          <w:tcPr>
            <w:tcW w:w="992" w:type="dxa"/>
            <w:shd w:val="clear" w:color="auto" w:fill="FFFFFF" w:themeFill="background1"/>
            <w:vAlign w:val="center"/>
          </w:tcPr>
          <w:p w14:paraId="6BD3F499" w14:textId="77777777" w:rsidR="00D95817" w:rsidRPr="00B27857" w:rsidRDefault="00D95817" w:rsidP="004A6AA4">
            <w:pPr>
              <w:jc w:val="center"/>
              <w:rPr>
                <w:szCs w:val="21"/>
              </w:rPr>
            </w:pPr>
            <w:r w:rsidRPr="00B27857">
              <w:rPr>
                <w:szCs w:val="21"/>
              </w:rPr>
              <w:t>1</w:t>
            </w:r>
          </w:p>
        </w:tc>
        <w:tc>
          <w:tcPr>
            <w:tcW w:w="1030" w:type="dxa"/>
            <w:shd w:val="clear" w:color="auto" w:fill="FFFFFF" w:themeFill="background1"/>
            <w:vAlign w:val="center"/>
          </w:tcPr>
          <w:p w14:paraId="3D5B8A38" w14:textId="77777777" w:rsidR="00D95817" w:rsidRPr="00B27857" w:rsidRDefault="00D95817" w:rsidP="004A6AA4">
            <w:pPr>
              <w:jc w:val="center"/>
              <w:rPr>
                <w:szCs w:val="21"/>
              </w:rPr>
            </w:pPr>
            <w:r w:rsidRPr="00B27857">
              <w:rPr>
                <w:szCs w:val="21"/>
              </w:rPr>
              <w:t>台</w:t>
            </w:r>
          </w:p>
        </w:tc>
      </w:tr>
    </w:tbl>
    <w:p w14:paraId="4A474D95" w14:textId="77777777" w:rsidR="00744AC5" w:rsidRDefault="00744AC5" w:rsidP="00744AC5">
      <w:pPr>
        <w:widowControl/>
        <w:jc w:val="left"/>
        <w:rPr>
          <w:rFonts w:ascii="宋体" w:hAnsi="宋体"/>
          <w:b/>
          <w:bCs/>
          <w:szCs w:val="21"/>
        </w:rPr>
      </w:pPr>
    </w:p>
    <w:p w14:paraId="42C5D5FE" w14:textId="76E1AA18" w:rsidR="00744AC5" w:rsidRPr="00B27857" w:rsidRDefault="00744AC5" w:rsidP="00744AC5">
      <w:pPr>
        <w:widowControl/>
        <w:spacing w:line="360" w:lineRule="auto"/>
        <w:jc w:val="left"/>
        <w:rPr>
          <w:rFonts w:ascii="宋体" w:hAnsi="宋体"/>
          <w:b/>
          <w:bCs/>
          <w:szCs w:val="21"/>
        </w:rPr>
      </w:pPr>
      <w:r w:rsidRPr="00B27857">
        <w:rPr>
          <w:rFonts w:ascii="宋体" w:hAnsi="宋体" w:hint="eastAsia"/>
          <w:b/>
          <w:bCs/>
          <w:szCs w:val="21"/>
        </w:rPr>
        <w:t>（三）技术指标（按采购需求一览表中货物分别填写）</w:t>
      </w:r>
    </w:p>
    <w:p w14:paraId="36F84BFB" w14:textId="765A101B" w:rsidR="00D95817" w:rsidRPr="00B27857" w:rsidRDefault="00744AC5" w:rsidP="00744AC5">
      <w:pPr>
        <w:spacing w:line="360" w:lineRule="auto"/>
        <w:rPr>
          <w:b/>
          <w:bCs/>
        </w:rPr>
      </w:pPr>
      <w:r w:rsidRPr="00B27857">
        <w:rPr>
          <w:rFonts w:hint="eastAsia"/>
          <w:b/>
          <w:bCs/>
        </w:rPr>
        <w:t>1</w:t>
      </w:r>
      <w:r w:rsidRPr="00B27857">
        <w:rPr>
          <w:rFonts w:hint="eastAsia"/>
          <w:b/>
          <w:bCs/>
        </w:rPr>
        <w:t>、</w:t>
      </w:r>
      <w:r w:rsidR="00D95817" w:rsidRPr="00B27857">
        <w:rPr>
          <w:rFonts w:hint="eastAsia"/>
          <w:b/>
          <w:bCs/>
        </w:rPr>
        <w:t>AI</w:t>
      </w:r>
      <w:r w:rsidR="00D95817" w:rsidRPr="00B27857">
        <w:rPr>
          <w:rFonts w:hint="eastAsia"/>
          <w:b/>
          <w:bCs/>
        </w:rPr>
        <w:t>节点</w:t>
      </w:r>
      <w:r w:rsidR="006C4B8D" w:rsidRPr="00B27857">
        <w:rPr>
          <w:rFonts w:hint="eastAsia"/>
          <w:b/>
          <w:bCs/>
        </w:rPr>
        <w:t>计算服务器</w:t>
      </w:r>
      <w:r w:rsidR="004341B1" w:rsidRPr="00B27857">
        <w:rPr>
          <w:rFonts w:hint="eastAsia"/>
          <w:b/>
          <w:bCs/>
        </w:rPr>
        <w:t>（</w:t>
      </w:r>
      <w:r w:rsidR="006C4B8D" w:rsidRPr="00B27857">
        <w:rPr>
          <w:rFonts w:hint="eastAsia"/>
          <w:b/>
          <w:bCs/>
        </w:rPr>
        <w:t>数量：</w:t>
      </w:r>
      <w:r w:rsidR="004341B1" w:rsidRPr="00B27857">
        <w:rPr>
          <w:rFonts w:hint="eastAsia"/>
          <w:b/>
          <w:bCs/>
        </w:rPr>
        <w:t>2</w:t>
      </w:r>
      <w:r w:rsidR="004341B1" w:rsidRPr="00B27857">
        <w:rPr>
          <w:rFonts w:hint="eastAsia"/>
          <w:b/>
          <w:bCs/>
        </w:rPr>
        <w:t>台</w:t>
      </w:r>
      <w:r w:rsidR="006C4B8D" w:rsidRPr="00B27857">
        <w:rPr>
          <w:rFonts w:hint="eastAsia"/>
          <w:b/>
          <w:bCs/>
        </w:rPr>
        <w:t>；参考品牌：浪潮、华三、联想，或不低于同等次品牌</w:t>
      </w:r>
      <w:r w:rsidR="005F71FB" w:rsidRPr="00B27857">
        <w:rPr>
          <w:rFonts w:hint="eastAsia"/>
          <w:b/>
          <w:bCs/>
        </w:rPr>
        <w:t>，要求与</w:t>
      </w:r>
      <w:r w:rsidR="00C75ACB">
        <w:rPr>
          <w:rFonts w:hint="eastAsia"/>
          <w:b/>
          <w:bCs/>
        </w:rPr>
        <w:t>本项目采购的</w:t>
      </w:r>
      <w:r w:rsidR="005F71FB" w:rsidRPr="00B27857">
        <w:rPr>
          <w:rFonts w:hint="eastAsia"/>
          <w:b/>
          <w:bCs/>
        </w:rPr>
        <w:t>数据中心其他设备为同一品牌</w:t>
      </w:r>
      <w:r w:rsidR="004341B1" w:rsidRPr="00B27857">
        <w:rPr>
          <w:rFonts w:hint="eastAsia"/>
          <w:b/>
          <w:bCs/>
        </w:rPr>
        <w:t>）</w:t>
      </w:r>
    </w:p>
    <w:tbl>
      <w:tblPr>
        <w:tblW w:w="5000" w:type="pct"/>
        <w:tblLook w:val="04A0" w:firstRow="1" w:lastRow="0" w:firstColumn="1" w:lastColumn="0" w:noHBand="0" w:noVBand="1"/>
      </w:tblPr>
      <w:tblGrid>
        <w:gridCol w:w="427"/>
        <w:gridCol w:w="1128"/>
        <w:gridCol w:w="6741"/>
      </w:tblGrid>
      <w:tr w:rsidR="00977F5C" w:rsidRPr="009D3E4B" w14:paraId="460FABCE" w14:textId="77777777" w:rsidTr="00977F5C">
        <w:trPr>
          <w:trHeight w:val="337"/>
        </w:trPr>
        <w:tc>
          <w:tcPr>
            <w:tcW w:w="257" w:type="pct"/>
            <w:tcBorders>
              <w:top w:val="single" w:sz="4" w:space="0" w:color="auto"/>
              <w:left w:val="single" w:sz="4" w:space="0" w:color="auto"/>
              <w:bottom w:val="single" w:sz="4" w:space="0" w:color="auto"/>
              <w:right w:val="single" w:sz="4" w:space="0" w:color="auto"/>
            </w:tcBorders>
            <w:vAlign w:val="center"/>
          </w:tcPr>
          <w:p w14:paraId="0D630AC0" w14:textId="144424DD" w:rsidR="00977F5C" w:rsidRPr="009D3E4B" w:rsidRDefault="00977F5C" w:rsidP="009D3E4B">
            <w:pPr>
              <w:pStyle w:val="21"/>
              <w:spacing w:after="0"/>
              <w:ind w:leftChars="0" w:left="0" w:firstLineChars="0" w:firstLine="0"/>
              <w:jc w:val="center"/>
              <w:rPr>
                <w:b/>
                <w:bCs/>
                <w:szCs w:val="21"/>
              </w:rPr>
            </w:pPr>
            <w:r>
              <w:rPr>
                <w:rFonts w:hint="eastAsia"/>
                <w:b/>
                <w:bCs/>
                <w:szCs w:val="21"/>
              </w:rPr>
              <w:lastRenderedPageBreak/>
              <w:t>序号</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6E879AAC" w14:textId="320F3B4F" w:rsidR="00977F5C" w:rsidRPr="009D3E4B" w:rsidRDefault="00977F5C" w:rsidP="009D3E4B">
            <w:pPr>
              <w:pStyle w:val="21"/>
              <w:spacing w:after="0"/>
              <w:ind w:leftChars="0" w:left="0" w:firstLineChars="0" w:firstLine="0"/>
              <w:jc w:val="center"/>
              <w:rPr>
                <w:b/>
                <w:bCs/>
                <w:szCs w:val="21"/>
              </w:rPr>
            </w:pPr>
            <w:r w:rsidRPr="009D3E4B">
              <w:rPr>
                <w:b/>
                <w:bCs/>
                <w:szCs w:val="21"/>
              </w:rPr>
              <w:t>指标项</w:t>
            </w:r>
          </w:p>
        </w:tc>
        <w:tc>
          <w:tcPr>
            <w:tcW w:w="4063" w:type="pct"/>
            <w:tcBorders>
              <w:top w:val="single" w:sz="4" w:space="0" w:color="auto"/>
              <w:left w:val="nil"/>
              <w:bottom w:val="single" w:sz="4" w:space="0" w:color="auto"/>
              <w:right w:val="single" w:sz="4" w:space="0" w:color="auto"/>
            </w:tcBorders>
            <w:shd w:val="clear" w:color="auto" w:fill="auto"/>
            <w:vAlign w:val="center"/>
          </w:tcPr>
          <w:p w14:paraId="6345A50E" w14:textId="77777777" w:rsidR="00977F5C" w:rsidRPr="009D3E4B" w:rsidRDefault="00977F5C" w:rsidP="009D3E4B">
            <w:pPr>
              <w:pStyle w:val="21"/>
              <w:spacing w:after="0"/>
              <w:ind w:leftChars="0" w:left="0" w:firstLineChars="0" w:firstLine="0"/>
              <w:jc w:val="center"/>
              <w:rPr>
                <w:b/>
                <w:bCs/>
                <w:szCs w:val="21"/>
              </w:rPr>
            </w:pPr>
            <w:r w:rsidRPr="009D3E4B">
              <w:rPr>
                <w:b/>
                <w:bCs/>
                <w:szCs w:val="21"/>
              </w:rPr>
              <w:t>技术要求</w:t>
            </w:r>
          </w:p>
        </w:tc>
      </w:tr>
      <w:tr w:rsidR="00977F5C" w:rsidRPr="009D3E4B" w14:paraId="28349865" w14:textId="77777777" w:rsidTr="00977F5C">
        <w:trPr>
          <w:trHeight w:val="315"/>
        </w:trPr>
        <w:tc>
          <w:tcPr>
            <w:tcW w:w="257" w:type="pct"/>
            <w:tcBorders>
              <w:top w:val="single" w:sz="4" w:space="0" w:color="auto"/>
              <w:left w:val="single" w:sz="4" w:space="0" w:color="auto"/>
              <w:bottom w:val="single" w:sz="4" w:space="0" w:color="auto"/>
              <w:right w:val="single" w:sz="4" w:space="0" w:color="auto"/>
            </w:tcBorders>
            <w:vAlign w:val="center"/>
          </w:tcPr>
          <w:p w14:paraId="394CA5B7" w14:textId="1D467C5F" w:rsidR="00977F5C" w:rsidRPr="009D3E4B" w:rsidRDefault="00977F5C" w:rsidP="009D3E4B">
            <w:pPr>
              <w:pStyle w:val="21"/>
              <w:spacing w:after="0"/>
              <w:ind w:leftChars="0" w:left="0" w:firstLineChars="0" w:firstLine="0"/>
              <w:jc w:val="center"/>
              <w:rPr>
                <w:szCs w:val="21"/>
              </w:rPr>
            </w:pPr>
            <w:r>
              <w:rPr>
                <w:rFonts w:hint="eastAsia"/>
                <w:szCs w:val="21"/>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623EE2EA" w14:textId="2BA02232" w:rsidR="00977F5C" w:rsidRPr="009D3E4B" w:rsidRDefault="00977F5C" w:rsidP="009D3E4B">
            <w:pPr>
              <w:pStyle w:val="21"/>
              <w:spacing w:after="0"/>
              <w:ind w:leftChars="0" w:left="0" w:firstLineChars="0" w:firstLine="0"/>
              <w:jc w:val="center"/>
              <w:rPr>
                <w:szCs w:val="21"/>
              </w:rPr>
            </w:pPr>
            <w:r w:rsidRPr="009D3E4B">
              <w:rPr>
                <w:szCs w:val="21"/>
              </w:rPr>
              <w:t>总体要求</w:t>
            </w:r>
          </w:p>
        </w:tc>
        <w:tc>
          <w:tcPr>
            <w:tcW w:w="4063" w:type="pct"/>
            <w:tcBorders>
              <w:top w:val="single" w:sz="4" w:space="0" w:color="auto"/>
              <w:left w:val="nil"/>
              <w:bottom w:val="single" w:sz="4" w:space="0" w:color="auto"/>
              <w:right w:val="single" w:sz="4" w:space="0" w:color="auto"/>
            </w:tcBorders>
            <w:shd w:val="clear" w:color="auto" w:fill="auto"/>
            <w:vAlign w:val="center"/>
          </w:tcPr>
          <w:p w14:paraId="2194061F" w14:textId="5F8CEBF5" w:rsidR="00977F5C" w:rsidRPr="009D3E4B" w:rsidRDefault="00977F5C" w:rsidP="009D3E4B">
            <w:pPr>
              <w:pStyle w:val="21"/>
              <w:spacing w:after="0"/>
              <w:ind w:leftChars="0" w:left="0" w:firstLineChars="0" w:firstLine="0"/>
              <w:rPr>
                <w:szCs w:val="21"/>
              </w:rPr>
            </w:pPr>
            <w:r w:rsidRPr="009D3E4B">
              <w:rPr>
                <w:szCs w:val="21"/>
              </w:rPr>
              <w:t>标准机架式服务器，高度</w:t>
            </w:r>
            <w:r w:rsidRPr="009D3E4B">
              <w:rPr>
                <w:szCs w:val="21"/>
              </w:rPr>
              <w:t>≥4U</w:t>
            </w:r>
            <w:r>
              <w:rPr>
                <w:rFonts w:hint="eastAsia"/>
                <w:szCs w:val="21"/>
              </w:rPr>
              <w:t>，</w:t>
            </w:r>
            <w:r w:rsidRPr="004341B1">
              <w:rPr>
                <w:rFonts w:hint="eastAsia"/>
                <w:szCs w:val="21"/>
              </w:rPr>
              <w:t>优先选择国产一线品牌</w:t>
            </w:r>
          </w:p>
        </w:tc>
      </w:tr>
      <w:tr w:rsidR="00977F5C" w:rsidRPr="009D3E4B" w14:paraId="54559410" w14:textId="77777777" w:rsidTr="00977F5C">
        <w:trPr>
          <w:trHeight w:val="448"/>
        </w:trPr>
        <w:tc>
          <w:tcPr>
            <w:tcW w:w="257" w:type="pct"/>
            <w:tcBorders>
              <w:top w:val="nil"/>
              <w:left w:val="single" w:sz="4" w:space="0" w:color="auto"/>
              <w:bottom w:val="single" w:sz="4" w:space="0" w:color="auto"/>
              <w:right w:val="single" w:sz="4" w:space="0" w:color="auto"/>
            </w:tcBorders>
            <w:vAlign w:val="center"/>
          </w:tcPr>
          <w:p w14:paraId="211A3698" w14:textId="341E0368" w:rsidR="00977F5C" w:rsidRPr="009D3E4B" w:rsidRDefault="00977F5C" w:rsidP="009D3E4B">
            <w:pPr>
              <w:pStyle w:val="21"/>
              <w:spacing w:after="0"/>
              <w:ind w:leftChars="0" w:left="0" w:firstLineChars="0" w:firstLine="0"/>
              <w:jc w:val="center"/>
              <w:rPr>
                <w:szCs w:val="21"/>
              </w:rPr>
            </w:pPr>
            <w:r>
              <w:rPr>
                <w:rFonts w:hint="eastAsia"/>
                <w:szCs w:val="21"/>
              </w:rPr>
              <w:t>2</w:t>
            </w:r>
          </w:p>
        </w:tc>
        <w:tc>
          <w:tcPr>
            <w:tcW w:w="680" w:type="pct"/>
            <w:tcBorders>
              <w:top w:val="nil"/>
              <w:left w:val="single" w:sz="4" w:space="0" w:color="auto"/>
              <w:bottom w:val="single" w:sz="4" w:space="0" w:color="auto"/>
              <w:right w:val="single" w:sz="4" w:space="0" w:color="auto"/>
            </w:tcBorders>
            <w:shd w:val="clear" w:color="auto" w:fill="auto"/>
            <w:vAlign w:val="center"/>
          </w:tcPr>
          <w:p w14:paraId="04C72F4A" w14:textId="4C7E373E" w:rsidR="00977F5C" w:rsidRPr="009D3E4B" w:rsidRDefault="00977F5C" w:rsidP="009D3E4B">
            <w:pPr>
              <w:pStyle w:val="21"/>
              <w:spacing w:after="0"/>
              <w:ind w:leftChars="0" w:left="0" w:firstLineChars="0" w:firstLine="0"/>
              <w:jc w:val="center"/>
              <w:rPr>
                <w:szCs w:val="21"/>
              </w:rPr>
            </w:pPr>
            <w:r w:rsidRPr="009D3E4B">
              <w:rPr>
                <w:szCs w:val="21"/>
              </w:rPr>
              <w:t>处理器</w:t>
            </w:r>
          </w:p>
        </w:tc>
        <w:tc>
          <w:tcPr>
            <w:tcW w:w="4063" w:type="pct"/>
            <w:tcBorders>
              <w:top w:val="nil"/>
              <w:left w:val="nil"/>
              <w:bottom w:val="single" w:sz="4" w:space="0" w:color="auto"/>
              <w:right w:val="single" w:sz="4" w:space="0" w:color="auto"/>
            </w:tcBorders>
            <w:shd w:val="clear" w:color="auto" w:fill="auto"/>
            <w:vAlign w:val="center"/>
          </w:tcPr>
          <w:p w14:paraId="686DE021" w14:textId="3F46F9E3" w:rsidR="00977F5C" w:rsidRPr="009D3E4B" w:rsidRDefault="00977F5C" w:rsidP="009D3E4B">
            <w:pPr>
              <w:pStyle w:val="21"/>
              <w:spacing w:after="0"/>
              <w:ind w:leftChars="0" w:left="0" w:firstLineChars="0" w:firstLine="0"/>
              <w:rPr>
                <w:szCs w:val="21"/>
              </w:rPr>
            </w:pPr>
            <w:r w:rsidRPr="009D3E4B">
              <w:rPr>
                <w:szCs w:val="21"/>
              </w:rPr>
              <w:t>配置</w:t>
            </w:r>
            <w:r w:rsidRPr="009D3E4B">
              <w:rPr>
                <w:szCs w:val="21"/>
              </w:rPr>
              <w:t>≥2</w:t>
            </w:r>
            <w:r w:rsidRPr="009D3E4B">
              <w:rPr>
                <w:szCs w:val="21"/>
              </w:rPr>
              <w:t>颗</w:t>
            </w:r>
            <w:r w:rsidRPr="009D3E4B">
              <w:rPr>
                <w:szCs w:val="21"/>
              </w:rPr>
              <w:t>X86</w:t>
            </w:r>
            <w:r w:rsidRPr="009D3E4B">
              <w:rPr>
                <w:szCs w:val="21"/>
              </w:rPr>
              <w:t>处理器，单颗核心数</w:t>
            </w:r>
            <w:r w:rsidRPr="009D3E4B">
              <w:rPr>
                <w:szCs w:val="21"/>
              </w:rPr>
              <w:t>≥32</w:t>
            </w:r>
            <w:r w:rsidRPr="009D3E4B">
              <w:rPr>
                <w:szCs w:val="21"/>
              </w:rPr>
              <w:t>核，主频</w:t>
            </w:r>
            <w:r w:rsidRPr="009D3E4B">
              <w:rPr>
                <w:szCs w:val="21"/>
              </w:rPr>
              <w:t>≥2.1GHz</w:t>
            </w:r>
            <w:r>
              <w:rPr>
                <w:rFonts w:hint="eastAsia"/>
                <w:szCs w:val="21"/>
              </w:rPr>
              <w:t>，</w:t>
            </w:r>
            <w:r w:rsidRPr="009D3E4B">
              <w:rPr>
                <w:szCs w:val="21"/>
              </w:rPr>
              <w:t>支持</w:t>
            </w:r>
            <w:r w:rsidRPr="009D3E4B">
              <w:rPr>
                <w:szCs w:val="21"/>
              </w:rPr>
              <w:t>AVX512</w:t>
            </w:r>
            <w:r w:rsidRPr="009D3E4B">
              <w:rPr>
                <w:szCs w:val="21"/>
              </w:rPr>
              <w:t>指令集</w:t>
            </w:r>
          </w:p>
        </w:tc>
      </w:tr>
      <w:tr w:rsidR="00977F5C" w:rsidRPr="009D3E4B" w14:paraId="3D342BF2" w14:textId="77777777" w:rsidTr="00652748">
        <w:trPr>
          <w:trHeight w:val="369"/>
        </w:trPr>
        <w:tc>
          <w:tcPr>
            <w:tcW w:w="257" w:type="pct"/>
            <w:tcBorders>
              <w:top w:val="single" w:sz="4" w:space="0" w:color="auto"/>
              <w:left w:val="single" w:sz="4" w:space="0" w:color="auto"/>
              <w:bottom w:val="single" w:sz="4" w:space="0" w:color="auto"/>
              <w:right w:val="single" w:sz="4" w:space="0" w:color="auto"/>
            </w:tcBorders>
            <w:vAlign w:val="center"/>
          </w:tcPr>
          <w:p w14:paraId="5D260FFF" w14:textId="7E757DC6" w:rsidR="00977F5C" w:rsidRPr="009D3E4B" w:rsidRDefault="00977F5C" w:rsidP="009D3E4B">
            <w:pPr>
              <w:pStyle w:val="21"/>
              <w:spacing w:after="0"/>
              <w:ind w:leftChars="0" w:left="0" w:firstLineChars="0" w:firstLine="0"/>
              <w:jc w:val="center"/>
              <w:rPr>
                <w:szCs w:val="21"/>
              </w:rPr>
            </w:pPr>
            <w:r>
              <w:rPr>
                <w:rFonts w:hint="eastAsia"/>
                <w:szCs w:val="21"/>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21E05E6" w14:textId="05AD1C5F" w:rsidR="00977F5C" w:rsidRPr="009D3E4B" w:rsidRDefault="00977F5C" w:rsidP="009D3E4B">
            <w:pPr>
              <w:pStyle w:val="21"/>
              <w:spacing w:after="0"/>
              <w:ind w:leftChars="0" w:left="0" w:firstLineChars="0" w:firstLine="0"/>
              <w:jc w:val="center"/>
              <w:rPr>
                <w:szCs w:val="21"/>
              </w:rPr>
            </w:pPr>
            <w:r w:rsidRPr="009D3E4B">
              <w:rPr>
                <w:szCs w:val="21"/>
              </w:rPr>
              <w:t>内存</w:t>
            </w:r>
          </w:p>
        </w:tc>
        <w:tc>
          <w:tcPr>
            <w:tcW w:w="4063" w:type="pct"/>
            <w:tcBorders>
              <w:top w:val="single" w:sz="4" w:space="0" w:color="auto"/>
              <w:left w:val="nil"/>
              <w:bottom w:val="single" w:sz="4" w:space="0" w:color="auto"/>
              <w:right w:val="single" w:sz="4" w:space="0" w:color="auto"/>
            </w:tcBorders>
            <w:shd w:val="clear" w:color="auto" w:fill="auto"/>
            <w:vAlign w:val="center"/>
          </w:tcPr>
          <w:p w14:paraId="04D52B77" w14:textId="4A069B80" w:rsidR="00977F5C" w:rsidRPr="009D3E4B" w:rsidRDefault="00977F5C" w:rsidP="009D3E4B">
            <w:pPr>
              <w:pStyle w:val="21"/>
              <w:spacing w:after="0"/>
              <w:ind w:leftChars="0" w:left="0" w:firstLineChars="0" w:firstLine="0"/>
              <w:rPr>
                <w:szCs w:val="21"/>
              </w:rPr>
            </w:pPr>
            <w:r w:rsidRPr="009D3E4B">
              <w:rPr>
                <w:szCs w:val="21"/>
              </w:rPr>
              <w:t>配置</w:t>
            </w:r>
            <w:r w:rsidRPr="009D3E4B">
              <w:rPr>
                <w:szCs w:val="21"/>
              </w:rPr>
              <w:t xml:space="preserve">≥512GB </w:t>
            </w:r>
            <w:r>
              <w:rPr>
                <w:szCs w:val="21"/>
              </w:rPr>
              <w:t xml:space="preserve"> </w:t>
            </w:r>
            <w:r w:rsidRPr="009D3E4B">
              <w:rPr>
                <w:szCs w:val="21"/>
              </w:rPr>
              <w:t>DDR5</w:t>
            </w:r>
            <w:r>
              <w:rPr>
                <w:szCs w:val="21"/>
              </w:rPr>
              <w:t xml:space="preserve"> </w:t>
            </w:r>
            <w:r w:rsidRPr="009D3E4B">
              <w:rPr>
                <w:szCs w:val="21"/>
              </w:rPr>
              <w:t xml:space="preserve"> 5600MHz </w:t>
            </w:r>
            <w:r>
              <w:rPr>
                <w:szCs w:val="21"/>
              </w:rPr>
              <w:t xml:space="preserve"> </w:t>
            </w:r>
            <w:r w:rsidRPr="009D3E4B">
              <w:rPr>
                <w:szCs w:val="21"/>
              </w:rPr>
              <w:t>ECC</w:t>
            </w:r>
            <w:r w:rsidRPr="009D3E4B">
              <w:rPr>
                <w:szCs w:val="21"/>
              </w:rPr>
              <w:t>内存</w:t>
            </w:r>
            <w:r>
              <w:rPr>
                <w:rFonts w:hint="eastAsia"/>
                <w:szCs w:val="21"/>
              </w:rPr>
              <w:t>，</w:t>
            </w:r>
            <w:r w:rsidRPr="009D3E4B">
              <w:rPr>
                <w:szCs w:val="21"/>
              </w:rPr>
              <w:t>≥32</w:t>
            </w:r>
            <w:r w:rsidRPr="009D3E4B">
              <w:rPr>
                <w:szCs w:val="21"/>
              </w:rPr>
              <w:t>个内存插槽</w:t>
            </w:r>
          </w:p>
        </w:tc>
      </w:tr>
      <w:tr w:rsidR="006C4B8D" w:rsidRPr="009D3E4B" w14:paraId="3FF29012" w14:textId="77777777" w:rsidTr="00652748">
        <w:trPr>
          <w:trHeight w:val="1170"/>
        </w:trPr>
        <w:tc>
          <w:tcPr>
            <w:tcW w:w="257" w:type="pct"/>
            <w:tcBorders>
              <w:top w:val="single" w:sz="4" w:space="0" w:color="auto"/>
              <w:left w:val="single" w:sz="4" w:space="0" w:color="auto"/>
              <w:right w:val="single" w:sz="4" w:space="0" w:color="auto"/>
            </w:tcBorders>
            <w:vAlign w:val="center"/>
          </w:tcPr>
          <w:p w14:paraId="022B2104" w14:textId="3007D94C" w:rsidR="006C4B8D" w:rsidRPr="009D3E4B" w:rsidRDefault="006C4B8D" w:rsidP="009D3E4B">
            <w:pPr>
              <w:pStyle w:val="21"/>
              <w:spacing w:after="0"/>
              <w:ind w:leftChars="0" w:left="0" w:firstLineChars="0" w:firstLine="0"/>
              <w:jc w:val="center"/>
              <w:rPr>
                <w:szCs w:val="21"/>
              </w:rPr>
            </w:pPr>
            <w:r>
              <w:rPr>
                <w:rFonts w:hint="eastAsia"/>
                <w:szCs w:val="21"/>
              </w:rPr>
              <w:t>4</w:t>
            </w:r>
          </w:p>
        </w:tc>
        <w:tc>
          <w:tcPr>
            <w:tcW w:w="680" w:type="pct"/>
            <w:tcBorders>
              <w:top w:val="single" w:sz="4" w:space="0" w:color="auto"/>
              <w:left w:val="single" w:sz="4" w:space="0" w:color="auto"/>
              <w:right w:val="single" w:sz="4" w:space="0" w:color="auto"/>
            </w:tcBorders>
            <w:shd w:val="clear" w:color="auto" w:fill="auto"/>
            <w:vAlign w:val="center"/>
          </w:tcPr>
          <w:p w14:paraId="1586B81D" w14:textId="18409F47" w:rsidR="006C4B8D" w:rsidRPr="009D3E4B" w:rsidRDefault="006C4B8D" w:rsidP="009D3E4B">
            <w:pPr>
              <w:pStyle w:val="21"/>
              <w:spacing w:after="0"/>
              <w:ind w:leftChars="0" w:left="0" w:firstLineChars="0" w:firstLine="0"/>
              <w:jc w:val="center"/>
              <w:rPr>
                <w:szCs w:val="21"/>
              </w:rPr>
            </w:pPr>
            <w:r w:rsidRPr="009D3E4B">
              <w:rPr>
                <w:szCs w:val="21"/>
              </w:rPr>
              <w:t>硬盘</w:t>
            </w:r>
          </w:p>
        </w:tc>
        <w:tc>
          <w:tcPr>
            <w:tcW w:w="4063" w:type="pct"/>
            <w:tcBorders>
              <w:top w:val="single" w:sz="4" w:space="0" w:color="auto"/>
              <w:left w:val="nil"/>
              <w:bottom w:val="single" w:sz="4" w:space="0" w:color="auto"/>
              <w:right w:val="single" w:sz="4" w:space="0" w:color="auto"/>
            </w:tcBorders>
            <w:shd w:val="clear" w:color="auto" w:fill="auto"/>
            <w:vAlign w:val="center"/>
          </w:tcPr>
          <w:p w14:paraId="3201574A" w14:textId="6456295F" w:rsidR="006C4B8D" w:rsidRPr="009D3E4B" w:rsidRDefault="006C4B8D" w:rsidP="009D3E4B">
            <w:pPr>
              <w:pStyle w:val="21"/>
              <w:spacing w:after="0"/>
              <w:ind w:leftChars="0" w:left="0" w:firstLineChars="0" w:firstLine="0"/>
              <w:rPr>
                <w:szCs w:val="21"/>
              </w:rPr>
            </w:pPr>
            <w:r>
              <w:rPr>
                <w:rFonts w:hint="eastAsia"/>
                <w:szCs w:val="21"/>
              </w:rPr>
              <w:t>1</w:t>
            </w:r>
            <w:r>
              <w:rPr>
                <w:rFonts w:hint="eastAsia"/>
                <w:szCs w:val="21"/>
              </w:rPr>
              <w:t>）</w:t>
            </w:r>
            <w:r w:rsidRPr="009D3E4B">
              <w:rPr>
                <w:szCs w:val="21"/>
              </w:rPr>
              <w:t>系统盘：配置</w:t>
            </w:r>
            <w:r w:rsidRPr="009D3E4B">
              <w:rPr>
                <w:szCs w:val="21"/>
              </w:rPr>
              <w:t>≥2*960G SATA SSD</w:t>
            </w:r>
          </w:p>
          <w:p w14:paraId="787E8739" w14:textId="203DB43B" w:rsidR="006C4B8D" w:rsidRPr="009D3E4B" w:rsidRDefault="006C4B8D" w:rsidP="009D3E4B">
            <w:pPr>
              <w:pStyle w:val="21"/>
              <w:spacing w:after="0"/>
              <w:ind w:leftChars="0" w:left="0" w:firstLineChars="0" w:firstLine="0"/>
              <w:rPr>
                <w:szCs w:val="21"/>
              </w:rPr>
            </w:pPr>
            <w:r>
              <w:rPr>
                <w:rFonts w:hint="eastAsia"/>
                <w:szCs w:val="21"/>
              </w:rPr>
              <w:t>2</w:t>
            </w:r>
            <w:r>
              <w:rPr>
                <w:rFonts w:hint="eastAsia"/>
                <w:szCs w:val="21"/>
              </w:rPr>
              <w:t>）</w:t>
            </w:r>
            <w:r w:rsidRPr="009D3E4B">
              <w:rPr>
                <w:szCs w:val="21"/>
              </w:rPr>
              <w:t>数据盘：</w:t>
            </w:r>
            <w:r w:rsidRPr="00C5603E">
              <w:rPr>
                <w:szCs w:val="21"/>
              </w:rPr>
              <w:t>配置</w:t>
            </w:r>
            <w:r w:rsidRPr="00C5603E">
              <w:rPr>
                <w:szCs w:val="21"/>
              </w:rPr>
              <w:t xml:space="preserve">≥4*8TB </w:t>
            </w:r>
            <w:r w:rsidRPr="00C5603E">
              <w:rPr>
                <w:rFonts w:hint="eastAsia"/>
                <w:szCs w:val="21"/>
              </w:rPr>
              <w:t>SATA</w:t>
            </w:r>
            <w:r w:rsidRPr="00C5603E">
              <w:rPr>
                <w:szCs w:val="21"/>
              </w:rPr>
              <w:t xml:space="preserve"> </w:t>
            </w:r>
            <w:r w:rsidRPr="00C5603E">
              <w:rPr>
                <w:rFonts w:hint="eastAsia"/>
                <w:szCs w:val="21"/>
              </w:rPr>
              <w:t>HD</w:t>
            </w:r>
            <w:r w:rsidRPr="00C5603E">
              <w:rPr>
                <w:szCs w:val="21"/>
              </w:rPr>
              <w:t>D</w:t>
            </w:r>
          </w:p>
          <w:p w14:paraId="6C51DD44" w14:textId="6A45F291" w:rsidR="00652748" w:rsidRPr="009D3E4B" w:rsidRDefault="00652748" w:rsidP="006C4B8D">
            <w:pPr>
              <w:pStyle w:val="21"/>
              <w:spacing w:after="0"/>
              <w:ind w:leftChars="0" w:left="0" w:firstLineChars="0" w:firstLine="0"/>
              <w:rPr>
                <w:szCs w:val="21"/>
              </w:rPr>
            </w:pPr>
            <w:r>
              <w:rPr>
                <w:rFonts w:hint="eastAsia"/>
                <w:szCs w:val="21"/>
              </w:rPr>
              <w:t>3</w:t>
            </w:r>
            <w:r>
              <w:rPr>
                <w:rFonts w:hint="eastAsia"/>
                <w:szCs w:val="21"/>
              </w:rPr>
              <w:t>）扩展能力：</w:t>
            </w:r>
            <w:r w:rsidR="006C4B8D" w:rsidRPr="009D3E4B">
              <w:rPr>
                <w:szCs w:val="21"/>
              </w:rPr>
              <w:t>&gt;12</w:t>
            </w:r>
            <w:r w:rsidR="006C4B8D" w:rsidRPr="009D3E4B">
              <w:rPr>
                <w:szCs w:val="21"/>
              </w:rPr>
              <w:t>块</w:t>
            </w:r>
            <w:r w:rsidR="006C4B8D" w:rsidRPr="009D3E4B">
              <w:rPr>
                <w:szCs w:val="21"/>
              </w:rPr>
              <w:t>NVMe SSD</w:t>
            </w:r>
            <w:r w:rsidR="006C4B8D" w:rsidRPr="009D3E4B">
              <w:rPr>
                <w:szCs w:val="21"/>
              </w:rPr>
              <w:t>硬盘扩展能力，以支持模型、数据等的保存</w:t>
            </w:r>
          </w:p>
        </w:tc>
      </w:tr>
      <w:tr w:rsidR="00977F5C" w:rsidRPr="009D3E4B" w14:paraId="758505DC" w14:textId="77777777" w:rsidTr="00345513">
        <w:trPr>
          <w:trHeight w:val="419"/>
        </w:trPr>
        <w:tc>
          <w:tcPr>
            <w:tcW w:w="257" w:type="pct"/>
            <w:tcBorders>
              <w:top w:val="single" w:sz="4" w:space="0" w:color="auto"/>
              <w:left w:val="single" w:sz="4" w:space="0" w:color="auto"/>
              <w:bottom w:val="single" w:sz="4" w:space="0" w:color="auto"/>
              <w:right w:val="single" w:sz="4" w:space="0" w:color="auto"/>
            </w:tcBorders>
            <w:vAlign w:val="center"/>
          </w:tcPr>
          <w:p w14:paraId="43096536" w14:textId="1BAAD39E" w:rsidR="00977F5C" w:rsidRPr="009D3E4B" w:rsidRDefault="00977F5C" w:rsidP="009D3E4B">
            <w:pPr>
              <w:pStyle w:val="21"/>
              <w:spacing w:after="0"/>
              <w:ind w:leftChars="0" w:left="0" w:firstLineChars="0" w:firstLine="0"/>
              <w:jc w:val="center"/>
              <w:rPr>
                <w:szCs w:val="21"/>
              </w:rPr>
            </w:pPr>
            <w:r>
              <w:rPr>
                <w:rFonts w:hint="eastAsia"/>
                <w:szCs w:val="21"/>
              </w:rPr>
              <w:t>5</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32DBA3B" w14:textId="18D874E6" w:rsidR="00977F5C" w:rsidRPr="009D3E4B" w:rsidRDefault="00977F5C" w:rsidP="009D3E4B">
            <w:pPr>
              <w:pStyle w:val="21"/>
              <w:spacing w:after="0"/>
              <w:ind w:leftChars="0" w:left="0" w:firstLineChars="0" w:firstLine="0"/>
              <w:jc w:val="center"/>
              <w:rPr>
                <w:szCs w:val="21"/>
              </w:rPr>
            </w:pPr>
            <w:r w:rsidRPr="009D3E4B">
              <w:rPr>
                <w:szCs w:val="21"/>
              </w:rPr>
              <w:t>RAID</w:t>
            </w:r>
          </w:p>
        </w:tc>
        <w:tc>
          <w:tcPr>
            <w:tcW w:w="4063" w:type="pct"/>
            <w:tcBorders>
              <w:top w:val="single" w:sz="4" w:space="0" w:color="auto"/>
              <w:left w:val="nil"/>
              <w:bottom w:val="single" w:sz="4" w:space="0" w:color="auto"/>
              <w:right w:val="single" w:sz="4" w:space="0" w:color="auto"/>
            </w:tcBorders>
            <w:shd w:val="clear" w:color="auto" w:fill="auto"/>
            <w:vAlign w:val="center"/>
          </w:tcPr>
          <w:p w14:paraId="7C4E3FD3" w14:textId="044C1BF0" w:rsidR="00977F5C" w:rsidRPr="009D3E4B" w:rsidRDefault="00977F5C" w:rsidP="009D3E4B">
            <w:pPr>
              <w:pStyle w:val="21"/>
              <w:spacing w:after="0"/>
              <w:ind w:leftChars="0" w:left="0" w:firstLineChars="0" w:firstLine="0"/>
              <w:rPr>
                <w:szCs w:val="21"/>
              </w:rPr>
            </w:pPr>
            <w:r w:rsidRPr="009D3E4B">
              <w:rPr>
                <w:szCs w:val="21"/>
              </w:rPr>
              <w:t>配置独立</w:t>
            </w:r>
            <w:r w:rsidRPr="009D3E4B">
              <w:rPr>
                <w:szCs w:val="21"/>
              </w:rPr>
              <w:t>RAID</w:t>
            </w:r>
            <w:r w:rsidRPr="009D3E4B">
              <w:rPr>
                <w:szCs w:val="21"/>
              </w:rPr>
              <w:t>卡</w:t>
            </w:r>
            <w:r>
              <w:rPr>
                <w:rFonts w:hint="eastAsia"/>
                <w:szCs w:val="21"/>
              </w:rPr>
              <w:t>，</w:t>
            </w:r>
            <w:r w:rsidRPr="009D3E4B">
              <w:rPr>
                <w:szCs w:val="21"/>
              </w:rPr>
              <w:t>缓存</w:t>
            </w:r>
            <w:r w:rsidRPr="009D3E4B">
              <w:rPr>
                <w:szCs w:val="21"/>
              </w:rPr>
              <w:t>≥2GB</w:t>
            </w:r>
            <w:r>
              <w:rPr>
                <w:rFonts w:hint="eastAsia"/>
                <w:szCs w:val="21"/>
              </w:rPr>
              <w:t>，</w:t>
            </w:r>
            <w:r w:rsidRPr="009D3E4B">
              <w:rPr>
                <w:szCs w:val="21"/>
              </w:rPr>
              <w:t>支持</w:t>
            </w:r>
            <w:r w:rsidRPr="009D3E4B">
              <w:rPr>
                <w:szCs w:val="21"/>
              </w:rPr>
              <w:t xml:space="preserve">RAID </w:t>
            </w:r>
            <w:r w:rsidRPr="008D0E3B">
              <w:rPr>
                <w:szCs w:val="21"/>
              </w:rPr>
              <w:t>0/1/5</w:t>
            </w:r>
            <w:r w:rsidRPr="008D0E3B">
              <w:rPr>
                <w:szCs w:val="21"/>
              </w:rPr>
              <w:t>等，支持快速</w:t>
            </w:r>
            <w:r w:rsidRPr="008D0E3B">
              <w:rPr>
                <w:szCs w:val="21"/>
              </w:rPr>
              <w:t>RAID</w:t>
            </w:r>
            <w:r w:rsidRPr="008D0E3B">
              <w:rPr>
                <w:szCs w:val="21"/>
              </w:rPr>
              <w:t>故障恢复功能，提供快速</w:t>
            </w:r>
            <w:r w:rsidRPr="008D0E3B">
              <w:rPr>
                <w:szCs w:val="21"/>
              </w:rPr>
              <w:t>RAID</w:t>
            </w:r>
            <w:r w:rsidRPr="008D0E3B">
              <w:rPr>
                <w:szCs w:val="21"/>
              </w:rPr>
              <w:t>故障恢复相关第三方</w:t>
            </w:r>
            <w:r w:rsidR="008D0E3B" w:rsidRPr="008D0E3B">
              <w:rPr>
                <w:rFonts w:hint="eastAsia"/>
                <w:szCs w:val="21"/>
              </w:rPr>
              <w:t>权威机构证明</w:t>
            </w:r>
            <w:r w:rsidRPr="008D0E3B">
              <w:rPr>
                <w:szCs w:val="21"/>
              </w:rPr>
              <w:t>材料</w:t>
            </w:r>
          </w:p>
        </w:tc>
      </w:tr>
      <w:tr w:rsidR="00345513" w:rsidRPr="009D3E4B" w14:paraId="6050C6C2" w14:textId="77777777" w:rsidTr="00345513">
        <w:trPr>
          <w:trHeight w:val="741"/>
        </w:trPr>
        <w:tc>
          <w:tcPr>
            <w:tcW w:w="257" w:type="pct"/>
            <w:tcBorders>
              <w:top w:val="single" w:sz="4" w:space="0" w:color="auto"/>
              <w:left w:val="single" w:sz="4" w:space="0" w:color="auto"/>
              <w:bottom w:val="single" w:sz="4" w:space="0" w:color="auto"/>
              <w:right w:val="single" w:sz="4" w:space="0" w:color="auto"/>
            </w:tcBorders>
            <w:vAlign w:val="center"/>
          </w:tcPr>
          <w:p w14:paraId="77DEF1CA" w14:textId="7C0BA1A6" w:rsidR="00345513" w:rsidRPr="009D3E4B" w:rsidRDefault="00345513" w:rsidP="009D3E4B">
            <w:pPr>
              <w:pStyle w:val="21"/>
              <w:spacing w:after="0"/>
              <w:ind w:leftChars="0" w:left="0" w:firstLineChars="0" w:firstLine="0"/>
              <w:jc w:val="center"/>
              <w:rPr>
                <w:szCs w:val="21"/>
              </w:rPr>
            </w:pPr>
            <w:r>
              <w:rPr>
                <w:rFonts w:hint="eastAsia"/>
                <w:szCs w:val="21"/>
              </w:rPr>
              <w:t>6</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B3ED2A5" w14:textId="5A7C914C" w:rsidR="00345513" w:rsidRPr="009D3E4B" w:rsidRDefault="00345513" w:rsidP="009D3E4B">
            <w:pPr>
              <w:pStyle w:val="21"/>
              <w:spacing w:after="0"/>
              <w:ind w:leftChars="0" w:left="0" w:firstLineChars="0" w:firstLine="0"/>
              <w:jc w:val="center"/>
              <w:rPr>
                <w:szCs w:val="21"/>
              </w:rPr>
            </w:pPr>
            <w:r w:rsidRPr="009D3E4B">
              <w:rPr>
                <w:szCs w:val="21"/>
              </w:rPr>
              <w:t>网络接口</w:t>
            </w:r>
          </w:p>
        </w:tc>
        <w:tc>
          <w:tcPr>
            <w:tcW w:w="4063" w:type="pct"/>
            <w:tcBorders>
              <w:top w:val="single" w:sz="4" w:space="0" w:color="auto"/>
              <w:left w:val="nil"/>
              <w:bottom w:val="single" w:sz="4" w:space="0" w:color="auto"/>
              <w:right w:val="single" w:sz="4" w:space="0" w:color="auto"/>
            </w:tcBorders>
            <w:shd w:val="clear" w:color="auto" w:fill="auto"/>
            <w:vAlign w:val="center"/>
          </w:tcPr>
          <w:p w14:paraId="26C02980" w14:textId="69496AD8" w:rsidR="00345513" w:rsidRPr="009D3E4B" w:rsidRDefault="00345513" w:rsidP="009D3E4B">
            <w:pPr>
              <w:pStyle w:val="21"/>
              <w:spacing w:after="0"/>
              <w:ind w:leftChars="0" w:left="0" w:firstLineChars="0" w:firstLine="0"/>
              <w:rPr>
                <w:szCs w:val="21"/>
              </w:rPr>
            </w:pPr>
            <w:r>
              <w:rPr>
                <w:rFonts w:hint="eastAsia"/>
                <w:szCs w:val="21"/>
              </w:rPr>
              <w:t>1</w:t>
            </w:r>
            <w:r>
              <w:rPr>
                <w:rFonts w:hint="eastAsia"/>
                <w:szCs w:val="21"/>
              </w:rPr>
              <w:t>）</w:t>
            </w:r>
            <w:r w:rsidRPr="009D3E4B">
              <w:rPr>
                <w:szCs w:val="21"/>
              </w:rPr>
              <w:t>配置</w:t>
            </w:r>
            <w:r w:rsidRPr="009D3E4B">
              <w:rPr>
                <w:szCs w:val="21"/>
              </w:rPr>
              <w:t>≥1</w:t>
            </w:r>
            <w:r w:rsidRPr="009D3E4B">
              <w:rPr>
                <w:szCs w:val="21"/>
              </w:rPr>
              <w:t>块双口千兆电口网卡</w:t>
            </w:r>
          </w:p>
          <w:p w14:paraId="0423B207" w14:textId="280F1418" w:rsidR="00345513" w:rsidRPr="009D3E4B" w:rsidRDefault="00345513" w:rsidP="00345513">
            <w:pPr>
              <w:pStyle w:val="21"/>
              <w:spacing w:after="0"/>
              <w:ind w:leftChars="0" w:left="0" w:firstLineChars="0" w:firstLine="0"/>
              <w:rPr>
                <w:szCs w:val="21"/>
              </w:rPr>
            </w:pPr>
            <w:r>
              <w:rPr>
                <w:szCs w:val="21"/>
              </w:rPr>
              <w:t>2</w:t>
            </w:r>
            <w:r>
              <w:rPr>
                <w:rFonts w:hint="eastAsia"/>
                <w:szCs w:val="21"/>
              </w:rPr>
              <w:t>）</w:t>
            </w:r>
            <w:r w:rsidRPr="009D3E4B">
              <w:rPr>
                <w:szCs w:val="21"/>
              </w:rPr>
              <w:t>配置</w:t>
            </w:r>
            <w:r w:rsidRPr="009D3E4B">
              <w:rPr>
                <w:szCs w:val="21"/>
              </w:rPr>
              <w:t>≥1</w:t>
            </w:r>
            <w:r w:rsidRPr="009D3E4B">
              <w:rPr>
                <w:szCs w:val="21"/>
              </w:rPr>
              <w:t>块双口</w:t>
            </w:r>
            <w:r w:rsidRPr="009D3E4B">
              <w:rPr>
                <w:szCs w:val="21"/>
              </w:rPr>
              <w:t>25Gb</w:t>
            </w:r>
            <w:r w:rsidRPr="009D3E4B">
              <w:rPr>
                <w:szCs w:val="21"/>
              </w:rPr>
              <w:t>网卡（含多模光模块）</w:t>
            </w:r>
          </w:p>
        </w:tc>
      </w:tr>
      <w:tr w:rsidR="00977F5C" w:rsidRPr="009D3E4B" w14:paraId="547DEE27" w14:textId="77777777" w:rsidTr="00066968">
        <w:trPr>
          <w:trHeight w:val="315"/>
        </w:trPr>
        <w:tc>
          <w:tcPr>
            <w:tcW w:w="257" w:type="pct"/>
            <w:tcBorders>
              <w:top w:val="single" w:sz="4" w:space="0" w:color="auto"/>
              <w:left w:val="single" w:sz="4" w:space="0" w:color="auto"/>
              <w:bottom w:val="single" w:sz="4" w:space="0" w:color="auto"/>
              <w:right w:val="single" w:sz="4" w:space="0" w:color="auto"/>
            </w:tcBorders>
            <w:vAlign w:val="center"/>
          </w:tcPr>
          <w:p w14:paraId="07186DC0" w14:textId="24B0C9D6" w:rsidR="00977F5C" w:rsidRPr="009D3E4B" w:rsidRDefault="00977F5C" w:rsidP="00655968">
            <w:pPr>
              <w:pStyle w:val="21"/>
              <w:spacing w:after="0"/>
              <w:ind w:leftChars="0" w:left="0" w:firstLineChars="0" w:firstLine="0"/>
              <w:jc w:val="center"/>
              <w:rPr>
                <w:szCs w:val="21"/>
              </w:rPr>
            </w:pPr>
            <w:r>
              <w:rPr>
                <w:rFonts w:hint="eastAsia"/>
                <w:szCs w:val="21"/>
              </w:rPr>
              <w:t>7</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28F9BB8" w14:textId="68F4E952" w:rsidR="00977F5C" w:rsidRPr="009D3E4B" w:rsidRDefault="00066968" w:rsidP="00655968">
            <w:pPr>
              <w:pStyle w:val="21"/>
              <w:spacing w:after="0"/>
              <w:ind w:leftChars="0" w:left="0" w:firstLineChars="0" w:firstLine="0"/>
              <w:jc w:val="center"/>
              <w:rPr>
                <w:szCs w:val="21"/>
              </w:rPr>
            </w:pPr>
            <w:r>
              <w:rPr>
                <w:rFonts w:hint="eastAsia"/>
                <w:szCs w:val="21"/>
              </w:rPr>
              <w:t>扩展</w:t>
            </w:r>
            <w:r w:rsidR="00977F5C" w:rsidRPr="009D3E4B">
              <w:rPr>
                <w:szCs w:val="21"/>
              </w:rPr>
              <w:t>插槽</w:t>
            </w:r>
          </w:p>
        </w:tc>
        <w:tc>
          <w:tcPr>
            <w:tcW w:w="4063" w:type="pct"/>
            <w:tcBorders>
              <w:top w:val="single" w:sz="4" w:space="0" w:color="auto"/>
              <w:left w:val="nil"/>
              <w:bottom w:val="single" w:sz="4" w:space="0" w:color="auto"/>
              <w:right w:val="single" w:sz="4" w:space="0" w:color="auto"/>
            </w:tcBorders>
            <w:shd w:val="clear" w:color="auto" w:fill="auto"/>
            <w:vAlign w:val="center"/>
          </w:tcPr>
          <w:p w14:paraId="0A55C547" w14:textId="37A1EB4E" w:rsidR="00977F5C" w:rsidRPr="009D3E4B" w:rsidRDefault="00066968" w:rsidP="00655968">
            <w:pPr>
              <w:pStyle w:val="21"/>
              <w:spacing w:after="0"/>
              <w:ind w:leftChars="0" w:left="0" w:firstLineChars="0" w:firstLine="0"/>
              <w:rPr>
                <w:szCs w:val="21"/>
              </w:rPr>
            </w:pPr>
            <w:r>
              <w:rPr>
                <w:rFonts w:hint="eastAsia"/>
                <w:szCs w:val="21"/>
              </w:rPr>
              <w:t>按需求配置</w:t>
            </w:r>
            <w:r w:rsidR="00977F5C" w:rsidRPr="009D3E4B">
              <w:rPr>
                <w:szCs w:val="21"/>
              </w:rPr>
              <w:t>双宽</w:t>
            </w:r>
            <w:r w:rsidR="00977F5C" w:rsidRPr="009D3E4B">
              <w:rPr>
                <w:szCs w:val="21"/>
              </w:rPr>
              <w:t>GPU</w:t>
            </w:r>
            <w:r w:rsidR="00977F5C" w:rsidRPr="009D3E4B">
              <w:rPr>
                <w:szCs w:val="21"/>
              </w:rPr>
              <w:t>的同时，可支持</w:t>
            </w:r>
            <w:r w:rsidR="00977F5C" w:rsidRPr="009D3E4B">
              <w:rPr>
                <w:szCs w:val="21"/>
              </w:rPr>
              <w:t>≥</w:t>
            </w:r>
            <w:r>
              <w:rPr>
                <w:szCs w:val="21"/>
              </w:rPr>
              <w:t>4</w:t>
            </w:r>
            <w:r w:rsidR="00977F5C" w:rsidRPr="009D3E4B">
              <w:rPr>
                <w:szCs w:val="21"/>
              </w:rPr>
              <w:t>个</w:t>
            </w:r>
            <w:r>
              <w:rPr>
                <w:rFonts w:hint="eastAsia"/>
                <w:szCs w:val="21"/>
              </w:rPr>
              <w:t>PCIE 5.0</w:t>
            </w:r>
            <w:r>
              <w:rPr>
                <w:rFonts w:hint="eastAsia"/>
                <w:szCs w:val="21"/>
              </w:rPr>
              <w:t>插槽，</w:t>
            </w:r>
            <w:r w:rsidRPr="009D3E4B">
              <w:rPr>
                <w:szCs w:val="21"/>
              </w:rPr>
              <w:t>≥</w:t>
            </w:r>
            <w:r>
              <w:rPr>
                <w:rFonts w:hint="eastAsia"/>
                <w:szCs w:val="21"/>
              </w:rPr>
              <w:t>2</w:t>
            </w:r>
            <w:r>
              <w:rPr>
                <w:rFonts w:hint="eastAsia"/>
                <w:szCs w:val="21"/>
              </w:rPr>
              <w:t>个</w:t>
            </w:r>
            <w:r>
              <w:rPr>
                <w:rFonts w:hint="eastAsia"/>
                <w:szCs w:val="21"/>
              </w:rPr>
              <w:t>OCP</w:t>
            </w:r>
            <w:r>
              <w:rPr>
                <w:rFonts w:hint="eastAsia"/>
                <w:szCs w:val="21"/>
              </w:rPr>
              <w:t>插槽</w:t>
            </w:r>
          </w:p>
        </w:tc>
      </w:tr>
      <w:tr w:rsidR="00066968" w:rsidRPr="009D3E4B" w14:paraId="127AB608" w14:textId="77777777" w:rsidTr="00066968">
        <w:trPr>
          <w:trHeight w:val="418"/>
        </w:trPr>
        <w:tc>
          <w:tcPr>
            <w:tcW w:w="257" w:type="pct"/>
            <w:tcBorders>
              <w:top w:val="single" w:sz="4" w:space="0" w:color="auto"/>
              <w:left w:val="single" w:sz="4" w:space="0" w:color="auto"/>
              <w:bottom w:val="single" w:sz="4" w:space="0" w:color="auto"/>
              <w:right w:val="single" w:sz="4" w:space="0" w:color="auto"/>
            </w:tcBorders>
            <w:vAlign w:val="center"/>
          </w:tcPr>
          <w:p w14:paraId="0A8CAF9C" w14:textId="6573BE9A" w:rsidR="00066968" w:rsidRPr="009D3E4B" w:rsidRDefault="00066968" w:rsidP="00655968">
            <w:pPr>
              <w:pStyle w:val="21"/>
              <w:spacing w:after="0"/>
              <w:ind w:leftChars="0" w:left="0" w:firstLineChars="0" w:firstLine="0"/>
              <w:jc w:val="center"/>
              <w:rPr>
                <w:szCs w:val="21"/>
              </w:rPr>
            </w:pPr>
            <w:r>
              <w:rPr>
                <w:szCs w:val="21"/>
              </w:rPr>
              <w:t>8</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4EBC0269" w14:textId="6B35758E" w:rsidR="00066968" w:rsidRPr="009D3E4B" w:rsidRDefault="00066968" w:rsidP="00655968">
            <w:pPr>
              <w:pStyle w:val="21"/>
              <w:spacing w:after="0"/>
              <w:ind w:leftChars="0" w:left="0" w:firstLineChars="0" w:firstLine="0"/>
              <w:jc w:val="center"/>
              <w:rPr>
                <w:szCs w:val="21"/>
              </w:rPr>
            </w:pPr>
            <w:r w:rsidRPr="009D3E4B">
              <w:rPr>
                <w:szCs w:val="21"/>
              </w:rPr>
              <w:t>管理</w:t>
            </w:r>
            <w:r>
              <w:rPr>
                <w:rFonts w:hint="eastAsia"/>
                <w:szCs w:val="21"/>
              </w:rPr>
              <w:t>端口</w:t>
            </w:r>
          </w:p>
        </w:tc>
        <w:tc>
          <w:tcPr>
            <w:tcW w:w="4063" w:type="pct"/>
            <w:tcBorders>
              <w:top w:val="single" w:sz="4" w:space="0" w:color="auto"/>
              <w:left w:val="nil"/>
              <w:bottom w:val="single" w:sz="4" w:space="0" w:color="auto"/>
              <w:right w:val="single" w:sz="4" w:space="0" w:color="auto"/>
            </w:tcBorders>
            <w:shd w:val="clear" w:color="auto" w:fill="auto"/>
            <w:vAlign w:val="center"/>
          </w:tcPr>
          <w:p w14:paraId="1DB54E6A" w14:textId="471C0207" w:rsidR="00066968" w:rsidRPr="009D3E4B" w:rsidRDefault="00066968" w:rsidP="00345513">
            <w:pPr>
              <w:pStyle w:val="21"/>
              <w:spacing w:after="0"/>
              <w:ind w:leftChars="0" w:left="0" w:firstLineChars="0" w:firstLine="0"/>
              <w:rPr>
                <w:szCs w:val="21"/>
              </w:rPr>
            </w:pPr>
            <w:r w:rsidRPr="009D3E4B">
              <w:rPr>
                <w:szCs w:val="21"/>
              </w:rPr>
              <w:t>提供</w:t>
            </w:r>
            <w:r w:rsidRPr="009D3E4B">
              <w:rPr>
                <w:szCs w:val="21"/>
              </w:rPr>
              <w:t>1</w:t>
            </w:r>
            <w:r w:rsidRPr="009D3E4B">
              <w:rPr>
                <w:szCs w:val="21"/>
              </w:rPr>
              <w:t>个千兆带外管理端口，支持</w:t>
            </w:r>
            <w:r w:rsidRPr="009D3E4B">
              <w:rPr>
                <w:szCs w:val="21"/>
              </w:rPr>
              <w:t>IPMI2.0</w:t>
            </w:r>
            <w:r w:rsidRPr="009D3E4B">
              <w:rPr>
                <w:szCs w:val="21"/>
              </w:rPr>
              <w:t>、</w:t>
            </w:r>
            <w:r w:rsidRPr="009D3E4B">
              <w:rPr>
                <w:szCs w:val="21"/>
              </w:rPr>
              <w:t>KVM over IP</w:t>
            </w:r>
            <w:r w:rsidRPr="009D3E4B">
              <w:rPr>
                <w:szCs w:val="21"/>
              </w:rPr>
              <w:t>等管理功能</w:t>
            </w:r>
          </w:p>
        </w:tc>
      </w:tr>
      <w:tr w:rsidR="00066968" w:rsidRPr="009D3E4B" w14:paraId="3EE14B6E" w14:textId="77777777" w:rsidTr="00066968">
        <w:trPr>
          <w:trHeight w:val="728"/>
        </w:trPr>
        <w:tc>
          <w:tcPr>
            <w:tcW w:w="257" w:type="pct"/>
            <w:tcBorders>
              <w:top w:val="single" w:sz="4" w:space="0" w:color="auto"/>
              <w:left w:val="single" w:sz="4" w:space="0" w:color="auto"/>
              <w:bottom w:val="single" w:sz="4" w:space="0" w:color="auto"/>
              <w:right w:val="single" w:sz="4" w:space="0" w:color="auto"/>
            </w:tcBorders>
            <w:vAlign w:val="center"/>
          </w:tcPr>
          <w:p w14:paraId="51B65428" w14:textId="2D838239" w:rsidR="00066968" w:rsidRDefault="00066968" w:rsidP="00655968">
            <w:pPr>
              <w:pStyle w:val="21"/>
              <w:spacing w:after="0"/>
              <w:ind w:leftChars="0" w:left="0" w:firstLineChars="0" w:firstLine="0"/>
              <w:jc w:val="center"/>
              <w:rPr>
                <w:szCs w:val="21"/>
              </w:rPr>
            </w:pPr>
            <w:r>
              <w:rPr>
                <w:rFonts w:hint="eastAsia"/>
                <w:szCs w:val="21"/>
              </w:rPr>
              <w:t>9</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AC7563A" w14:textId="046B4CF8" w:rsidR="00066968" w:rsidRPr="009D3E4B" w:rsidRDefault="00066968" w:rsidP="00655968">
            <w:pPr>
              <w:pStyle w:val="21"/>
              <w:spacing w:after="0"/>
              <w:ind w:leftChars="0" w:left="0" w:firstLineChars="0" w:firstLine="0"/>
              <w:jc w:val="center"/>
              <w:rPr>
                <w:szCs w:val="21"/>
              </w:rPr>
            </w:pPr>
            <w:r>
              <w:rPr>
                <w:rFonts w:hint="eastAsia"/>
                <w:szCs w:val="21"/>
              </w:rPr>
              <w:t>管理芯片冗余</w:t>
            </w:r>
          </w:p>
        </w:tc>
        <w:tc>
          <w:tcPr>
            <w:tcW w:w="4063" w:type="pct"/>
            <w:tcBorders>
              <w:top w:val="single" w:sz="4" w:space="0" w:color="auto"/>
              <w:left w:val="nil"/>
              <w:bottom w:val="single" w:sz="4" w:space="0" w:color="auto"/>
              <w:right w:val="single" w:sz="4" w:space="0" w:color="auto"/>
            </w:tcBorders>
            <w:shd w:val="clear" w:color="auto" w:fill="auto"/>
            <w:vAlign w:val="center"/>
          </w:tcPr>
          <w:p w14:paraId="2C43C4CA" w14:textId="6D212BC9" w:rsidR="00066968" w:rsidRDefault="00066968" w:rsidP="00655968">
            <w:pPr>
              <w:pStyle w:val="21"/>
              <w:spacing w:after="0"/>
              <w:ind w:leftChars="0" w:left="0" w:firstLineChars="0" w:firstLine="0"/>
              <w:rPr>
                <w:szCs w:val="21"/>
              </w:rPr>
            </w:pPr>
            <w:r w:rsidRPr="009D3E4B">
              <w:rPr>
                <w:szCs w:val="21"/>
              </w:rPr>
              <w:t>支持</w:t>
            </w:r>
            <w:r w:rsidRPr="009D3E4B">
              <w:rPr>
                <w:szCs w:val="21"/>
              </w:rPr>
              <w:t>BMC/BIOS flash</w:t>
            </w:r>
            <w:r w:rsidRPr="009D3E4B">
              <w:rPr>
                <w:szCs w:val="21"/>
              </w:rPr>
              <w:t>（</w:t>
            </w:r>
            <w:r w:rsidRPr="009D3E4B">
              <w:rPr>
                <w:szCs w:val="21"/>
              </w:rPr>
              <w:t>ROM</w:t>
            </w:r>
            <w:r w:rsidRPr="009D3E4B">
              <w:rPr>
                <w:szCs w:val="21"/>
              </w:rPr>
              <w:t>）硬件冗余、升级失败后自动回退或切换至另一片</w:t>
            </w:r>
            <w:r w:rsidRPr="009D3E4B">
              <w:rPr>
                <w:szCs w:val="21"/>
              </w:rPr>
              <w:t>Flash</w:t>
            </w:r>
            <w:r w:rsidRPr="009D3E4B">
              <w:rPr>
                <w:szCs w:val="21"/>
              </w:rPr>
              <w:t>启动</w:t>
            </w:r>
          </w:p>
        </w:tc>
      </w:tr>
      <w:tr w:rsidR="00066968" w:rsidRPr="009D3E4B" w14:paraId="490DB0DB" w14:textId="77777777" w:rsidTr="00066968">
        <w:trPr>
          <w:trHeight w:val="728"/>
        </w:trPr>
        <w:tc>
          <w:tcPr>
            <w:tcW w:w="257" w:type="pct"/>
            <w:tcBorders>
              <w:top w:val="single" w:sz="4" w:space="0" w:color="auto"/>
              <w:left w:val="single" w:sz="4" w:space="0" w:color="auto"/>
              <w:bottom w:val="single" w:sz="4" w:space="0" w:color="auto"/>
              <w:right w:val="single" w:sz="4" w:space="0" w:color="auto"/>
            </w:tcBorders>
            <w:vAlign w:val="center"/>
          </w:tcPr>
          <w:p w14:paraId="641790D4" w14:textId="6B9C04D6" w:rsidR="00066968" w:rsidRDefault="00066968" w:rsidP="00655968">
            <w:pPr>
              <w:pStyle w:val="21"/>
              <w:spacing w:after="0"/>
              <w:ind w:leftChars="0" w:left="0" w:firstLineChars="0" w:firstLine="0"/>
              <w:jc w:val="center"/>
              <w:rPr>
                <w:szCs w:val="21"/>
              </w:rPr>
            </w:pPr>
            <w:r>
              <w:rPr>
                <w:rFonts w:hint="eastAsia"/>
                <w:szCs w:val="21"/>
              </w:rPr>
              <w:t>1</w:t>
            </w:r>
            <w:r>
              <w:rPr>
                <w:szCs w:val="21"/>
              </w:rPr>
              <w:t>0</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71BF4FF" w14:textId="04E6F1FD" w:rsidR="00066968" w:rsidRPr="009D3E4B" w:rsidRDefault="00066968" w:rsidP="00655968">
            <w:pPr>
              <w:pStyle w:val="21"/>
              <w:spacing w:after="0"/>
              <w:ind w:leftChars="0" w:left="0" w:firstLineChars="0" w:firstLine="0"/>
              <w:jc w:val="center"/>
              <w:rPr>
                <w:szCs w:val="21"/>
              </w:rPr>
            </w:pPr>
            <w:r>
              <w:rPr>
                <w:rFonts w:hint="eastAsia"/>
                <w:szCs w:val="21"/>
              </w:rPr>
              <w:t>硬件监控</w:t>
            </w:r>
          </w:p>
        </w:tc>
        <w:tc>
          <w:tcPr>
            <w:tcW w:w="4063" w:type="pct"/>
            <w:tcBorders>
              <w:top w:val="single" w:sz="4" w:space="0" w:color="auto"/>
              <w:left w:val="nil"/>
              <w:bottom w:val="single" w:sz="4" w:space="0" w:color="auto"/>
              <w:right w:val="single" w:sz="4" w:space="0" w:color="auto"/>
            </w:tcBorders>
            <w:shd w:val="clear" w:color="auto" w:fill="auto"/>
            <w:vAlign w:val="center"/>
          </w:tcPr>
          <w:p w14:paraId="0692CEA1" w14:textId="0ABFAD1C" w:rsidR="00066968" w:rsidRDefault="00066968" w:rsidP="00655968">
            <w:pPr>
              <w:pStyle w:val="21"/>
              <w:spacing w:after="0"/>
              <w:ind w:leftChars="0" w:left="0" w:firstLineChars="0" w:firstLine="0"/>
              <w:rPr>
                <w:szCs w:val="21"/>
              </w:rPr>
            </w:pPr>
            <w:r w:rsidRPr="009D3E4B">
              <w:rPr>
                <w:szCs w:val="21"/>
              </w:rPr>
              <w:t>支持全方位性能</w:t>
            </w:r>
            <w:r>
              <w:rPr>
                <w:rFonts w:hint="eastAsia"/>
                <w:szCs w:val="21"/>
              </w:rPr>
              <w:t>监测</w:t>
            </w:r>
            <w:r w:rsidRPr="009D3E4B">
              <w:rPr>
                <w:szCs w:val="21"/>
              </w:rPr>
              <w:t>，包括</w:t>
            </w:r>
            <w:r w:rsidRPr="009D3E4B">
              <w:rPr>
                <w:szCs w:val="21"/>
              </w:rPr>
              <w:t>CPU</w:t>
            </w:r>
            <w:r w:rsidRPr="009D3E4B">
              <w:rPr>
                <w:szCs w:val="21"/>
              </w:rPr>
              <w:t>利用率、温度、电压、内存及</w:t>
            </w:r>
            <w:r w:rsidRPr="009D3E4B">
              <w:rPr>
                <w:szCs w:val="21"/>
              </w:rPr>
              <w:t>SWAP</w:t>
            </w:r>
            <w:r w:rsidRPr="009D3E4B">
              <w:rPr>
                <w:szCs w:val="21"/>
              </w:rPr>
              <w:t>使用明细，</w:t>
            </w:r>
            <w:r w:rsidRPr="009D3E4B">
              <w:rPr>
                <w:szCs w:val="21"/>
              </w:rPr>
              <w:t>TCP</w:t>
            </w:r>
            <w:r w:rsidRPr="009D3E4B">
              <w:rPr>
                <w:szCs w:val="21"/>
              </w:rPr>
              <w:t>重传率及套接字个数</w:t>
            </w:r>
            <w:r w:rsidRPr="009D3E4B">
              <w:rPr>
                <w:szCs w:val="21"/>
              </w:rPr>
              <w:t>UDP</w:t>
            </w:r>
            <w:r w:rsidRPr="009D3E4B">
              <w:rPr>
                <w:szCs w:val="21"/>
              </w:rPr>
              <w:t>连接数，文件句柄使用率及文件句柄数等</w:t>
            </w:r>
          </w:p>
        </w:tc>
      </w:tr>
      <w:tr w:rsidR="00977F5C" w:rsidRPr="009D3E4B" w14:paraId="4E7F54DA" w14:textId="77777777" w:rsidTr="00066968">
        <w:trPr>
          <w:trHeight w:val="360"/>
        </w:trPr>
        <w:tc>
          <w:tcPr>
            <w:tcW w:w="257" w:type="pct"/>
            <w:tcBorders>
              <w:top w:val="single" w:sz="4" w:space="0" w:color="auto"/>
              <w:left w:val="single" w:sz="4" w:space="0" w:color="auto"/>
              <w:bottom w:val="single" w:sz="4" w:space="0" w:color="auto"/>
              <w:right w:val="single" w:sz="4" w:space="0" w:color="auto"/>
            </w:tcBorders>
            <w:vAlign w:val="center"/>
          </w:tcPr>
          <w:p w14:paraId="3CD8B50D" w14:textId="4F8FD074" w:rsidR="00977F5C" w:rsidRPr="009D3E4B" w:rsidRDefault="00066968" w:rsidP="00655968">
            <w:pPr>
              <w:pStyle w:val="21"/>
              <w:spacing w:after="0"/>
              <w:ind w:leftChars="0" w:left="0" w:firstLineChars="0" w:firstLine="0"/>
              <w:jc w:val="center"/>
              <w:rPr>
                <w:szCs w:val="21"/>
              </w:rPr>
            </w:pPr>
            <w:r>
              <w:rPr>
                <w:szCs w:val="21"/>
              </w:rPr>
              <w:t>11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2E3A1ED7" w14:textId="2DF31F25" w:rsidR="00977F5C" w:rsidRPr="009D3E4B" w:rsidRDefault="00271284" w:rsidP="00655968">
            <w:pPr>
              <w:pStyle w:val="21"/>
              <w:spacing w:after="0"/>
              <w:ind w:leftChars="0" w:left="0" w:firstLineChars="0" w:firstLine="0"/>
              <w:jc w:val="center"/>
              <w:rPr>
                <w:szCs w:val="21"/>
              </w:rPr>
            </w:pPr>
            <w:r w:rsidRPr="009D3E4B">
              <w:rPr>
                <w:szCs w:val="21"/>
              </w:rPr>
              <w:t>操作系统</w:t>
            </w:r>
          </w:p>
        </w:tc>
        <w:tc>
          <w:tcPr>
            <w:tcW w:w="4063" w:type="pct"/>
            <w:tcBorders>
              <w:top w:val="single" w:sz="4" w:space="0" w:color="auto"/>
              <w:left w:val="nil"/>
              <w:bottom w:val="single" w:sz="4" w:space="0" w:color="auto"/>
              <w:right w:val="single" w:sz="4" w:space="0" w:color="auto"/>
            </w:tcBorders>
            <w:shd w:val="clear" w:color="auto" w:fill="auto"/>
            <w:vAlign w:val="center"/>
          </w:tcPr>
          <w:p w14:paraId="06BDDA80" w14:textId="59EC71D9" w:rsidR="00977F5C" w:rsidRPr="009D3E4B" w:rsidRDefault="00977F5C" w:rsidP="00655968">
            <w:pPr>
              <w:pStyle w:val="21"/>
              <w:spacing w:after="0"/>
              <w:ind w:leftChars="0" w:left="0" w:firstLineChars="0" w:firstLine="0"/>
              <w:rPr>
                <w:szCs w:val="21"/>
              </w:rPr>
            </w:pPr>
            <w:r w:rsidRPr="009D3E4B">
              <w:rPr>
                <w:szCs w:val="21"/>
              </w:rPr>
              <w:t>提供商业版服务器操作系统，支持基于</w:t>
            </w:r>
            <w:r w:rsidRPr="009D3E4B">
              <w:rPr>
                <w:szCs w:val="21"/>
              </w:rPr>
              <w:t>yum module</w:t>
            </w:r>
            <w:r w:rsidRPr="009D3E4B">
              <w:rPr>
                <w:szCs w:val="21"/>
              </w:rPr>
              <w:t>的模块安装与更新，支持操作系统安全基线检测、关键文件</w:t>
            </w:r>
            <w:r w:rsidRPr="009D3E4B">
              <w:rPr>
                <w:szCs w:val="21"/>
              </w:rPr>
              <w:t>/</w:t>
            </w:r>
            <w:r w:rsidRPr="009D3E4B">
              <w:rPr>
                <w:szCs w:val="21"/>
              </w:rPr>
              <w:t>进程防护</w:t>
            </w:r>
            <w:r>
              <w:rPr>
                <w:rFonts w:hint="eastAsia"/>
                <w:szCs w:val="21"/>
              </w:rPr>
              <w:t>（</w:t>
            </w:r>
            <w:r w:rsidRPr="009D3E4B">
              <w:rPr>
                <w:szCs w:val="21"/>
              </w:rPr>
              <w:t>防止核心业务文件被篡改、保护核心业务进程不被恶意终止</w:t>
            </w:r>
            <w:r>
              <w:rPr>
                <w:rFonts w:hint="eastAsia"/>
                <w:szCs w:val="21"/>
              </w:rPr>
              <w:t>）</w:t>
            </w:r>
            <w:r w:rsidRPr="009D3E4B">
              <w:rPr>
                <w:szCs w:val="21"/>
              </w:rPr>
              <w:t>、主机入侵检测</w:t>
            </w:r>
            <w:r>
              <w:rPr>
                <w:rFonts w:hint="eastAsia"/>
                <w:szCs w:val="21"/>
              </w:rPr>
              <w:t>（</w:t>
            </w:r>
            <w:r w:rsidRPr="009D3E4B">
              <w:rPr>
                <w:szCs w:val="21"/>
              </w:rPr>
              <w:t>勒索病毒诱捕检测和防御</w:t>
            </w:r>
            <w:r>
              <w:rPr>
                <w:rFonts w:hint="eastAsia"/>
                <w:szCs w:val="21"/>
              </w:rPr>
              <w:t>）</w:t>
            </w:r>
            <w:r w:rsidRPr="009D3E4B">
              <w:rPr>
                <w:szCs w:val="21"/>
              </w:rPr>
              <w:t>等功能</w:t>
            </w:r>
            <w:r w:rsidR="00066968">
              <w:rPr>
                <w:rFonts w:hint="eastAsia"/>
                <w:szCs w:val="21"/>
              </w:rPr>
              <w:t>，需提供截图证明材料</w:t>
            </w:r>
          </w:p>
        </w:tc>
      </w:tr>
      <w:tr w:rsidR="00977F5C" w:rsidRPr="009D3E4B" w14:paraId="7AC50FAD" w14:textId="77777777" w:rsidTr="00066968">
        <w:trPr>
          <w:trHeight w:val="360"/>
        </w:trPr>
        <w:tc>
          <w:tcPr>
            <w:tcW w:w="257" w:type="pct"/>
            <w:tcBorders>
              <w:top w:val="nil"/>
              <w:left w:val="single" w:sz="4" w:space="0" w:color="auto"/>
              <w:bottom w:val="single" w:sz="4" w:space="0" w:color="auto"/>
              <w:right w:val="single" w:sz="4" w:space="0" w:color="auto"/>
            </w:tcBorders>
            <w:vAlign w:val="center"/>
          </w:tcPr>
          <w:p w14:paraId="3BD18EF4" w14:textId="31FA7C63" w:rsidR="00977F5C" w:rsidRPr="009D3E4B" w:rsidRDefault="00977F5C" w:rsidP="00655968">
            <w:pPr>
              <w:pStyle w:val="21"/>
              <w:spacing w:after="0"/>
              <w:ind w:leftChars="0" w:left="0" w:firstLineChars="0" w:firstLine="0"/>
              <w:jc w:val="center"/>
              <w:rPr>
                <w:szCs w:val="21"/>
              </w:rPr>
            </w:pPr>
            <w:r>
              <w:rPr>
                <w:rFonts w:hint="eastAsia"/>
                <w:szCs w:val="21"/>
              </w:rPr>
              <w:t>1</w:t>
            </w:r>
            <w:r w:rsidR="00066968">
              <w:rPr>
                <w:szCs w:val="21"/>
              </w:rPr>
              <w:t>2</w:t>
            </w:r>
          </w:p>
        </w:tc>
        <w:tc>
          <w:tcPr>
            <w:tcW w:w="680" w:type="pct"/>
            <w:tcBorders>
              <w:top w:val="nil"/>
              <w:left w:val="single" w:sz="4" w:space="0" w:color="auto"/>
              <w:bottom w:val="single" w:sz="4" w:space="0" w:color="auto"/>
              <w:right w:val="single" w:sz="4" w:space="0" w:color="auto"/>
            </w:tcBorders>
            <w:shd w:val="clear" w:color="auto" w:fill="auto"/>
            <w:vAlign w:val="center"/>
          </w:tcPr>
          <w:p w14:paraId="06F8BB7B" w14:textId="43BBBDA4" w:rsidR="00977F5C" w:rsidRPr="009D3E4B" w:rsidRDefault="00977F5C" w:rsidP="00655968">
            <w:pPr>
              <w:pStyle w:val="21"/>
              <w:spacing w:after="0"/>
              <w:ind w:leftChars="0" w:left="0" w:firstLineChars="0" w:firstLine="0"/>
              <w:jc w:val="center"/>
              <w:rPr>
                <w:szCs w:val="21"/>
              </w:rPr>
            </w:pPr>
            <w:r w:rsidRPr="009D3E4B">
              <w:rPr>
                <w:szCs w:val="21"/>
              </w:rPr>
              <w:t>GPU</w:t>
            </w:r>
          </w:p>
        </w:tc>
        <w:tc>
          <w:tcPr>
            <w:tcW w:w="4063" w:type="pct"/>
            <w:tcBorders>
              <w:top w:val="nil"/>
              <w:left w:val="nil"/>
              <w:bottom w:val="single" w:sz="4" w:space="0" w:color="auto"/>
              <w:right w:val="single" w:sz="4" w:space="0" w:color="auto"/>
            </w:tcBorders>
            <w:shd w:val="clear" w:color="auto" w:fill="auto"/>
            <w:vAlign w:val="center"/>
          </w:tcPr>
          <w:p w14:paraId="7249061A" w14:textId="354861E8" w:rsidR="00977F5C" w:rsidRDefault="00345513" w:rsidP="00655968">
            <w:pPr>
              <w:pStyle w:val="21"/>
              <w:spacing w:after="0"/>
              <w:ind w:leftChars="0" w:left="0" w:firstLineChars="0" w:firstLine="0"/>
              <w:rPr>
                <w:szCs w:val="21"/>
              </w:rPr>
            </w:pPr>
            <w:r>
              <w:rPr>
                <w:rFonts w:ascii="Calibri" w:hAnsi="Calibri" w:cs="Calibri"/>
                <w:szCs w:val="21"/>
              </w:rPr>
              <w:t>1</w:t>
            </w:r>
            <w:r>
              <w:rPr>
                <w:rFonts w:ascii="Calibri" w:hAnsi="Calibri" w:cs="Calibri" w:hint="eastAsia"/>
                <w:szCs w:val="21"/>
              </w:rPr>
              <w:t>）</w:t>
            </w:r>
            <w:r w:rsidR="00977F5C">
              <w:rPr>
                <w:rFonts w:hint="eastAsia"/>
                <w:szCs w:val="21"/>
              </w:rPr>
              <w:t>AI</w:t>
            </w:r>
            <w:r w:rsidR="00977F5C">
              <w:rPr>
                <w:rFonts w:hint="eastAsia"/>
                <w:szCs w:val="21"/>
              </w:rPr>
              <w:t>计算节点</w:t>
            </w:r>
            <w:r w:rsidR="00977F5C">
              <w:rPr>
                <w:rFonts w:hint="eastAsia"/>
                <w:szCs w:val="21"/>
              </w:rPr>
              <w:t>1</w:t>
            </w:r>
            <w:r w:rsidR="00977F5C">
              <w:rPr>
                <w:rFonts w:hint="eastAsia"/>
                <w:szCs w:val="21"/>
              </w:rPr>
              <w:t>：</w:t>
            </w:r>
          </w:p>
          <w:p w14:paraId="1DA9321A" w14:textId="7A3805E9" w:rsidR="00977F5C" w:rsidRPr="00C5603E" w:rsidRDefault="00977F5C" w:rsidP="00655968">
            <w:pPr>
              <w:pStyle w:val="21"/>
              <w:spacing w:after="0"/>
              <w:ind w:leftChars="0" w:left="0" w:firstLineChars="0" w:firstLine="0"/>
              <w:rPr>
                <w:szCs w:val="21"/>
              </w:rPr>
            </w:pPr>
            <w:r w:rsidRPr="009D3E4B">
              <w:rPr>
                <w:szCs w:val="21"/>
              </w:rPr>
              <w:t>配置</w:t>
            </w:r>
            <w:r w:rsidRPr="009D3E4B">
              <w:rPr>
                <w:szCs w:val="21"/>
              </w:rPr>
              <w:t>≥4</w:t>
            </w:r>
            <w:r w:rsidRPr="009D3E4B">
              <w:rPr>
                <w:szCs w:val="21"/>
              </w:rPr>
              <w:t>块</w:t>
            </w:r>
            <w:r w:rsidRPr="009D3E4B">
              <w:rPr>
                <w:szCs w:val="21"/>
              </w:rPr>
              <w:t>GPU</w:t>
            </w:r>
            <w:r>
              <w:rPr>
                <w:rFonts w:hint="eastAsia"/>
                <w:szCs w:val="21"/>
              </w:rPr>
              <w:t>显卡</w:t>
            </w:r>
            <w:r w:rsidRPr="009D3E4B">
              <w:rPr>
                <w:szCs w:val="21"/>
              </w:rPr>
              <w:t>，支持</w:t>
            </w:r>
            <w:r w:rsidR="00066968">
              <w:rPr>
                <w:rFonts w:hint="eastAsia"/>
                <w:szCs w:val="21"/>
              </w:rPr>
              <w:t>AI</w:t>
            </w:r>
            <w:r w:rsidRPr="009D3E4B">
              <w:rPr>
                <w:szCs w:val="21"/>
              </w:rPr>
              <w:t>训练、</w:t>
            </w:r>
            <w:r w:rsidR="00066968">
              <w:rPr>
                <w:rFonts w:hint="eastAsia"/>
                <w:szCs w:val="21"/>
              </w:rPr>
              <w:t>高性能计算、</w:t>
            </w:r>
            <w:r w:rsidRPr="009D3E4B">
              <w:rPr>
                <w:szCs w:val="21"/>
              </w:rPr>
              <w:t>数字孪生、图像渲染和视频编解码等场景，</w:t>
            </w:r>
            <w:r>
              <w:rPr>
                <w:rFonts w:hint="eastAsia"/>
                <w:szCs w:val="21"/>
              </w:rPr>
              <w:t>张量核心</w:t>
            </w:r>
            <w:r w:rsidRPr="009D3E4B">
              <w:rPr>
                <w:szCs w:val="21"/>
              </w:rPr>
              <w:t>支持</w:t>
            </w:r>
            <w:r w:rsidRPr="009D3E4B">
              <w:rPr>
                <w:szCs w:val="21"/>
              </w:rPr>
              <w:t>FP32</w:t>
            </w:r>
            <w:r w:rsidRPr="009D3E4B">
              <w:rPr>
                <w:szCs w:val="21"/>
              </w:rPr>
              <w:t>、</w:t>
            </w:r>
            <w:r w:rsidRPr="009D3E4B">
              <w:rPr>
                <w:szCs w:val="21"/>
              </w:rPr>
              <w:t>FP16</w:t>
            </w:r>
            <w:r w:rsidRPr="009D3E4B">
              <w:rPr>
                <w:szCs w:val="21"/>
              </w:rPr>
              <w:t>、</w:t>
            </w:r>
            <w:r w:rsidRPr="009D3E4B">
              <w:rPr>
                <w:szCs w:val="21"/>
              </w:rPr>
              <w:t>FP8</w:t>
            </w:r>
            <w:r w:rsidRPr="009D3E4B">
              <w:rPr>
                <w:szCs w:val="21"/>
              </w:rPr>
              <w:t>等多种计算精度</w:t>
            </w:r>
            <w:r>
              <w:rPr>
                <w:rFonts w:hint="eastAsia"/>
                <w:szCs w:val="21"/>
              </w:rPr>
              <w:t>。</w:t>
            </w:r>
            <w:r w:rsidRPr="009D3E4B">
              <w:rPr>
                <w:szCs w:val="21"/>
              </w:rPr>
              <w:t>单卡性能：显存容量</w:t>
            </w:r>
            <w:r w:rsidRPr="009D3E4B">
              <w:rPr>
                <w:szCs w:val="21"/>
              </w:rPr>
              <w:t>≥48</w:t>
            </w:r>
            <w:r>
              <w:rPr>
                <w:szCs w:val="21"/>
              </w:rPr>
              <w:t xml:space="preserve"> </w:t>
            </w:r>
            <w:r w:rsidRPr="009D3E4B">
              <w:rPr>
                <w:szCs w:val="21"/>
              </w:rPr>
              <w:t>GB</w:t>
            </w:r>
            <w:r w:rsidRPr="009D3E4B">
              <w:rPr>
                <w:szCs w:val="21"/>
              </w:rPr>
              <w:t>，显存</w:t>
            </w:r>
            <w:r>
              <w:rPr>
                <w:rFonts w:hint="eastAsia"/>
                <w:szCs w:val="21"/>
              </w:rPr>
              <w:t>位宽</w:t>
            </w:r>
            <w:r w:rsidRPr="009D3E4B">
              <w:rPr>
                <w:szCs w:val="21"/>
              </w:rPr>
              <w:t>≥</w:t>
            </w:r>
            <w:r>
              <w:rPr>
                <w:szCs w:val="21"/>
              </w:rPr>
              <w:t xml:space="preserve">384 </w:t>
            </w:r>
            <w:r>
              <w:rPr>
                <w:rFonts w:hint="eastAsia"/>
                <w:szCs w:val="21"/>
              </w:rPr>
              <w:t>bit</w:t>
            </w:r>
            <w:r>
              <w:rPr>
                <w:rFonts w:hint="eastAsia"/>
                <w:szCs w:val="21"/>
              </w:rPr>
              <w:t>，显存带</w:t>
            </w:r>
            <w:r w:rsidRPr="009D3E4B">
              <w:rPr>
                <w:szCs w:val="21"/>
              </w:rPr>
              <w:t>宽</w:t>
            </w:r>
            <w:r w:rsidRPr="009D3E4B">
              <w:rPr>
                <w:szCs w:val="21"/>
              </w:rPr>
              <w:t>≥696</w:t>
            </w:r>
            <w:r>
              <w:rPr>
                <w:szCs w:val="21"/>
              </w:rPr>
              <w:t xml:space="preserve"> </w:t>
            </w:r>
            <w:r w:rsidRPr="009D3E4B">
              <w:rPr>
                <w:szCs w:val="21"/>
              </w:rPr>
              <w:t>GB/s</w:t>
            </w:r>
            <w:r w:rsidRPr="00C5603E">
              <w:rPr>
                <w:szCs w:val="21"/>
              </w:rPr>
              <w:t>，</w:t>
            </w:r>
            <w:r w:rsidRPr="00C5603E">
              <w:rPr>
                <w:szCs w:val="21"/>
              </w:rPr>
              <w:t>FP8</w:t>
            </w:r>
            <w:r w:rsidRPr="00C5603E">
              <w:rPr>
                <w:szCs w:val="21"/>
              </w:rPr>
              <w:t>精度浮点运算</w:t>
            </w:r>
            <w:r w:rsidRPr="00C5603E">
              <w:rPr>
                <w:szCs w:val="21"/>
              </w:rPr>
              <w:t>≥219 TFLOPS</w:t>
            </w:r>
            <w:r w:rsidRPr="00C5603E">
              <w:rPr>
                <w:szCs w:val="21"/>
              </w:rPr>
              <w:t>，</w:t>
            </w:r>
            <w:r w:rsidRPr="00C5603E">
              <w:rPr>
                <w:szCs w:val="21"/>
              </w:rPr>
              <w:t>FP16</w:t>
            </w:r>
            <w:r w:rsidRPr="00C5603E">
              <w:rPr>
                <w:szCs w:val="21"/>
              </w:rPr>
              <w:t>半精度浮点运算</w:t>
            </w:r>
            <w:r w:rsidRPr="00C5603E">
              <w:rPr>
                <w:szCs w:val="21"/>
              </w:rPr>
              <w:t>≥99 TFLOPS</w:t>
            </w:r>
            <w:r w:rsidRPr="00C5603E">
              <w:rPr>
                <w:szCs w:val="21"/>
              </w:rPr>
              <w:t>，</w:t>
            </w:r>
            <w:r w:rsidRPr="00C5603E">
              <w:rPr>
                <w:szCs w:val="21"/>
              </w:rPr>
              <w:t>FP32</w:t>
            </w:r>
            <w:r w:rsidRPr="00C5603E">
              <w:rPr>
                <w:szCs w:val="21"/>
              </w:rPr>
              <w:t>单精度浮点运算</w:t>
            </w:r>
            <w:r w:rsidRPr="00C5603E">
              <w:rPr>
                <w:szCs w:val="21"/>
              </w:rPr>
              <w:t xml:space="preserve"> ≥37 TFLOPS</w:t>
            </w:r>
          </w:p>
          <w:p w14:paraId="59645FF6" w14:textId="4C82FB4B" w:rsidR="00977F5C" w:rsidRPr="00C5603E" w:rsidRDefault="00345513" w:rsidP="00655968">
            <w:pPr>
              <w:pStyle w:val="21"/>
              <w:spacing w:after="0"/>
              <w:ind w:leftChars="0" w:left="0" w:firstLineChars="0" w:firstLine="0"/>
              <w:rPr>
                <w:szCs w:val="21"/>
              </w:rPr>
            </w:pPr>
            <w:r>
              <w:rPr>
                <w:szCs w:val="21"/>
              </w:rPr>
              <w:t>2</w:t>
            </w:r>
            <w:r>
              <w:rPr>
                <w:rFonts w:hint="eastAsia"/>
                <w:szCs w:val="21"/>
              </w:rPr>
              <w:t>）</w:t>
            </w:r>
            <w:r w:rsidR="00977F5C" w:rsidRPr="00C5603E">
              <w:rPr>
                <w:rFonts w:hint="eastAsia"/>
                <w:szCs w:val="21"/>
              </w:rPr>
              <w:t>AI</w:t>
            </w:r>
            <w:r w:rsidR="00977F5C" w:rsidRPr="00C5603E">
              <w:rPr>
                <w:rFonts w:hint="eastAsia"/>
                <w:szCs w:val="21"/>
              </w:rPr>
              <w:t>计算节点</w:t>
            </w:r>
            <w:r w:rsidR="00977F5C" w:rsidRPr="00C5603E">
              <w:rPr>
                <w:szCs w:val="21"/>
              </w:rPr>
              <w:t>2</w:t>
            </w:r>
            <w:r w:rsidR="00977F5C" w:rsidRPr="00C5603E">
              <w:rPr>
                <w:rFonts w:hint="eastAsia"/>
                <w:szCs w:val="21"/>
              </w:rPr>
              <w:t>：</w:t>
            </w:r>
          </w:p>
          <w:p w14:paraId="0F3D1D14" w14:textId="5247AA9D" w:rsidR="00977F5C" w:rsidRPr="00977F5C" w:rsidRDefault="00977F5C" w:rsidP="00655968">
            <w:pPr>
              <w:pStyle w:val="21"/>
              <w:spacing w:after="0"/>
              <w:ind w:leftChars="0" w:left="0" w:firstLineChars="0" w:firstLine="0"/>
              <w:rPr>
                <w:szCs w:val="21"/>
              </w:rPr>
            </w:pPr>
            <w:r w:rsidRPr="00C5603E">
              <w:rPr>
                <w:szCs w:val="21"/>
              </w:rPr>
              <w:t>配置</w:t>
            </w:r>
            <w:r w:rsidRPr="00C5603E">
              <w:rPr>
                <w:szCs w:val="21"/>
              </w:rPr>
              <w:t>≥8</w:t>
            </w:r>
            <w:r w:rsidRPr="00C5603E">
              <w:rPr>
                <w:szCs w:val="21"/>
              </w:rPr>
              <w:t>块</w:t>
            </w:r>
            <w:r w:rsidRPr="00C5603E">
              <w:rPr>
                <w:szCs w:val="21"/>
              </w:rPr>
              <w:t>GPU</w:t>
            </w:r>
            <w:r w:rsidRPr="00C5603E">
              <w:rPr>
                <w:rFonts w:hint="eastAsia"/>
                <w:szCs w:val="21"/>
              </w:rPr>
              <w:t>显卡</w:t>
            </w:r>
            <w:r w:rsidRPr="00C5603E">
              <w:rPr>
                <w:szCs w:val="21"/>
              </w:rPr>
              <w:t>，支持</w:t>
            </w:r>
            <w:r w:rsidR="00066968">
              <w:rPr>
                <w:rFonts w:hint="eastAsia"/>
                <w:szCs w:val="21"/>
              </w:rPr>
              <w:t>AI</w:t>
            </w:r>
            <w:r w:rsidRPr="00C5603E">
              <w:rPr>
                <w:rFonts w:hint="eastAsia"/>
                <w:szCs w:val="21"/>
              </w:rPr>
              <w:t>推理</w:t>
            </w:r>
            <w:r w:rsidRPr="00C5603E">
              <w:rPr>
                <w:szCs w:val="21"/>
              </w:rPr>
              <w:t>、</w:t>
            </w:r>
            <w:r w:rsidR="00066968">
              <w:rPr>
                <w:rFonts w:hint="eastAsia"/>
                <w:szCs w:val="21"/>
              </w:rPr>
              <w:t>高性能计算、</w:t>
            </w:r>
            <w:r w:rsidRPr="00C5603E">
              <w:rPr>
                <w:szCs w:val="21"/>
              </w:rPr>
              <w:t>图像渲染和视频编解码等场景，</w:t>
            </w:r>
            <w:r w:rsidRPr="00C5603E">
              <w:rPr>
                <w:rFonts w:hint="eastAsia"/>
                <w:szCs w:val="21"/>
              </w:rPr>
              <w:t>张量核心</w:t>
            </w:r>
            <w:r w:rsidRPr="00C5603E">
              <w:rPr>
                <w:szCs w:val="21"/>
              </w:rPr>
              <w:t>支持</w:t>
            </w:r>
            <w:r w:rsidRPr="00C5603E">
              <w:rPr>
                <w:szCs w:val="21"/>
              </w:rPr>
              <w:t>FP32</w:t>
            </w:r>
            <w:r w:rsidRPr="00C5603E">
              <w:rPr>
                <w:szCs w:val="21"/>
              </w:rPr>
              <w:t>、</w:t>
            </w:r>
            <w:r w:rsidRPr="00C5603E">
              <w:rPr>
                <w:szCs w:val="21"/>
              </w:rPr>
              <w:t>FP16</w:t>
            </w:r>
            <w:r w:rsidRPr="00C5603E">
              <w:rPr>
                <w:szCs w:val="21"/>
              </w:rPr>
              <w:t>、</w:t>
            </w:r>
            <w:r w:rsidRPr="00C5603E">
              <w:rPr>
                <w:szCs w:val="21"/>
              </w:rPr>
              <w:t>FP8</w:t>
            </w:r>
            <w:r w:rsidRPr="00C5603E">
              <w:rPr>
                <w:szCs w:val="21"/>
              </w:rPr>
              <w:t>等多种计算精度</w:t>
            </w:r>
            <w:r w:rsidRPr="00C5603E">
              <w:rPr>
                <w:rFonts w:hint="eastAsia"/>
                <w:szCs w:val="21"/>
              </w:rPr>
              <w:t>。</w:t>
            </w:r>
            <w:r w:rsidRPr="00C5603E">
              <w:rPr>
                <w:szCs w:val="21"/>
              </w:rPr>
              <w:t>单卡性能：显存容量</w:t>
            </w:r>
            <w:r w:rsidRPr="00C5603E">
              <w:rPr>
                <w:szCs w:val="21"/>
              </w:rPr>
              <w:t>≥32 GB</w:t>
            </w:r>
            <w:r w:rsidRPr="00C5603E">
              <w:rPr>
                <w:szCs w:val="21"/>
              </w:rPr>
              <w:t>，显存</w:t>
            </w:r>
            <w:r w:rsidRPr="00C5603E">
              <w:rPr>
                <w:rFonts w:hint="eastAsia"/>
                <w:szCs w:val="21"/>
              </w:rPr>
              <w:t>位宽</w:t>
            </w:r>
            <w:r w:rsidRPr="00C5603E">
              <w:rPr>
                <w:szCs w:val="21"/>
              </w:rPr>
              <w:t xml:space="preserve">≥512 </w:t>
            </w:r>
            <w:r w:rsidRPr="00C5603E">
              <w:rPr>
                <w:rFonts w:hint="eastAsia"/>
                <w:szCs w:val="21"/>
              </w:rPr>
              <w:t>bit</w:t>
            </w:r>
            <w:r w:rsidRPr="00C5603E">
              <w:rPr>
                <w:rFonts w:hint="eastAsia"/>
                <w:szCs w:val="21"/>
              </w:rPr>
              <w:t>，显存带</w:t>
            </w:r>
            <w:r w:rsidRPr="00C5603E">
              <w:rPr>
                <w:szCs w:val="21"/>
              </w:rPr>
              <w:t>宽</w:t>
            </w:r>
            <w:r w:rsidRPr="00C5603E">
              <w:rPr>
                <w:szCs w:val="21"/>
              </w:rPr>
              <w:t>≥1392 GB/s</w:t>
            </w:r>
            <w:r w:rsidRPr="00C5603E">
              <w:rPr>
                <w:szCs w:val="21"/>
              </w:rPr>
              <w:t>，</w:t>
            </w:r>
            <w:r w:rsidRPr="00C5603E">
              <w:rPr>
                <w:szCs w:val="21"/>
              </w:rPr>
              <w:t>FP8</w:t>
            </w:r>
            <w:r w:rsidRPr="00C5603E">
              <w:rPr>
                <w:szCs w:val="21"/>
              </w:rPr>
              <w:t>精度浮点运算</w:t>
            </w:r>
            <w:r w:rsidRPr="00C5603E">
              <w:rPr>
                <w:szCs w:val="21"/>
              </w:rPr>
              <w:t>≥239 TFLOPS</w:t>
            </w:r>
            <w:r w:rsidRPr="00C5603E">
              <w:rPr>
                <w:szCs w:val="21"/>
              </w:rPr>
              <w:t>，</w:t>
            </w:r>
            <w:r w:rsidRPr="00C5603E">
              <w:rPr>
                <w:szCs w:val="21"/>
              </w:rPr>
              <w:t>FP16</w:t>
            </w:r>
            <w:r w:rsidRPr="00C5603E">
              <w:rPr>
                <w:szCs w:val="21"/>
              </w:rPr>
              <w:t>半精度浮点运算</w:t>
            </w:r>
            <w:r w:rsidRPr="00C5603E">
              <w:rPr>
                <w:szCs w:val="21"/>
              </w:rPr>
              <w:t>≥119.5 TFLOPS</w:t>
            </w:r>
            <w:r w:rsidRPr="00C5603E">
              <w:rPr>
                <w:szCs w:val="21"/>
              </w:rPr>
              <w:t>，</w:t>
            </w:r>
            <w:r w:rsidRPr="00C5603E">
              <w:rPr>
                <w:szCs w:val="21"/>
              </w:rPr>
              <w:t>FP32</w:t>
            </w:r>
            <w:r w:rsidRPr="00C5603E">
              <w:rPr>
                <w:szCs w:val="21"/>
              </w:rPr>
              <w:t>单精度浮点运算</w:t>
            </w:r>
            <w:r w:rsidRPr="00C5603E">
              <w:rPr>
                <w:szCs w:val="21"/>
              </w:rPr>
              <w:t xml:space="preserve"> ≥59.8 TFLOPS</w:t>
            </w:r>
          </w:p>
        </w:tc>
      </w:tr>
      <w:tr w:rsidR="00066968" w:rsidRPr="009D3E4B" w14:paraId="2B8A5181" w14:textId="77777777" w:rsidTr="00066968">
        <w:trPr>
          <w:trHeight w:val="360"/>
        </w:trPr>
        <w:tc>
          <w:tcPr>
            <w:tcW w:w="257" w:type="pct"/>
            <w:tcBorders>
              <w:top w:val="single" w:sz="4" w:space="0" w:color="auto"/>
              <w:left w:val="single" w:sz="4" w:space="0" w:color="auto"/>
              <w:bottom w:val="single" w:sz="4" w:space="0" w:color="auto"/>
              <w:right w:val="single" w:sz="4" w:space="0" w:color="auto"/>
            </w:tcBorders>
            <w:vAlign w:val="center"/>
          </w:tcPr>
          <w:p w14:paraId="0064ECBF" w14:textId="474B7576" w:rsidR="00066968" w:rsidRDefault="00066968" w:rsidP="00655968">
            <w:pPr>
              <w:pStyle w:val="21"/>
              <w:spacing w:after="0"/>
              <w:ind w:leftChars="0" w:left="0" w:firstLineChars="0" w:firstLine="0"/>
              <w:jc w:val="center"/>
              <w:rPr>
                <w:szCs w:val="21"/>
              </w:rPr>
            </w:pPr>
            <w:r>
              <w:rPr>
                <w:rFonts w:hint="eastAsia"/>
                <w:szCs w:val="21"/>
              </w:rPr>
              <w:t>1</w:t>
            </w:r>
            <w:r>
              <w:rPr>
                <w:szCs w:val="21"/>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ADB15E8" w14:textId="381CB45E" w:rsidR="00066968" w:rsidRPr="009D3E4B" w:rsidRDefault="00066968" w:rsidP="00655968">
            <w:pPr>
              <w:pStyle w:val="21"/>
              <w:spacing w:after="0"/>
              <w:ind w:leftChars="0" w:left="0" w:firstLineChars="0" w:firstLine="0"/>
              <w:jc w:val="center"/>
              <w:rPr>
                <w:szCs w:val="21"/>
              </w:rPr>
            </w:pPr>
            <w:r>
              <w:rPr>
                <w:rFonts w:hint="eastAsia"/>
                <w:szCs w:val="21"/>
              </w:rPr>
              <w:t>设备认证</w:t>
            </w:r>
          </w:p>
        </w:tc>
        <w:tc>
          <w:tcPr>
            <w:tcW w:w="4063" w:type="pct"/>
            <w:tcBorders>
              <w:top w:val="single" w:sz="4" w:space="0" w:color="auto"/>
              <w:left w:val="nil"/>
              <w:bottom w:val="single" w:sz="4" w:space="0" w:color="auto"/>
              <w:right w:val="single" w:sz="4" w:space="0" w:color="auto"/>
            </w:tcBorders>
            <w:shd w:val="clear" w:color="auto" w:fill="auto"/>
            <w:vAlign w:val="center"/>
          </w:tcPr>
          <w:p w14:paraId="01E439CE" w14:textId="381747E4" w:rsidR="00066968" w:rsidRDefault="00066968" w:rsidP="00655968">
            <w:pPr>
              <w:pStyle w:val="21"/>
              <w:spacing w:after="0"/>
              <w:ind w:leftChars="0" w:left="0" w:firstLineChars="0" w:firstLine="0"/>
              <w:rPr>
                <w:rFonts w:ascii="Calibri" w:hAnsi="Calibri" w:cs="Calibri"/>
                <w:szCs w:val="21"/>
              </w:rPr>
            </w:pPr>
            <w:r>
              <w:rPr>
                <w:rFonts w:hint="eastAsia"/>
                <w:szCs w:val="21"/>
              </w:rPr>
              <w:t>需提供关于设备的</w:t>
            </w:r>
            <w:r>
              <w:rPr>
                <w:rFonts w:hint="eastAsia"/>
                <w:szCs w:val="21"/>
              </w:rPr>
              <w:t>3C</w:t>
            </w:r>
            <w:r>
              <w:rPr>
                <w:rFonts w:hint="eastAsia"/>
                <w:szCs w:val="21"/>
              </w:rPr>
              <w:t>认证证书、</w:t>
            </w:r>
            <w:r>
              <w:rPr>
                <w:rFonts w:hint="eastAsia"/>
                <w:szCs w:val="21"/>
              </w:rPr>
              <w:t>IT</w:t>
            </w:r>
            <w:r>
              <w:rPr>
                <w:rFonts w:hint="eastAsia"/>
                <w:szCs w:val="21"/>
              </w:rPr>
              <w:t>产品信息安全认证证书、中国节能认证证书、中国环境标志产品认证证书、硬件冗余测试报告</w:t>
            </w:r>
            <w:r w:rsidR="00CB653C">
              <w:rPr>
                <w:rFonts w:hint="eastAsia"/>
                <w:szCs w:val="21"/>
              </w:rPr>
              <w:t>、</w:t>
            </w:r>
            <w:r>
              <w:rPr>
                <w:rFonts w:hint="eastAsia"/>
                <w:szCs w:val="21"/>
              </w:rPr>
              <w:t>相关彩页</w:t>
            </w:r>
            <w:r w:rsidR="00CB653C">
              <w:rPr>
                <w:rFonts w:hint="eastAsia"/>
                <w:szCs w:val="21"/>
              </w:rPr>
              <w:t>、原厂售后服务承诺函</w:t>
            </w:r>
          </w:p>
        </w:tc>
      </w:tr>
    </w:tbl>
    <w:p w14:paraId="40AA9B2B" w14:textId="77777777" w:rsidR="007A4E2D" w:rsidRPr="00B27857" w:rsidRDefault="007A4E2D" w:rsidP="00D95817"/>
    <w:p w14:paraId="21B9DBB5" w14:textId="2358DBA2" w:rsidR="00D95817" w:rsidRPr="00B27857" w:rsidRDefault="000E6BF8" w:rsidP="002A50BD">
      <w:pPr>
        <w:spacing w:line="360" w:lineRule="auto"/>
        <w:rPr>
          <w:b/>
          <w:bCs/>
        </w:rPr>
      </w:pPr>
      <w:r w:rsidRPr="00B27857">
        <w:rPr>
          <w:b/>
          <w:bCs/>
        </w:rPr>
        <w:lastRenderedPageBreak/>
        <w:t>2</w:t>
      </w:r>
      <w:r w:rsidRPr="00B27857">
        <w:rPr>
          <w:rFonts w:hint="eastAsia"/>
          <w:b/>
          <w:bCs/>
        </w:rPr>
        <w:t>、</w:t>
      </w:r>
      <w:r w:rsidR="00D95817" w:rsidRPr="00B27857">
        <w:rPr>
          <w:rFonts w:hint="eastAsia"/>
          <w:b/>
          <w:bCs/>
        </w:rPr>
        <w:t>节点</w:t>
      </w:r>
      <w:r w:rsidR="000A5DE2" w:rsidRPr="00B27857">
        <w:rPr>
          <w:rFonts w:hint="eastAsia"/>
          <w:b/>
          <w:bCs/>
        </w:rPr>
        <w:t>管理</w:t>
      </w:r>
      <w:r w:rsidR="00D95817" w:rsidRPr="00B27857">
        <w:rPr>
          <w:rFonts w:hint="eastAsia"/>
          <w:b/>
          <w:bCs/>
        </w:rPr>
        <w:t>服务器</w:t>
      </w:r>
      <w:r w:rsidR="00977F5C" w:rsidRPr="00B27857">
        <w:rPr>
          <w:rFonts w:hint="eastAsia"/>
          <w:b/>
          <w:bCs/>
        </w:rPr>
        <w:t>（</w:t>
      </w:r>
      <w:r w:rsidR="000A5DE2" w:rsidRPr="00B27857">
        <w:rPr>
          <w:rFonts w:hint="eastAsia"/>
          <w:b/>
          <w:bCs/>
        </w:rPr>
        <w:t>数量：</w:t>
      </w:r>
      <w:r w:rsidR="00977F5C" w:rsidRPr="00B27857">
        <w:rPr>
          <w:rFonts w:hint="eastAsia"/>
          <w:b/>
          <w:bCs/>
        </w:rPr>
        <w:t>1</w:t>
      </w:r>
      <w:r w:rsidR="00977F5C" w:rsidRPr="00B27857">
        <w:rPr>
          <w:rFonts w:hint="eastAsia"/>
          <w:b/>
          <w:bCs/>
        </w:rPr>
        <w:t>台</w:t>
      </w:r>
      <w:r w:rsidR="000A5DE2" w:rsidRPr="00B27857">
        <w:rPr>
          <w:rFonts w:hint="eastAsia"/>
          <w:b/>
          <w:bCs/>
        </w:rPr>
        <w:t>；参考品牌：浪潮、华三、联想，或不低于同等次品牌</w:t>
      </w:r>
      <w:r w:rsidR="00F30F73" w:rsidRPr="00B27857">
        <w:rPr>
          <w:rFonts w:hint="eastAsia"/>
          <w:b/>
          <w:bCs/>
        </w:rPr>
        <w:t>，要求与</w:t>
      </w:r>
      <w:r w:rsidR="00C75ACB">
        <w:rPr>
          <w:rFonts w:hint="eastAsia"/>
          <w:b/>
          <w:bCs/>
        </w:rPr>
        <w:t>本项目采购的</w:t>
      </w:r>
      <w:r w:rsidR="00F30F73" w:rsidRPr="00B27857">
        <w:rPr>
          <w:rFonts w:hint="eastAsia"/>
          <w:b/>
          <w:bCs/>
        </w:rPr>
        <w:t>数据中心其他设备为同一品牌</w:t>
      </w:r>
      <w:r w:rsidR="00977F5C" w:rsidRPr="00B27857">
        <w:rPr>
          <w:rFonts w:hint="eastAsia"/>
          <w:b/>
          <w:bCs/>
        </w:rPr>
        <w:t>）</w:t>
      </w:r>
    </w:p>
    <w:tbl>
      <w:tblPr>
        <w:tblW w:w="5000" w:type="pct"/>
        <w:tblLook w:val="04A0" w:firstRow="1" w:lastRow="0" w:firstColumn="1" w:lastColumn="0" w:noHBand="0" w:noVBand="1"/>
      </w:tblPr>
      <w:tblGrid>
        <w:gridCol w:w="427"/>
        <w:gridCol w:w="1128"/>
        <w:gridCol w:w="6741"/>
      </w:tblGrid>
      <w:tr w:rsidR="00977F5C" w:rsidRPr="002A50BD" w14:paraId="3469E2A4" w14:textId="77777777" w:rsidTr="00977F5C">
        <w:trPr>
          <w:trHeight w:val="337"/>
        </w:trPr>
        <w:tc>
          <w:tcPr>
            <w:tcW w:w="257" w:type="pct"/>
            <w:tcBorders>
              <w:top w:val="single" w:sz="4" w:space="0" w:color="auto"/>
              <w:left w:val="single" w:sz="4" w:space="0" w:color="auto"/>
              <w:bottom w:val="single" w:sz="4" w:space="0" w:color="auto"/>
              <w:right w:val="single" w:sz="4" w:space="0" w:color="auto"/>
            </w:tcBorders>
          </w:tcPr>
          <w:p w14:paraId="770D5F18" w14:textId="70265D0B" w:rsidR="00977F5C" w:rsidRPr="002A50BD" w:rsidRDefault="00977F5C" w:rsidP="002A50BD">
            <w:pPr>
              <w:pStyle w:val="21"/>
              <w:spacing w:after="0"/>
              <w:ind w:leftChars="0" w:left="0" w:firstLineChars="0" w:firstLine="0"/>
              <w:jc w:val="center"/>
              <w:rPr>
                <w:b/>
                <w:bCs/>
                <w:szCs w:val="21"/>
              </w:rPr>
            </w:pPr>
            <w:r w:rsidRPr="002A50BD">
              <w:rPr>
                <w:b/>
                <w:bCs/>
                <w:szCs w:val="21"/>
              </w:rPr>
              <w:t>序号</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22E85BE" w14:textId="01BE27E6" w:rsidR="00977F5C" w:rsidRPr="002A50BD" w:rsidRDefault="00977F5C" w:rsidP="002A50BD">
            <w:pPr>
              <w:pStyle w:val="21"/>
              <w:spacing w:after="0"/>
              <w:ind w:leftChars="0" w:left="0" w:firstLineChars="0" w:firstLine="0"/>
              <w:jc w:val="center"/>
              <w:rPr>
                <w:b/>
                <w:bCs/>
                <w:szCs w:val="21"/>
              </w:rPr>
            </w:pPr>
            <w:r w:rsidRPr="002A50BD">
              <w:rPr>
                <w:b/>
                <w:bCs/>
                <w:szCs w:val="21"/>
              </w:rPr>
              <w:t>指标项</w:t>
            </w:r>
          </w:p>
        </w:tc>
        <w:tc>
          <w:tcPr>
            <w:tcW w:w="4063" w:type="pct"/>
            <w:tcBorders>
              <w:top w:val="single" w:sz="4" w:space="0" w:color="auto"/>
              <w:left w:val="nil"/>
              <w:bottom w:val="single" w:sz="4" w:space="0" w:color="auto"/>
              <w:right w:val="single" w:sz="4" w:space="0" w:color="auto"/>
            </w:tcBorders>
            <w:shd w:val="clear" w:color="auto" w:fill="auto"/>
            <w:vAlign w:val="center"/>
          </w:tcPr>
          <w:p w14:paraId="7DCDC5CD" w14:textId="77777777" w:rsidR="00977F5C" w:rsidRPr="002A50BD" w:rsidRDefault="00977F5C" w:rsidP="002A50BD">
            <w:pPr>
              <w:pStyle w:val="21"/>
              <w:spacing w:after="0"/>
              <w:ind w:leftChars="0" w:left="0" w:firstLineChars="0" w:firstLine="0"/>
              <w:jc w:val="center"/>
              <w:rPr>
                <w:b/>
                <w:bCs/>
                <w:szCs w:val="21"/>
              </w:rPr>
            </w:pPr>
            <w:r w:rsidRPr="002A50BD">
              <w:rPr>
                <w:b/>
                <w:bCs/>
                <w:szCs w:val="21"/>
              </w:rPr>
              <w:t>技术要求</w:t>
            </w:r>
          </w:p>
        </w:tc>
      </w:tr>
      <w:tr w:rsidR="00977F5C" w:rsidRPr="002A50BD" w14:paraId="100312AF" w14:textId="77777777" w:rsidTr="00977F5C">
        <w:trPr>
          <w:trHeight w:val="315"/>
        </w:trPr>
        <w:tc>
          <w:tcPr>
            <w:tcW w:w="257" w:type="pct"/>
            <w:tcBorders>
              <w:top w:val="single" w:sz="4" w:space="0" w:color="auto"/>
              <w:left w:val="single" w:sz="4" w:space="0" w:color="auto"/>
              <w:bottom w:val="single" w:sz="4" w:space="0" w:color="auto"/>
              <w:right w:val="single" w:sz="4" w:space="0" w:color="auto"/>
            </w:tcBorders>
            <w:vAlign w:val="center"/>
          </w:tcPr>
          <w:p w14:paraId="1F1124EE" w14:textId="4B933FD3" w:rsidR="00977F5C" w:rsidRPr="002A50BD" w:rsidRDefault="00977F5C" w:rsidP="002A50BD">
            <w:pPr>
              <w:pStyle w:val="21"/>
              <w:spacing w:after="0"/>
              <w:ind w:leftChars="0" w:left="0" w:firstLineChars="0" w:firstLine="0"/>
              <w:jc w:val="center"/>
              <w:rPr>
                <w:szCs w:val="21"/>
              </w:rPr>
            </w:pPr>
            <w:r>
              <w:rPr>
                <w:szCs w:val="21"/>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D28852B" w14:textId="570612EE" w:rsidR="00977F5C" w:rsidRPr="002A50BD" w:rsidRDefault="00977F5C" w:rsidP="00977F5C">
            <w:pPr>
              <w:pStyle w:val="21"/>
              <w:spacing w:after="0"/>
              <w:ind w:leftChars="0" w:left="0" w:firstLineChars="0" w:firstLine="0"/>
              <w:jc w:val="center"/>
              <w:rPr>
                <w:szCs w:val="21"/>
              </w:rPr>
            </w:pPr>
            <w:r w:rsidRPr="002A50BD">
              <w:rPr>
                <w:szCs w:val="21"/>
              </w:rPr>
              <w:t>总体要求</w:t>
            </w:r>
          </w:p>
        </w:tc>
        <w:tc>
          <w:tcPr>
            <w:tcW w:w="4063" w:type="pct"/>
            <w:tcBorders>
              <w:top w:val="single" w:sz="4" w:space="0" w:color="auto"/>
              <w:left w:val="nil"/>
              <w:bottom w:val="single" w:sz="4" w:space="0" w:color="auto"/>
              <w:right w:val="single" w:sz="4" w:space="0" w:color="auto"/>
            </w:tcBorders>
            <w:shd w:val="clear" w:color="auto" w:fill="auto"/>
            <w:vAlign w:val="center"/>
          </w:tcPr>
          <w:p w14:paraId="7689A96B" w14:textId="7FD67A62" w:rsidR="00977F5C" w:rsidRPr="002A50BD" w:rsidRDefault="00977F5C" w:rsidP="002A50BD">
            <w:pPr>
              <w:pStyle w:val="21"/>
              <w:spacing w:after="0"/>
              <w:ind w:leftChars="0" w:left="0" w:firstLineChars="0" w:firstLine="0"/>
              <w:rPr>
                <w:szCs w:val="21"/>
              </w:rPr>
            </w:pPr>
            <w:r w:rsidRPr="002A50BD">
              <w:rPr>
                <w:szCs w:val="21"/>
              </w:rPr>
              <w:t>标准机架式服务器，高度</w:t>
            </w:r>
            <w:r w:rsidRPr="002A50BD">
              <w:rPr>
                <w:szCs w:val="21"/>
              </w:rPr>
              <w:t>≥2U</w:t>
            </w:r>
            <w:r>
              <w:rPr>
                <w:rFonts w:hint="eastAsia"/>
                <w:szCs w:val="21"/>
              </w:rPr>
              <w:t>，优先选择</w:t>
            </w:r>
            <w:r w:rsidRPr="002A50BD">
              <w:rPr>
                <w:szCs w:val="21"/>
              </w:rPr>
              <w:t>国产</w:t>
            </w:r>
            <w:r>
              <w:rPr>
                <w:rFonts w:hint="eastAsia"/>
                <w:szCs w:val="21"/>
              </w:rPr>
              <w:t>一线</w:t>
            </w:r>
            <w:r w:rsidRPr="002A50BD">
              <w:rPr>
                <w:szCs w:val="21"/>
              </w:rPr>
              <w:t>品牌</w:t>
            </w:r>
          </w:p>
        </w:tc>
      </w:tr>
      <w:tr w:rsidR="00977F5C" w:rsidRPr="002A50BD" w14:paraId="1357E1DD" w14:textId="77777777" w:rsidTr="00977F5C">
        <w:trPr>
          <w:trHeight w:val="448"/>
        </w:trPr>
        <w:tc>
          <w:tcPr>
            <w:tcW w:w="257" w:type="pct"/>
            <w:tcBorders>
              <w:top w:val="nil"/>
              <w:left w:val="single" w:sz="4" w:space="0" w:color="auto"/>
              <w:bottom w:val="single" w:sz="4" w:space="0" w:color="auto"/>
              <w:right w:val="single" w:sz="4" w:space="0" w:color="auto"/>
            </w:tcBorders>
            <w:vAlign w:val="center"/>
          </w:tcPr>
          <w:p w14:paraId="154B8B50" w14:textId="6B045FC3" w:rsidR="00977F5C" w:rsidRPr="002A50BD" w:rsidRDefault="00977F5C" w:rsidP="002A50BD">
            <w:pPr>
              <w:pStyle w:val="21"/>
              <w:spacing w:after="0"/>
              <w:ind w:leftChars="0" w:left="0" w:firstLineChars="0" w:firstLine="0"/>
              <w:jc w:val="center"/>
              <w:rPr>
                <w:szCs w:val="21"/>
              </w:rPr>
            </w:pPr>
            <w:r>
              <w:rPr>
                <w:rFonts w:hint="eastAsia"/>
                <w:szCs w:val="21"/>
              </w:rPr>
              <w:t>2</w:t>
            </w:r>
          </w:p>
        </w:tc>
        <w:tc>
          <w:tcPr>
            <w:tcW w:w="680" w:type="pct"/>
            <w:tcBorders>
              <w:top w:val="nil"/>
              <w:left w:val="single" w:sz="4" w:space="0" w:color="auto"/>
              <w:bottom w:val="single" w:sz="4" w:space="0" w:color="auto"/>
              <w:right w:val="single" w:sz="4" w:space="0" w:color="auto"/>
            </w:tcBorders>
            <w:shd w:val="clear" w:color="auto" w:fill="auto"/>
            <w:vAlign w:val="center"/>
          </w:tcPr>
          <w:p w14:paraId="60F08CDA" w14:textId="6FC28A96" w:rsidR="00977F5C" w:rsidRPr="002A50BD" w:rsidRDefault="00977F5C" w:rsidP="00977F5C">
            <w:pPr>
              <w:pStyle w:val="21"/>
              <w:spacing w:after="0"/>
              <w:ind w:leftChars="0" w:left="0" w:firstLineChars="0" w:firstLine="0"/>
              <w:jc w:val="center"/>
              <w:rPr>
                <w:szCs w:val="21"/>
              </w:rPr>
            </w:pPr>
            <w:r w:rsidRPr="002A50BD">
              <w:rPr>
                <w:szCs w:val="21"/>
              </w:rPr>
              <w:t>处理器</w:t>
            </w:r>
          </w:p>
        </w:tc>
        <w:tc>
          <w:tcPr>
            <w:tcW w:w="4063" w:type="pct"/>
            <w:tcBorders>
              <w:top w:val="nil"/>
              <w:left w:val="nil"/>
              <w:bottom w:val="single" w:sz="4" w:space="0" w:color="auto"/>
              <w:right w:val="single" w:sz="4" w:space="0" w:color="auto"/>
            </w:tcBorders>
            <w:shd w:val="clear" w:color="auto" w:fill="auto"/>
            <w:vAlign w:val="center"/>
          </w:tcPr>
          <w:p w14:paraId="075879C4" w14:textId="52CB97D5" w:rsidR="00977F5C" w:rsidRPr="00C5603E" w:rsidRDefault="00977F5C" w:rsidP="002A50BD">
            <w:pPr>
              <w:pStyle w:val="21"/>
              <w:spacing w:after="0"/>
              <w:ind w:leftChars="0" w:left="0" w:firstLineChars="0" w:firstLine="0"/>
              <w:rPr>
                <w:szCs w:val="21"/>
              </w:rPr>
            </w:pPr>
            <w:r w:rsidRPr="00C5603E">
              <w:rPr>
                <w:szCs w:val="21"/>
              </w:rPr>
              <w:t>配置</w:t>
            </w:r>
            <w:r w:rsidRPr="00C5603E">
              <w:rPr>
                <w:szCs w:val="21"/>
              </w:rPr>
              <w:t>≥2</w:t>
            </w:r>
            <w:r w:rsidRPr="00C5603E">
              <w:rPr>
                <w:szCs w:val="21"/>
              </w:rPr>
              <w:t>颗</w:t>
            </w:r>
            <w:r w:rsidRPr="00C5603E">
              <w:rPr>
                <w:szCs w:val="21"/>
              </w:rPr>
              <w:t>X86</w:t>
            </w:r>
            <w:r w:rsidRPr="00C5603E">
              <w:rPr>
                <w:szCs w:val="21"/>
              </w:rPr>
              <w:t>处理器，单颗核心数</w:t>
            </w:r>
            <w:r w:rsidRPr="00C5603E">
              <w:rPr>
                <w:szCs w:val="21"/>
              </w:rPr>
              <w:t>≥12</w:t>
            </w:r>
            <w:r w:rsidRPr="00C5603E">
              <w:rPr>
                <w:szCs w:val="21"/>
              </w:rPr>
              <w:t>核，主频</w:t>
            </w:r>
            <w:r w:rsidRPr="00C5603E">
              <w:rPr>
                <w:szCs w:val="21"/>
              </w:rPr>
              <w:t>≥2.0GHz</w:t>
            </w:r>
            <w:r w:rsidRPr="00C5603E">
              <w:rPr>
                <w:rFonts w:hint="eastAsia"/>
                <w:szCs w:val="21"/>
              </w:rPr>
              <w:t>，</w:t>
            </w:r>
            <w:r w:rsidRPr="00C5603E">
              <w:rPr>
                <w:szCs w:val="21"/>
              </w:rPr>
              <w:t>支持</w:t>
            </w:r>
            <w:r w:rsidRPr="00C5603E">
              <w:rPr>
                <w:szCs w:val="21"/>
              </w:rPr>
              <w:t>AVX512</w:t>
            </w:r>
            <w:r w:rsidRPr="00C5603E">
              <w:rPr>
                <w:szCs w:val="21"/>
              </w:rPr>
              <w:t>指令集</w:t>
            </w:r>
          </w:p>
        </w:tc>
      </w:tr>
      <w:tr w:rsidR="00977F5C" w:rsidRPr="002A50BD" w14:paraId="70B88518" w14:textId="77777777" w:rsidTr="00977F5C">
        <w:trPr>
          <w:trHeight w:val="369"/>
        </w:trPr>
        <w:tc>
          <w:tcPr>
            <w:tcW w:w="257" w:type="pct"/>
            <w:tcBorders>
              <w:top w:val="single" w:sz="4" w:space="0" w:color="auto"/>
              <w:left w:val="single" w:sz="4" w:space="0" w:color="auto"/>
              <w:bottom w:val="single" w:sz="4" w:space="0" w:color="auto"/>
              <w:right w:val="single" w:sz="4" w:space="0" w:color="auto"/>
            </w:tcBorders>
            <w:vAlign w:val="center"/>
          </w:tcPr>
          <w:p w14:paraId="53E2E7DE" w14:textId="21DA9B13" w:rsidR="00977F5C" w:rsidRPr="002A50BD" w:rsidRDefault="00977F5C" w:rsidP="002A50BD">
            <w:pPr>
              <w:pStyle w:val="21"/>
              <w:spacing w:after="0"/>
              <w:ind w:leftChars="0" w:left="0" w:firstLineChars="0" w:firstLine="0"/>
              <w:jc w:val="center"/>
              <w:rPr>
                <w:szCs w:val="21"/>
              </w:rPr>
            </w:pPr>
            <w:r>
              <w:rPr>
                <w:rFonts w:hint="eastAsia"/>
                <w:szCs w:val="21"/>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2D808BB1" w14:textId="0E2C486B" w:rsidR="00977F5C" w:rsidRPr="002A50BD" w:rsidRDefault="00977F5C" w:rsidP="00977F5C">
            <w:pPr>
              <w:pStyle w:val="21"/>
              <w:spacing w:after="0"/>
              <w:ind w:leftChars="0" w:left="0" w:firstLineChars="0" w:firstLine="0"/>
              <w:jc w:val="center"/>
              <w:rPr>
                <w:szCs w:val="21"/>
              </w:rPr>
            </w:pPr>
            <w:r w:rsidRPr="002A50BD">
              <w:rPr>
                <w:szCs w:val="21"/>
              </w:rPr>
              <w:t>内存</w:t>
            </w:r>
          </w:p>
        </w:tc>
        <w:tc>
          <w:tcPr>
            <w:tcW w:w="4063" w:type="pct"/>
            <w:tcBorders>
              <w:top w:val="nil"/>
              <w:left w:val="nil"/>
              <w:bottom w:val="single" w:sz="4" w:space="0" w:color="auto"/>
              <w:right w:val="single" w:sz="4" w:space="0" w:color="auto"/>
            </w:tcBorders>
            <w:shd w:val="clear" w:color="auto" w:fill="auto"/>
            <w:vAlign w:val="center"/>
          </w:tcPr>
          <w:p w14:paraId="377BC5D1" w14:textId="3FF0337D" w:rsidR="00977F5C" w:rsidRPr="00C5603E" w:rsidRDefault="00977F5C" w:rsidP="002A50BD">
            <w:pPr>
              <w:pStyle w:val="21"/>
              <w:spacing w:after="0"/>
              <w:ind w:leftChars="0" w:left="0" w:firstLineChars="0" w:firstLine="0"/>
              <w:rPr>
                <w:szCs w:val="21"/>
              </w:rPr>
            </w:pPr>
            <w:r w:rsidRPr="00C5603E">
              <w:rPr>
                <w:szCs w:val="21"/>
              </w:rPr>
              <w:t>配置</w:t>
            </w:r>
            <w:r w:rsidRPr="00C5603E">
              <w:rPr>
                <w:szCs w:val="21"/>
              </w:rPr>
              <w:t>≥64GB  DDR5  5600MHz  ECC</w:t>
            </w:r>
            <w:r w:rsidRPr="00C5603E">
              <w:rPr>
                <w:szCs w:val="21"/>
              </w:rPr>
              <w:t>内存</w:t>
            </w:r>
            <w:r w:rsidRPr="00C5603E">
              <w:rPr>
                <w:rFonts w:hint="eastAsia"/>
                <w:szCs w:val="21"/>
              </w:rPr>
              <w:t>，</w:t>
            </w:r>
            <w:r w:rsidRPr="00C5603E">
              <w:rPr>
                <w:szCs w:val="21"/>
              </w:rPr>
              <w:t>≥32</w:t>
            </w:r>
            <w:r w:rsidRPr="00C5603E">
              <w:rPr>
                <w:szCs w:val="21"/>
              </w:rPr>
              <w:t>个内存插槽</w:t>
            </w:r>
          </w:p>
        </w:tc>
      </w:tr>
      <w:tr w:rsidR="00977F5C" w:rsidRPr="002A50BD" w14:paraId="35171235" w14:textId="77777777" w:rsidTr="00977F5C">
        <w:trPr>
          <w:trHeight w:val="225"/>
        </w:trPr>
        <w:tc>
          <w:tcPr>
            <w:tcW w:w="257" w:type="pct"/>
            <w:tcBorders>
              <w:top w:val="single" w:sz="4" w:space="0" w:color="auto"/>
              <w:left w:val="single" w:sz="4" w:space="0" w:color="auto"/>
              <w:bottom w:val="single" w:sz="4" w:space="0" w:color="auto"/>
              <w:right w:val="single" w:sz="4" w:space="0" w:color="auto"/>
            </w:tcBorders>
            <w:vAlign w:val="center"/>
          </w:tcPr>
          <w:p w14:paraId="0FE3FC9E" w14:textId="5A7BFCA5" w:rsidR="00977F5C" w:rsidRPr="002A50BD" w:rsidRDefault="00977F5C" w:rsidP="002A50BD">
            <w:pPr>
              <w:pStyle w:val="21"/>
              <w:spacing w:after="0"/>
              <w:ind w:leftChars="0" w:left="0" w:firstLineChars="0" w:firstLine="0"/>
              <w:jc w:val="center"/>
              <w:rPr>
                <w:szCs w:val="21"/>
              </w:rPr>
            </w:pPr>
            <w:r>
              <w:rPr>
                <w:rFonts w:hint="eastAsia"/>
                <w:szCs w:val="21"/>
              </w:rPr>
              <w:t>4</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1D6D2C4" w14:textId="42E615ED" w:rsidR="00977F5C" w:rsidRPr="002A50BD" w:rsidRDefault="00977F5C" w:rsidP="00977F5C">
            <w:pPr>
              <w:pStyle w:val="21"/>
              <w:spacing w:after="0"/>
              <w:ind w:leftChars="0" w:left="0" w:firstLineChars="0" w:firstLine="0"/>
              <w:jc w:val="center"/>
              <w:rPr>
                <w:szCs w:val="21"/>
              </w:rPr>
            </w:pPr>
            <w:r w:rsidRPr="002A50BD">
              <w:rPr>
                <w:szCs w:val="21"/>
              </w:rPr>
              <w:t>硬盘</w:t>
            </w:r>
          </w:p>
        </w:tc>
        <w:tc>
          <w:tcPr>
            <w:tcW w:w="4063" w:type="pct"/>
            <w:tcBorders>
              <w:top w:val="nil"/>
              <w:left w:val="nil"/>
              <w:bottom w:val="single" w:sz="4" w:space="0" w:color="auto"/>
              <w:right w:val="single" w:sz="4" w:space="0" w:color="auto"/>
            </w:tcBorders>
            <w:shd w:val="clear" w:color="auto" w:fill="auto"/>
            <w:vAlign w:val="center"/>
          </w:tcPr>
          <w:p w14:paraId="59609C84" w14:textId="22692353" w:rsidR="00977F5C" w:rsidRPr="00C5603E" w:rsidRDefault="00977F5C" w:rsidP="002A50BD">
            <w:pPr>
              <w:pStyle w:val="21"/>
              <w:spacing w:after="0"/>
              <w:ind w:leftChars="0" w:left="0" w:firstLineChars="0" w:firstLine="0"/>
              <w:rPr>
                <w:szCs w:val="21"/>
              </w:rPr>
            </w:pPr>
            <w:r w:rsidRPr="00C5603E">
              <w:rPr>
                <w:szCs w:val="21"/>
              </w:rPr>
              <w:t>配置</w:t>
            </w:r>
            <w:r w:rsidRPr="00C5603E">
              <w:rPr>
                <w:szCs w:val="21"/>
              </w:rPr>
              <w:t>≥2*960G</w:t>
            </w:r>
            <w:r w:rsidR="00B42F5D" w:rsidRPr="00C5603E">
              <w:rPr>
                <w:rFonts w:hint="eastAsia"/>
                <w:szCs w:val="21"/>
              </w:rPr>
              <w:t>B</w:t>
            </w:r>
            <w:r w:rsidR="00B42F5D" w:rsidRPr="00C5603E">
              <w:rPr>
                <w:szCs w:val="21"/>
              </w:rPr>
              <w:t xml:space="preserve"> </w:t>
            </w:r>
            <w:r w:rsidRPr="00C5603E">
              <w:rPr>
                <w:szCs w:val="21"/>
              </w:rPr>
              <w:t xml:space="preserve"> SATA</w:t>
            </w:r>
            <w:r w:rsidR="00B42F5D" w:rsidRPr="00C5603E">
              <w:rPr>
                <w:szCs w:val="21"/>
              </w:rPr>
              <w:t xml:space="preserve"> </w:t>
            </w:r>
            <w:r w:rsidRPr="00C5603E">
              <w:rPr>
                <w:szCs w:val="21"/>
              </w:rPr>
              <w:t xml:space="preserve"> SSD</w:t>
            </w:r>
            <w:r w:rsidRPr="00C5603E">
              <w:rPr>
                <w:rFonts w:hint="eastAsia"/>
                <w:szCs w:val="21"/>
              </w:rPr>
              <w:t>，</w:t>
            </w:r>
            <w:r w:rsidRPr="00C5603E">
              <w:rPr>
                <w:szCs w:val="21"/>
              </w:rPr>
              <w:t>≥4*8</w:t>
            </w:r>
            <w:r w:rsidRPr="00C5603E">
              <w:rPr>
                <w:rFonts w:hint="eastAsia"/>
                <w:szCs w:val="21"/>
              </w:rPr>
              <w:t>TB</w:t>
            </w:r>
            <w:r w:rsidR="00B42F5D" w:rsidRPr="00C5603E">
              <w:rPr>
                <w:szCs w:val="21"/>
              </w:rPr>
              <w:t xml:space="preserve"> </w:t>
            </w:r>
            <w:r w:rsidRPr="00C5603E">
              <w:rPr>
                <w:szCs w:val="21"/>
              </w:rPr>
              <w:t xml:space="preserve"> SATA</w:t>
            </w:r>
            <w:r w:rsidR="00B42F5D" w:rsidRPr="00C5603E">
              <w:rPr>
                <w:szCs w:val="21"/>
              </w:rPr>
              <w:t xml:space="preserve"> </w:t>
            </w:r>
            <w:r w:rsidRPr="00C5603E">
              <w:rPr>
                <w:szCs w:val="21"/>
              </w:rPr>
              <w:t xml:space="preserve"> </w:t>
            </w:r>
            <w:r w:rsidRPr="00C5603E">
              <w:rPr>
                <w:rFonts w:hint="eastAsia"/>
                <w:szCs w:val="21"/>
              </w:rPr>
              <w:t>HD</w:t>
            </w:r>
            <w:r w:rsidRPr="00C5603E">
              <w:rPr>
                <w:szCs w:val="21"/>
              </w:rPr>
              <w:t>D</w:t>
            </w:r>
          </w:p>
        </w:tc>
      </w:tr>
      <w:tr w:rsidR="00977F5C" w:rsidRPr="002A50BD" w14:paraId="69653BBD" w14:textId="77777777" w:rsidTr="000A5DE2">
        <w:trPr>
          <w:trHeight w:val="419"/>
        </w:trPr>
        <w:tc>
          <w:tcPr>
            <w:tcW w:w="257" w:type="pct"/>
            <w:tcBorders>
              <w:top w:val="single" w:sz="4" w:space="0" w:color="auto"/>
              <w:left w:val="single" w:sz="4" w:space="0" w:color="auto"/>
              <w:bottom w:val="single" w:sz="4" w:space="0" w:color="auto"/>
              <w:right w:val="single" w:sz="4" w:space="0" w:color="auto"/>
            </w:tcBorders>
            <w:vAlign w:val="center"/>
          </w:tcPr>
          <w:p w14:paraId="2D9814B4" w14:textId="6198307D" w:rsidR="00977F5C" w:rsidRPr="002A50BD" w:rsidRDefault="00977F5C" w:rsidP="002A50BD">
            <w:pPr>
              <w:pStyle w:val="21"/>
              <w:spacing w:after="0"/>
              <w:ind w:leftChars="0" w:left="0" w:firstLineChars="0" w:firstLine="0"/>
              <w:jc w:val="center"/>
              <w:rPr>
                <w:szCs w:val="21"/>
              </w:rPr>
            </w:pPr>
            <w:r>
              <w:rPr>
                <w:rFonts w:hint="eastAsia"/>
                <w:szCs w:val="21"/>
              </w:rPr>
              <w:t>5</w:t>
            </w:r>
          </w:p>
        </w:tc>
        <w:tc>
          <w:tcPr>
            <w:tcW w:w="680" w:type="pct"/>
            <w:tcBorders>
              <w:top w:val="single" w:sz="4" w:space="0" w:color="auto"/>
              <w:left w:val="single" w:sz="4" w:space="0" w:color="auto"/>
              <w:right w:val="single" w:sz="4" w:space="0" w:color="auto"/>
            </w:tcBorders>
            <w:shd w:val="clear" w:color="auto" w:fill="auto"/>
            <w:vAlign w:val="center"/>
          </w:tcPr>
          <w:p w14:paraId="512251A5" w14:textId="385EF2DF" w:rsidR="00977F5C" w:rsidRPr="002A50BD" w:rsidRDefault="00977F5C" w:rsidP="00977F5C">
            <w:pPr>
              <w:pStyle w:val="21"/>
              <w:spacing w:after="0"/>
              <w:ind w:leftChars="0" w:left="0" w:firstLineChars="0" w:firstLine="0"/>
              <w:jc w:val="center"/>
              <w:rPr>
                <w:szCs w:val="21"/>
              </w:rPr>
            </w:pPr>
            <w:r w:rsidRPr="002A50BD">
              <w:rPr>
                <w:szCs w:val="21"/>
              </w:rPr>
              <w:t>RAID</w:t>
            </w:r>
          </w:p>
        </w:tc>
        <w:tc>
          <w:tcPr>
            <w:tcW w:w="4063" w:type="pct"/>
            <w:tcBorders>
              <w:top w:val="nil"/>
              <w:left w:val="nil"/>
              <w:bottom w:val="single" w:sz="4" w:space="0" w:color="auto"/>
              <w:right w:val="single" w:sz="4" w:space="0" w:color="auto"/>
            </w:tcBorders>
            <w:shd w:val="clear" w:color="auto" w:fill="auto"/>
            <w:vAlign w:val="center"/>
          </w:tcPr>
          <w:p w14:paraId="2CA31157" w14:textId="6B5FE2D9" w:rsidR="00977F5C" w:rsidRPr="002A50BD" w:rsidRDefault="00977F5C" w:rsidP="002A50BD">
            <w:pPr>
              <w:pStyle w:val="21"/>
              <w:spacing w:after="0"/>
              <w:ind w:leftChars="0" w:left="0" w:firstLineChars="0" w:firstLine="0"/>
              <w:rPr>
                <w:szCs w:val="21"/>
              </w:rPr>
            </w:pPr>
            <w:r w:rsidRPr="002A50BD">
              <w:rPr>
                <w:szCs w:val="21"/>
              </w:rPr>
              <w:t>配置独立</w:t>
            </w:r>
            <w:r w:rsidRPr="002A50BD">
              <w:rPr>
                <w:szCs w:val="21"/>
              </w:rPr>
              <w:t>RAID</w:t>
            </w:r>
            <w:r w:rsidRPr="002A50BD">
              <w:rPr>
                <w:szCs w:val="21"/>
              </w:rPr>
              <w:t>卡</w:t>
            </w:r>
            <w:r>
              <w:rPr>
                <w:rFonts w:hint="eastAsia"/>
                <w:szCs w:val="21"/>
              </w:rPr>
              <w:t>，</w:t>
            </w:r>
            <w:r w:rsidRPr="002A50BD">
              <w:rPr>
                <w:szCs w:val="21"/>
              </w:rPr>
              <w:t>缓存</w:t>
            </w:r>
            <w:r w:rsidRPr="002A50BD">
              <w:rPr>
                <w:szCs w:val="21"/>
              </w:rPr>
              <w:t>≥2GB</w:t>
            </w:r>
            <w:r>
              <w:rPr>
                <w:rFonts w:hint="eastAsia"/>
                <w:szCs w:val="21"/>
              </w:rPr>
              <w:t>，</w:t>
            </w:r>
            <w:r w:rsidRPr="002A50BD">
              <w:rPr>
                <w:szCs w:val="21"/>
              </w:rPr>
              <w:t>支持</w:t>
            </w:r>
            <w:r w:rsidRPr="002A50BD">
              <w:rPr>
                <w:szCs w:val="21"/>
              </w:rPr>
              <w:t>RAID 0/1/5</w:t>
            </w:r>
            <w:r w:rsidRPr="002A50BD">
              <w:rPr>
                <w:szCs w:val="21"/>
              </w:rPr>
              <w:t>等，支持快速</w:t>
            </w:r>
            <w:r w:rsidRPr="002A50BD">
              <w:rPr>
                <w:szCs w:val="21"/>
              </w:rPr>
              <w:t>RAID</w:t>
            </w:r>
            <w:r w:rsidRPr="002A50BD">
              <w:rPr>
                <w:szCs w:val="21"/>
              </w:rPr>
              <w:t>故障恢复功能，提供快速</w:t>
            </w:r>
            <w:r w:rsidRPr="002A50BD">
              <w:rPr>
                <w:szCs w:val="21"/>
              </w:rPr>
              <w:t>RAID</w:t>
            </w:r>
            <w:r w:rsidRPr="002A50BD">
              <w:rPr>
                <w:szCs w:val="21"/>
              </w:rPr>
              <w:t>故障恢复相关第三方权威机构证明材料</w:t>
            </w:r>
          </w:p>
        </w:tc>
      </w:tr>
      <w:tr w:rsidR="000A5DE2" w:rsidRPr="002A50BD" w14:paraId="01327DEA" w14:textId="77777777" w:rsidTr="000A5DE2">
        <w:trPr>
          <w:trHeight w:val="741"/>
        </w:trPr>
        <w:tc>
          <w:tcPr>
            <w:tcW w:w="257" w:type="pct"/>
            <w:tcBorders>
              <w:top w:val="single" w:sz="4" w:space="0" w:color="auto"/>
              <w:left w:val="single" w:sz="4" w:space="0" w:color="auto"/>
              <w:bottom w:val="single" w:sz="4" w:space="0" w:color="auto"/>
              <w:right w:val="single" w:sz="4" w:space="0" w:color="auto"/>
            </w:tcBorders>
            <w:vAlign w:val="center"/>
          </w:tcPr>
          <w:p w14:paraId="5D8FEC32" w14:textId="2689107E" w:rsidR="000A5DE2" w:rsidRPr="002A50BD" w:rsidRDefault="000A5DE2" w:rsidP="002A50BD">
            <w:pPr>
              <w:pStyle w:val="21"/>
              <w:spacing w:after="0"/>
              <w:ind w:leftChars="0" w:left="0" w:firstLineChars="0" w:firstLine="0"/>
              <w:jc w:val="center"/>
              <w:rPr>
                <w:szCs w:val="21"/>
              </w:rPr>
            </w:pPr>
            <w:r>
              <w:rPr>
                <w:rFonts w:hint="eastAsia"/>
                <w:szCs w:val="21"/>
              </w:rPr>
              <w:t>6</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6BB1BC51" w14:textId="3E5F0001" w:rsidR="000A5DE2" w:rsidRPr="002A50BD" w:rsidRDefault="000A5DE2" w:rsidP="00977F5C">
            <w:pPr>
              <w:pStyle w:val="21"/>
              <w:spacing w:after="0"/>
              <w:ind w:leftChars="0" w:left="0" w:firstLineChars="0" w:firstLine="0"/>
              <w:jc w:val="center"/>
              <w:rPr>
                <w:szCs w:val="21"/>
              </w:rPr>
            </w:pPr>
            <w:r w:rsidRPr="002A50BD">
              <w:rPr>
                <w:szCs w:val="21"/>
              </w:rPr>
              <w:t>网络接口</w:t>
            </w:r>
          </w:p>
        </w:tc>
        <w:tc>
          <w:tcPr>
            <w:tcW w:w="4063" w:type="pct"/>
            <w:tcBorders>
              <w:top w:val="single" w:sz="4" w:space="0" w:color="auto"/>
              <w:left w:val="nil"/>
              <w:bottom w:val="single" w:sz="4" w:space="0" w:color="auto"/>
              <w:right w:val="single" w:sz="4" w:space="0" w:color="auto"/>
            </w:tcBorders>
            <w:shd w:val="clear" w:color="auto" w:fill="auto"/>
            <w:vAlign w:val="center"/>
          </w:tcPr>
          <w:p w14:paraId="1802E954" w14:textId="13065D52" w:rsidR="000A5DE2" w:rsidRPr="002A50BD" w:rsidRDefault="000A5DE2" w:rsidP="002A50BD">
            <w:pPr>
              <w:pStyle w:val="21"/>
              <w:spacing w:after="0"/>
              <w:ind w:leftChars="0" w:left="0" w:firstLineChars="0" w:firstLine="0"/>
              <w:rPr>
                <w:szCs w:val="21"/>
              </w:rPr>
            </w:pPr>
            <w:r>
              <w:rPr>
                <w:rFonts w:hint="eastAsia"/>
                <w:szCs w:val="21"/>
              </w:rPr>
              <w:t>1</w:t>
            </w:r>
            <w:r>
              <w:rPr>
                <w:rFonts w:hint="eastAsia"/>
                <w:szCs w:val="21"/>
              </w:rPr>
              <w:t>）</w:t>
            </w:r>
            <w:r w:rsidRPr="002A50BD">
              <w:rPr>
                <w:szCs w:val="21"/>
              </w:rPr>
              <w:t>配置</w:t>
            </w:r>
            <w:r w:rsidRPr="002A50BD">
              <w:rPr>
                <w:szCs w:val="21"/>
              </w:rPr>
              <w:t>≥1</w:t>
            </w:r>
            <w:r w:rsidRPr="002A50BD">
              <w:rPr>
                <w:szCs w:val="21"/>
              </w:rPr>
              <w:t>块双口千兆电口网卡</w:t>
            </w:r>
          </w:p>
          <w:p w14:paraId="1C925688" w14:textId="2FAB8181" w:rsidR="000A5DE2" w:rsidRPr="002A50BD" w:rsidRDefault="000A5DE2" w:rsidP="000A5DE2">
            <w:pPr>
              <w:pStyle w:val="21"/>
              <w:spacing w:after="0"/>
              <w:ind w:leftChars="0" w:left="0" w:firstLineChars="0" w:firstLine="0"/>
              <w:rPr>
                <w:szCs w:val="21"/>
              </w:rPr>
            </w:pPr>
            <w:r>
              <w:rPr>
                <w:szCs w:val="21"/>
              </w:rPr>
              <w:t>2</w:t>
            </w:r>
            <w:r>
              <w:rPr>
                <w:rFonts w:hint="eastAsia"/>
                <w:szCs w:val="21"/>
              </w:rPr>
              <w:t>）</w:t>
            </w:r>
            <w:r w:rsidRPr="002A50BD">
              <w:rPr>
                <w:szCs w:val="21"/>
              </w:rPr>
              <w:t>配置</w:t>
            </w:r>
            <w:r w:rsidRPr="002A50BD">
              <w:rPr>
                <w:szCs w:val="21"/>
              </w:rPr>
              <w:t>≥1</w:t>
            </w:r>
            <w:r w:rsidRPr="002A50BD">
              <w:rPr>
                <w:szCs w:val="21"/>
              </w:rPr>
              <w:t>块双口</w:t>
            </w:r>
            <w:r w:rsidRPr="002A50BD">
              <w:rPr>
                <w:szCs w:val="21"/>
              </w:rPr>
              <w:t>25Gb</w:t>
            </w:r>
            <w:r w:rsidRPr="002A50BD">
              <w:rPr>
                <w:szCs w:val="21"/>
              </w:rPr>
              <w:t>网卡（含多模光模块）</w:t>
            </w:r>
          </w:p>
        </w:tc>
      </w:tr>
      <w:tr w:rsidR="00977F5C" w:rsidRPr="002A50BD" w14:paraId="4EBA63DA" w14:textId="77777777" w:rsidTr="00C24B29">
        <w:trPr>
          <w:trHeight w:val="315"/>
        </w:trPr>
        <w:tc>
          <w:tcPr>
            <w:tcW w:w="257" w:type="pct"/>
            <w:tcBorders>
              <w:top w:val="single" w:sz="4" w:space="0" w:color="auto"/>
              <w:left w:val="single" w:sz="4" w:space="0" w:color="auto"/>
              <w:bottom w:val="single" w:sz="4" w:space="0" w:color="auto"/>
              <w:right w:val="single" w:sz="4" w:space="0" w:color="auto"/>
            </w:tcBorders>
            <w:vAlign w:val="center"/>
          </w:tcPr>
          <w:p w14:paraId="09BE8560" w14:textId="656B5457" w:rsidR="00977F5C" w:rsidRPr="002A50BD" w:rsidRDefault="00977F5C" w:rsidP="002A50BD">
            <w:pPr>
              <w:pStyle w:val="21"/>
              <w:spacing w:after="0"/>
              <w:ind w:leftChars="0" w:left="0" w:firstLineChars="0" w:firstLine="0"/>
              <w:jc w:val="center"/>
              <w:rPr>
                <w:szCs w:val="21"/>
              </w:rPr>
            </w:pPr>
            <w:r>
              <w:rPr>
                <w:szCs w:val="21"/>
              </w:rPr>
              <w:t>7</w:t>
            </w:r>
          </w:p>
        </w:tc>
        <w:tc>
          <w:tcPr>
            <w:tcW w:w="680" w:type="pct"/>
            <w:tcBorders>
              <w:top w:val="nil"/>
              <w:left w:val="single" w:sz="4" w:space="0" w:color="auto"/>
              <w:bottom w:val="single" w:sz="4" w:space="0" w:color="auto"/>
              <w:right w:val="single" w:sz="4" w:space="0" w:color="auto"/>
            </w:tcBorders>
            <w:shd w:val="clear" w:color="auto" w:fill="auto"/>
            <w:vAlign w:val="center"/>
          </w:tcPr>
          <w:p w14:paraId="619B398D" w14:textId="19C369C8" w:rsidR="00977F5C" w:rsidRPr="002A50BD" w:rsidRDefault="00C24B29" w:rsidP="00977F5C">
            <w:pPr>
              <w:pStyle w:val="21"/>
              <w:spacing w:after="0"/>
              <w:ind w:leftChars="0" w:left="0" w:firstLineChars="0" w:firstLine="0"/>
              <w:jc w:val="center"/>
              <w:rPr>
                <w:szCs w:val="21"/>
              </w:rPr>
            </w:pPr>
            <w:r>
              <w:rPr>
                <w:rFonts w:hint="eastAsia"/>
                <w:szCs w:val="21"/>
              </w:rPr>
              <w:t>扩展</w:t>
            </w:r>
            <w:r w:rsidR="00977F5C" w:rsidRPr="002A50BD">
              <w:rPr>
                <w:szCs w:val="21"/>
              </w:rPr>
              <w:t>插槽</w:t>
            </w:r>
          </w:p>
        </w:tc>
        <w:tc>
          <w:tcPr>
            <w:tcW w:w="4063" w:type="pct"/>
            <w:tcBorders>
              <w:top w:val="single" w:sz="4" w:space="0" w:color="auto"/>
              <w:left w:val="nil"/>
              <w:bottom w:val="single" w:sz="4" w:space="0" w:color="auto"/>
              <w:right w:val="single" w:sz="4" w:space="0" w:color="auto"/>
            </w:tcBorders>
            <w:shd w:val="clear" w:color="auto" w:fill="auto"/>
            <w:vAlign w:val="center"/>
          </w:tcPr>
          <w:p w14:paraId="1AFBC199" w14:textId="77777777" w:rsidR="00977F5C" w:rsidRPr="002A50BD" w:rsidRDefault="00977F5C" w:rsidP="002A50BD">
            <w:pPr>
              <w:pStyle w:val="21"/>
              <w:spacing w:after="0"/>
              <w:ind w:leftChars="0" w:left="0" w:firstLineChars="0" w:firstLine="0"/>
              <w:rPr>
                <w:szCs w:val="21"/>
              </w:rPr>
            </w:pPr>
            <w:r w:rsidRPr="002A50BD">
              <w:rPr>
                <w:szCs w:val="21"/>
              </w:rPr>
              <w:t>支持</w:t>
            </w:r>
            <w:r w:rsidRPr="002A50BD">
              <w:rPr>
                <w:szCs w:val="21"/>
              </w:rPr>
              <w:t>≥8</w:t>
            </w:r>
            <w:r w:rsidRPr="002A50BD">
              <w:rPr>
                <w:szCs w:val="21"/>
              </w:rPr>
              <w:t>个</w:t>
            </w:r>
            <w:r w:rsidRPr="002A50BD">
              <w:rPr>
                <w:szCs w:val="21"/>
              </w:rPr>
              <w:t>PCIE 4.0</w:t>
            </w:r>
            <w:r w:rsidRPr="002A50BD">
              <w:rPr>
                <w:szCs w:val="21"/>
              </w:rPr>
              <w:t>插槽</w:t>
            </w:r>
          </w:p>
        </w:tc>
      </w:tr>
      <w:tr w:rsidR="00C24B29" w:rsidRPr="002A50BD" w14:paraId="696DC271" w14:textId="77777777" w:rsidTr="00C24B29">
        <w:trPr>
          <w:trHeight w:val="479"/>
        </w:trPr>
        <w:tc>
          <w:tcPr>
            <w:tcW w:w="257" w:type="pct"/>
            <w:tcBorders>
              <w:top w:val="single" w:sz="4" w:space="0" w:color="auto"/>
              <w:left w:val="single" w:sz="4" w:space="0" w:color="auto"/>
              <w:bottom w:val="single" w:sz="4" w:space="0" w:color="auto"/>
              <w:right w:val="single" w:sz="4" w:space="0" w:color="auto"/>
            </w:tcBorders>
            <w:vAlign w:val="center"/>
          </w:tcPr>
          <w:p w14:paraId="6EC8B9AA" w14:textId="26A185A8" w:rsidR="00C24B29" w:rsidRPr="002A50BD" w:rsidRDefault="00C24B29" w:rsidP="002A50BD">
            <w:pPr>
              <w:pStyle w:val="21"/>
              <w:spacing w:after="0"/>
              <w:ind w:leftChars="0" w:left="0" w:firstLineChars="0" w:firstLine="0"/>
              <w:jc w:val="center"/>
              <w:rPr>
                <w:szCs w:val="21"/>
              </w:rPr>
            </w:pPr>
            <w:r>
              <w:rPr>
                <w:rFonts w:hint="eastAsia"/>
                <w:szCs w:val="21"/>
              </w:rPr>
              <w:t>8</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4D8B3CB" w14:textId="2D5B71E9" w:rsidR="00C24B29" w:rsidRPr="002A50BD" w:rsidRDefault="00C24B29" w:rsidP="00977F5C">
            <w:pPr>
              <w:pStyle w:val="21"/>
              <w:spacing w:after="0"/>
              <w:ind w:leftChars="0" w:left="0" w:firstLineChars="0" w:firstLine="0"/>
              <w:jc w:val="center"/>
              <w:rPr>
                <w:szCs w:val="21"/>
              </w:rPr>
            </w:pPr>
            <w:r w:rsidRPr="002A50BD">
              <w:rPr>
                <w:szCs w:val="21"/>
              </w:rPr>
              <w:t>管理</w:t>
            </w:r>
            <w:r>
              <w:rPr>
                <w:rFonts w:hint="eastAsia"/>
                <w:szCs w:val="21"/>
              </w:rPr>
              <w:t>端口</w:t>
            </w:r>
          </w:p>
        </w:tc>
        <w:tc>
          <w:tcPr>
            <w:tcW w:w="4063" w:type="pct"/>
            <w:tcBorders>
              <w:top w:val="single" w:sz="4" w:space="0" w:color="auto"/>
              <w:left w:val="nil"/>
              <w:bottom w:val="single" w:sz="4" w:space="0" w:color="auto"/>
              <w:right w:val="single" w:sz="4" w:space="0" w:color="auto"/>
            </w:tcBorders>
            <w:shd w:val="clear" w:color="auto" w:fill="auto"/>
            <w:vAlign w:val="center"/>
          </w:tcPr>
          <w:p w14:paraId="38765CFF" w14:textId="645F89B6" w:rsidR="00C24B29" w:rsidRPr="002A50BD" w:rsidRDefault="00C24B29" w:rsidP="000A5DE2">
            <w:pPr>
              <w:pStyle w:val="21"/>
              <w:spacing w:after="0"/>
              <w:ind w:leftChars="0" w:left="0" w:firstLineChars="0" w:firstLine="0"/>
              <w:rPr>
                <w:szCs w:val="21"/>
              </w:rPr>
            </w:pPr>
            <w:r w:rsidRPr="002A50BD">
              <w:rPr>
                <w:szCs w:val="21"/>
              </w:rPr>
              <w:t>提供</w:t>
            </w:r>
            <w:r w:rsidRPr="002A50BD">
              <w:rPr>
                <w:szCs w:val="21"/>
              </w:rPr>
              <w:t>1</w:t>
            </w:r>
            <w:r w:rsidRPr="002A50BD">
              <w:rPr>
                <w:szCs w:val="21"/>
              </w:rPr>
              <w:t>个千兆带外管理端口，支持</w:t>
            </w:r>
            <w:r w:rsidRPr="002A50BD">
              <w:rPr>
                <w:szCs w:val="21"/>
              </w:rPr>
              <w:t>IPMI2.0</w:t>
            </w:r>
            <w:r w:rsidRPr="002A50BD">
              <w:rPr>
                <w:szCs w:val="21"/>
              </w:rPr>
              <w:t>、</w:t>
            </w:r>
            <w:r w:rsidRPr="002A50BD">
              <w:rPr>
                <w:szCs w:val="21"/>
              </w:rPr>
              <w:t>KVM over IP</w:t>
            </w:r>
            <w:r w:rsidRPr="002A50BD">
              <w:rPr>
                <w:szCs w:val="21"/>
              </w:rPr>
              <w:t>等管理功能</w:t>
            </w:r>
            <w:r w:rsidRPr="002A50BD">
              <w:rPr>
                <w:rFonts w:hint="eastAsia"/>
                <w:szCs w:val="21"/>
              </w:rPr>
              <w:t xml:space="preserve"> </w:t>
            </w:r>
          </w:p>
        </w:tc>
      </w:tr>
      <w:tr w:rsidR="00C24B29" w:rsidRPr="002A50BD" w14:paraId="0FC7E767" w14:textId="77777777" w:rsidTr="00C24B29">
        <w:trPr>
          <w:trHeight w:val="677"/>
        </w:trPr>
        <w:tc>
          <w:tcPr>
            <w:tcW w:w="257" w:type="pct"/>
            <w:tcBorders>
              <w:top w:val="single" w:sz="4" w:space="0" w:color="auto"/>
              <w:left w:val="single" w:sz="4" w:space="0" w:color="auto"/>
              <w:bottom w:val="single" w:sz="4" w:space="0" w:color="auto"/>
              <w:right w:val="single" w:sz="4" w:space="0" w:color="auto"/>
            </w:tcBorders>
            <w:vAlign w:val="center"/>
          </w:tcPr>
          <w:p w14:paraId="6A125F33" w14:textId="088895F6" w:rsidR="00C24B29" w:rsidRDefault="00C24B29" w:rsidP="00C24B29">
            <w:pPr>
              <w:pStyle w:val="21"/>
              <w:spacing w:after="0"/>
              <w:ind w:leftChars="0" w:left="0" w:firstLineChars="0" w:firstLine="0"/>
              <w:jc w:val="center"/>
              <w:rPr>
                <w:szCs w:val="21"/>
              </w:rPr>
            </w:pPr>
            <w:r>
              <w:rPr>
                <w:rFonts w:hint="eastAsia"/>
                <w:szCs w:val="21"/>
              </w:rPr>
              <w:t>9</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DDB0868" w14:textId="0325B48F" w:rsidR="00C24B29" w:rsidRPr="002A50BD" w:rsidRDefault="00C24B29" w:rsidP="00C24B29">
            <w:pPr>
              <w:pStyle w:val="21"/>
              <w:spacing w:after="0"/>
              <w:ind w:leftChars="0" w:left="0" w:firstLineChars="0" w:firstLine="0"/>
              <w:jc w:val="center"/>
              <w:rPr>
                <w:szCs w:val="21"/>
              </w:rPr>
            </w:pPr>
            <w:r>
              <w:rPr>
                <w:rFonts w:hint="eastAsia"/>
                <w:szCs w:val="21"/>
              </w:rPr>
              <w:t>管理芯片冗余</w:t>
            </w:r>
          </w:p>
        </w:tc>
        <w:tc>
          <w:tcPr>
            <w:tcW w:w="4063" w:type="pct"/>
            <w:tcBorders>
              <w:top w:val="single" w:sz="4" w:space="0" w:color="auto"/>
              <w:left w:val="nil"/>
              <w:bottom w:val="single" w:sz="4" w:space="0" w:color="auto"/>
              <w:right w:val="single" w:sz="4" w:space="0" w:color="auto"/>
            </w:tcBorders>
            <w:shd w:val="clear" w:color="auto" w:fill="auto"/>
            <w:vAlign w:val="center"/>
          </w:tcPr>
          <w:p w14:paraId="36DE78AA" w14:textId="0CBA838D" w:rsidR="00C24B29" w:rsidRDefault="00C24B29" w:rsidP="00C24B29">
            <w:pPr>
              <w:pStyle w:val="21"/>
              <w:spacing w:after="0"/>
              <w:ind w:leftChars="0" w:left="0" w:firstLineChars="0" w:firstLine="0"/>
              <w:rPr>
                <w:szCs w:val="21"/>
              </w:rPr>
            </w:pPr>
            <w:r w:rsidRPr="002A50BD">
              <w:rPr>
                <w:szCs w:val="21"/>
              </w:rPr>
              <w:t>支持</w:t>
            </w:r>
            <w:r w:rsidRPr="002A50BD">
              <w:rPr>
                <w:szCs w:val="21"/>
              </w:rPr>
              <w:t>BMC/BIOS flash</w:t>
            </w:r>
            <w:r w:rsidRPr="002A50BD">
              <w:rPr>
                <w:szCs w:val="21"/>
              </w:rPr>
              <w:t>（</w:t>
            </w:r>
            <w:r w:rsidRPr="002A50BD">
              <w:rPr>
                <w:szCs w:val="21"/>
              </w:rPr>
              <w:t>ROM</w:t>
            </w:r>
            <w:r w:rsidRPr="002A50BD">
              <w:rPr>
                <w:szCs w:val="21"/>
              </w:rPr>
              <w:t>）硬件冗余、升级失败后自动回退或切换至另一片</w:t>
            </w:r>
            <w:r w:rsidRPr="002A50BD">
              <w:rPr>
                <w:szCs w:val="21"/>
              </w:rPr>
              <w:t>Flash</w:t>
            </w:r>
            <w:r w:rsidRPr="002A50BD">
              <w:rPr>
                <w:szCs w:val="21"/>
              </w:rPr>
              <w:t>启动</w:t>
            </w:r>
          </w:p>
        </w:tc>
      </w:tr>
      <w:tr w:rsidR="00C24B29" w:rsidRPr="002A50BD" w14:paraId="16C73006" w14:textId="77777777" w:rsidTr="00C24B29">
        <w:trPr>
          <w:trHeight w:val="836"/>
        </w:trPr>
        <w:tc>
          <w:tcPr>
            <w:tcW w:w="257" w:type="pct"/>
            <w:tcBorders>
              <w:top w:val="single" w:sz="4" w:space="0" w:color="auto"/>
              <w:left w:val="single" w:sz="4" w:space="0" w:color="auto"/>
              <w:bottom w:val="single" w:sz="4" w:space="0" w:color="auto"/>
              <w:right w:val="single" w:sz="4" w:space="0" w:color="auto"/>
            </w:tcBorders>
            <w:vAlign w:val="center"/>
          </w:tcPr>
          <w:p w14:paraId="03052580" w14:textId="7AEDB729" w:rsidR="00C24B29" w:rsidRDefault="00C24B29" w:rsidP="00C24B29">
            <w:pPr>
              <w:pStyle w:val="21"/>
              <w:spacing w:after="0"/>
              <w:ind w:leftChars="0" w:left="0" w:firstLineChars="0" w:firstLine="0"/>
              <w:jc w:val="center"/>
              <w:rPr>
                <w:szCs w:val="21"/>
              </w:rPr>
            </w:pPr>
            <w:r>
              <w:rPr>
                <w:rFonts w:hint="eastAsia"/>
                <w:szCs w:val="21"/>
              </w:rPr>
              <w:t>1</w:t>
            </w:r>
            <w:r>
              <w:rPr>
                <w:szCs w:val="21"/>
              </w:rPr>
              <w:t>0</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77C531F" w14:textId="261ED98B" w:rsidR="00C24B29" w:rsidRPr="002A50BD" w:rsidRDefault="00C24B29" w:rsidP="00C24B29">
            <w:pPr>
              <w:pStyle w:val="21"/>
              <w:spacing w:after="0"/>
              <w:ind w:leftChars="0" w:left="0" w:firstLineChars="0" w:firstLine="0"/>
              <w:jc w:val="center"/>
              <w:rPr>
                <w:szCs w:val="21"/>
              </w:rPr>
            </w:pPr>
            <w:r>
              <w:rPr>
                <w:rFonts w:hint="eastAsia"/>
                <w:szCs w:val="21"/>
              </w:rPr>
              <w:t>硬件监控</w:t>
            </w:r>
          </w:p>
        </w:tc>
        <w:tc>
          <w:tcPr>
            <w:tcW w:w="4063" w:type="pct"/>
            <w:tcBorders>
              <w:top w:val="single" w:sz="4" w:space="0" w:color="auto"/>
              <w:left w:val="nil"/>
              <w:bottom w:val="single" w:sz="4" w:space="0" w:color="auto"/>
              <w:right w:val="single" w:sz="4" w:space="0" w:color="auto"/>
            </w:tcBorders>
            <w:shd w:val="clear" w:color="auto" w:fill="auto"/>
            <w:vAlign w:val="center"/>
          </w:tcPr>
          <w:p w14:paraId="778DD23C" w14:textId="7C8A9F10" w:rsidR="00C24B29" w:rsidRDefault="00C24B29" w:rsidP="00C24B29">
            <w:pPr>
              <w:pStyle w:val="21"/>
              <w:spacing w:after="0"/>
              <w:ind w:leftChars="0" w:left="0" w:firstLineChars="0" w:firstLine="0"/>
              <w:rPr>
                <w:szCs w:val="21"/>
              </w:rPr>
            </w:pPr>
            <w:r w:rsidRPr="002A50BD">
              <w:rPr>
                <w:szCs w:val="21"/>
              </w:rPr>
              <w:t>支持全方位性能</w:t>
            </w:r>
            <w:r>
              <w:rPr>
                <w:rFonts w:hint="eastAsia"/>
                <w:szCs w:val="21"/>
              </w:rPr>
              <w:t>监测</w:t>
            </w:r>
            <w:r w:rsidRPr="002A50BD">
              <w:rPr>
                <w:szCs w:val="21"/>
              </w:rPr>
              <w:t>，包括</w:t>
            </w:r>
            <w:r w:rsidRPr="002A50BD">
              <w:rPr>
                <w:szCs w:val="21"/>
              </w:rPr>
              <w:t>CPU</w:t>
            </w:r>
            <w:r w:rsidRPr="002A50BD">
              <w:rPr>
                <w:szCs w:val="21"/>
              </w:rPr>
              <w:t>利用率、温度、电压、内存及</w:t>
            </w:r>
            <w:r w:rsidRPr="002A50BD">
              <w:rPr>
                <w:szCs w:val="21"/>
              </w:rPr>
              <w:t>SWAP</w:t>
            </w:r>
            <w:r w:rsidRPr="002A50BD">
              <w:rPr>
                <w:szCs w:val="21"/>
              </w:rPr>
              <w:t>使用明细，</w:t>
            </w:r>
            <w:r w:rsidRPr="002A50BD">
              <w:rPr>
                <w:szCs w:val="21"/>
              </w:rPr>
              <w:t>TCP</w:t>
            </w:r>
            <w:r w:rsidRPr="002A50BD">
              <w:rPr>
                <w:szCs w:val="21"/>
              </w:rPr>
              <w:t>重传率及套接字个数</w:t>
            </w:r>
            <w:r w:rsidRPr="002A50BD">
              <w:rPr>
                <w:szCs w:val="21"/>
              </w:rPr>
              <w:t>UDP</w:t>
            </w:r>
            <w:r w:rsidRPr="002A50BD">
              <w:rPr>
                <w:szCs w:val="21"/>
              </w:rPr>
              <w:t>连接数，文件句柄使用率及文件句柄数等</w:t>
            </w:r>
          </w:p>
        </w:tc>
      </w:tr>
      <w:tr w:rsidR="00C24B29" w:rsidRPr="002A50BD" w14:paraId="347880F5" w14:textId="77777777" w:rsidTr="00C24B29">
        <w:trPr>
          <w:trHeight w:val="637"/>
        </w:trPr>
        <w:tc>
          <w:tcPr>
            <w:tcW w:w="257" w:type="pct"/>
            <w:tcBorders>
              <w:top w:val="single" w:sz="4" w:space="0" w:color="auto"/>
              <w:left w:val="single" w:sz="4" w:space="0" w:color="auto"/>
              <w:bottom w:val="single" w:sz="4" w:space="0" w:color="auto"/>
              <w:right w:val="single" w:sz="4" w:space="0" w:color="auto"/>
            </w:tcBorders>
            <w:vAlign w:val="center"/>
          </w:tcPr>
          <w:p w14:paraId="051FF269" w14:textId="27B5FEE7" w:rsidR="00C24B29" w:rsidRDefault="00C24B29" w:rsidP="00C24B29">
            <w:pPr>
              <w:pStyle w:val="21"/>
              <w:spacing w:after="0"/>
              <w:ind w:leftChars="0" w:left="0" w:firstLineChars="0" w:firstLine="0"/>
              <w:jc w:val="center"/>
              <w:rPr>
                <w:szCs w:val="21"/>
              </w:rPr>
            </w:pPr>
            <w:r>
              <w:rPr>
                <w:rFonts w:hint="eastAsia"/>
                <w:szCs w:val="21"/>
              </w:rPr>
              <w:t>1</w:t>
            </w:r>
            <w:r>
              <w:rPr>
                <w:szCs w:val="21"/>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5A34C6F" w14:textId="108EB93D" w:rsidR="00C24B29" w:rsidRDefault="00C24B29" w:rsidP="00C24B29">
            <w:pPr>
              <w:pStyle w:val="21"/>
              <w:spacing w:after="0"/>
              <w:ind w:leftChars="0" w:left="0" w:firstLineChars="0" w:firstLine="0"/>
              <w:jc w:val="center"/>
              <w:rPr>
                <w:szCs w:val="21"/>
              </w:rPr>
            </w:pPr>
            <w:r>
              <w:rPr>
                <w:rFonts w:hint="eastAsia"/>
                <w:szCs w:val="21"/>
              </w:rPr>
              <w:t>系统可靠性</w:t>
            </w:r>
          </w:p>
        </w:tc>
        <w:tc>
          <w:tcPr>
            <w:tcW w:w="4063" w:type="pct"/>
            <w:tcBorders>
              <w:top w:val="single" w:sz="4" w:space="0" w:color="auto"/>
              <w:left w:val="nil"/>
              <w:bottom w:val="single" w:sz="4" w:space="0" w:color="auto"/>
              <w:right w:val="single" w:sz="4" w:space="0" w:color="auto"/>
            </w:tcBorders>
            <w:shd w:val="clear" w:color="auto" w:fill="auto"/>
            <w:vAlign w:val="center"/>
          </w:tcPr>
          <w:p w14:paraId="54B81132" w14:textId="20BD995A" w:rsidR="00C24B29" w:rsidRPr="002A50BD" w:rsidRDefault="00C24B29" w:rsidP="00C24B29">
            <w:pPr>
              <w:pStyle w:val="21"/>
              <w:spacing w:after="0"/>
              <w:ind w:leftChars="0" w:left="0" w:firstLineChars="0" w:firstLine="0"/>
              <w:rPr>
                <w:szCs w:val="21"/>
              </w:rPr>
            </w:pPr>
            <w:r>
              <w:rPr>
                <w:rFonts w:hint="eastAsia"/>
                <w:szCs w:val="21"/>
              </w:rPr>
              <w:t>提供</w:t>
            </w:r>
            <w:r>
              <w:rPr>
                <w:rFonts w:hint="eastAsia"/>
                <w:szCs w:val="21"/>
              </w:rPr>
              <w:t>CNAS</w:t>
            </w:r>
            <w:r>
              <w:rPr>
                <w:rFonts w:hint="eastAsia"/>
                <w:szCs w:val="21"/>
              </w:rPr>
              <w:t>认可实验室认证的</w:t>
            </w:r>
            <w:r>
              <w:rPr>
                <w:rFonts w:hint="eastAsia"/>
                <w:szCs w:val="21"/>
              </w:rPr>
              <w:t>MTBF</w:t>
            </w:r>
            <w:r>
              <w:rPr>
                <w:rFonts w:hint="eastAsia"/>
                <w:szCs w:val="21"/>
              </w:rPr>
              <w:t>时间≥</w:t>
            </w:r>
            <w:r>
              <w:rPr>
                <w:rFonts w:hint="eastAsia"/>
                <w:szCs w:val="21"/>
              </w:rPr>
              <w:t>24</w:t>
            </w:r>
            <w:r>
              <w:rPr>
                <w:rFonts w:hint="eastAsia"/>
                <w:szCs w:val="21"/>
              </w:rPr>
              <w:t>万小时证书及检测报告（加盖机构公章）</w:t>
            </w:r>
          </w:p>
        </w:tc>
      </w:tr>
      <w:tr w:rsidR="00C24B29" w:rsidRPr="002A50BD" w14:paraId="45A1F69D" w14:textId="77777777" w:rsidTr="000A5DE2">
        <w:trPr>
          <w:trHeight w:val="256"/>
        </w:trPr>
        <w:tc>
          <w:tcPr>
            <w:tcW w:w="257" w:type="pct"/>
            <w:tcBorders>
              <w:top w:val="single" w:sz="4" w:space="0" w:color="auto"/>
              <w:left w:val="single" w:sz="4" w:space="0" w:color="auto"/>
              <w:bottom w:val="single" w:sz="4" w:space="0" w:color="auto"/>
              <w:right w:val="single" w:sz="4" w:space="0" w:color="auto"/>
            </w:tcBorders>
            <w:vAlign w:val="center"/>
          </w:tcPr>
          <w:p w14:paraId="081E0E35" w14:textId="745F4484" w:rsidR="00C24B29" w:rsidRPr="002A50BD" w:rsidRDefault="00C24B29" w:rsidP="00C24B29">
            <w:pPr>
              <w:pStyle w:val="21"/>
              <w:spacing w:after="0"/>
              <w:ind w:leftChars="0" w:left="0" w:firstLineChars="0" w:firstLine="0"/>
              <w:jc w:val="center"/>
              <w:rPr>
                <w:szCs w:val="21"/>
              </w:rPr>
            </w:pPr>
            <w:r>
              <w:rPr>
                <w:rFonts w:hint="eastAsia"/>
                <w:szCs w:val="21"/>
              </w:rPr>
              <w:t>1</w:t>
            </w:r>
            <w:r>
              <w:rPr>
                <w:szCs w:val="21"/>
              </w:rPr>
              <w:t>2</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CFCF6E1" w14:textId="5FBA460B" w:rsidR="00C24B29" w:rsidRPr="002A50BD" w:rsidRDefault="00C24B29" w:rsidP="00C24B29">
            <w:pPr>
              <w:pStyle w:val="21"/>
              <w:spacing w:after="0"/>
              <w:ind w:leftChars="0" w:left="0" w:firstLineChars="0" w:firstLine="0"/>
              <w:jc w:val="center"/>
              <w:rPr>
                <w:szCs w:val="21"/>
              </w:rPr>
            </w:pPr>
            <w:r w:rsidRPr="002A50BD">
              <w:rPr>
                <w:szCs w:val="21"/>
              </w:rPr>
              <w:t>操作系统</w:t>
            </w:r>
          </w:p>
        </w:tc>
        <w:tc>
          <w:tcPr>
            <w:tcW w:w="4063" w:type="pct"/>
            <w:tcBorders>
              <w:top w:val="single" w:sz="4" w:space="0" w:color="auto"/>
              <w:left w:val="nil"/>
              <w:bottom w:val="single" w:sz="4" w:space="0" w:color="auto"/>
              <w:right w:val="single" w:sz="4" w:space="0" w:color="auto"/>
            </w:tcBorders>
            <w:shd w:val="clear" w:color="auto" w:fill="auto"/>
            <w:vAlign w:val="center"/>
          </w:tcPr>
          <w:p w14:paraId="5F97DC05" w14:textId="675BF468" w:rsidR="00C24B29" w:rsidRPr="002A50BD" w:rsidRDefault="00C24B29" w:rsidP="00C24B29">
            <w:pPr>
              <w:pStyle w:val="21"/>
              <w:spacing w:after="0"/>
              <w:ind w:leftChars="0" w:left="0" w:firstLineChars="0" w:firstLine="0"/>
              <w:rPr>
                <w:szCs w:val="21"/>
              </w:rPr>
            </w:pPr>
            <w:r w:rsidRPr="002A50BD">
              <w:rPr>
                <w:szCs w:val="21"/>
              </w:rPr>
              <w:t>提供商业版服务器操作系统，支持基于</w:t>
            </w:r>
            <w:r w:rsidRPr="002A50BD">
              <w:rPr>
                <w:szCs w:val="21"/>
              </w:rPr>
              <w:t>yum module</w:t>
            </w:r>
            <w:r w:rsidRPr="002A50BD">
              <w:rPr>
                <w:szCs w:val="21"/>
              </w:rPr>
              <w:t>的模块安装与更新，支持操作系统安全基线检测、关键文件</w:t>
            </w:r>
            <w:r w:rsidRPr="002A50BD">
              <w:rPr>
                <w:szCs w:val="21"/>
              </w:rPr>
              <w:t>/</w:t>
            </w:r>
            <w:r w:rsidRPr="002A50BD">
              <w:rPr>
                <w:szCs w:val="21"/>
              </w:rPr>
              <w:t>进程防护</w:t>
            </w:r>
            <w:r>
              <w:rPr>
                <w:rFonts w:hint="eastAsia"/>
                <w:szCs w:val="21"/>
              </w:rPr>
              <w:t>（</w:t>
            </w:r>
            <w:r w:rsidRPr="002A50BD">
              <w:rPr>
                <w:szCs w:val="21"/>
              </w:rPr>
              <w:t>防止核心业务文件被篡改、保护核心业务进程不被恶意终止</w:t>
            </w:r>
            <w:r>
              <w:rPr>
                <w:rFonts w:hint="eastAsia"/>
                <w:szCs w:val="21"/>
              </w:rPr>
              <w:t>）</w:t>
            </w:r>
            <w:r w:rsidRPr="002A50BD">
              <w:rPr>
                <w:szCs w:val="21"/>
              </w:rPr>
              <w:t>、主机入侵检测</w:t>
            </w:r>
            <w:r>
              <w:rPr>
                <w:rFonts w:hint="eastAsia"/>
                <w:szCs w:val="21"/>
              </w:rPr>
              <w:t>（</w:t>
            </w:r>
            <w:r w:rsidRPr="002A50BD">
              <w:rPr>
                <w:szCs w:val="21"/>
              </w:rPr>
              <w:t>勒索病毒诱捕检测和防御</w:t>
            </w:r>
            <w:r>
              <w:rPr>
                <w:rFonts w:hint="eastAsia"/>
                <w:szCs w:val="21"/>
              </w:rPr>
              <w:t>）</w:t>
            </w:r>
            <w:r w:rsidRPr="002A50BD">
              <w:rPr>
                <w:szCs w:val="21"/>
              </w:rPr>
              <w:t>等功能</w:t>
            </w:r>
          </w:p>
        </w:tc>
      </w:tr>
      <w:tr w:rsidR="00C24B29" w:rsidRPr="002A50BD" w14:paraId="515C55D8"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132F7060" w14:textId="05D45F89" w:rsidR="00C24B29" w:rsidRPr="002A50BD" w:rsidRDefault="00C24B29" w:rsidP="00C24B29">
            <w:pPr>
              <w:pStyle w:val="21"/>
              <w:spacing w:after="0"/>
              <w:ind w:leftChars="0" w:left="0" w:firstLineChars="0" w:firstLine="0"/>
              <w:jc w:val="center"/>
              <w:rPr>
                <w:szCs w:val="21"/>
              </w:rPr>
            </w:pPr>
            <w:r>
              <w:rPr>
                <w:rFonts w:hint="eastAsia"/>
                <w:szCs w:val="21"/>
              </w:rPr>
              <w:t>1</w:t>
            </w:r>
            <w:r>
              <w:rPr>
                <w:szCs w:val="21"/>
              </w:rPr>
              <w:t>3</w:t>
            </w:r>
          </w:p>
        </w:tc>
        <w:tc>
          <w:tcPr>
            <w:tcW w:w="680" w:type="pct"/>
            <w:tcBorders>
              <w:top w:val="nil"/>
              <w:left w:val="single" w:sz="4" w:space="0" w:color="auto"/>
              <w:bottom w:val="single" w:sz="4" w:space="0" w:color="auto"/>
              <w:right w:val="single" w:sz="4" w:space="0" w:color="auto"/>
            </w:tcBorders>
            <w:shd w:val="clear" w:color="auto" w:fill="auto"/>
            <w:vAlign w:val="center"/>
          </w:tcPr>
          <w:p w14:paraId="7E146698" w14:textId="6BC831A7" w:rsidR="00C24B29" w:rsidRPr="00B27857" w:rsidRDefault="00C24B29" w:rsidP="00C24B29">
            <w:pPr>
              <w:pStyle w:val="21"/>
              <w:spacing w:after="0"/>
              <w:ind w:leftChars="0" w:left="0" w:firstLineChars="0" w:firstLine="0"/>
              <w:jc w:val="center"/>
              <w:rPr>
                <w:szCs w:val="21"/>
              </w:rPr>
            </w:pPr>
            <w:r w:rsidRPr="00B27857">
              <w:rPr>
                <w:rFonts w:hint="eastAsia"/>
                <w:szCs w:val="21"/>
              </w:rPr>
              <w:t>管理平台</w:t>
            </w:r>
          </w:p>
        </w:tc>
        <w:tc>
          <w:tcPr>
            <w:tcW w:w="4063" w:type="pct"/>
            <w:tcBorders>
              <w:top w:val="nil"/>
              <w:left w:val="nil"/>
              <w:bottom w:val="single" w:sz="4" w:space="0" w:color="auto"/>
              <w:right w:val="single" w:sz="4" w:space="0" w:color="auto"/>
            </w:tcBorders>
            <w:shd w:val="clear" w:color="auto" w:fill="auto"/>
            <w:vAlign w:val="center"/>
          </w:tcPr>
          <w:p w14:paraId="6FB0D1BF" w14:textId="3B026A87" w:rsidR="00C24B29" w:rsidRPr="00B27857" w:rsidRDefault="00C24B29" w:rsidP="00C24B29">
            <w:pPr>
              <w:pStyle w:val="21"/>
              <w:spacing w:after="0"/>
              <w:ind w:leftChars="0" w:left="0" w:firstLineChars="0" w:firstLine="0"/>
              <w:rPr>
                <w:szCs w:val="21"/>
              </w:rPr>
            </w:pPr>
            <w:r w:rsidRPr="00B27857">
              <w:rPr>
                <w:rFonts w:ascii="Segoe UI Symbol" w:hAnsi="Segoe UI Symbol" w:cs="Segoe UI Symbol" w:hint="eastAsia"/>
                <w:szCs w:val="21"/>
              </w:rPr>
              <w:t>部署</w:t>
            </w:r>
            <w:r w:rsidRPr="00B27857">
              <w:rPr>
                <w:szCs w:val="21"/>
              </w:rPr>
              <w:t>人工智能</w:t>
            </w:r>
            <w:r w:rsidRPr="00B27857">
              <w:rPr>
                <w:rFonts w:hint="eastAsia"/>
                <w:szCs w:val="21"/>
              </w:rPr>
              <w:t>管理</w:t>
            </w:r>
            <w:r w:rsidRPr="00B27857">
              <w:rPr>
                <w:szCs w:val="21"/>
              </w:rPr>
              <w:t>平台，</w:t>
            </w:r>
            <w:r w:rsidRPr="00B27857">
              <w:rPr>
                <w:rFonts w:hint="eastAsia"/>
                <w:szCs w:val="21"/>
              </w:rPr>
              <w:t>产品内容包括但不限于</w:t>
            </w:r>
            <w:r w:rsidRPr="00B27857">
              <w:rPr>
                <w:szCs w:val="21"/>
              </w:rPr>
              <w:t>支持数据管理，模型开发、训练、微调，推理服务接入、编排、部署和管理，</w:t>
            </w:r>
            <w:r w:rsidRPr="00B27857">
              <w:rPr>
                <w:rFonts w:hint="eastAsia"/>
                <w:szCs w:val="21"/>
              </w:rPr>
              <w:t>异构计算集群调度、监控和管理等功能，支持企业人工智能能力建设和运营的全过程。要求与服务器厂商同品牌，提供软件使用授权证书，</w:t>
            </w:r>
            <w:r w:rsidRPr="00B27857">
              <w:rPr>
                <w:rFonts w:hint="eastAsia"/>
                <w:szCs w:val="21"/>
              </w:rPr>
              <w:t>License</w:t>
            </w:r>
            <w:r w:rsidRPr="00B27857">
              <w:rPr>
                <w:rFonts w:hint="eastAsia"/>
                <w:szCs w:val="21"/>
              </w:rPr>
              <w:t>满足节点使用</w:t>
            </w:r>
          </w:p>
        </w:tc>
      </w:tr>
      <w:tr w:rsidR="00C24B29" w:rsidRPr="002A50BD" w14:paraId="3E5C859C"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1EEC2EE4" w14:textId="3F61CDAE" w:rsidR="00C24B29" w:rsidRPr="002A50BD" w:rsidRDefault="00C24B29" w:rsidP="00C24B29">
            <w:pPr>
              <w:pStyle w:val="21"/>
              <w:spacing w:after="0"/>
              <w:ind w:leftChars="0" w:left="0" w:firstLineChars="0" w:firstLine="0"/>
              <w:jc w:val="center"/>
              <w:rPr>
                <w:szCs w:val="21"/>
              </w:rPr>
            </w:pPr>
            <w:r>
              <w:rPr>
                <w:rFonts w:hint="eastAsia"/>
                <w:szCs w:val="21"/>
              </w:rPr>
              <w:t>1</w:t>
            </w:r>
            <w:r>
              <w:rPr>
                <w:szCs w:val="21"/>
              </w:rPr>
              <w:t>4</w:t>
            </w:r>
          </w:p>
        </w:tc>
        <w:tc>
          <w:tcPr>
            <w:tcW w:w="680" w:type="pct"/>
            <w:tcBorders>
              <w:top w:val="nil"/>
              <w:left w:val="single" w:sz="4" w:space="0" w:color="auto"/>
              <w:bottom w:val="single" w:sz="4" w:space="0" w:color="auto"/>
              <w:right w:val="single" w:sz="4" w:space="0" w:color="auto"/>
            </w:tcBorders>
            <w:shd w:val="clear" w:color="auto" w:fill="auto"/>
            <w:vAlign w:val="center"/>
          </w:tcPr>
          <w:p w14:paraId="5E562080" w14:textId="18FD47A2" w:rsidR="00C24B29" w:rsidRPr="002A50BD" w:rsidRDefault="00C24B29" w:rsidP="00C24B29">
            <w:pPr>
              <w:pStyle w:val="21"/>
              <w:spacing w:after="0"/>
              <w:ind w:leftChars="0" w:left="0" w:firstLineChars="0" w:firstLine="0"/>
              <w:jc w:val="center"/>
              <w:rPr>
                <w:szCs w:val="21"/>
              </w:rPr>
            </w:pPr>
            <w:r w:rsidRPr="002A50BD">
              <w:rPr>
                <w:szCs w:val="21"/>
              </w:rPr>
              <w:t>数据</w:t>
            </w:r>
            <w:r>
              <w:rPr>
                <w:rFonts w:hint="eastAsia"/>
                <w:szCs w:val="21"/>
              </w:rPr>
              <w:t>下载</w:t>
            </w:r>
          </w:p>
        </w:tc>
        <w:tc>
          <w:tcPr>
            <w:tcW w:w="4063" w:type="pct"/>
            <w:tcBorders>
              <w:top w:val="nil"/>
              <w:left w:val="nil"/>
              <w:bottom w:val="single" w:sz="4" w:space="0" w:color="auto"/>
              <w:right w:val="single" w:sz="4" w:space="0" w:color="auto"/>
            </w:tcBorders>
            <w:shd w:val="clear" w:color="auto" w:fill="auto"/>
            <w:vAlign w:val="center"/>
          </w:tcPr>
          <w:p w14:paraId="2929B0F5" w14:textId="5DFB556A" w:rsidR="00C24B29" w:rsidRPr="002A50BD" w:rsidRDefault="00C24B29" w:rsidP="00C24B29">
            <w:pPr>
              <w:pStyle w:val="21"/>
              <w:spacing w:after="0"/>
              <w:ind w:leftChars="0" w:left="0" w:firstLineChars="0" w:firstLine="0"/>
              <w:rPr>
                <w:szCs w:val="21"/>
              </w:rPr>
            </w:pPr>
            <w:r>
              <w:rPr>
                <w:rFonts w:hint="eastAsia"/>
                <w:szCs w:val="21"/>
              </w:rPr>
              <w:t>平台应提供开源模型和数据集的下载能力，支持</w:t>
            </w:r>
            <w:r w:rsidRPr="002A50BD">
              <w:rPr>
                <w:szCs w:val="21"/>
              </w:rPr>
              <w:t>http(s)</w:t>
            </w:r>
            <w:r w:rsidRPr="002A50BD">
              <w:rPr>
                <w:szCs w:val="21"/>
              </w:rPr>
              <w:t>、</w:t>
            </w:r>
            <w:r w:rsidRPr="002A50BD">
              <w:rPr>
                <w:szCs w:val="21"/>
              </w:rPr>
              <w:t>ftp/sftp</w:t>
            </w:r>
            <w:r w:rsidRPr="002A50BD">
              <w:rPr>
                <w:szCs w:val="21"/>
              </w:rPr>
              <w:t>、</w:t>
            </w:r>
            <w:r>
              <w:rPr>
                <w:rFonts w:hint="eastAsia"/>
                <w:szCs w:val="21"/>
              </w:rPr>
              <w:t>G</w:t>
            </w:r>
            <w:r w:rsidRPr="002A50BD">
              <w:rPr>
                <w:szCs w:val="21"/>
              </w:rPr>
              <w:t>it clone</w:t>
            </w:r>
            <w:r w:rsidRPr="002A50BD">
              <w:rPr>
                <w:szCs w:val="21"/>
              </w:rPr>
              <w:t>的下载</w:t>
            </w:r>
            <w:r>
              <w:rPr>
                <w:rFonts w:hint="eastAsia"/>
                <w:szCs w:val="21"/>
              </w:rPr>
              <w:t>方式，提供相关佐证材料</w:t>
            </w:r>
          </w:p>
        </w:tc>
      </w:tr>
      <w:tr w:rsidR="00C24B29" w:rsidRPr="002A50BD" w14:paraId="1D363A3F"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6AD34F67" w14:textId="00D4655B" w:rsidR="00C24B29" w:rsidRPr="002A50BD" w:rsidRDefault="00C24B29" w:rsidP="00C24B29">
            <w:pPr>
              <w:pStyle w:val="21"/>
              <w:spacing w:after="0"/>
              <w:ind w:leftChars="0" w:left="0" w:firstLineChars="0" w:firstLine="0"/>
              <w:jc w:val="center"/>
              <w:rPr>
                <w:szCs w:val="21"/>
              </w:rPr>
            </w:pPr>
            <w:r>
              <w:rPr>
                <w:szCs w:val="21"/>
              </w:rPr>
              <w:t>15</w:t>
            </w:r>
          </w:p>
        </w:tc>
        <w:tc>
          <w:tcPr>
            <w:tcW w:w="680" w:type="pct"/>
            <w:tcBorders>
              <w:top w:val="nil"/>
              <w:left w:val="single" w:sz="4" w:space="0" w:color="auto"/>
              <w:bottom w:val="single" w:sz="4" w:space="0" w:color="auto"/>
              <w:right w:val="single" w:sz="4" w:space="0" w:color="auto"/>
            </w:tcBorders>
            <w:shd w:val="clear" w:color="auto" w:fill="auto"/>
            <w:vAlign w:val="center"/>
          </w:tcPr>
          <w:p w14:paraId="7E7E849D" w14:textId="73705EEA" w:rsidR="00C24B29" w:rsidRPr="002A50BD" w:rsidRDefault="00C24B29" w:rsidP="00C24B29">
            <w:pPr>
              <w:pStyle w:val="21"/>
              <w:spacing w:after="0"/>
              <w:ind w:leftChars="0" w:left="0" w:firstLineChars="0" w:firstLine="0"/>
              <w:jc w:val="center"/>
              <w:rPr>
                <w:szCs w:val="21"/>
              </w:rPr>
            </w:pPr>
            <w:r>
              <w:rPr>
                <w:rFonts w:hint="eastAsia"/>
                <w:szCs w:val="21"/>
              </w:rPr>
              <w:t>交互式开发</w:t>
            </w:r>
          </w:p>
        </w:tc>
        <w:tc>
          <w:tcPr>
            <w:tcW w:w="4063" w:type="pct"/>
            <w:tcBorders>
              <w:top w:val="nil"/>
              <w:left w:val="nil"/>
              <w:bottom w:val="single" w:sz="4" w:space="0" w:color="auto"/>
              <w:right w:val="single" w:sz="4" w:space="0" w:color="auto"/>
            </w:tcBorders>
            <w:shd w:val="clear" w:color="auto" w:fill="auto"/>
            <w:vAlign w:val="center"/>
          </w:tcPr>
          <w:p w14:paraId="56B27E29" w14:textId="0D224B23" w:rsidR="00C24B29" w:rsidRPr="00A16C52" w:rsidRDefault="00C24B29" w:rsidP="00C24B29">
            <w:pPr>
              <w:pStyle w:val="21"/>
              <w:spacing w:after="0"/>
              <w:ind w:leftChars="0" w:left="0" w:firstLineChars="0" w:firstLine="0"/>
              <w:rPr>
                <w:szCs w:val="21"/>
              </w:rPr>
            </w:pPr>
            <w:r w:rsidRPr="00A16C52">
              <w:t>支持</w:t>
            </w:r>
            <w:r w:rsidRPr="00A16C52">
              <w:t>0.x</w:t>
            </w:r>
            <w:r w:rsidRPr="00A16C52">
              <w:t>张卡</w:t>
            </w:r>
            <w:r>
              <w:rPr>
                <w:rFonts w:hint="eastAsia"/>
              </w:rPr>
              <w:t>（</w:t>
            </w:r>
            <w:r w:rsidRPr="00A16C52">
              <w:t>GPU</w:t>
            </w:r>
            <w:r w:rsidRPr="00A16C52">
              <w:t>显存隔离</w:t>
            </w:r>
            <w:r w:rsidRPr="00A16C52">
              <w:t>/MIG</w:t>
            </w:r>
            <w:r>
              <w:rPr>
                <w:rFonts w:hint="eastAsia"/>
              </w:rPr>
              <w:t>）</w:t>
            </w:r>
            <w:r w:rsidRPr="00A16C52">
              <w:t>、单卡</w:t>
            </w:r>
            <w:r w:rsidRPr="00A16C52">
              <w:t>/</w:t>
            </w:r>
            <w:r w:rsidRPr="00A16C52">
              <w:t>多卡，单机</w:t>
            </w:r>
            <w:r w:rsidRPr="00A16C52">
              <w:t>/</w:t>
            </w:r>
            <w:r w:rsidRPr="00A16C52">
              <w:t>多机不同算力配置下的环境创建</w:t>
            </w:r>
            <w:r>
              <w:rPr>
                <w:rFonts w:hint="eastAsia"/>
              </w:rPr>
              <w:t>，</w:t>
            </w:r>
            <w:r w:rsidRPr="00A16C52">
              <w:t>支持开发环境的端口开放，可集成部署第三方</w:t>
            </w:r>
            <w:r w:rsidRPr="00A16C52">
              <w:t>\</w:t>
            </w:r>
            <w:r w:rsidRPr="00A16C52">
              <w:t>自定义业务服务</w:t>
            </w:r>
            <w:r>
              <w:rPr>
                <w:rFonts w:hint="eastAsia"/>
              </w:rPr>
              <w:t>，</w:t>
            </w:r>
            <w:r w:rsidRPr="00A16C52">
              <w:t>提供相关</w:t>
            </w:r>
            <w:r>
              <w:rPr>
                <w:rFonts w:hint="eastAsia"/>
                <w:szCs w:val="21"/>
              </w:rPr>
              <w:t>佐证</w:t>
            </w:r>
            <w:r w:rsidRPr="00A16C52">
              <w:t>材料</w:t>
            </w:r>
          </w:p>
        </w:tc>
      </w:tr>
      <w:tr w:rsidR="00C24B29" w:rsidRPr="002A50BD" w14:paraId="6535BD6A"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5758B50A" w14:textId="6F40F1CD" w:rsidR="00C24B29" w:rsidRPr="002A50BD" w:rsidRDefault="00C24B29" w:rsidP="00C24B29">
            <w:pPr>
              <w:pStyle w:val="21"/>
              <w:spacing w:after="0"/>
              <w:ind w:leftChars="0" w:left="0" w:firstLineChars="0" w:firstLine="0"/>
              <w:jc w:val="center"/>
              <w:rPr>
                <w:szCs w:val="21"/>
              </w:rPr>
            </w:pPr>
            <w:r>
              <w:rPr>
                <w:szCs w:val="21"/>
              </w:rPr>
              <w:t>16</w:t>
            </w:r>
          </w:p>
        </w:tc>
        <w:tc>
          <w:tcPr>
            <w:tcW w:w="680" w:type="pct"/>
            <w:tcBorders>
              <w:top w:val="nil"/>
              <w:left w:val="single" w:sz="4" w:space="0" w:color="auto"/>
              <w:bottom w:val="single" w:sz="4" w:space="0" w:color="auto"/>
              <w:right w:val="single" w:sz="4" w:space="0" w:color="auto"/>
            </w:tcBorders>
            <w:shd w:val="clear" w:color="auto" w:fill="auto"/>
            <w:vAlign w:val="center"/>
          </w:tcPr>
          <w:p w14:paraId="53ABD497" w14:textId="4DB2ADCE" w:rsidR="00C24B29" w:rsidRPr="002A50BD" w:rsidRDefault="00C24B29" w:rsidP="00C24B29">
            <w:pPr>
              <w:pStyle w:val="21"/>
              <w:spacing w:after="0"/>
              <w:ind w:leftChars="0" w:left="0" w:firstLineChars="0" w:firstLine="0"/>
              <w:jc w:val="center"/>
              <w:rPr>
                <w:szCs w:val="21"/>
              </w:rPr>
            </w:pPr>
            <w:r w:rsidRPr="002A50BD">
              <w:rPr>
                <w:szCs w:val="21"/>
              </w:rPr>
              <w:t>推理</w:t>
            </w:r>
            <w:r>
              <w:rPr>
                <w:rFonts w:hint="eastAsia"/>
                <w:szCs w:val="21"/>
              </w:rPr>
              <w:t>部署</w:t>
            </w:r>
            <w:r w:rsidRPr="002A50BD">
              <w:rPr>
                <w:szCs w:val="21"/>
              </w:rPr>
              <w:t>服务</w:t>
            </w:r>
          </w:p>
        </w:tc>
        <w:tc>
          <w:tcPr>
            <w:tcW w:w="4063" w:type="pct"/>
            <w:tcBorders>
              <w:top w:val="nil"/>
              <w:left w:val="nil"/>
              <w:bottom w:val="single" w:sz="4" w:space="0" w:color="auto"/>
              <w:right w:val="single" w:sz="4" w:space="0" w:color="auto"/>
            </w:tcBorders>
            <w:shd w:val="clear" w:color="auto" w:fill="auto"/>
            <w:vAlign w:val="center"/>
          </w:tcPr>
          <w:p w14:paraId="020783A5" w14:textId="5942E3F4" w:rsidR="00C24B29" w:rsidRPr="002A50BD" w:rsidRDefault="00C24B29" w:rsidP="00C24B29">
            <w:pPr>
              <w:pStyle w:val="21"/>
              <w:spacing w:after="0"/>
              <w:ind w:leftChars="0" w:left="0" w:firstLineChars="0" w:firstLine="0"/>
              <w:rPr>
                <w:szCs w:val="21"/>
              </w:rPr>
            </w:pPr>
            <w:r w:rsidRPr="00853182">
              <w:rPr>
                <w:rFonts w:hint="eastAsia"/>
                <w:szCs w:val="21"/>
              </w:rPr>
              <w:t>支持模型部署、应用（镜像）部署、原生部署（</w:t>
            </w:r>
            <w:r w:rsidRPr="00853182">
              <w:rPr>
                <w:rFonts w:hint="eastAsia"/>
                <w:szCs w:val="21"/>
              </w:rPr>
              <w:t>yaml</w:t>
            </w:r>
            <w:r w:rsidRPr="00853182">
              <w:rPr>
                <w:rFonts w:hint="eastAsia"/>
                <w:szCs w:val="21"/>
              </w:rPr>
              <w:t>）、</w:t>
            </w:r>
            <w:r w:rsidRPr="00853182">
              <w:rPr>
                <w:rFonts w:hint="eastAsia"/>
                <w:szCs w:val="21"/>
              </w:rPr>
              <w:t>Helm</w:t>
            </w:r>
            <w:r w:rsidRPr="00853182">
              <w:rPr>
                <w:rFonts w:hint="eastAsia"/>
                <w:szCs w:val="21"/>
              </w:rPr>
              <w:t>部署等部署方式，支持服务上线过程中的离线测试、定时发布、流量调节、在线部署、多分桶测试、在线服务评估等全流程服务管理能力，支持服务部署后对外提供</w:t>
            </w:r>
            <w:r w:rsidRPr="00853182">
              <w:rPr>
                <w:rFonts w:hint="eastAsia"/>
                <w:szCs w:val="21"/>
              </w:rPr>
              <w:t>http/gRPC/tcp</w:t>
            </w:r>
            <w:r w:rsidRPr="00853182">
              <w:rPr>
                <w:rFonts w:hint="eastAsia"/>
                <w:szCs w:val="21"/>
              </w:rPr>
              <w:t>协议的请求</w:t>
            </w:r>
            <w:r>
              <w:rPr>
                <w:rFonts w:hint="eastAsia"/>
                <w:szCs w:val="21"/>
              </w:rPr>
              <w:t>，</w:t>
            </w:r>
            <w:r w:rsidRPr="00853182">
              <w:rPr>
                <w:rFonts w:hint="eastAsia"/>
                <w:szCs w:val="21"/>
              </w:rPr>
              <w:t>提供相关</w:t>
            </w:r>
            <w:r>
              <w:rPr>
                <w:rFonts w:hint="eastAsia"/>
                <w:szCs w:val="21"/>
              </w:rPr>
              <w:t>佐证</w:t>
            </w:r>
            <w:r w:rsidRPr="00853182">
              <w:rPr>
                <w:rFonts w:hint="eastAsia"/>
                <w:szCs w:val="21"/>
              </w:rPr>
              <w:t>材料</w:t>
            </w:r>
          </w:p>
        </w:tc>
      </w:tr>
      <w:tr w:rsidR="00C24B29" w:rsidRPr="002A50BD" w14:paraId="6C50E9C9"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1EF58B60" w14:textId="298949F3" w:rsidR="00C24B29" w:rsidRPr="002A50BD" w:rsidRDefault="00C24B29" w:rsidP="00C24B29">
            <w:pPr>
              <w:pStyle w:val="21"/>
              <w:spacing w:after="0"/>
              <w:ind w:leftChars="0" w:left="0" w:firstLineChars="0" w:firstLine="0"/>
              <w:jc w:val="center"/>
              <w:rPr>
                <w:szCs w:val="21"/>
              </w:rPr>
            </w:pPr>
            <w:r>
              <w:rPr>
                <w:szCs w:val="21"/>
              </w:rPr>
              <w:t>17</w:t>
            </w:r>
          </w:p>
        </w:tc>
        <w:tc>
          <w:tcPr>
            <w:tcW w:w="680" w:type="pct"/>
            <w:tcBorders>
              <w:top w:val="nil"/>
              <w:left w:val="single" w:sz="4" w:space="0" w:color="auto"/>
              <w:bottom w:val="single" w:sz="4" w:space="0" w:color="auto"/>
              <w:right w:val="single" w:sz="4" w:space="0" w:color="auto"/>
            </w:tcBorders>
            <w:shd w:val="clear" w:color="auto" w:fill="auto"/>
            <w:vAlign w:val="center"/>
          </w:tcPr>
          <w:p w14:paraId="7C935B5C" w14:textId="484BCC9D" w:rsidR="00C24B29" w:rsidRPr="002A50BD" w:rsidRDefault="00C24B29" w:rsidP="00C24B29">
            <w:pPr>
              <w:pStyle w:val="21"/>
              <w:spacing w:after="0"/>
              <w:ind w:leftChars="0" w:left="0" w:firstLineChars="0" w:firstLine="0"/>
              <w:rPr>
                <w:szCs w:val="21"/>
              </w:rPr>
            </w:pPr>
            <w:r w:rsidRPr="002A50BD">
              <w:rPr>
                <w:szCs w:val="21"/>
              </w:rPr>
              <w:t>模型微调</w:t>
            </w:r>
          </w:p>
        </w:tc>
        <w:tc>
          <w:tcPr>
            <w:tcW w:w="4063" w:type="pct"/>
            <w:tcBorders>
              <w:top w:val="nil"/>
              <w:left w:val="nil"/>
              <w:bottom w:val="single" w:sz="4" w:space="0" w:color="auto"/>
              <w:right w:val="single" w:sz="4" w:space="0" w:color="auto"/>
            </w:tcBorders>
            <w:shd w:val="clear" w:color="auto" w:fill="auto"/>
            <w:vAlign w:val="center"/>
          </w:tcPr>
          <w:p w14:paraId="3C24DD0C" w14:textId="303E5B69" w:rsidR="00C24B29" w:rsidRPr="002A50BD" w:rsidRDefault="00C24B29" w:rsidP="00C24B29">
            <w:pPr>
              <w:pStyle w:val="21"/>
              <w:spacing w:after="0"/>
              <w:ind w:leftChars="0" w:left="0" w:firstLineChars="0" w:firstLine="0"/>
              <w:rPr>
                <w:szCs w:val="21"/>
              </w:rPr>
            </w:pPr>
            <w:r w:rsidRPr="00853182">
              <w:rPr>
                <w:rFonts w:hint="eastAsia"/>
                <w:szCs w:val="21"/>
              </w:rPr>
              <w:t>支持用户对大语言模型进行微调，支持主流的</w:t>
            </w:r>
            <w:r w:rsidRPr="00853182">
              <w:rPr>
                <w:rFonts w:hint="eastAsia"/>
                <w:szCs w:val="21"/>
              </w:rPr>
              <w:t>SFT</w:t>
            </w:r>
            <w:r w:rsidRPr="00853182">
              <w:rPr>
                <w:rFonts w:hint="eastAsia"/>
                <w:szCs w:val="21"/>
              </w:rPr>
              <w:t>任务，可以选择</w:t>
            </w:r>
            <w:r w:rsidRPr="00853182">
              <w:rPr>
                <w:rFonts w:hint="eastAsia"/>
                <w:szCs w:val="21"/>
              </w:rPr>
              <w:t>Full</w:t>
            </w:r>
            <w:r w:rsidRPr="00853182">
              <w:rPr>
                <w:rFonts w:hint="eastAsia"/>
                <w:szCs w:val="21"/>
              </w:rPr>
              <w:t>、</w:t>
            </w:r>
            <w:r w:rsidRPr="00853182">
              <w:rPr>
                <w:rFonts w:hint="eastAsia"/>
                <w:szCs w:val="21"/>
              </w:rPr>
              <w:lastRenderedPageBreak/>
              <w:t>Freeze</w:t>
            </w:r>
            <w:r w:rsidRPr="00853182">
              <w:rPr>
                <w:rFonts w:hint="eastAsia"/>
                <w:szCs w:val="21"/>
              </w:rPr>
              <w:t>、</w:t>
            </w:r>
            <w:r w:rsidRPr="00853182">
              <w:rPr>
                <w:rFonts w:hint="eastAsia"/>
                <w:szCs w:val="21"/>
              </w:rPr>
              <w:t>LoRA</w:t>
            </w:r>
            <w:r w:rsidRPr="00853182">
              <w:rPr>
                <w:rFonts w:hint="eastAsia"/>
                <w:szCs w:val="21"/>
              </w:rPr>
              <w:t>三种微调方法，满足不同业务场景诉求</w:t>
            </w:r>
            <w:r>
              <w:rPr>
                <w:rFonts w:hint="eastAsia"/>
                <w:szCs w:val="21"/>
              </w:rPr>
              <w:t>，</w:t>
            </w:r>
            <w:r w:rsidRPr="00853182">
              <w:rPr>
                <w:rFonts w:hint="eastAsia"/>
                <w:szCs w:val="21"/>
              </w:rPr>
              <w:t>提供图形化界面，降低用户使用门槛</w:t>
            </w:r>
            <w:r>
              <w:rPr>
                <w:rFonts w:hint="eastAsia"/>
                <w:szCs w:val="21"/>
              </w:rPr>
              <w:t>，</w:t>
            </w:r>
            <w:r w:rsidRPr="00853182">
              <w:rPr>
                <w:rFonts w:hint="eastAsia"/>
                <w:szCs w:val="21"/>
              </w:rPr>
              <w:t>支持模型训练任务的新建、编辑、删除等操作</w:t>
            </w:r>
            <w:r>
              <w:rPr>
                <w:rFonts w:hint="eastAsia"/>
                <w:szCs w:val="21"/>
              </w:rPr>
              <w:t>，</w:t>
            </w:r>
            <w:r w:rsidRPr="00853182">
              <w:rPr>
                <w:rFonts w:hint="eastAsia"/>
                <w:szCs w:val="21"/>
              </w:rPr>
              <w:t>支持查看模型训练日志</w:t>
            </w:r>
            <w:r>
              <w:rPr>
                <w:rFonts w:hint="eastAsia"/>
                <w:szCs w:val="21"/>
              </w:rPr>
              <w:t>，</w:t>
            </w:r>
            <w:r w:rsidRPr="00853182">
              <w:rPr>
                <w:rFonts w:hint="eastAsia"/>
                <w:szCs w:val="21"/>
              </w:rPr>
              <w:t>支持用户选择内置数据和用户数据</w:t>
            </w:r>
            <w:r>
              <w:rPr>
                <w:rFonts w:hint="eastAsia"/>
                <w:szCs w:val="21"/>
              </w:rPr>
              <w:t>，</w:t>
            </w:r>
            <w:r w:rsidRPr="00853182">
              <w:rPr>
                <w:rFonts w:hint="eastAsia"/>
                <w:szCs w:val="21"/>
              </w:rPr>
              <w:t>平台应内置</w:t>
            </w:r>
            <w:r w:rsidRPr="00853182">
              <w:rPr>
                <w:rFonts w:hint="eastAsia"/>
                <w:szCs w:val="21"/>
              </w:rPr>
              <w:t>alpaca</w:t>
            </w:r>
            <w:r w:rsidRPr="00853182">
              <w:rPr>
                <w:rFonts w:hint="eastAsia"/>
                <w:szCs w:val="21"/>
              </w:rPr>
              <w:t>、</w:t>
            </w:r>
            <w:r w:rsidRPr="00853182">
              <w:rPr>
                <w:rFonts w:hint="eastAsia"/>
                <w:szCs w:val="21"/>
              </w:rPr>
              <w:t>llama</w:t>
            </w:r>
            <w:r w:rsidRPr="00853182">
              <w:rPr>
                <w:rFonts w:hint="eastAsia"/>
                <w:szCs w:val="21"/>
              </w:rPr>
              <w:t>、</w:t>
            </w:r>
            <w:r w:rsidRPr="00853182">
              <w:rPr>
                <w:rFonts w:hint="eastAsia"/>
                <w:szCs w:val="21"/>
              </w:rPr>
              <w:t>oaast</w:t>
            </w:r>
            <w:r w:rsidRPr="00853182">
              <w:rPr>
                <w:rFonts w:hint="eastAsia"/>
                <w:szCs w:val="21"/>
              </w:rPr>
              <w:t>、</w:t>
            </w:r>
            <w:r w:rsidRPr="00853182">
              <w:rPr>
                <w:rFonts w:hint="eastAsia"/>
                <w:szCs w:val="21"/>
              </w:rPr>
              <w:t>glaive</w:t>
            </w:r>
            <w:r w:rsidRPr="00853182">
              <w:rPr>
                <w:rFonts w:hint="eastAsia"/>
                <w:szCs w:val="21"/>
              </w:rPr>
              <w:t>、</w:t>
            </w:r>
            <w:r w:rsidRPr="00853182">
              <w:rPr>
                <w:rFonts w:hint="eastAsia"/>
                <w:szCs w:val="21"/>
              </w:rPr>
              <w:t>identity</w:t>
            </w:r>
            <w:r w:rsidRPr="00853182">
              <w:rPr>
                <w:rFonts w:hint="eastAsia"/>
                <w:szCs w:val="21"/>
              </w:rPr>
              <w:t>等数据集，方便用户直接选择训练</w:t>
            </w:r>
            <w:r>
              <w:rPr>
                <w:rFonts w:hint="eastAsia"/>
                <w:szCs w:val="21"/>
              </w:rPr>
              <w:t>，</w:t>
            </w:r>
            <w:r w:rsidRPr="00853182">
              <w:rPr>
                <w:rFonts w:hint="eastAsia"/>
                <w:szCs w:val="21"/>
              </w:rPr>
              <w:t>针对长时间多机多卡分布式训练场景的断点续训功能，避免从头开始训练</w:t>
            </w:r>
            <w:r>
              <w:rPr>
                <w:rFonts w:hint="eastAsia"/>
                <w:szCs w:val="21"/>
              </w:rPr>
              <w:t>，</w:t>
            </w:r>
            <w:r w:rsidRPr="00853182">
              <w:rPr>
                <w:rFonts w:hint="eastAsia"/>
                <w:szCs w:val="21"/>
              </w:rPr>
              <w:t>以上功能提供相关</w:t>
            </w:r>
            <w:r>
              <w:rPr>
                <w:rFonts w:hint="eastAsia"/>
                <w:szCs w:val="21"/>
              </w:rPr>
              <w:t>佐证</w:t>
            </w:r>
            <w:r w:rsidRPr="00853182">
              <w:rPr>
                <w:rFonts w:hint="eastAsia"/>
                <w:szCs w:val="21"/>
              </w:rPr>
              <w:t>材料</w:t>
            </w:r>
          </w:p>
        </w:tc>
      </w:tr>
      <w:tr w:rsidR="00C24B29" w:rsidRPr="002A50BD" w14:paraId="3128550D"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7C365392" w14:textId="37883A8F" w:rsidR="00C24B29" w:rsidRPr="002A50BD" w:rsidRDefault="00C24B29" w:rsidP="00C24B29">
            <w:pPr>
              <w:pStyle w:val="21"/>
              <w:spacing w:after="0"/>
              <w:ind w:leftChars="0" w:left="0" w:firstLineChars="0" w:firstLine="0"/>
              <w:jc w:val="center"/>
              <w:rPr>
                <w:szCs w:val="21"/>
              </w:rPr>
            </w:pPr>
            <w:r>
              <w:rPr>
                <w:szCs w:val="21"/>
              </w:rPr>
              <w:lastRenderedPageBreak/>
              <w:t>18</w:t>
            </w:r>
          </w:p>
        </w:tc>
        <w:tc>
          <w:tcPr>
            <w:tcW w:w="680" w:type="pct"/>
            <w:tcBorders>
              <w:top w:val="nil"/>
              <w:left w:val="single" w:sz="4" w:space="0" w:color="auto"/>
              <w:bottom w:val="single" w:sz="4" w:space="0" w:color="auto"/>
              <w:right w:val="single" w:sz="4" w:space="0" w:color="auto"/>
            </w:tcBorders>
            <w:shd w:val="clear" w:color="auto" w:fill="auto"/>
            <w:vAlign w:val="center"/>
          </w:tcPr>
          <w:p w14:paraId="596CF601" w14:textId="19D347B5" w:rsidR="00C24B29" w:rsidRPr="002A50BD" w:rsidRDefault="00C24B29" w:rsidP="00C24B29">
            <w:pPr>
              <w:pStyle w:val="21"/>
              <w:spacing w:after="0"/>
              <w:ind w:leftChars="0" w:left="0" w:firstLineChars="0" w:firstLine="0"/>
              <w:rPr>
                <w:szCs w:val="21"/>
              </w:rPr>
            </w:pPr>
            <w:r w:rsidRPr="002A50BD">
              <w:rPr>
                <w:szCs w:val="21"/>
              </w:rPr>
              <w:t>Prompt</w:t>
            </w:r>
            <w:r>
              <w:rPr>
                <w:rFonts w:hint="eastAsia"/>
                <w:szCs w:val="21"/>
              </w:rPr>
              <w:t>管理</w:t>
            </w:r>
          </w:p>
        </w:tc>
        <w:tc>
          <w:tcPr>
            <w:tcW w:w="4063" w:type="pct"/>
            <w:tcBorders>
              <w:top w:val="nil"/>
              <w:left w:val="nil"/>
              <w:bottom w:val="single" w:sz="4" w:space="0" w:color="auto"/>
              <w:right w:val="single" w:sz="4" w:space="0" w:color="auto"/>
            </w:tcBorders>
            <w:shd w:val="clear" w:color="auto" w:fill="auto"/>
            <w:vAlign w:val="center"/>
          </w:tcPr>
          <w:p w14:paraId="4426683E" w14:textId="5FAA9BD2" w:rsidR="00C24B29" w:rsidRPr="002A50BD" w:rsidRDefault="00C24B29" w:rsidP="00C24B29">
            <w:pPr>
              <w:pStyle w:val="21"/>
              <w:spacing w:after="0"/>
              <w:ind w:leftChars="0" w:left="0" w:firstLineChars="0" w:firstLine="0"/>
              <w:rPr>
                <w:szCs w:val="21"/>
              </w:rPr>
            </w:pPr>
            <w:r w:rsidRPr="002A50BD">
              <w:rPr>
                <w:szCs w:val="21"/>
              </w:rPr>
              <w:t>支持</w:t>
            </w:r>
            <w:r w:rsidRPr="002A50BD">
              <w:rPr>
                <w:szCs w:val="21"/>
              </w:rPr>
              <w:t>Prompt</w:t>
            </w:r>
            <w:r w:rsidRPr="002A50BD">
              <w:rPr>
                <w:szCs w:val="21"/>
              </w:rPr>
              <w:t>的创建、管理，支持查看</w:t>
            </w:r>
            <w:r w:rsidRPr="002A50BD">
              <w:rPr>
                <w:szCs w:val="21"/>
              </w:rPr>
              <w:t>Prompt</w:t>
            </w:r>
            <w:r>
              <w:rPr>
                <w:rFonts w:hint="eastAsia"/>
                <w:szCs w:val="21"/>
              </w:rPr>
              <w:t>详细信息，包括</w:t>
            </w:r>
            <w:r w:rsidRPr="002A50BD">
              <w:rPr>
                <w:szCs w:val="21"/>
              </w:rPr>
              <w:t>名称、标签、权限、内容，</w:t>
            </w:r>
            <w:r>
              <w:rPr>
                <w:rFonts w:hint="eastAsia"/>
                <w:szCs w:val="21"/>
              </w:rPr>
              <w:t>直接</w:t>
            </w:r>
            <w:r w:rsidRPr="002A50BD">
              <w:rPr>
                <w:szCs w:val="21"/>
              </w:rPr>
              <w:t>将</w:t>
            </w:r>
            <w:r w:rsidRPr="002A50BD">
              <w:rPr>
                <w:szCs w:val="21"/>
              </w:rPr>
              <w:t>Prompt</w:t>
            </w:r>
            <w:r w:rsidRPr="002A50BD">
              <w:rPr>
                <w:szCs w:val="21"/>
              </w:rPr>
              <w:t>共享给组内和公共使用</w:t>
            </w:r>
            <w:r>
              <w:rPr>
                <w:rFonts w:hint="eastAsia"/>
                <w:szCs w:val="21"/>
              </w:rPr>
              <w:t>，提供相关佐证材料</w:t>
            </w:r>
          </w:p>
        </w:tc>
      </w:tr>
      <w:tr w:rsidR="00C24B29" w:rsidRPr="002A50BD" w14:paraId="4DFFEFF7" w14:textId="77777777" w:rsidTr="00977F5C">
        <w:trPr>
          <w:trHeight w:val="360"/>
        </w:trPr>
        <w:tc>
          <w:tcPr>
            <w:tcW w:w="257" w:type="pct"/>
            <w:tcBorders>
              <w:top w:val="nil"/>
              <w:left w:val="single" w:sz="4" w:space="0" w:color="auto"/>
              <w:bottom w:val="single" w:sz="4" w:space="0" w:color="auto"/>
              <w:right w:val="single" w:sz="4" w:space="0" w:color="auto"/>
            </w:tcBorders>
            <w:vAlign w:val="center"/>
          </w:tcPr>
          <w:p w14:paraId="3404999D" w14:textId="7E46FF31" w:rsidR="00C24B29" w:rsidRPr="002A50BD" w:rsidRDefault="00C24B29" w:rsidP="00C24B29">
            <w:pPr>
              <w:pStyle w:val="21"/>
              <w:spacing w:after="0"/>
              <w:ind w:leftChars="0" w:left="0" w:firstLineChars="0" w:firstLine="0"/>
              <w:jc w:val="center"/>
              <w:rPr>
                <w:szCs w:val="21"/>
              </w:rPr>
            </w:pPr>
            <w:r>
              <w:rPr>
                <w:szCs w:val="21"/>
              </w:rPr>
              <w:t>19</w:t>
            </w:r>
          </w:p>
        </w:tc>
        <w:tc>
          <w:tcPr>
            <w:tcW w:w="680" w:type="pct"/>
            <w:tcBorders>
              <w:top w:val="nil"/>
              <w:left w:val="single" w:sz="4" w:space="0" w:color="auto"/>
              <w:bottom w:val="single" w:sz="4" w:space="0" w:color="auto"/>
              <w:right w:val="single" w:sz="4" w:space="0" w:color="auto"/>
            </w:tcBorders>
            <w:shd w:val="clear" w:color="auto" w:fill="auto"/>
            <w:vAlign w:val="center"/>
          </w:tcPr>
          <w:p w14:paraId="7353ADC9" w14:textId="4B310E76" w:rsidR="00C24B29" w:rsidRPr="002A50BD" w:rsidRDefault="00C24B29" w:rsidP="00C24B29">
            <w:pPr>
              <w:pStyle w:val="21"/>
              <w:spacing w:after="0"/>
              <w:ind w:leftChars="0" w:left="0" w:firstLineChars="0" w:firstLine="0"/>
              <w:rPr>
                <w:szCs w:val="21"/>
              </w:rPr>
            </w:pPr>
            <w:r w:rsidRPr="002A50BD">
              <w:rPr>
                <w:szCs w:val="21"/>
              </w:rPr>
              <w:t>Chat</w:t>
            </w:r>
            <w:r w:rsidRPr="002A50BD">
              <w:rPr>
                <w:szCs w:val="21"/>
              </w:rPr>
              <w:t>应用</w:t>
            </w:r>
          </w:p>
        </w:tc>
        <w:tc>
          <w:tcPr>
            <w:tcW w:w="4063" w:type="pct"/>
            <w:tcBorders>
              <w:top w:val="nil"/>
              <w:left w:val="nil"/>
              <w:bottom w:val="single" w:sz="4" w:space="0" w:color="auto"/>
              <w:right w:val="single" w:sz="4" w:space="0" w:color="auto"/>
            </w:tcBorders>
            <w:shd w:val="clear" w:color="auto" w:fill="auto"/>
            <w:vAlign w:val="center"/>
          </w:tcPr>
          <w:p w14:paraId="6C3EDE98" w14:textId="440C2EFA" w:rsidR="00C24B29" w:rsidRPr="002A50BD" w:rsidRDefault="00C24B29" w:rsidP="00C24B29">
            <w:pPr>
              <w:pStyle w:val="21"/>
              <w:spacing w:after="0"/>
              <w:ind w:leftChars="0" w:left="0" w:firstLineChars="0" w:firstLine="0"/>
              <w:rPr>
                <w:szCs w:val="21"/>
              </w:rPr>
            </w:pPr>
            <w:r w:rsidRPr="00853182">
              <w:rPr>
                <w:rFonts w:hint="eastAsia"/>
                <w:szCs w:val="21"/>
              </w:rPr>
              <w:t>平台应内置</w:t>
            </w:r>
            <w:r w:rsidRPr="00853182">
              <w:rPr>
                <w:rFonts w:hint="eastAsia"/>
                <w:szCs w:val="21"/>
              </w:rPr>
              <w:t>chat</w:t>
            </w:r>
            <w:r w:rsidRPr="00853182">
              <w:rPr>
                <w:rFonts w:hint="eastAsia"/>
                <w:szCs w:val="21"/>
              </w:rPr>
              <w:t>应用，方便用户调用大模型进行交互</w:t>
            </w:r>
            <w:r>
              <w:rPr>
                <w:rFonts w:hint="eastAsia"/>
                <w:szCs w:val="21"/>
              </w:rPr>
              <w:t>，</w:t>
            </w:r>
            <w:r w:rsidRPr="00853182">
              <w:rPr>
                <w:rFonts w:hint="eastAsia"/>
                <w:szCs w:val="21"/>
              </w:rPr>
              <w:t>支持选择部署好的大模型推理服务进行</w:t>
            </w:r>
            <w:r w:rsidRPr="00853182">
              <w:rPr>
                <w:rFonts w:hint="eastAsia"/>
                <w:szCs w:val="21"/>
              </w:rPr>
              <w:t>chat</w:t>
            </w:r>
            <w:r w:rsidRPr="00853182">
              <w:rPr>
                <w:rFonts w:hint="eastAsia"/>
                <w:szCs w:val="21"/>
              </w:rPr>
              <w:t>交互</w:t>
            </w:r>
            <w:r>
              <w:rPr>
                <w:rFonts w:hint="eastAsia"/>
                <w:szCs w:val="21"/>
              </w:rPr>
              <w:t>，</w:t>
            </w:r>
            <w:r w:rsidRPr="00853182">
              <w:rPr>
                <w:rFonts w:hint="eastAsia"/>
                <w:szCs w:val="21"/>
              </w:rPr>
              <w:t>支持查看历史记录</w:t>
            </w:r>
            <w:r>
              <w:rPr>
                <w:rFonts w:hint="eastAsia"/>
                <w:szCs w:val="21"/>
              </w:rPr>
              <w:t>，</w:t>
            </w:r>
            <w:r w:rsidRPr="00853182">
              <w:rPr>
                <w:rFonts w:hint="eastAsia"/>
                <w:szCs w:val="21"/>
              </w:rPr>
              <w:t>支持设置</w:t>
            </w:r>
            <w:r w:rsidRPr="00853182">
              <w:rPr>
                <w:rFonts w:hint="eastAsia"/>
                <w:szCs w:val="21"/>
              </w:rPr>
              <w:t>chat</w:t>
            </w:r>
            <w:r w:rsidRPr="00853182">
              <w:rPr>
                <w:rFonts w:hint="eastAsia"/>
                <w:szCs w:val="21"/>
              </w:rPr>
              <w:t>应用参数，包括温度、终止字符、重复惩罚、最大</w:t>
            </w:r>
            <w:r w:rsidRPr="00853182">
              <w:rPr>
                <w:rFonts w:hint="eastAsia"/>
                <w:szCs w:val="21"/>
              </w:rPr>
              <w:t xml:space="preserve">token </w:t>
            </w:r>
            <w:r w:rsidRPr="00853182">
              <w:rPr>
                <w:rFonts w:hint="eastAsia"/>
                <w:szCs w:val="21"/>
              </w:rPr>
              <w:t>数量、系统人设</w:t>
            </w:r>
            <w:r>
              <w:rPr>
                <w:rFonts w:hint="eastAsia"/>
                <w:szCs w:val="21"/>
              </w:rPr>
              <w:t>，</w:t>
            </w:r>
            <w:r w:rsidRPr="00853182">
              <w:rPr>
                <w:rFonts w:hint="eastAsia"/>
                <w:szCs w:val="21"/>
              </w:rPr>
              <w:t>支持选择</w:t>
            </w:r>
            <w:r w:rsidRPr="00853182">
              <w:rPr>
                <w:rFonts w:hint="eastAsia"/>
                <w:szCs w:val="21"/>
              </w:rPr>
              <w:t>Prompt</w:t>
            </w:r>
            <w:r w:rsidRPr="00853182">
              <w:rPr>
                <w:rFonts w:hint="eastAsia"/>
                <w:szCs w:val="21"/>
              </w:rPr>
              <w:t>模板</w:t>
            </w:r>
            <w:r>
              <w:rPr>
                <w:rFonts w:hint="eastAsia"/>
                <w:szCs w:val="21"/>
              </w:rPr>
              <w:t>，</w:t>
            </w:r>
            <w:r w:rsidRPr="00853182">
              <w:rPr>
                <w:rFonts w:hint="eastAsia"/>
                <w:szCs w:val="21"/>
              </w:rPr>
              <w:t>提供相关</w:t>
            </w:r>
            <w:r>
              <w:rPr>
                <w:rFonts w:hint="eastAsia"/>
                <w:szCs w:val="21"/>
              </w:rPr>
              <w:t>佐证</w:t>
            </w:r>
            <w:r w:rsidRPr="00853182">
              <w:rPr>
                <w:rFonts w:hint="eastAsia"/>
                <w:szCs w:val="21"/>
              </w:rPr>
              <w:t>材料</w:t>
            </w:r>
          </w:p>
        </w:tc>
      </w:tr>
      <w:tr w:rsidR="00C24B29" w:rsidRPr="002A50BD" w14:paraId="2A95DB23" w14:textId="77777777" w:rsidTr="00C24B29">
        <w:trPr>
          <w:trHeight w:val="360"/>
        </w:trPr>
        <w:tc>
          <w:tcPr>
            <w:tcW w:w="257" w:type="pct"/>
            <w:tcBorders>
              <w:top w:val="nil"/>
              <w:left w:val="single" w:sz="4" w:space="0" w:color="auto"/>
              <w:bottom w:val="single" w:sz="4" w:space="0" w:color="auto"/>
              <w:right w:val="single" w:sz="4" w:space="0" w:color="auto"/>
            </w:tcBorders>
            <w:vAlign w:val="center"/>
          </w:tcPr>
          <w:p w14:paraId="3DF7A96C" w14:textId="6D57270A" w:rsidR="00C24B29" w:rsidRPr="002A50BD" w:rsidRDefault="00C24B29" w:rsidP="00C24B29">
            <w:pPr>
              <w:pStyle w:val="21"/>
              <w:spacing w:after="0"/>
              <w:ind w:leftChars="0" w:left="0" w:firstLineChars="0" w:firstLine="0"/>
              <w:jc w:val="center"/>
              <w:rPr>
                <w:szCs w:val="21"/>
              </w:rPr>
            </w:pPr>
            <w:r>
              <w:rPr>
                <w:szCs w:val="21"/>
              </w:rPr>
              <w:t>20</w:t>
            </w:r>
          </w:p>
        </w:tc>
        <w:tc>
          <w:tcPr>
            <w:tcW w:w="680" w:type="pct"/>
            <w:tcBorders>
              <w:top w:val="nil"/>
              <w:left w:val="single" w:sz="4" w:space="0" w:color="auto"/>
              <w:bottom w:val="single" w:sz="4" w:space="0" w:color="auto"/>
              <w:right w:val="single" w:sz="4" w:space="0" w:color="auto"/>
            </w:tcBorders>
            <w:shd w:val="clear" w:color="auto" w:fill="auto"/>
            <w:vAlign w:val="center"/>
          </w:tcPr>
          <w:p w14:paraId="6EA5C120" w14:textId="721F99D6" w:rsidR="00C24B29" w:rsidRPr="00853182" w:rsidRDefault="00C24B29" w:rsidP="00C24B29">
            <w:pPr>
              <w:pStyle w:val="21"/>
              <w:spacing w:after="0"/>
              <w:ind w:leftChars="0" w:left="0" w:firstLineChars="0" w:firstLine="0"/>
              <w:rPr>
                <w:szCs w:val="21"/>
              </w:rPr>
            </w:pPr>
            <w:r w:rsidRPr="00853182">
              <w:rPr>
                <w:szCs w:val="21"/>
              </w:rPr>
              <w:t>GPU</w:t>
            </w:r>
            <w:r w:rsidRPr="00853182">
              <w:rPr>
                <w:szCs w:val="21"/>
              </w:rPr>
              <w:t>细粒度调度</w:t>
            </w:r>
          </w:p>
        </w:tc>
        <w:tc>
          <w:tcPr>
            <w:tcW w:w="4063" w:type="pct"/>
            <w:tcBorders>
              <w:top w:val="nil"/>
              <w:left w:val="nil"/>
              <w:bottom w:val="single" w:sz="4" w:space="0" w:color="auto"/>
              <w:right w:val="single" w:sz="4" w:space="0" w:color="auto"/>
            </w:tcBorders>
            <w:shd w:val="clear" w:color="auto" w:fill="auto"/>
            <w:vAlign w:val="center"/>
          </w:tcPr>
          <w:p w14:paraId="67EEE621" w14:textId="4EB894BC" w:rsidR="00C24B29" w:rsidRPr="002A50BD" w:rsidRDefault="00C24B29" w:rsidP="00C24B29">
            <w:pPr>
              <w:pStyle w:val="21"/>
              <w:spacing w:after="0"/>
              <w:ind w:leftChars="0" w:left="0" w:firstLineChars="0" w:firstLine="0"/>
              <w:rPr>
                <w:szCs w:val="21"/>
              </w:rPr>
            </w:pPr>
            <w:r w:rsidRPr="00853182">
              <w:rPr>
                <w:rFonts w:hint="eastAsia"/>
                <w:szCs w:val="21"/>
              </w:rPr>
              <w:t>支持基于</w:t>
            </w:r>
            <w:r w:rsidRPr="00853182">
              <w:rPr>
                <w:rFonts w:hint="eastAsia"/>
                <w:szCs w:val="21"/>
              </w:rPr>
              <w:t>WEB</w:t>
            </w:r>
            <w:r w:rsidRPr="00853182">
              <w:rPr>
                <w:rFonts w:hint="eastAsia"/>
                <w:szCs w:val="21"/>
              </w:rPr>
              <w:t>页面的</w:t>
            </w:r>
            <w:r w:rsidRPr="00853182">
              <w:rPr>
                <w:rFonts w:hint="eastAsia"/>
                <w:szCs w:val="21"/>
              </w:rPr>
              <w:t>GPU</w:t>
            </w:r>
            <w:r w:rsidRPr="00853182">
              <w:rPr>
                <w:rFonts w:hint="eastAsia"/>
                <w:szCs w:val="21"/>
              </w:rPr>
              <w:t>细粒度调度设置，包括：</w:t>
            </w:r>
            <w:r w:rsidRPr="00853182">
              <w:rPr>
                <w:rFonts w:hint="eastAsia"/>
                <w:szCs w:val="21"/>
              </w:rPr>
              <w:t xml:space="preserve"> 1</w:t>
            </w:r>
            <w:r w:rsidRPr="00853182">
              <w:rPr>
                <w:rFonts w:hint="eastAsia"/>
                <w:szCs w:val="21"/>
              </w:rPr>
              <w:t>）</w:t>
            </w:r>
            <w:r w:rsidRPr="00853182">
              <w:rPr>
                <w:rFonts w:hint="eastAsia"/>
                <w:szCs w:val="21"/>
              </w:rPr>
              <w:t>MIG</w:t>
            </w:r>
            <w:r w:rsidRPr="00853182">
              <w:rPr>
                <w:rFonts w:hint="eastAsia"/>
                <w:szCs w:val="21"/>
              </w:rPr>
              <w:t>模式：每张卡独立配置</w:t>
            </w:r>
            <w:r w:rsidRPr="00853182">
              <w:rPr>
                <w:rFonts w:hint="eastAsia"/>
                <w:szCs w:val="21"/>
              </w:rPr>
              <w:t>MIG</w:t>
            </w:r>
            <w:r w:rsidRPr="00853182">
              <w:rPr>
                <w:rFonts w:hint="eastAsia"/>
                <w:szCs w:val="21"/>
              </w:rPr>
              <w:t>方案</w:t>
            </w:r>
            <w:r>
              <w:rPr>
                <w:rFonts w:hint="eastAsia"/>
                <w:szCs w:val="21"/>
              </w:rPr>
              <w:t>，</w:t>
            </w:r>
            <w:r w:rsidRPr="00853182">
              <w:rPr>
                <w:rFonts w:hint="eastAsia"/>
                <w:szCs w:val="21"/>
              </w:rPr>
              <w:t>2</w:t>
            </w:r>
            <w:r w:rsidRPr="00853182">
              <w:rPr>
                <w:rFonts w:hint="eastAsia"/>
                <w:szCs w:val="21"/>
              </w:rPr>
              <w:t>）显存隔离：按</w:t>
            </w:r>
            <w:r w:rsidRPr="00853182">
              <w:rPr>
                <w:rFonts w:hint="eastAsia"/>
                <w:szCs w:val="21"/>
              </w:rPr>
              <w:t>GPU</w:t>
            </w:r>
            <w:r w:rsidRPr="00853182">
              <w:rPr>
                <w:rFonts w:hint="eastAsia"/>
                <w:szCs w:val="21"/>
              </w:rPr>
              <w:t>显存进行任意大小的切分，最小支持</w:t>
            </w:r>
            <w:r w:rsidRPr="00853182">
              <w:rPr>
                <w:rFonts w:hint="eastAsia"/>
                <w:szCs w:val="21"/>
              </w:rPr>
              <w:t>1GB</w:t>
            </w:r>
            <w:r w:rsidRPr="00853182">
              <w:rPr>
                <w:rFonts w:hint="eastAsia"/>
                <w:szCs w:val="21"/>
              </w:rPr>
              <w:t>显存</w:t>
            </w:r>
            <w:r>
              <w:rPr>
                <w:rFonts w:hint="eastAsia"/>
                <w:szCs w:val="21"/>
              </w:rPr>
              <w:t>，</w:t>
            </w:r>
            <w:r w:rsidRPr="00853182">
              <w:rPr>
                <w:rFonts w:hint="eastAsia"/>
                <w:szCs w:val="21"/>
              </w:rPr>
              <w:t>3</w:t>
            </w:r>
            <w:r w:rsidRPr="00853182">
              <w:rPr>
                <w:rFonts w:hint="eastAsia"/>
                <w:szCs w:val="21"/>
              </w:rPr>
              <w:t>）复用率：按</w:t>
            </w:r>
            <w:r w:rsidRPr="00853182">
              <w:rPr>
                <w:rFonts w:hint="eastAsia"/>
                <w:szCs w:val="21"/>
              </w:rPr>
              <w:t>GPU</w:t>
            </w:r>
            <w:r w:rsidRPr="00853182">
              <w:rPr>
                <w:rFonts w:hint="eastAsia"/>
                <w:szCs w:val="21"/>
              </w:rPr>
              <w:t>上并发任务个数进行配置</w:t>
            </w:r>
            <w:r>
              <w:rPr>
                <w:rFonts w:hint="eastAsia"/>
                <w:szCs w:val="21"/>
              </w:rPr>
              <w:t>，</w:t>
            </w:r>
            <w:r w:rsidRPr="00853182">
              <w:rPr>
                <w:rFonts w:hint="eastAsia"/>
                <w:szCs w:val="21"/>
              </w:rPr>
              <w:t>提供相关</w:t>
            </w:r>
            <w:r>
              <w:rPr>
                <w:rFonts w:hint="eastAsia"/>
                <w:szCs w:val="21"/>
              </w:rPr>
              <w:t>佐证</w:t>
            </w:r>
            <w:r w:rsidRPr="00853182">
              <w:rPr>
                <w:rFonts w:hint="eastAsia"/>
                <w:szCs w:val="21"/>
              </w:rPr>
              <w:t>材料</w:t>
            </w:r>
          </w:p>
        </w:tc>
      </w:tr>
      <w:tr w:rsidR="00C24B29" w:rsidRPr="002A50BD" w14:paraId="1AE7AA7B" w14:textId="77777777" w:rsidTr="00C24B29">
        <w:trPr>
          <w:trHeight w:val="360"/>
        </w:trPr>
        <w:tc>
          <w:tcPr>
            <w:tcW w:w="257" w:type="pct"/>
            <w:tcBorders>
              <w:top w:val="single" w:sz="4" w:space="0" w:color="auto"/>
              <w:left w:val="single" w:sz="4" w:space="0" w:color="auto"/>
              <w:bottom w:val="single" w:sz="4" w:space="0" w:color="auto"/>
              <w:right w:val="single" w:sz="4" w:space="0" w:color="auto"/>
            </w:tcBorders>
            <w:vAlign w:val="center"/>
          </w:tcPr>
          <w:p w14:paraId="4204AD38" w14:textId="270F8B0D" w:rsidR="00C24B29" w:rsidRDefault="00C24B29" w:rsidP="00C24B29">
            <w:pPr>
              <w:pStyle w:val="21"/>
              <w:spacing w:after="0"/>
              <w:ind w:leftChars="0" w:left="0" w:firstLineChars="0" w:firstLine="0"/>
              <w:jc w:val="center"/>
              <w:rPr>
                <w:szCs w:val="21"/>
              </w:rPr>
            </w:pPr>
            <w:r>
              <w:rPr>
                <w:rFonts w:hint="eastAsia"/>
                <w:szCs w:val="21"/>
              </w:rPr>
              <w:t>2</w:t>
            </w:r>
            <w:r>
              <w:rPr>
                <w:szCs w:val="21"/>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487613F6" w14:textId="272D4752" w:rsidR="00C24B29" w:rsidRPr="00853182" w:rsidRDefault="00C24B29" w:rsidP="00C24B29">
            <w:pPr>
              <w:pStyle w:val="21"/>
              <w:spacing w:after="0"/>
              <w:ind w:leftChars="0" w:left="0" w:firstLineChars="0" w:firstLine="0"/>
              <w:rPr>
                <w:szCs w:val="21"/>
              </w:rPr>
            </w:pPr>
            <w:r>
              <w:rPr>
                <w:rFonts w:hint="eastAsia"/>
                <w:szCs w:val="21"/>
              </w:rPr>
              <w:t>设备认证</w:t>
            </w:r>
          </w:p>
        </w:tc>
        <w:tc>
          <w:tcPr>
            <w:tcW w:w="4063" w:type="pct"/>
            <w:tcBorders>
              <w:top w:val="single" w:sz="4" w:space="0" w:color="auto"/>
              <w:left w:val="nil"/>
              <w:bottom w:val="single" w:sz="4" w:space="0" w:color="auto"/>
              <w:right w:val="single" w:sz="4" w:space="0" w:color="auto"/>
            </w:tcBorders>
            <w:shd w:val="clear" w:color="auto" w:fill="auto"/>
            <w:vAlign w:val="center"/>
          </w:tcPr>
          <w:p w14:paraId="74E89D4E" w14:textId="245DA889" w:rsidR="00C24B29" w:rsidRPr="00853182" w:rsidRDefault="00C24B29" w:rsidP="00C24B29">
            <w:pPr>
              <w:pStyle w:val="21"/>
              <w:spacing w:after="0"/>
              <w:ind w:leftChars="0" w:left="0" w:firstLineChars="0" w:firstLine="0"/>
              <w:rPr>
                <w:szCs w:val="21"/>
              </w:rPr>
            </w:pPr>
            <w:r>
              <w:rPr>
                <w:rFonts w:hint="eastAsia"/>
                <w:szCs w:val="21"/>
              </w:rPr>
              <w:t>需提供关于设备的国家强制性检测报告、</w:t>
            </w:r>
            <w:r>
              <w:rPr>
                <w:rFonts w:hint="eastAsia"/>
                <w:szCs w:val="21"/>
              </w:rPr>
              <w:t>3C</w:t>
            </w:r>
            <w:r>
              <w:rPr>
                <w:rFonts w:hint="eastAsia"/>
                <w:szCs w:val="21"/>
              </w:rPr>
              <w:t>认证证书、</w:t>
            </w:r>
            <w:r>
              <w:rPr>
                <w:rFonts w:hint="eastAsia"/>
                <w:szCs w:val="21"/>
              </w:rPr>
              <w:t>IT</w:t>
            </w:r>
            <w:r>
              <w:rPr>
                <w:rFonts w:hint="eastAsia"/>
                <w:szCs w:val="21"/>
              </w:rPr>
              <w:t>产品信息安全认证证书</w:t>
            </w:r>
            <w:r w:rsidR="00CB653C">
              <w:rPr>
                <w:rFonts w:hint="eastAsia"/>
                <w:szCs w:val="21"/>
              </w:rPr>
              <w:t>、</w:t>
            </w:r>
            <w:r>
              <w:rPr>
                <w:rFonts w:hint="eastAsia"/>
                <w:szCs w:val="21"/>
              </w:rPr>
              <w:t>相关彩页</w:t>
            </w:r>
            <w:r w:rsidR="00CB653C">
              <w:rPr>
                <w:rFonts w:hint="eastAsia"/>
                <w:szCs w:val="21"/>
              </w:rPr>
              <w:t>、原厂售后服务承诺函</w:t>
            </w:r>
          </w:p>
        </w:tc>
      </w:tr>
    </w:tbl>
    <w:p w14:paraId="0B525209" w14:textId="2889F5EB" w:rsidR="002550B6" w:rsidRDefault="002550B6" w:rsidP="003A7DD0">
      <w:pPr>
        <w:rPr>
          <w:b/>
          <w:bCs/>
        </w:rPr>
      </w:pPr>
    </w:p>
    <w:p w14:paraId="696D796A" w14:textId="69A6044F" w:rsidR="00D95817" w:rsidRPr="00B27857" w:rsidRDefault="00513ACF" w:rsidP="002550B6">
      <w:pPr>
        <w:spacing w:line="360" w:lineRule="auto"/>
        <w:rPr>
          <w:b/>
          <w:bCs/>
        </w:rPr>
      </w:pPr>
      <w:r w:rsidRPr="00B27857">
        <w:rPr>
          <w:b/>
          <w:bCs/>
        </w:rPr>
        <w:t>3</w:t>
      </w:r>
      <w:r w:rsidR="002550B6" w:rsidRPr="00B27857">
        <w:rPr>
          <w:rFonts w:hint="eastAsia"/>
          <w:b/>
          <w:bCs/>
        </w:rPr>
        <w:t>、</w:t>
      </w:r>
      <w:r w:rsidR="009D6F93" w:rsidRPr="00B27857">
        <w:rPr>
          <w:rFonts w:hint="eastAsia"/>
          <w:b/>
          <w:bCs/>
        </w:rPr>
        <w:t>计算</w:t>
      </w:r>
      <w:r w:rsidR="00D95817" w:rsidRPr="00B27857">
        <w:rPr>
          <w:rFonts w:hint="eastAsia"/>
          <w:b/>
          <w:bCs/>
        </w:rPr>
        <w:t>网络设备</w:t>
      </w:r>
      <w:r w:rsidRPr="00B27857">
        <w:rPr>
          <w:rFonts w:hint="eastAsia"/>
          <w:b/>
          <w:bCs/>
        </w:rPr>
        <w:t>（</w:t>
      </w:r>
      <w:r w:rsidR="009D6F93" w:rsidRPr="00B27857">
        <w:rPr>
          <w:rFonts w:hint="eastAsia"/>
          <w:b/>
          <w:bCs/>
        </w:rPr>
        <w:t>数量：</w:t>
      </w:r>
      <w:r w:rsidRPr="00B27857">
        <w:rPr>
          <w:rFonts w:hint="eastAsia"/>
          <w:b/>
          <w:bCs/>
        </w:rPr>
        <w:t>1</w:t>
      </w:r>
      <w:r w:rsidRPr="00B27857">
        <w:rPr>
          <w:rFonts w:hint="eastAsia"/>
          <w:b/>
          <w:bCs/>
        </w:rPr>
        <w:t>台</w:t>
      </w:r>
      <w:r w:rsidR="009D6F93" w:rsidRPr="00B27857">
        <w:rPr>
          <w:rFonts w:hint="eastAsia"/>
          <w:b/>
          <w:bCs/>
        </w:rPr>
        <w:t>；参考品牌：浪潮、华三、联想，或不低于同等次品牌</w:t>
      </w:r>
      <w:r w:rsidR="00F30F73" w:rsidRPr="00B27857">
        <w:rPr>
          <w:rFonts w:hint="eastAsia"/>
          <w:b/>
          <w:bCs/>
        </w:rPr>
        <w:t>，要求与</w:t>
      </w:r>
      <w:r w:rsidR="00C75ACB">
        <w:rPr>
          <w:rFonts w:hint="eastAsia"/>
          <w:b/>
          <w:bCs/>
        </w:rPr>
        <w:t>本项目采购的</w:t>
      </w:r>
      <w:r w:rsidR="00F30F73" w:rsidRPr="00B27857">
        <w:rPr>
          <w:rFonts w:hint="eastAsia"/>
          <w:b/>
          <w:bCs/>
        </w:rPr>
        <w:t>数据中心其他设备为同一品牌</w:t>
      </w:r>
      <w:r w:rsidRPr="00B27857">
        <w:rPr>
          <w:rFonts w:hint="eastAsia"/>
          <w:b/>
          <w:bCs/>
        </w:rPr>
        <w:t>）</w:t>
      </w:r>
    </w:p>
    <w:tbl>
      <w:tblPr>
        <w:tblW w:w="5000" w:type="pct"/>
        <w:tblLook w:val="04A0" w:firstRow="1" w:lastRow="0" w:firstColumn="1" w:lastColumn="0" w:noHBand="0" w:noVBand="1"/>
      </w:tblPr>
      <w:tblGrid>
        <w:gridCol w:w="427"/>
        <w:gridCol w:w="1128"/>
        <w:gridCol w:w="6741"/>
      </w:tblGrid>
      <w:tr w:rsidR="00B27857" w:rsidRPr="00B27857" w14:paraId="3A5B103D" w14:textId="77777777" w:rsidTr="00E75639">
        <w:trPr>
          <w:trHeight w:val="522"/>
        </w:trPr>
        <w:tc>
          <w:tcPr>
            <w:tcW w:w="257" w:type="pct"/>
            <w:tcBorders>
              <w:top w:val="single" w:sz="4" w:space="0" w:color="auto"/>
              <w:left w:val="single" w:sz="4" w:space="0" w:color="auto"/>
              <w:bottom w:val="single" w:sz="4" w:space="0" w:color="auto"/>
              <w:right w:val="single" w:sz="4" w:space="0" w:color="auto"/>
            </w:tcBorders>
          </w:tcPr>
          <w:p w14:paraId="40C620CA" w14:textId="1F0F7016" w:rsidR="00E75639" w:rsidRPr="00B27857" w:rsidRDefault="00E75639" w:rsidP="002550B6">
            <w:pPr>
              <w:pStyle w:val="21"/>
              <w:spacing w:after="0"/>
              <w:ind w:leftChars="0" w:left="0" w:firstLineChars="0" w:firstLine="0"/>
              <w:jc w:val="center"/>
              <w:rPr>
                <w:b/>
                <w:bCs/>
                <w:szCs w:val="21"/>
              </w:rPr>
            </w:pPr>
            <w:r w:rsidRPr="00B27857">
              <w:rPr>
                <w:b/>
                <w:bCs/>
                <w:szCs w:val="21"/>
              </w:rPr>
              <w:t>序号</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27D7B5FF" w14:textId="06ECAD6F" w:rsidR="00E75639" w:rsidRPr="00B27857" w:rsidRDefault="00E75639" w:rsidP="002550B6">
            <w:pPr>
              <w:pStyle w:val="21"/>
              <w:spacing w:after="0"/>
              <w:ind w:leftChars="0" w:left="0" w:firstLineChars="0" w:firstLine="0"/>
              <w:jc w:val="center"/>
              <w:rPr>
                <w:b/>
                <w:bCs/>
                <w:szCs w:val="21"/>
              </w:rPr>
            </w:pPr>
            <w:r w:rsidRPr="00B27857">
              <w:rPr>
                <w:b/>
                <w:bCs/>
                <w:szCs w:val="21"/>
              </w:rPr>
              <w:t>指标项</w:t>
            </w:r>
          </w:p>
        </w:tc>
        <w:tc>
          <w:tcPr>
            <w:tcW w:w="4063" w:type="pct"/>
            <w:tcBorders>
              <w:top w:val="single" w:sz="4" w:space="0" w:color="auto"/>
              <w:left w:val="nil"/>
              <w:bottom w:val="single" w:sz="4" w:space="0" w:color="auto"/>
              <w:right w:val="single" w:sz="4" w:space="0" w:color="auto"/>
            </w:tcBorders>
            <w:shd w:val="clear" w:color="auto" w:fill="auto"/>
            <w:vAlign w:val="center"/>
          </w:tcPr>
          <w:p w14:paraId="196DACFD" w14:textId="77777777" w:rsidR="00E75639" w:rsidRPr="00B27857" w:rsidRDefault="00E75639" w:rsidP="002550B6">
            <w:pPr>
              <w:pStyle w:val="21"/>
              <w:spacing w:after="0"/>
              <w:ind w:leftChars="0" w:left="0" w:firstLineChars="0" w:firstLine="0"/>
              <w:jc w:val="center"/>
              <w:rPr>
                <w:b/>
                <w:bCs/>
                <w:szCs w:val="21"/>
              </w:rPr>
            </w:pPr>
            <w:r w:rsidRPr="00B27857">
              <w:rPr>
                <w:b/>
                <w:bCs/>
                <w:szCs w:val="21"/>
              </w:rPr>
              <w:t>技术要求</w:t>
            </w:r>
          </w:p>
        </w:tc>
      </w:tr>
      <w:tr w:rsidR="00B27857" w:rsidRPr="00B27857" w14:paraId="4FC50CDD" w14:textId="77777777" w:rsidTr="0050050F">
        <w:trPr>
          <w:trHeight w:val="708"/>
        </w:trPr>
        <w:tc>
          <w:tcPr>
            <w:tcW w:w="257" w:type="pct"/>
            <w:tcBorders>
              <w:top w:val="single" w:sz="4" w:space="0" w:color="auto"/>
              <w:left w:val="single" w:sz="4" w:space="0" w:color="auto"/>
              <w:bottom w:val="single" w:sz="4" w:space="0" w:color="auto"/>
              <w:right w:val="single" w:sz="4" w:space="0" w:color="auto"/>
            </w:tcBorders>
            <w:vAlign w:val="center"/>
          </w:tcPr>
          <w:p w14:paraId="60804B46" w14:textId="37428D20" w:rsidR="00E75639" w:rsidRPr="00B27857" w:rsidRDefault="00E75639" w:rsidP="002550B6">
            <w:pPr>
              <w:widowControl/>
              <w:jc w:val="center"/>
              <w:rPr>
                <w:szCs w:val="21"/>
              </w:rPr>
            </w:pPr>
            <w:r w:rsidRPr="00B27857">
              <w:rPr>
                <w:rFonts w:hint="eastAsia"/>
                <w:szCs w:val="21"/>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28AB499" w14:textId="0BE4B855" w:rsidR="00E75639" w:rsidRPr="00B27857" w:rsidRDefault="00E75639" w:rsidP="001B69C9">
            <w:pPr>
              <w:widowControl/>
              <w:jc w:val="center"/>
              <w:rPr>
                <w:szCs w:val="21"/>
              </w:rPr>
            </w:pPr>
            <w:r w:rsidRPr="00B27857">
              <w:rPr>
                <w:szCs w:val="21"/>
              </w:rPr>
              <w:t>硬件参数</w:t>
            </w:r>
          </w:p>
        </w:tc>
        <w:tc>
          <w:tcPr>
            <w:tcW w:w="4063" w:type="pct"/>
            <w:tcBorders>
              <w:top w:val="single" w:sz="4" w:space="0" w:color="auto"/>
              <w:left w:val="nil"/>
              <w:bottom w:val="single" w:sz="4" w:space="0" w:color="auto"/>
              <w:right w:val="single" w:sz="4" w:space="0" w:color="auto"/>
            </w:tcBorders>
            <w:shd w:val="clear" w:color="auto" w:fill="auto"/>
            <w:vAlign w:val="center"/>
          </w:tcPr>
          <w:p w14:paraId="2E3F3384" w14:textId="12F4570B" w:rsidR="00E75639" w:rsidRPr="00B27857" w:rsidRDefault="00E75639" w:rsidP="004A6AA4">
            <w:pPr>
              <w:widowControl/>
              <w:rPr>
                <w:szCs w:val="21"/>
              </w:rPr>
            </w:pPr>
            <w:r w:rsidRPr="00B27857">
              <w:rPr>
                <w:szCs w:val="21"/>
              </w:rPr>
              <w:t>固定接口要求：</w:t>
            </w:r>
            <w:r w:rsidR="00E7184B" w:rsidRPr="00B27857">
              <w:rPr>
                <w:rFonts w:hint="eastAsia"/>
                <w:szCs w:val="21"/>
              </w:rPr>
              <w:t>24</w:t>
            </w:r>
            <w:r w:rsidR="00E7184B" w:rsidRPr="00B27857">
              <w:rPr>
                <w:rFonts w:hint="eastAsia"/>
                <w:szCs w:val="21"/>
              </w:rPr>
              <w:t>个</w:t>
            </w:r>
            <w:r w:rsidR="00E7184B" w:rsidRPr="00B27857">
              <w:rPr>
                <w:rFonts w:hint="eastAsia"/>
                <w:szCs w:val="21"/>
              </w:rPr>
              <w:t>1/10GE SFP+</w:t>
            </w:r>
            <w:r w:rsidR="00E7184B" w:rsidRPr="00B27857">
              <w:rPr>
                <w:rFonts w:hint="eastAsia"/>
                <w:szCs w:val="21"/>
              </w:rPr>
              <w:t>光纤接口，</w:t>
            </w:r>
            <w:r w:rsidR="00E7184B" w:rsidRPr="00B27857">
              <w:rPr>
                <w:rFonts w:hint="eastAsia"/>
                <w:szCs w:val="21"/>
              </w:rPr>
              <w:t>2</w:t>
            </w:r>
            <w:r w:rsidR="00E7184B" w:rsidRPr="00B27857">
              <w:rPr>
                <w:rFonts w:hint="eastAsia"/>
                <w:szCs w:val="21"/>
              </w:rPr>
              <w:t>个</w:t>
            </w:r>
            <w:r w:rsidR="00E7184B" w:rsidRPr="00B27857">
              <w:rPr>
                <w:rFonts w:hint="eastAsia"/>
                <w:szCs w:val="21"/>
              </w:rPr>
              <w:t>40/100GE QSFP28</w:t>
            </w:r>
            <w:r w:rsidR="00E7184B" w:rsidRPr="00B27857">
              <w:rPr>
                <w:rFonts w:hint="eastAsia"/>
                <w:szCs w:val="21"/>
              </w:rPr>
              <w:t>光纤接口，支持两个扩展插槽</w:t>
            </w:r>
          </w:p>
        </w:tc>
      </w:tr>
      <w:tr w:rsidR="00B27857" w:rsidRPr="00B27857" w14:paraId="0F23167A" w14:textId="77777777" w:rsidTr="0050050F">
        <w:trPr>
          <w:trHeight w:val="624"/>
        </w:trPr>
        <w:tc>
          <w:tcPr>
            <w:tcW w:w="257" w:type="pct"/>
            <w:tcBorders>
              <w:top w:val="single" w:sz="4" w:space="0" w:color="auto"/>
              <w:left w:val="single" w:sz="4" w:space="0" w:color="auto"/>
              <w:bottom w:val="single" w:sz="4" w:space="0" w:color="auto"/>
              <w:right w:val="single" w:sz="4" w:space="0" w:color="auto"/>
            </w:tcBorders>
            <w:vAlign w:val="center"/>
          </w:tcPr>
          <w:p w14:paraId="5F97AD0F" w14:textId="10AC4F5A" w:rsidR="0050050F" w:rsidRPr="00B27857" w:rsidRDefault="0050050F" w:rsidP="003A7DD0">
            <w:pPr>
              <w:widowControl/>
              <w:jc w:val="center"/>
              <w:rPr>
                <w:szCs w:val="21"/>
              </w:rPr>
            </w:pPr>
            <w:r w:rsidRPr="00B27857">
              <w:rPr>
                <w:rFonts w:hint="eastAsia"/>
                <w:szCs w:val="21"/>
              </w:rPr>
              <w:t>2</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58B4A9B" w14:textId="50B7A998" w:rsidR="0050050F" w:rsidRPr="00B27857" w:rsidRDefault="0050050F" w:rsidP="001B69C9">
            <w:pPr>
              <w:widowControl/>
              <w:jc w:val="center"/>
              <w:rPr>
                <w:szCs w:val="21"/>
              </w:rPr>
            </w:pPr>
            <w:r w:rsidRPr="00B27857">
              <w:rPr>
                <w:rFonts w:hint="eastAsia"/>
                <w:szCs w:val="21"/>
              </w:rPr>
              <w:t>MAC</w:t>
            </w:r>
            <w:r w:rsidRPr="00B27857">
              <w:rPr>
                <w:rFonts w:hint="eastAsia"/>
                <w:szCs w:val="21"/>
              </w:rPr>
              <w:t>地址</w:t>
            </w:r>
          </w:p>
        </w:tc>
        <w:tc>
          <w:tcPr>
            <w:tcW w:w="4063" w:type="pct"/>
            <w:tcBorders>
              <w:top w:val="single" w:sz="4" w:space="0" w:color="auto"/>
              <w:left w:val="nil"/>
              <w:bottom w:val="single" w:sz="4" w:space="0" w:color="auto"/>
              <w:right w:val="single" w:sz="4" w:space="0" w:color="auto"/>
            </w:tcBorders>
            <w:shd w:val="clear" w:color="auto" w:fill="auto"/>
            <w:vAlign w:val="center"/>
          </w:tcPr>
          <w:p w14:paraId="170842ED" w14:textId="6E269F28" w:rsidR="0050050F" w:rsidRPr="00B27857" w:rsidRDefault="0050050F" w:rsidP="004A6AA4">
            <w:pPr>
              <w:widowControl/>
              <w:rPr>
                <w:szCs w:val="21"/>
              </w:rPr>
            </w:pPr>
            <w:r w:rsidRPr="00B27857">
              <w:rPr>
                <w:rFonts w:hint="eastAsia"/>
                <w:szCs w:val="21"/>
              </w:rPr>
              <w:t>1</w:t>
            </w:r>
            <w:r w:rsidRPr="00B27857">
              <w:rPr>
                <w:rFonts w:hint="eastAsia"/>
                <w:szCs w:val="21"/>
              </w:rPr>
              <w:t>）最大</w:t>
            </w:r>
            <w:r w:rsidRPr="00B27857">
              <w:rPr>
                <w:rFonts w:hint="eastAsia"/>
                <w:szCs w:val="21"/>
              </w:rPr>
              <w:t>MAC</w:t>
            </w:r>
            <w:r w:rsidRPr="00B27857">
              <w:rPr>
                <w:rFonts w:hint="eastAsia"/>
                <w:szCs w:val="21"/>
              </w:rPr>
              <w:t>地址</w:t>
            </w:r>
            <w:r w:rsidRPr="00B27857">
              <w:rPr>
                <w:szCs w:val="21"/>
              </w:rPr>
              <w:t>≥</w:t>
            </w:r>
            <w:r w:rsidRPr="00B27857">
              <w:rPr>
                <w:rFonts w:hint="eastAsia"/>
                <w:szCs w:val="21"/>
              </w:rPr>
              <w:t>100K</w:t>
            </w:r>
          </w:p>
          <w:p w14:paraId="5BBA11B8" w14:textId="60150219" w:rsidR="0050050F" w:rsidRPr="00B27857" w:rsidRDefault="0050050F" w:rsidP="004A6AA4">
            <w:pPr>
              <w:rPr>
                <w:szCs w:val="21"/>
              </w:rPr>
            </w:pPr>
            <w:r w:rsidRPr="00B27857">
              <w:rPr>
                <w:rFonts w:hint="eastAsia"/>
                <w:szCs w:val="21"/>
              </w:rPr>
              <w:t>2</w:t>
            </w:r>
            <w:r w:rsidRPr="00B27857">
              <w:rPr>
                <w:rFonts w:hint="eastAsia"/>
                <w:szCs w:val="21"/>
              </w:rPr>
              <w:t>）支持</w:t>
            </w:r>
            <w:r w:rsidRPr="00B27857">
              <w:rPr>
                <w:rFonts w:hint="eastAsia"/>
                <w:szCs w:val="21"/>
              </w:rPr>
              <w:t>MAC</w:t>
            </w:r>
            <w:r w:rsidRPr="00B27857">
              <w:rPr>
                <w:rFonts w:hint="eastAsia"/>
                <w:szCs w:val="21"/>
              </w:rPr>
              <w:t>地址自动学习老化，</w:t>
            </w:r>
            <w:r w:rsidRPr="00B27857">
              <w:rPr>
                <w:rFonts w:hint="eastAsia"/>
                <w:szCs w:val="21"/>
              </w:rPr>
              <w:t>MAC</w:t>
            </w:r>
            <w:r w:rsidRPr="00B27857">
              <w:rPr>
                <w:rFonts w:hint="eastAsia"/>
                <w:szCs w:val="21"/>
              </w:rPr>
              <w:t>地址漂移检测</w:t>
            </w:r>
          </w:p>
        </w:tc>
      </w:tr>
      <w:tr w:rsidR="00B27857" w:rsidRPr="00B27857" w14:paraId="2AEF44AF" w14:textId="77777777" w:rsidTr="0050050F">
        <w:trPr>
          <w:trHeight w:val="138"/>
        </w:trPr>
        <w:tc>
          <w:tcPr>
            <w:tcW w:w="257" w:type="pct"/>
            <w:tcBorders>
              <w:top w:val="single" w:sz="4" w:space="0" w:color="auto"/>
              <w:left w:val="single" w:sz="4" w:space="0" w:color="auto"/>
              <w:bottom w:val="single" w:sz="4" w:space="0" w:color="auto"/>
              <w:right w:val="single" w:sz="4" w:space="0" w:color="auto"/>
            </w:tcBorders>
            <w:vAlign w:val="center"/>
          </w:tcPr>
          <w:p w14:paraId="2E944F28" w14:textId="15092406" w:rsidR="00E75639" w:rsidRPr="00B27857" w:rsidRDefault="003A7DD0" w:rsidP="002550B6">
            <w:pPr>
              <w:widowControl/>
              <w:jc w:val="center"/>
              <w:rPr>
                <w:szCs w:val="21"/>
              </w:rPr>
            </w:pPr>
            <w:r w:rsidRPr="00B27857">
              <w:rPr>
                <w:szCs w:val="21"/>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2AFAC39" w14:textId="027E881E" w:rsidR="00E75639" w:rsidRPr="00B27857" w:rsidRDefault="003A7DD0" w:rsidP="001B69C9">
            <w:pPr>
              <w:widowControl/>
              <w:jc w:val="center"/>
              <w:rPr>
                <w:szCs w:val="21"/>
              </w:rPr>
            </w:pPr>
            <w:r w:rsidRPr="00B27857">
              <w:rPr>
                <w:rFonts w:hint="eastAsia"/>
                <w:szCs w:val="21"/>
              </w:rPr>
              <w:t>VLAN</w:t>
            </w:r>
          </w:p>
        </w:tc>
        <w:tc>
          <w:tcPr>
            <w:tcW w:w="4063" w:type="pct"/>
            <w:tcBorders>
              <w:top w:val="single" w:sz="4" w:space="0" w:color="auto"/>
              <w:left w:val="nil"/>
              <w:bottom w:val="single" w:sz="4" w:space="0" w:color="auto"/>
              <w:right w:val="single" w:sz="4" w:space="0" w:color="auto"/>
            </w:tcBorders>
            <w:shd w:val="clear" w:color="auto" w:fill="auto"/>
            <w:vAlign w:val="center"/>
          </w:tcPr>
          <w:p w14:paraId="386EF7ED" w14:textId="05413830" w:rsidR="00E75639" w:rsidRPr="00B27857" w:rsidRDefault="003A3A8F" w:rsidP="004A6AA4">
            <w:pPr>
              <w:widowControl/>
              <w:rPr>
                <w:szCs w:val="21"/>
              </w:rPr>
            </w:pPr>
            <w:r w:rsidRPr="00B27857">
              <w:rPr>
                <w:rFonts w:hint="eastAsia"/>
                <w:szCs w:val="21"/>
              </w:rPr>
              <w:t>支持</w:t>
            </w:r>
            <w:r w:rsidRPr="00B27857">
              <w:rPr>
                <w:rFonts w:hint="eastAsia"/>
                <w:szCs w:val="21"/>
              </w:rPr>
              <w:t>4K</w:t>
            </w:r>
            <w:r w:rsidRPr="00B27857">
              <w:rPr>
                <w:rFonts w:hint="eastAsia"/>
                <w:szCs w:val="21"/>
              </w:rPr>
              <w:t>个</w:t>
            </w:r>
            <w:r w:rsidRPr="00B27857">
              <w:rPr>
                <w:rFonts w:hint="eastAsia"/>
                <w:szCs w:val="21"/>
              </w:rPr>
              <w:t>VLAN</w:t>
            </w:r>
            <w:r w:rsidRPr="00B27857">
              <w:rPr>
                <w:rFonts w:hint="eastAsia"/>
                <w:szCs w:val="21"/>
              </w:rPr>
              <w:t>，基于端口</w:t>
            </w:r>
            <w:r w:rsidR="003A7DD0" w:rsidRPr="00B27857">
              <w:rPr>
                <w:rFonts w:hint="eastAsia"/>
                <w:szCs w:val="21"/>
              </w:rPr>
              <w:t>、</w:t>
            </w:r>
            <w:r w:rsidRPr="00B27857">
              <w:rPr>
                <w:rFonts w:hint="eastAsia"/>
                <w:szCs w:val="21"/>
              </w:rPr>
              <w:t>MAC</w:t>
            </w:r>
            <w:r w:rsidR="003A7DD0" w:rsidRPr="00B27857">
              <w:rPr>
                <w:rFonts w:hint="eastAsia"/>
                <w:szCs w:val="21"/>
              </w:rPr>
              <w:t>、</w:t>
            </w:r>
            <w:r w:rsidRPr="00B27857">
              <w:rPr>
                <w:rFonts w:hint="eastAsia"/>
                <w:szCs w:val="21"/>
              </w:rPr>
              <w:t>子网</w:t>
            </w:r>
            <w:r w:rsidR="003A7DD0" w:rsidRPr="00B27857">
              <w:rPr>
                <w:rFonts w:hint="eastAsia"/>
                <w:szCs w:val="21"/>
              </w:rPr>
              <w:t>、</w:t>
            </w:r>
            <w:r w:rsidRPr="00B27857">
              <w:rPr>
                <w:rFonts w:hint="eastAsia"/>
                <w:szCs w:val="21"/>
              </w:rPr>
              <w:t>协议的</w:t>
            </w:r>
            <w:r w:rsidRPr="00B27857">
              <w:rPr>
                <w:rFonts w:hint="eastAsia"/>
                <w:szCs w:val="21"/>
              </w:rPr>
              <w:t>VLAN</w:t>
            </w:r>
            <w:r w:rsidRPr="00B27857">
              <w:rPr>
                <w:rFonts w:hint="eastAsia"/>
                <w:szCs w:val="21"/>
              </w:rPr>
              <w:t>划分</w:t>
            </w:r>
          </w:p>
        </w:tc>
      </w:tr>
      <w:tr w:rsidR="00B27857" w:rsidRPr="00B27857" w14:paraId="22D07CAA" w14:textId="77777777" w:rsidTr="0050050F">
        <w:trPr>
          <w:trHeight w:val="138"/>
        </w:trPr>
        <w:tc>
          <w:tcPr>
            <w:tcW w:w="257" w:type="pct"/>
            <w:tcBorders>
              <w:top w:val="single" w:sz="4" w:space="0" w:color="auto"/>
              <w:left w:val="single" w:sz="4" w:space="0" w:color="auto"/>
              <w:bottom w:val="single" w:sz="4" w:space="0" w:color="auto"/>
              <w:right w:val="single" w:sz="4" w:space="0" w:color="auto"/>
            </w:tcBorders>
            <w:vAlign w:val="center"/>
          </w:tcPr>
          <w:p w14:paraId="5EB763C6" w14:textId="211020F1" w:rsidR="00C24B29" w:rsidRPr="00B27857" w:rsidRDefault="00C24B29" w:rsidP="00C24B29">
            <w:pPr>
              <w:widowControl/>
              <w:jc w:val="center"/>
              <w:rPr>
                <w:szCs w:val="21"/>
              </w:rPr>
            </w:pPr>
            <w:r w:rsidRPr="00B27857">
              <w:rPr>
                <w:szCs w:val="21"/>
              </w:rPr>
              <w:t>4</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C7B8649" w14:textId="398C9F2E" w:rsidR="00C24B29" w:rsidRPr="00B27857" w:rsidRDefault="00C24B29" w:rsidP="00C24B29">
            <w:pPr>
              <w:widowControl/>
              <w:jc w:val="center"/>
              <w:rPr>
                <w:szCs w:val="21"/>
              </w:rPr>
            </w:pPr>
            <w:r w:rsidRPr="00B27857">
              <w:rPr>
                <w:rFonts w:hint="eastAsia"/>
                <w:szCs w:val="21"/>
              </w:rPr>
              <w:t>电源</w:t>
            </w:r>
          </w:p>
        </w:tc>
        <w:tc>
          <w:tcPr>
            <w:tcW w:w="4063" w:type="pct"/>
            <w:tcBorders>
              <w:top w:val="single" w:sz="4" w:space="0" w:color="auto"/>
              <w:left w:val="nil"/>
              <w:bottom w:val="single" w:sz="4" w:space="0" w:color="auto"/>
              <w:right w:val="single" w:sz="4" w:space="0" w:color="auto"/>
            </w:tcBorders>
            <w:shd w:val="clear" w:color="auto" w:fill="auto"/>
            <w:vAlign w:val="center"/>
          </w:tcPr>
          <w:p w14:paraId="69DB72D0" w14:textId="3F09E102" w:rsidR="00C24B29" w:rsidRPr="00B27857" w:rsidRDefault="00C24B29" w:rsidP="00C24B29">
            <w:pPr>
              <w:widowControl/>
              <w:rPr>
                <w:szCs w:val="21"/>
              </w:rPr>
            </w:pPr>
            <w:r w:rsidRPr="00B27857">
              <w:rPr>
                <w:rFonts w:hint="eastAsia"/>
                <w:szCs w:val="21"/>
              </w:rPr>
              <w:t>2</w:t>
            </w:r>
            <w:r w:rsidRPr="00B27857">
              <w:rPr>
                <w:rFonts w:hint="eastAsia"/>
                <w:szCs w:val="21"/>
              </w:rPr>
              <w:t>个</w:t>
            </w:r>
            <w:r w:rsidRPr="00B27857">
              <w:rPr>
                <w:rFonts w:hint="eastAsia"/>
                <w:szCs w:val="21"/>
              </w:rPr>
              <w:t>150W</w:t>
            </w:r>
            <w:r w:rsidRPr="00B27857">
              <w:rPr>
                <w:rFonts w:hint="eastAsia"/>
                <w:szCs w:val="21"/>
              </w:rPr>
              <w:t>交流电源模块，提供</w:t>
            </w:r>
            <w:r w:rsidRPr="00B27857">
              <w:rPr>
                <w:szCs w:val="21"/>
              </w:rPr>
              <w:t>满配冗余电源风扇</w:t>
            </w:r>
          </w:p>
        </w:tc>
      </w:tr>
      <w:tr w:rsidR="00B27857" w:rsidRPr="00B27857" w14:paraId="7F1EE61B" w14:textId="77777777" w:rsidTr="003A3A8F">
        <w:trPr>
          <w:trHeight w:val="591"/>
        </w:trPr>
        <w:tc>
          <w:tcPr>
            <w:tcW w:w="257" w:type="pct"/>
            <w:tcBorders>
              <w:top w:val="nil"/>
              <w:left w:val="single" w:sz="4" w:space="0" w:color="auto"/>
              <w:bottom w:val="single" w:sz="4" w:space="0" w:color="auto"/>
              <w:right w:val="single" w:sz="4" w:space="0" w:color="auto"/>
            </w:tcBorders>
            <w:vAlign w:val="center"/>
          </w:tcPr>
          <w:p w14:paraId="3E8F0FC5" w14:textId="02CC70E1" w:rsidR="00C24B29" w:rsidRPr="00B27857" w:rsidRDefault="00C24B29" w:rsidP="00C24B29">
            <w:pPr>
              <w:widowControl/>
              <w:jc w:val="center"/>
              <w:rPr>
                <w:szCs w:val="21"/>
              </w:rPr>
            </w:pPr>
            <w:r w:rsidRPr="00B27857">
              <w:rPr>
                <w:szCs w:val="21"/>
              </w:rPr>
              <w:t>5</w:t>
            </w:r>
          </w:p>
        </w:tc>
        <w:tc>
          <w:tcPr>
            <w:tcW w:w="680" w:type="pct"/>
            <w:tcBorders>
              <w:top w:val="nil"/>
              <w:left w:val="single" w:sz="4" w:space="0" w:color="auto"/>
              <w:bottom w:val="single" w:sz="4" w:space="0" w:color="auto"/>
              <w:right w:val="single" w:sz="4" w:space="0" w:color="auto"/>
            </w:tcBorders>
            <w:shd w:val="clear" w:color="auto" w:fill="auto"/>
            <w:vAlign w:val="center"/>
          </w:tcPr>
          <w:p w14:paraId="382ABD99" w14:textId="5B49C2AB" w:rsidR="00C24B29" w:rsidRPr="00B27857" w:rsidRDefault="00C24B29" w:rsidP="00C24B29">
            <w:pPr>
              <w:widowControl/>
              <w:jc w:val="center"/>
              <w:rPr>
                <w:szCs w:val="21"/>
              </w:rPr>
            </w:pPr>
            <w:r w:rsidRPr="00B27857">
              <w:rPr>
                <w:rFonts w:hint="eastAsia"/>
                <w:szCs w:val="21"/>
              </w:rPr>
              <w:t>支持认证</w:t>
            </w:r>
          </w:p>
        </w:tc>
        <w:tc>
          <w:tcPr>
            <w:tcW w:w="4063" w:type="pct"/>
            <w:tcBorders>
              <w:top w:val="nil"/>
              <w:left w:val="nil"/>
              <w:bottom w:val="single" w:sz="4" w:space="0" w:color="auto"/>
              <w:right w:val="single" w:sz="4" w:space="0" w:color="auto"/>
            </w:tcBorders>
            <w:shd w:val="clear" w:color="auto" w:fill="auto"/>
            <w:vAlign w:val="center"/>
          </w:tcPr>
          <w:p w14:paraId="5AB8701F" w14:textId="4BB344EC" w:rsidR="00C24B29" w:rsidRPr="00B27857" w:rsidRDefault="00C24B29" w:rsidP="00C24B29">
            <w:pPr>
              <w:widowControl/>
              <w:rPr>
                <w:szCs w:val="21"/>
              </w:rPr>
            </w:pPr>
            <w:r w:rsidRPr="00B27857">
              <w:rPr>
                <w:rFonts w:hint="eastAsia"/>
                <w:szCs w:val="21"/>
              </w:rPr>
              <w:t>支持基于端口</w:t>
            </w:r>
            <w:r w:rsidRPr="00B27857">
              <w:rPr>
                <w:rFonts w:hint="eastAsia"/>
                <w:szCs w:val="21"/>
              </w:rPr>
              <w:t>/MAC</w:t>
            </w:r>
            <w:r w:rsidRPr="00B27857">
              <w:rPr>
                <w:rFonts w:hint="eastAsia"/>
                <w:szCs w:val="21"/>
              </w:rPr>
              <w:t>的</w:t>
            </w:r>
            <w:r w:rsidRPr="00B27857">
              <w:rPr>
                <w:rFonts w:hint="eastAsia"/>
                <w:szCs w:val="21"/>
              </w:rPr>
              <w:t>802.1X</w:t>
            </w:r>
            <w:r w:rsidRPr="00B27857">
              <w:rPr>
                <w:rFonts w:hint="eastAsia"/>
                <w:szCs w:val="21"/>
              </w:rPr>
              <w:t>认证，支持</w:t>
            </w:r>
            <w:r w:rsidRPr="00B27857">
              <w:rPr>
                <w:rFonts w:hint="eastAsia"/>
                <w:szCs w:val="21"/>
              </w:rPr>
              <w:t>dot1X</w:t>
            </w:r>
            <w:r w:rsidRPr="00B27857">
              <w:rPr>
                <w:rFonts w:hint="eastAsia"/>
                <w:szCs w:val="21"/>
              </w:rPr>
              <w:t>认证、</w:t>
            </w:r>
            <w:r w:rsidRPr="00B27857">
              <w:rPr>
                <w:rFonts w:hint="eastAsia"/>
                <w:szCs w:val="21"/>
              </w:rPr>
              <w:t>AAA</w:t>
            </w:r>
            <w:r w:rsidRPr="00B27857">
              <w:rPr>
                <w:rFonts w:hint="eastAsia"/>
                <w:szCs w:val="21"/>
              </w:rPr>
              <w:t>认证，支持</w:t>
            </w:r>
            <w:r w:rsidRPr="00B27857">
              <w:rPr>
                <w:rFonts w:hint="eastAsia"/>
                <w:szCs w:val="21"/>
              </w:rPr>
              <w:t>Radius</w:t>
            </w:r>
            <w:r w:rsidRPr="00B27857">
              <w:rPr>
                <w:rFonts w:hint="eastAsia"/>
                <w:szCs w:val="21"/>
              </w:rPr>
              <w:t>、</w:t>
            </w:r>
            <w:r w:rsidRPr="00B27857">
              <w:rPr>
                <w:rFonts w:hint="eastAsia"/>
                <w:szCs w:val="21"/>
              </w:rPr>
              <w:t>TACACS+</w:t>
            </w:r>
            <w:r w:rsidRPr="00B27857">
              <w:rPr>
                <w:rFonts w:hint="eastAsia"/>
                <w:szCs w:val="21"/>
              </w:rPr>
              <w:t>认证</w:t>
            </w:r>
          </w:p>
        </w:tc>
      </w:tr>
      <w:tr w:rsidR="00C24B29" w:rsidRPr="00B27857" w14:paraId="60897C44" w14:textId="77777777" w:rsidTr="003A3A8F">
        <w:trPr>
          <w:trHeight w:val="231"/>
        </w:trPr>
        <w:tc>
          <w:tcPr>
            <w:tcW w:w="257" w:type="pct"/>
            <w:tcBorders>
              <w:top w:val="nil"/>
              <w:left w:val="single" w:sz="4" w:space="0" w:color="auto"/>
              <w:bottom w:val="single" w:sz="4" w:space="0" w:color="auto"/>
              <w:right w:val="single" w:sz="4" w:space="0" w:color="auto"/>
            </w:tcBorders>
            <w:vAlign w:val="center"/>
          </w:tcPr>
          <w:p w14:paraId="31C9E867" w14:textId="78132B78" w:rsidR="00C24B29" w:rsidRPr="00B27857" w:rsidRDefault="00C24B29" w:rsidP="00C24B29">
            <w:pPr>
              <w:widowControl/>
              <w:jc w:val="center"/>
              <w:rPr>
                <w:szCs w:val="21"/>
              </w:rPr>
            </w:pPr>
            <w:r w:rsidRPr="00B27857">
              <w:rPr>
                <w:rFonts w:hint="eastAsia"/>
                <w:szCs w:val="21"/>
              </w:rPr>
              <w:t>6</w:t>
            </w:r>
          </w:p>
        </w:tc>
        <w:tc>
          <w:tcPr>
            <w:tcW w:w="680" w:type="pct"/>
            <w:tcBorders>
              <w:top w:val="nil"/>
              <w:left w:val="single" w:sz="4" w:space="0" w:color="auto"/>
              <w:bottom w:val="single" w:sz="4" w:space="0" w:color="auto"/>
              <w:right w:val="single" w:sz="4" w:space="0" w:color="auto"/>
            </w:tcBorders>
            <w:shd w:val="clear" w:color="auto" w:fill="auto"/>
            <w:noWrap/>
            <w:vAlign w:val="center"/>
          </w:tcPr>
          <w:p w14:paraId="5F6E8CF9" w14:textId="7B23D734" w:rsidR="00C24B29" w:rsidRPr="00B27857" w:rsidRDefault="00C24B29" w:rsidP="00C24B29">
            <w:pPr>
              <w:widowControl/>
              <w:jc w:val="center"/>
              <w:rPr>
                <w:szCs w:val="21"/>
              </w:rPr>
            </w:pPr>
            <w:r w:rsidRPr="00B27857">
              <w:rPr>
                <w:rFonts w:hint="eastAsia"/>
                <w:szCs w:val="21"/>
              </w:rPr>
              <w:t>其它</w:t>
            </w:r>
          </w:p>
        </w:tc>
        <w:tc>
          <w:tcPr>
            <w:tcW w:w="4063" w:type="pct"/>
            <w:tcBorders>
              <w:top w:val="nil"/>
              <w:left w:val="nil"/>
              <w:bottom w:val="single" w:sz="4" w:space="0" w:color="auto"/>
              <w:right w:val="single" w:sz="4" w:space="0" w:color="auto"/>
            </w:tcBorders>
            <w:shd w:val="clear" w:color="auto" w:fill="auto"/>
            <w:vAlign w:val="center"/>
          </w:tcPr>
          <w:p w14:paraId="61FCACCE" w14:textId="77777777" w:rsidR="00C24B29" w:rsidRPr="00B27857" w:rsidRDefault="00C24B29" w:rsidP="00C24B29">
            <w:pPr>
              <w:widowControl/>
              <w:rPr>
                <w:szCs w:val="21"/>
              </w:rPr>
            </w:pPr>
            <w:r w:rsidRPr="00B27857">
              <w:rPr>
                <w:rFonts w:hint="eastAsia"/>
                <w:szCs w:val="21"/>
              </w:rPr>
              <w:t>1</w:t>
            </w:r>
            <w:r w:rsidRPr="00B27857">
              <w:rPr>
                <w:rFonts w:hint="eastAsia"/>
                <w:szCs w:val="21"/>
              </w:rPr>
              <w:t>）支持</w:t>
            </w:r>
            <w:r w:rsidRPr="00B27857">
              <w:rPr>
                <w:rFonts w:hint="eastAsia"/>
                <w:szCs w:val="21"/>
              </w:rPr>
              <w:t>LACP</w:t>
            </w:r>
            <w:r w:rsidRPr="00B27857">
              <w:rPr>
                <w:rFonts w:hint="eastAsia"/>
                <w:szCs w:val="21"/>
              </w:rPr>
              <w:t>，</w:t>
            </w:r>
            <w:r w:rsidRPr="00B27857">
              <w:rPr>
                <w:rFonts w:hint="eastAsia"/>
                <w:szCs w:val="21"/>
              </w:rPr>
              <w:t>M-LAG</w:t>
            </w:r>
            <w:r w:rsidRPr="00B27857">
              <w:rPr>
                <w:rFonts w:hint="eastAsia"/>
                <w:szCs w:val="21"/>
              </w:rPr>
              <w:t>跨机箱链路捆绑，</w:t>
            </w:r>
            <w:r w:rsidRPr="00B27857">
              <w:rPr>
                <w:rFonts w:hint="eastAsia"/>
                <w:szCs w:val="21"/>
              </w:rPr>
              <w:t>VARP</w:t>
            </w:r>
            <w:r w:rsidRPr="00B27857">
              <w:rPr>
                <w:rFonts w:hint="eastAsia"/>
                <w:szCs w:val="21"/>
              </w:rPr>
              <w:t>，</w:t>
            </w:r>
            <w:r w:rsidRPr="00B27857">
              <w:rPr>
                <w:rFonts w:hint="eastAsia"/>
                <w:szCs w:val="21"/>
              </w:rPr>
              <w:t>VRRR</w:t>
            </w:r>
            <w:r w:rsidRPr="00B27857">
              <w:rPr>
                <w:rFonts w:hint="eastAsia"/>
                <w:szCs w:val="21"/>
              </w:rPr>
              <w:t>，</w:t>
            </w:r>
            <w:r w:rsidRPr="00B27857">
              <w:rPr>
                <w:rFonts w:hint="eastAsia"/>
                <w:szCs w:val="21"/>
              </w:rPr>
              <w:t>LLDP</w:t>
            </w:r>
          </w:p>
          <w:p w14:paraId="2F230D57" w14:textId="3C17C42F" w:rsidR="00C24B29" w:rsidRPr="00B27857" w:rsidRDefault="00C24B29" w:rsidP="00C24B29">
            <w:pPr>
              <w:widowControl/>
              <w:rPr>
                <w:szCs w:val="21"/>
              </w:rPr>
            </w:pPr>
            <w:r w:rsidRPr="00B27857">
              <w:rPr>
                <w:rFonts w:hint="eastAsia"/>
                <w:szCs w:val="21"/>
              </w:rPr>
              <w:t>2</w:t>
            </w:r>
            <w:r w:rsidRPr="00B27857">
              <w:rPr>
                <w:rFonts w:hint="eastAsia"/>
                <w:szCs w:val="21"/>
              </w:rPr>
              <w:t>）含集群系统所需所有辅材</w:t>
            </w:r>
          </w:p>
        </w:tc>
      </w:tr>
    </w:tbl>
    <w:p w14:paraId="6FBAB5BC" w14:textId="77777777" w:rsidR="00D95817" w:rsidRPr="00B27857" w:rsidRDefault="00D95817" w:rsidP="00D95817">
      <w:pPr>
        <w:rPr>
          <w:rFonts w:ascii="仿宋" w:eastAsia="仿宋" w:hAnsi="仿宋"/>
        </w:rPr>
      </w:pPr>
    </w:p>
    <w:p w14:paraId="68DAE52E" w14:textId="1B1ECC89" w:rsidR="00D95817" w:rsidRPr="00B27857" w:rsidRDefault="002550B6" w:rsidP="002550B6">
      <w:pPr>
        <w:spacing w:line="360" w:lineRule="auto"/>
        <w:rPr>
          <w:b/>
          <w:bCs/>
        </w:rPr>
      </w:pPr>
      <w:r w:rsidRPr="00B27857">
        <w:rPr>
          <w:rFonts w:hint="eastAsia"/>
          <w:b/>
          <w:bCs/>
        </w:rPr>
        <w:t>4</w:t>
      </w:r>
      <w:r w:rsidRPr="00B27857">
        <w:rPr>
          <w:rFonts w:hint="eastAsia"/>
          <w:b/>
          <w:bCs/>
        </w:rPr>
        <w:t>、</w:t>
      </w:r>
      <w:r w:rsidR="00D95817" w:rsidRPr="00B27857">
        <w:rPr>
          <w:rFonts w:hint="eastAsia"/>
          <w:b/>
          <w:bCs/>
        </w:rPr>
        <w:t>管理网络设备</w:t>
      </w:r>
      <w:r w:rsidR="002B7F12" w:rsidRPr="00B27857">
        <w:rPr>
          <w:rFonts w:hint="eastAsia"/>
          <w:b/>
          <w:bCs/>
        </w:rPr>
        <w:t>（</w:t>
      </w:r>
      <w:r w:rsidR="000D12BD" w:rsidRPr="00B27857">
        <w:rPr>
          <w:rFonts w:hint="eastAsia"/>
          <w:b/>
          <w:bCs/>
        </w:rPr>
        <w:t>数量：</w:t>
      </w:r>
      <w:r w:rsidR="000D12BD" w:rsidRPr="00B27857">
        <w:rPr>
          <w:rFonts w:hint="eastAsia"/>
          <w:b/>
          <w:bCs/>
        </w:rPr>
        <w:t>1</w:t>
      </w:r>
      <w:r w:rsidR="000D12BD" w:rsidRPr="00B27857">
        <w:rPr>
          <w:rFonts w:hint="eastAsia"/>
          <w:b/>
          <w:bCs/>
        </w:rPr>
        <w:t>台；</w:t>
      </w:r>
      <w:r w:rsidR="009D6F93" w:rsidRPr="00B27857">
        <w:rPr>
          <w:rFonts w:hint="eastAsia"/>
          <w:b/>
          <w:bCs/>
        </w:rPr>
        <w:t>参考品牌：浪潮、华三、联想，或不低于同等次品牌</w:t>
      </w:r>
      <w:r w:rsidR="00F30F73" w:rsidRPr="00B27857">
        <w:rPr>
          <w:rFonts w:hint="eastAsia"/>
          <w:b/>
          <w:bCs/>
        </w:rPr>
        <w:t>，要求与</w:t>
      </w:r>
      <w:r w:rsidR="00C75ACB">
        <w:rPr>
          <w:rFonts w:hint="eastAsia"/>
          <w:b/>
          <w:bCs/>
        </w:rPr>
        <w:t>本项目采购的</w:t>
      </w:r>
      <w:r w:rsidR="00F30F73" w:rsidRPr="00B27857">
        <w:rPr>
          <w:rFonts w:hint="eastAsia"/>
          <w:b/>
          <w:bCs/>
        </w:rPr>
        <w:t>数据中心其他设备为同一品牌</w:t>
      </w:r>
      <w:r w:rsidR="002B7F12" w:rsidRPr="00B27857">
        <w:rPr>
          <w:rFonts w:hint="eastAsia"/>
          <w:b/>
          <w:bCs/>
        </w:rPr>
        <w:t>）</w:t>
      </w:r>
    </w:p>
    <w:tbl>
      <w:tblPr>
        <w:tblW w:w="5000" w:type="pct"/>
        <w:tblLook w:val="04A0" w:firstRow="1" w:lastRow="0" w:firstColumn="1" w:lastColumn="0" w:noHBand="0" w:noVBand="1"/>
      </w:tblPr>
      <w:tblGrid>
        <w:gridCol w:w="427"/>
        <w:gridCol w:w="1128"/>
        <w:gridCol w:w="6741"/>
      </w:tblGrid>
      <w:tr w:rsidR="00B27857" w:rsidRPr="00B27857" w14:paraId="3F1CD1E4" w14:textId="77777777" w:rsidTr="003A3A8F">
        <w:trPr>
          <w:trHeight w:val="450"/>
        </w:trPr>
        <w:tc>
          <w:tcPr>
            <w:tcW w:w="257" w:type="pct"/>
            <w:tcBorders>
              <w:top w:val="single" w:sz="4" w:space="0" w:color="auto"/>
              <w:left w:val="single" w:sz="4" w:space="0" w:color="auto"/>
              <w:bottom w:val="single" w:sz="4" w:space="0" w:color="auto"/>
              <w:right w:val="single" w:sz="4" w:space="0" w:color="auto"/>
            </w:tcBorders>
          </w:tcPr>
          <w:p w14:paraId="4AE37453" w14:textId="0638D0B2" w:rsidR="003A3A8F" w:rsidRPr="00B27857" w:rsidRDefault="003A3A8F" w:rsidP="00820359">
            <w:pPr>
              <w:pStyle w:val="21"/>
              <w:spacing w:after="0"/>
              <w:ind w:leftChars="0" w:left="0" w:firstLineChars="0" w:firstLine="0"/>
              <w:jc w:val="center"/>
              <w:rPr>
                <w:b/>
                <w:bCs/>
                <w:szCs w:val="21"/>
              </w:rPr>
            </w:pPr>
            <w:r w:rsidRPr="00B27857">
              <w:rPr>
                <w:rFonts w:hint="eastAsia"/>
                <w:b/>
                <w:bCs/>
                <w:szCs w:val="21"/>
              </w:rPr>
              <w:t>序号</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0970787" w14:textId="33BF3F12" w:rsidR="003A3A8F" w:rsidRPr="00B27857" w:rsidRDefault="003A3A8F" w:rsidP="00820359">
            <w:pPr>
              <w:pStyle w:val="21"/>
              <w:spacing w:after="0"/>
              <w:ind w:leftChars="0" w:left="0" w:firstLineChars="0" w:firstLine="0"/>
              <w:jc w:val="center"/>
              <w:rPr>
                <w:b/>
                <w:bCs/>
                <w:szCs w:val="21"/>
              </w:rPr>
            </w:pPr>
            <w:r w:rsidRPr="00B27857">
              <w:rPr>
                <w:rFonts w:hint="eastAsia"/>
                <w:b/>
                <w:bCs/>
                <w:szCs w:val="21"/>
              </w:rPr>
              <w:t>指标项</w:t>
            </w:r>
          </w:p>
        </w:tc>
        <w:tc>
          <w:tcPr>
            <w:tcW w:w="4063" w:type="pct"/>
            <w:tcBorders>
              <w:top w:val="single" w:sz="4" w:space="0" w:color="auto"/>
              <w:left w:val="nil"/>
              <w:bottom w:val="single" w:sz="4" w:space="0" w:color="auto"/>
              <w:right w:val="single" w:sz="4" w:space="0" w:color="auto"/>
            </w:tcBorders>
            <w:shd w:val="clear" w:color="auto" w:fill="auto"/>
            <w:vAlign w:val="center"/>
          </w:tcPr>
          <w:p w14:paraId="2D089C83" w14:textId="77777777" w:rsidR="003A3A8F" w:rsidRPr="00B27857" w:rsidRDefault="003A3A8F" w:rsidP="00820359">
            <w:pPr>
              <w:pStyle w:val="21"/>
              <w:spacing w:after="0"/>
              <w:ind w:leftChars="0" w:left="0" w:firstLineChars="0" w:firstLine="0"/>
              <w:jc w:val="center"/>
              <w:rPr>
                <w:b/>
                <w:bCs/>
                <w:szCs w:val="21"/>
              </w:rPr>
            </w:pPr>
            <w:r w:rsidRPr="00B27857">
              <w:rPr>
                <w:rFonts w:hint="eastAsia"/>
                <w:b/>
                <w:bCs/>
                <w:szCs w:val="21"/>
              </w:rPr>
              <w:t>技术要求</w:t>
            </w:r>
          </w:p>
        </w:tc>
      </w:tr>
      <w:tr w:rsidR="003A3A8F" w14:paraId="263AA368" w14:textId="77777777" w:rsidTr="003A3A8F">
        <w:trPr>
          <w:trHeight w:val="652"/>
        </w:trPr>
        <w:tc>
          <w:tcPr>
            <w:tcW w:w="257" w:type="pct"/>
            <w:tcBorders>
              <w:top w:val="single" w:sz="4" w:space="0" w:color="auto"/>
              <w:left w:val="single" w:sz="4" w:space="0" w:color="auto"/>
              <w:bottom w:val="single" w:sz="4" w:space="0" w:color="auto"/>
              <w:right w:val="single" w:sz="4" w:space="0" w:color="auto"/>
            </w:tcBorders>
            <w:vAlign w:val="center"/>
          </w:tcPr>
          <w:p w14:paraId="7827E9D1" w14:textId="136209EF" w:rsidR="003A3A8F" w:rsidRPr="00820359" w:rsidRDefault="003A3A8F" w:rsidP="00DA3AB8">
            <w:pPr>
              <w:widowControl/>
              <w:rPr>
                <w:szCs w:val="21"/>
              </w:rPr>
            </w:pPr>
            <w:r w:rsidRPr="00820359">
              <w:rPr>
                <w:szCs w:val="21"/>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4FACE89A" w14:textId="12F26561" w:rsidR="003A3A8F" w:rsidRPr="00820359" w:rsidRDefault="003A3A8F" w:rsidP="003A3A8F">
            <w:pPr>
              <w:widowControl/>
              <w:jc w:val="center"/>
              <w:rPr>
                <w:szCs w:val="21"/>
              </w:rPr>
            </w:pPr>
            <w:r w:rsidRPr="00820359">
              <w:rPr>
                <w:szCs w:val="21"/>
              </w:rPr>
              <w:t>硬件参数</w:t>
            </w:r>
          </w:p>
        </w:tc>
        <w:tc>
          <w:tcPr>
            <w:tcW w:w="4063" w:type="pct"/>
            <w:tcBorders>
              <w:top w:val="single" w:sz="4" w:space="0" w:color="auto"/>
              <w:left w:val="nil"/>
              <w:bottom w:val="single" w:sz="4" w:space="0" w:color="auto"/>
              <w:right w:val="single" w:sz="4" w:space="0" w:color="auto"/>
            </w:tcBorders>
            <w:shd w:val="clear" w:color="auto" w:fill="auto"/>
            <w:vAlign w:val="center"/>
          </w:tcPr>
          <w:p w14:paraId="37642E71" w14:textId="4B36AE3E" w:rsidR="003A3A8F" w:rsidRPr="004200F6" w:rsidRDefault="003A3A8F" w:rsidP="00DA3AB8">
            <w:pPr>
              <w:widowControl/>
              <w:rPr>
                <w:szCs w:val="21"/>
              </w:rPr>
            </w:pPr>
            <w:r w:rsidRPr="004200F6">
              <w:rPr>
                <w:rFonts w:hint="eastAsia"/>
                <w:szCs w:val="21"/>
              </w:rPr>
              <w:t>固定接口要求：</w:t>
            </w:r>
            <w:r w:rsidRPr="004200F6">
              <w:rPr>
                <w:rFonts w:hint="eastAsia"/>
                <w:szCs w:val="21"/>
              </w:rPr>
              <w:t>24</w:t>
            </w:r>
            <w:r w:rsidRPr="004200F6">
              <w:rPr>
                <w:rFonts w:hint="eastAsia"/>
                <w:szCs w:val="21"/>
              </w:rPr>
              <w:t>个</w:t>
            </w:r>
            <w:r w:rsidRPr="004200F6">
              <w:rPr>
                <w:rFonts w:hint="eastAsia"/>
                <w:szCs w:val="21"/>
              </w:rPr>
              <w:t>10/100/1000M</w:t>
            </w:r>
            <w:r w:rsidRPr="004200F6">
              <w:rPr>
                <w:rFonts w:hint="eastAsia"/>
                <w:szCs w:val="21"/>
              </w:rPr>
              <w:t>以太网端口，</w:t>
            </w:r>
            <w:r w:rsidRPr="004200F6">
              <w:rPr>
                <w:rFonts w:hint="eastAsia"/>
                <w:szCs w:val="21"/>
              </w:rPr>
              <w:t>4</w:t>
            </w:r>
            <w:r w:rsidRPr="004200F6">
              <w:rPr>
                <w:rFonts w:hint="eastAsia"/>
                <w:szCs w:val="21"/>
              </w:rPr>
              <w:t>个</w:t>
            </w:r>
            <w:r w:rsidRPr="004200F6">
              <w:rPr>
                <w:rFonts w:hint="eastAsia"/>
                <w:szCs w:val="21"/>
              </w:rPr>
              <w:t>10GE SFP+</w:t>
            </w:r>
            <w:r w:rsidRPr="004200F6">
              <w:rPr>
                <w:rFonts w:hint="eastAsia"/>
                <w:szCs w:val="21"/>
              </w:rPr>
              <w:t>端口，支持扩展插槽</w:t>
            </w:r>
          </w:p>
        </w:tc>
      </w:tr>
      <w:tr w:rsidR="003A3A8F" w14:paraId="7FCB09BC" w14:textId="77777777" w:rsidTr="00F30F73">
        <w:trPr>
          <w:trHeight w:val="459"/>
        </w:trPr>
        <w:tc>
          <w:tcPr>
            <w:tcW w:w="257" w:type="pct"/>
            <w:tcBorders>
              <w:top w:val="single" w:sz="4" w:space="0" w:color="auto"/>
              <w:left w:val="single" w:sz="4" w:space="0" w:color="auto"/>
              <w:bottom w:val="single" w:sz="4" w:space="0" w:color="auto"/>
              <w:right w:val="single" w:sz="4" w:space="0" w:color="auto"/>
            </w:tcBorders>
            <w:vAlign w:val="center"/>
          </w:tcPr>
          <w:p w14:paraId="2FE9CA65" w14:textId="3323DF8E" w:rsidR="003A3A8F" w:rsidRPr="00B27857" w:rsidRDefault="003A3A8F" w:rsidP="00DA3AB8">
            <w:pPr>
              <w:widowControl/>
              <w:jc w:val="left"/>
              <w:rPr>
                <w:szCs w:val="21"/>
              </w:rPr>
            </w:pPr>
            <w:r w:rsidRPr="00B27857">
              <w:rPr>
                <w:szCs w:val="21"/>
              </w:rPr>
              <w:lastRenderedPageBreak/>
              <w:t>2</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B9CA8" w14:textId="2E41DDE1" w:rsidR="003A3A8F" w:rsidRPr="00B27857" w:rsidRDefault="003A3A8F" w:rsidP="003A3A8F">
            <w:pPr>
              <w:widowControl/>
              <w:jc w:val="center"/>
              <w:rPr>
                <w:szCs w:val="21"/>
              </w:rPr>
            </w:pPr>
            <w:r w:rsidRPr="00B27857">
              <w:rPr>
                <w:szCs w:val="21"/>
              </w:rPr>
              <w:t>安全</w:t>
            </w:r>
          </w:p>
        </w:tc>
        <w:tc>
          <w:tcPr>
            <w:tcW w:w="4063" w:type="pct"/>
            <w:tcBorders>
              <w:top w:val="single" w:sz="4" w:space="0" w:color="auto"/>
              <w:left w:val="nil"/>
              <w:bottom w:val="single" w:sz="4" w:space="0" w:color="auto"/>
              <w:right w:val="single" w:sz="4" w:space="0" w:color="auto"/>
            </w:tcBorders>
            <w:shd w:val="clear" w:color="auto" w:fill="auto"/>
            <w:vAlign w:val="center"/>
          </w:tcPr>
          <w:p w14:paraId="16D5A4A3" w14:textId="23CFF86A" w:rsidR="003A3A8F" w:rsidRPr="00B27857" w:rsidRDefault="003A3A8F" w:rsidP="00DA3AB8">
            <w:pPr>
              <w:widowControl/>
              <w:rPr>
                <w:szCs w:val="21"/>
              </w:rPr>
            </w:pPr>
            <w:r w:rsidRPr="00B27857">
              <w:rPr>
                <w:szCs w:val="21"/>
              </w:rPr>
              <w:t>支持</w:t>
            </w:r>
            <w:r w:rsidRPr="00B27857">
              <w:rPr>
                <w:szCs w:val="21"/>
              </w:rPr>
              <w:t>dot1X</w:t>
            </w:r>
            <w:r w:rsidRPr="00B27857">
              <w:rPr>
                <w:szCs w:val="21"/>
              </w:rPr>
              <w:t>认证、</w:t>
            </w:r>
            <w:r w:rsidRPr="00B27857">
              <w:rPr>
                <w:szCs w:val="21"/>
              </w:rPr>
              <w:t>AAA</w:t>
            </w:r>
            <w:r w:rsidRPr="00B27857">
              <w:rPr>
                <w:szCs w:val="21"/>
              </w:rPr>
              <w:t>认证，支持</w:t>
            </w:r>
            <w:r w:rsidRPr="00B27857">
              <w:rPr>
                <w:szCs w:val="21"/>
              </w:rPr>
              <w:t>Radius</w:t>
            </w:r>
            <w:r w:rsidRPr="00B27857">
              <w:rPr>
                <w:szCs w:val="21"/>
              </w:rPr>
              <w:t>、</w:t>
            </w:r>
            <w:r w:rsidRPr="00B27857">
              <w:rPr>
                <w:szCs w:val="21"/>
              </w:rPr>
              <w:t>TACACS+</w:t>
            </w:r>
            <w:r w:rsidRPr="00B27857">
              <w:rPr>
                <w:szCs w:val="21"/>
              </w:rPr>
              <w:t>认证，支持</w:t>
            </w:r>
            <w:r w:rsidRPr="00B27857">
              <w:rPr>
                <w:szCs w:val="21"/>
              </w:rPr>
              <w:t>IP SLA</w:t>
            </w:r>
          </w:p>
        </w:tc>
      </w:tr>
      <w:tr w:rsidR="00F30F73" w14:paraId="3A9200B2" w14:textId="77777777" w:rsidTr="00F30F73">
        <w:trPr>
          <w:trHeight w:val="409"/>
        </w:trPr>
        <w:tc>
          <w:tcPr>
            <w:tcW w:w="257" w:type="pct"/>
            <w:tcBorders>
              <w:top w:val="single" w:sz="4" w:space="0" w:color="auto"/>
              <w:left w:val="single" w:sz="4" w:space="0" w:color="auto"/>
              <w:bottom w:val="single" w:sz="4" w:space="0" w:color="auto"/>
              <w:right w:val="single" w:sz="4" w:space="0" w:color="auto"/>
            </w:tcBorders>
            <w:vAlign w:val="center"/>
          </w:tcPr>
          <w:p w14:paraId="7B906717" w14:textId="0E318F93" w:rsidR="00F30F73" w:rsidRPr="00B27857" w:rsidRDefault="00F30F73" w:rsidP="00DA3AB8">
            <w:pPr>
              <w:widowControl/>
              <w:jc w:val="left"/>
              <w:rPr>
                <w:szCs w:val="21"/>
              </w:rPr>
            </w:pPr>
            <w:r w:rsidRPr="00B27857">
              <w:rPr>
                <w:rFonts w:hint="eastAsia"/>
                <w:szCs w:val="21"/>
              </w:rPr>
              <w:t>3</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FE8CB" w14:textId="4ACCBDD2" w:rsidR="00F30F73" w:rsidRPr="00B27857" w:rsidRDefault="00F30F73" w:rsidP="003A3A8F">
            <w:pPr>
              <w:widowControl/>
              <w:jc w:val="center"/>
              <w:rPr>
                <w:szCs w:val="21"/>
              </w:rPr>
            </w:pPr>
            <w:r w:rsidRPr="00B27857">
              <w:rPr>
                <w:rFonts w:hint="eastAsia"/>
                <w:szCs w:val="21"/>
              </w:rPr>
              <w:t>电源</w:t>
            </w:r>
          </w:p>
        </w:tc>
        <w:tc>
          <w:tcPr>
            <w:tcW w:w="4063" w:type="pct"/>
            <w:tcBorders>
              <w:top w:val="single" w:sz="4" w:space="0" w:color="auto"/>
              <w:left w:val="nil"/>
              <w:bottom w:val="single" w:sz="4" w:space="0" w:color="auto"/>
              <w:right w:val="single" w:sz="4" w:space="0" w:color="auto"/>
            </w:tcBorders>
            <w:shd w:val="clear" w:color="auto" w:fill="auto"/>
            <w:vAlign w:val="center"/>
          </w:tcPr>
          <w:p w14:paraId="5C22B54C" w14:textId="7B8CBC98" w:rsidR="00F30F73" w:rsidRPr="00B27857" w:rsidRDefault="00F30F73" w:rsidP="00DA3AB8">
            <w:pPr>
              <w:widowControl/>
              <w:rPr>
                <w:szCs w:val="21"/>
              </w:rPr>
            </w:pPr>
            <w:r w:rsidRPr="00B27857">
              <w:rPr>
                <w:rFonts w:hint="eastAsia"/>
                <w:szCs w:val="21"/>
              </w:rPr>
              <w:t>单电源设计，支持交流</w:t>
            </w:r>
            <w:r w:rsidRPr="00B27857">
              <w:rPr>
                <w:rFonts w:hint="eastAsia"/>
                <w:szCs w:val="21"/>
              </w:rPr>
              <w:t>220V</w:t>
            </w:r>
            <w:r w:rsidRPr="00B27857">
              <w:rPr>
                <w:rFonts w:hint="eastAsia"/>
                <w:szCs w:val="21"/>
              </w:rPr>
              <w:t>供电，功率</w:t>
            </w:r>
            <w:r w:rsidRPr="00B27857">
              <w:rPr>
                <w:rFonts w:hint="eastAsia"/>
                <w:szCs w:val="21"/>
              </w:rPr>
              <w:t>27W-60W</w:t>
            </w:r>
          </w:p>
        </w:tc>
      </w:tr>
      <w:tr w:rsidR="003A3A8F" w14:paraId="2D07E675" w14:textId="77777777" w:rsidTr="003A3A8F">
        <w:trPr>
          <w:trHeight w:val="345"/>
        </w:trPr>
        <w:tc>
          <w:tcPr>
            <w:tcW w:w="257" w:type="pct"/>
            <w:tcBorders>
              <w:top w:val="single" w:sz="4" w:space="0" w:color="auto"/>
              <w:left w:val="single" w:sz="4" w:space="0" w:color="auto"/>
              <w:bottom w:val="single" w:sz="4" w:space="0" w:color="auto"/>
              <w:right w:val="single" w:sz="4" w:space="0" w:color="auto"/>
            </w:tcBorders>
            <w:vAlign w:val="center"/>
          </w:tcPr>
          <w:p w14:paraId="07D316B3" w14:textId="098B71EF" w:rsidR="003A3A8F" w:rsidRPr="00B27857" w:rsidRDefault="00F30F73" w:rsidP="00DA3AB8">
            <w:pPr>
              <w:widowControl/>
              <w:jc w:val="left"/>
              <w:rPr>
                <w:szCs w:val="21"/>
              </w:rPr>
            </w:pPr>
            <w:r w:rsidRPr="00B27857">
              <w:rPr>
                <w:szCs w:val="21"/>
              </w:rPr>
              <w:t>4</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16B6E" w14:textId="15E5D067" w:rsidR="003A3A8F" w:rsidRPr="00B27857" w:rsidRDefault="0050050F" w:rsidP="003A3A8F">
            <w:pPr>
              <w:widowControl/>
              <w:jc w:val="center"/>
              <w:rPr>
                <w:szCs w:val="21"/>
              </w:rPr>
            </w:pPr>
            <w:r w:rsidRPr="00B27857">
              <w:rPr>
                <w:rFonts w:hint="eastAsia"/>
                <w:szCs w:val="21"/>
              </w:rPr>
              <w:t>其它</w:t>
            </w:r>
          </w:p>
        </w:tc>
        <w:tc>
          <w:tcPr>
            <w:tcW w:w="4063" w:type="pct"/>
            <w:tcBorders>
              <w:top w:val="single" w:sz="4" w:space="0" w:color="auto"/>
              <w:left w:val="nil"/>
              <w:bottom w:val="single" w:sz="4" w:space="0" w:color="auto"/>
              <w:right w:val="single" w:sz="4" w:space="0" w:color="auto"/>
            </w:tcBorders>
            <w:shd w:val="clear" w:color="auto" w:fill="auto"/>
            <w:vAlign w:val="center"/>
          </w:tcPr>
          <w:p w14:paraId="07C337CD" w14:textId="0ED20B26" w:rsidR="003A3A8F" w:rsidRPr="00B27857" w:rsidRDefault="0050050F" w:rsidP="00DA3AB8">
            <w:pPr>
              <w:widowControl/>
              <w:rPr>
                <w:szCs w:val="21"/>
              </w:rPr>
            </w:pPr>
            <w:r w:rsidRPr="00B27857">
              <w:rPr>
                <w:rFonts w:hint="eastAsia"/>
                <w:szCs w:val="21"/>
              </w:rPr>
              <w:t>含集群系统所需所有辅材</w:t>
            </w:r>
          </w:p>
        </w:tc>
      </w:tr>
    </w:tbl>
    <w:p w14:paraId="3031CA26" w14:textId="77777777" w:rsidR="00D95817" w:rsidRDefault="00D95817" w:rsidP="00D95817"/>
    <w:p w14:paraId="7A902C64"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803FB28" w14:textId="42786FCE" w:rsidR="00785146" w:rsidRPr="003B02E2" w:rsidRDefault="00ED1236">
      <w:pPr>
        <w:numPr>
          <w:ilvl w:val="0"/>
          <w:numId w:val="1"/>
        </w:numPr>
        <w:tabs>
          <w:tab w:val="left" w:pos="900"/>
        </w:tabs>
        <w:spacing w:beforeLines="50" w:before="156" w:line="360" w:lineRule="auto"/>
        <w:rPr>
          <w:szCs w:val="21"/>
        </w:rPr>
      </w:pPr>
      <w:r>
        <w:rPr>
          <w:rFonts w:ascii="宋体" w:hAnsi="宋体" w:hint="eastAsia"/>
          <w:szCs w:val="21"/>
        </w:rPr>
        <w:t>提供</w:t>
      </w:r>
      <w:r w:rsidR="00D70EE8">
        <w:rPr>
          <w:rFonts w:ascii="宋体" w:hAnsi="宋体" w:hint="eastAsia"/>
          <w:szCs w:val="21"/>
        </w:rPr>
        <w:t>投标</w:t>
      </w:r>
      <w:r>
        <w:rPr>
          <w:rFonts w:ascii="宋体" w:hAnsi="宋体" w:hint="eastAsia"/>
          <w:szCs w:val="21"/>
        </w:rPr>
        <w:t>产品的</w:t>
      </w:r>
      <w:r w:rsidR="009955D8">
        <w:rPr>
          <w:rFonts w:ascii="宋体" w:hAnsi="宋体" w:hint="eastAsia"/>
          <w:szCs w:val="21"/>
        </w:rPr>
        <w:t>厂家</w:t>
      </w:r>
      <w:r>
        <w:rPr>
          <w:rFonts w:ascii="宋体" w:hAnsi="宋体" w:hint="eastAsia"/>
          <w:szCs w:val="21"/>
        </w:rPr>
        <w:t>授权和售后服务承诺函，</w:t>
      </w:r>
      <w:r w:rsidR="00873F09" w:rsidRPr="0012727F">
        <w:rPr>
          <w:rFonts w:ascii="宋体" w:hAnsi="宋体" w:hint="eastAsia"/>
          <w:szCs w:val="21"/>
        </w:rPr>
        <w:t xml:space="preserve">质保期： </w:t>
      </w:r>
      <w:r w:rsidR="00873F09" w:rsidRPr="0012727F">
        <w:rPr>
          <w:rFonts w:ascii="宋体" w:hAnsi="宋体"/>
          <w:szCs w:val="21"/>
          <w:u w:val="single"/>
        </w:rPr>
        <w:t xml:space="preserve"> </w:t>
      </w:r>
      <w:r w:rsidR="00860346" w:rsidRPr="003B02E2">
        <w:rPr>
          <w:u w:val="single"/>
        </w:rPr>
        <w:t>≥</w:t>
      </w:r>
      <w:r w:rsidR="00873F09" w:rsidRPr="003B02E2">
        <w:rPr>
          <w:szCs w:val="21"/>
          <w:u w:val="single"/>
        </w:rPr>
        <w:t xml:space="preserve"> </w:t>
      </w:r>
      <w:r w:rsidR="003B02E2" w:rsidRPr="003B02E2">
        <w:rPr>
          <w:szCs w:val="21"/>
          <w:u w:val="single"/>
        </w:rPr>
        <w:t>3</w:t>
      </w:r>
      <w:r w:rsidR="00873F09" w:rsidRPr="003B02E2">
        <w:rPr>
          <w:szCs w:val="21"/>
          <w:u w:val="single"/>
        </w:rPr>
        <w:t xml:space="preserve">  </w:t>
      </w:r>
      <w:r w:rsidR="00873F09" w:rsidRPr="003B02E2">
        <w:rPr>
          <w:szCs w:val="21"/>
        </w:rPr>
        <w:t>年</w:t>
      </w:r>
      <w:r w:rsidR="00BB469B" w:rsidRPr="003B02E2">
        <w:rPr>
          <w:szCs w:val="21"/>
        </w:rPr>
        <w:t>，</w:t>
      </w:r>
      <w:r w:rsidR="00BB469B" w:rsidRPr="003B02E2">
        <w:t>质保期内免费维保</w:t>
      </w:r>
      <w:r>
        <w:rPr>
          <w:rFonts w:hint="eastAsia"/>
        </w:rPr>
        <w:t xml:space="preserve"> </w:t>
      </w:r>
      <w:r w:rsidR="00BB469B" w:rsidRPr="003B02E2">
        <w:t>≥</w:t>
      </w:r>
      <w:r>
        <w:t xml:space="preserve"> </w:t>
      </w:r>
      <w:r w:rsidR="003B02E2" w:rsidRPr="003B02E2">
        <w:t>2</w:t>
      </w:r>
      <w:r w:rsidR="00BB469B" w:rsidRPr="003B02E2">
        <w:t>次</w:t>
      </w:r>
      <w:r w:rsidR="00BB469B" w:rsidRPr="003B02E2">
        <w:t>/</w:t>
      </w:r>
      <w:r w:rsidR="00BB469B" w:rsidRPr="003B02E2">
        <w:t>年。</w:t>
      </w:r>
      <w:r w:rsidR="00873F09" w:rsidRPr="003B02E2">
        <w:rPr>
          <w:szCs w:val="21"/>
        </w:rPr>
        <w:t>质保期满后，仍需提供专业维修服务，</w:t>
      </w:r>
      <w:r w:rsidR="00425417">
        <w:rPr>
          <w:rFonts w:hint="eastAsia"/>
          <w:szCs w:val="21"/>
        </w:rPr>
        <w:t>且</w:t>
      </w:r>
      <w:r w:rsidR="00425417" w:rsidRPr="003B02E2">
        <w:t>终身免费上门，</w:t>
      </w:r>
      <w:r w:rsidR="00873F09" w:rsidRPr="003B02E2">
        <w:rPr>
          <w:szCs w:val="21"/>
        </w:rPr>
        <w:t>投标人在投标文件中需注明维修服务单项报价。</w:t>
      </w:r>
    </w:p>
    <w:p w14:paraId="1BC6E6B4" w14:textId="11627639" w:rsidR="00785146" w:rsidRPr="003B02E2" w:rsidRDefault="00873F09">
      <w:pPr>
        <w:numPr>
          <w:ilvl w:val="0"/>
          <w:numId w:val="1"/>
        </w:numPr>
        <w:tabs>
          <w:tab w:val="left" w:pos="900"/>
        </w:tabs>
        <w:spacing w:beforeLines="50" w:before="156" w:line="360" w:lineRule="auto"/>
        <w:rPr>
          <w:szCs w:val="21"/>
        </w:rPr>
      </w:pPr>
      <w:r w:rsidRPr="003B02E2">
        <w:rPr>
          <w:szCs w:val="21"/>
        </w:rPr>
        <w:t>服务响应时间：</w:t>
      </w:r>
      <w:r w:rsidR="003B02E2">
        <w:rPr>
          <w:rFonts w:hint="eastAsia"/>
          <w:szCs w:val="21"/>
        </w:rPr>
        <w:t>校区配备工程师不少于</w:t>
      </w:r>
      <w:r w:rsidR="003B02E2">
        <w:rPr>
          <w:rFonts w:hint="eastAsia"/>
          <w:szCs w:val="21"/>
        </w:rPr>
        <w:t>2</w:t>
      </w:r>
      <w:r w:rsidR="003B02E2">
        <w:rPr>
          <w:rFonts w:hint="eastAsia"/>
          <w:szCs w:val="21"/>
        </w:rPr>
        <w:t>名，保证人员支持。</w:t>
      </w:r>
      <w:r w:rsidRPr="003B02E2">
        <w:rPr>
          <w:szCs w:val="21"/>
        </w:rPr>
        <w:t>接到维修电话后</w:t>
      </w:r>
      <w:r w:rsidR="003B02E2" w:rsidRPr="003B02E2">
        <w:rPr>
          <w:szCs w:val="21"/>
        </w:rPr>
        <w:t>1</w:t>
      </w:r>
      <w:r w:rsidRPr="003B02E2">
        <w:rPr>
          <w:szCs w:val="21"/>
        </w:rPr>
        <w:t>小时内</w:t>
      </w:r>
      <w:r w:rsidR="003B02E2" w:rsidRPr="003B02E2">
        <w:rPr>
          <w:szCs w:val="21"/>
        </w:rPr>
        <w:t>快速响应</w:t>
      </w:r>
      <w:r w:rsidRPr="003B02E2">
        <w:rPr>
          <w:szCs w:val="21"/>
        </w:rPr>
        <w:t>，</w:t>
      </w:r>
      <w:r w:rsidR="003B02E2" w:rsidRPr="003B02E2">
        <w:rPr>
          <w:szCs w:val="21"/>
        </w:rPr>
        <w:t>4</w:t>
      </w:r>
      <w:r w:rsidRPr="003B02E2">
        <w:rPr>
          <w:szCs w:val="21"/>
        </w:rPr>
        <w:t>小时内到达现场</w:t>
      </w:r>
      <w:r w:rsidR="003B02E2" w:rsidRPr="003B02E2">
        <w:rPr>
          <w:szCs w:val="21"/>
        </w:rPr>
        <w:t>解决问题</w:t>
      </w:r>
      <w:r w:rsidRPr="003B02E2">
        <w:rPr>
          <w:szCs w:val="21"/>
        </w:rPr>
        <w:t>。维修人员到现场后若问题特殊无法现场修复的，供货方需在</w:t>
      </w:r>
      <w:r w:rsidR="003B02E2" w:rsidRPr="003B02E2">
        <w:rPr>
          <w:szCs w:val="21"/>
        </w:rPr>
        <w:t>8</w:t>
      </w:r>
      <w:r w:rsidRPr="003B02E2">
        <w:rPr>
          <w:szCs w:val="21"/>
        </w:rPr>
        <w:t>小时内给出合理解决方案。</w:t>
      </w:r>
    </w:p>
    <w:p w14:paraId="207F2123" w14:textId="3E909BC0" w:rsidR="000170BA" w:rsidRPr="003B02E2" w:rsidRDefault="00873F09" w:rsidP="003B02E2">
      <w:pPr>
        <w:pStyle w:val="ae"/>
        <w:numPr>
          <w:ilvl w:val="0"/>
          <w:numId w:val="1"/>
        </w:numPr>
        <w:tabs>
          <w:tab w:val="left" w:pos="709"/>
        </w:tabs>
        <w:spacing w:before="156" w:line="360" w:lineRule="auto"/>
        <w:ind w:firstLineChars="0"/>
        <w:rPr>
          <w:rFonts w:ascii="宋体" w:hAnsi="宋体" w:cs="宋体"/>
        </w:rPr>
      </w:pPr>
      <w:r w:rsidRPr="003B02E2">
        <w:rPr>
          <w:szCs w:val="21"/>
        </w:rPr>
        <w:t>培训要求：</w:t>
      </w:r>
      <w:r w:rsidR="00801053" w:rsidRPr="003B02E2">
        <w:t>提供培训电子资料及视频；供方免费为用户培训至少</w:t>
      </w:r>
      <w:r w:rsidR="003B02E2" w:rsidRPr="003B02E2">
        <w:rPr>
          <w:u w:val="single"/>
        </w:rPr>
        <w:t>2</w:t>
      </w:r>
      <w:r w:rsidR="00801053" w:rsidRPr="003B02E2">
        <w:t>名操作人员进行为期至少</w:t>
      </w:r>
      <w:r w:rsidR="00636F27" w:rsidRPr="003B02E2">
        <w:rPr>
          <w:u w:val="single"/>
        </w:rPr>
        <w:t xml:space="preserve"> </w:t>
      </w:r>
      <w:r w:rsidR="003B02E2" w:rsidRPr="003B02E2">
        <w:rPr>
          <w:u w:val="single"/>
        </w:rPr>
        <w:t>2</w:t>
      </w:r>
      <w:r w:rsidR="00636F27" w:rsidRPr="003B02E2">
        <w:rPr>
          <w:u w:val="single"/>
        </w:rPr>
        <w:t xml:space="preserve"> </w:t>
      </w:r>
      <w:r w:rsidR="00801053" w:rsidRPr="003B02E2">
        <w:t>天的现场操作培训以及应用培训，保证用户掌握有关设备的使用</w:t>
      </w:r>
      <w:r w:rsidR="00801053" w:rsidRPr="0012727F">
        <w:rPr>
          <w:rFonts w:ascii="宋体" w:hAnsi="宋体" w:cs="宋体"/>
        </w:rPr>
        <w:t xml:space="preserve">、维护、管理和应用等工作要求。不定期的免费提供相关设备应用方面的技术咨询等。 </w:t>
      </w:r>
    </w:p>
    <w:p w14:paraId="4827000D"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16F98C0" w14:textId="77777777" w:rsidTr="004747B5">
        <w:trPr>
          <w:trHeight w:val="522"/>
        </w:trPr>
        <w:tc>
          <w:tcPr>
            <w:tcW w:w="8601" w:type="dxa"/>
            <w:gridSpan w:val="4"/>
            <w:vAlign w:val="center"/>
          </w:tcPr>
          <w:bookmarkEnd w:id="1"/>
          <w:bookmarkEnd w:id="2"/>
          <w:bookmarkEnd w:id="3"/>
          <w:p w14:paraId="1B39BF60"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57AA2249" w14:textId="77777777" w:rsidTr="004747B5">
        <w:trPr>
          <w:trHeight w:val="483"/>
        </w:trPr>
        <w:tc>
          <w:tcPr>
            <w:tcW w:w="726" w:type="dxa"/>
            <w:vAlign w:val="center"/>
          </w:tcPr>
          <w:p w14:paraId="0143AD2F"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C5796BA"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73E2F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83E9109" w14:textId="77777777" w:rsidTr="004747B5">
        <w:tc>
          <w:tcPr>
            <w:tcW w:w="8601" w:type="dxa"/>
            <w:gridSpan w:val="4"/>
          </w:tcPr>
          <w:p w14:paraId="34F2233C"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08C54295" w14:textId="77777777" w:rsidTr="004747B5">
        <w:tc>
          <w:tcPr>
            <w:tcW w:w="726" w:type="dxa"/>
          </w:tcPr>
          <w:p w14:paraId="234ED0C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1AB1E5C"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CB86346"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0503BA78" w14:textId="77777777" w:rsidTr="004747B5">
        <w:tc>
          <w:tcPr>
            <w:tcW w:w="726" w:type="dxa"/>
          </w:tcPr>
          <w:p w14:paraId="129812E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F1A6B1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38BCB5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248F0D4E" w14:textId="77777777" w:rsidTr="004747B5">
        <w:tc>
          <w:tcPr>
            <w:tcW w:w="726" w:type="dxa"/>
          </w:tcPr>
          <w:p w14:paraId="7B15517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BE3A4E3"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7398422"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2331A51" w14:textId="77777777" w:rsidTr="004747B5">
        <w:tc>
          <w:tcPr>
            <w:tcW w:w="726" w:type="dxa"/>
          </w:tcPr>
          <w:p w14:paraId="1EFE33F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91C6146"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0CC8C66"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132B2DCE" w14:textId="77777777" w:rsidTr="004747B5">
        <w:tc>
          <w:tcPr>
            <w:tcW w:w="726" w:type="dxa"/>
          </w:tcPr>
          <w:p w14:paraId="2D85799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497039A"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072120C"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82BFE2F" w14:textId="77777777" w:rsidTr="004747B5">
        <w:tc>
          <w:tcPr>
            <w:tcW w:w="726" w:type="dxa"/>
          </w:tcPr>
          <w:p w14:paraId="7A88EA5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192CF6A"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6AE7F4F9" w14:textId="77777777" w:rsidTr="004747B5">
        <w:tc>
          <w:tcPr>
            <w:tcW w:w="8601" w:type="dxa"/>
            <w:gridSpan w:val="4"/>
          </w:tcPr>
          <w:p w14:paraId="3AC32179"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1F075D1E" w14:textId="77777777" w:rsidTr="004747B5">
        <w:tc>
          <w:tcPr>
            <w:tcW w:w="726" w:type="dxa"/>
          </w:tcPr>
          <w:p w14:paraId="5FADE26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1</w:t>
            </w:r>
          </w:p>
        </w:tc>
        <w:tc>
          <w:tcPr>
            <w:tcW w:w="7875" w:type="dxa"/>
            <w:gridSpan w:val="3"/>
            <w:vAlign w:val="center"/>
          </w:tcPr>
          <w:p w14:paraId="2CD268B3"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A1AA3A8" w14:textId="77777777" w:rsidTr="004747B5">
        <w:tc>
          <w:tcPr>
            <w:tcW w:w="726" w:type="dxa"/>
          </w:tcPr>
          <w:p w14:paraId="788C035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E6815D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925E0F6" w14:textId="77777777" w:rsidTr="004747B5">
        <w:tc>
          <w:tcPr>
            <w:tcW w:w="726" w:type="dxa"/>
          </w:tcPr>
          <w:p w14:paraId="1B0559F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75955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7506E23D" w14:textId="77777777" w:rsidTr="004747B5">
        <w:tc>
          <w:tcPr>
            <w:tcW w:w="726" w:type="dxa"/>
          </w:tcPr>
          <w:p w14:paraId="3D3424F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47C063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70E425A3" w14:textId="77777777" w:rsidTr="004747B5">
        <w:trPr>
          <w:trHeight w:val="510"/>
        </w:trPr>
        <w:tc>
          <w:tcPr>
            <w:tcW w:w="4233" w:type="dxa"/>
            <w:gridSpan w:val="2"/>
            <w:vAlign w:val="center"/>
          </w:tcPr>
          <w:p w14:paraId="242226D6"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D38B02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2CA2B19" w14:textId="2F4F6E20" w:rsidR="008D094B" w:rsidRDefault="008D094B" w:rsidP="004747B5">
            <w:pPr>
              <w:widowControl/>
              <w:textAlignment w:val="baseline"/>
              <w:rPr>
                <w:color w:val="000000"/>
                <w:kern w:val="0"/>
                <w:sz w:val="20"/>
                <w:szCs w:val="21"/>
              </w:rPr>
            </w:pPr>
            <w:r>
              <w:rPr>
                <w:color w:val="000000"/>
                <w:kern w:val="0"/>
                <w:sz w:val="20"/>
                <w:szCs w:val="21"/>
              </w:rPr>
              <w:t>否</w:t>
            </w:r>
            <w:r w:rsidR="002611A0">
              <w:rPr>
                <w:rFonts w:asciiTheme="minorEastAsia" w:hAnsiTheme="minorEastAsia" w:cs="宋体" w:hint="eastAsia"/>
                <w:color w:val="000000"/>
                <w:kern w:val="0"/>
                <w:sz w:val="20"/>
                <w:szCs w:val="21"/>
              </w:rPr>
              <w:sym w:font="Wingdings 2" w:char="F052"/>
            </w:r>
          </w:p>
        </w:tc>
      </w:tr>
      <w:tr w:rsidR="008D094B" w14:paraId="3BE857FD" w14:textId="77777777" w:rsidTr="004747B5">
        <w:trPr>
          <w:trHeight w:val="510"/>
        </w:trPr>
        <w:tc>
          <w:tcPr>
            <w:tcW w:w="4233" w:type="dxa"/>
            <w:gridSpan w:val="2"/>
            <w:vAlign w:val="center"/>
          </w:tcPr>
          <w:p w14:paraId="7B84C9F5"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044C400"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920018D" w14:textId="67C1B69F" w:rsidR="008D094B" w:rsidRDefault="008D094B" w:rsidP="004747B5">
            <w:pPr>
              <w:widowControl/>
              <w:textAlignment w:val="baseline"/>
              <w:rPr>
                <w:color w:val="000000"/>
                <w:kern w:val="0"/>
                <w:sz w:val="20"/>
                <w:szCs w:val="21"/>
              </w:rPr>
            </w:pPr>
            <w:r>
              <w:rPr>
                <w:color w:val="000000"/>
                <w:kern w:val="0"/>
                <w:sz w:val="20"/>
                <w:szCs w:val="21"/>
              </w:rPr>
              <w:t>否</w:t>
            </w:r>
            <w:r w:rsidR="002611A0">
              <w:rPr>
                <w:rFonts w:asciiTheme="minorEastAsia" w:hAnsiTheme="minorEastAsia" w:cs="宋体" w:hint="eastAsia"/>
                <w:color w:val="000000"/>
                <w:kern w:val="0"/>
                <w:sz w:val="20"/>
                <w:szCs w:val="21"/>
              </w:rPr>
              <w:sym w:font="Wingdings 2" w:char="F052"/>
            </w:r>
          </w:p>
        </w:tc>
      </w:tr>
      <w:tr w:rsidR="008D094B" w14:paraId="7DEF178B" w14:textId="77777777" w:rsidTr="004747B5">
        <w:trPr>
          <w:trHeight w:val="510"/>
        </w:trPr>
        <w:tc>
          <w:tcPr>
            <w:tcW w:w="8601" w:type="dxa"/>
            <w:gridSpan w:val="4"/>
            <w:vAlign w:val="center"/>
          </w:tcPr>
          <w:p w14:paraId="5B844F9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4768F9FF" w14:textId="77777777" w:rsidTr="004747B5">
        <w:trPr>
          <w:trHeight w:val="360"/>
        </w:trPr>
        <w:tc>
          <w:tcPr>
            <w:tcW w:w="4233" w:type="dxa"/>
            <w:gridSpan w:val="2"/>
            <w:vAlign w:val="center"/>
          </w:tcPr>
          <w:p w14:paraId="586723B5" w14:textId="2E8EF9A0"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611A0">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07D1CC78"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69DD8C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0924B8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14B980F" w14:textId="77777777" w:rsidR="00785146" w:rsidRPr="008D094B" w:rsidRDefault="00785146" w:rsidP="00DA3AB8"/>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D485" w14:textId="77777777" w:rsidR="002303AF" w:rsidRDefault="002303AF">
      <w:r>
        <w:separator/>
      </w:r>
    </w:p>
  </w:endnote>
  <w:endnote w:type="continuationSeparator" w:id="0">
    <w:p w14:paraId="2C51F498" w14:textId="77777777" w:rsidR="002303AF" w:rsidRDefault="0023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1782"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762E95B0"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8B39" w14:textId="77777777" w:rsidR="002303AF" w:rsidRDefault="002303AF">
      <w:r>
        <w:separator/>
      </w:r>
    </w:p>
  </w:footnote>
  <w:footnote w:type="continuationSeparator" w:id="0">
    <w:p w14:paraId="38623C2D" w14:textId="77777777" w:rsidR="002303AF" w:rsidRDefault="00230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0495"/>
    <w:multiLevelType w:val="multilevel"/>
    <w:tmpl w:val="0EDA0495"/>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9542425"/>
    <w:multiLevelType w:val="multilevel"/>
    <w:tmpl w:val="595424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59FF42CA"/>
    <w:multiLevelType w:val="multilevel"/>
    <w:tmpl w:val="59FF42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6" w15:restartNumberingAfterBreak="0">
    <w:nsid w:val="79F73B96"/>
    <w:multiLevelType w:val="multilevel"/>
    <w:tmpl w:val="79F73B9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9F86DBE"/>
    <w:multiLevelType w:val="hybridMultilevel"/>
    <w:tmpl w:val="0026F47A"/>
    <w:lvl w:ilvl="0" w:tplc="BFFA52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58EF"/>
    <w:rsid w:val="000170BA"/>
    <w:rsid w:val="00017C9A"/>
    <w:rsid w:val="00066968"/>
    <w:rsid w:val="00072949"/>
    <w:rsid w:val="00090056"/>
    <w:rsid w:val="000A1E85"/>
    <w:rsid w:val="000A209A"/>
    <w:rsid w:val="000A5DE2"/>
    <w:rsid w:val="000C588B"/>
    <w:rsid w:val="000D12BD"/>
    <w:rsid w:val="000E6BF8"/>
    <w:rsid w:val="00105428"/>
    <w:rsid w:val="0012727F"/>
    <w:rsid w:val="00140AF0"/>
    <w:rsid w:val="001507CE"/>
    <w:rsid w:val="00157667"/>
    <w:rsid w:val="001609FC"/>
    <w:rsid w:val="00162A76"/>
    <w:rsid w:val="00171348"/>
    <w:rsid w:val="00176482"/>
    <w:rsid w:val="00176534"/>
    <w:rsid w:val="0018461B"/>
    <w:rsid w:val="00192B6A"/>
    <w:rsid w:val="001B03C0"/>
    <w:rsid w:val="001B69C9"/>
    <w:rsid w:val="001B712C"/>
    <w:rsid w:val="001C0880"/>
    <w:rsid w:val="001C41C3"/>
    <w:rsid w:val="001C7C84"/>
    <w:rsid w:val="001E65DF"/>
    <w:rsid w:val="002204EA"/>
    <w:rsid w:val="002303AF"/>
    <w:rsid w:val="00237253"/>
    <w:rsid w:val="002402C9"/>
    <w:rsid w:val="00247613"/>
    <w:rsid w:val="002550B6"/>
    <w:rsid w:val="002611A0"/>
    <w:rsid w:val="00271284"/>
    <w:rsid w:val="002815C8"/>
    <w:rsid w:val="002A4902"/>
    <w:rsid w:val="002A50BD"/>
    <w:rsid w:val="002A6571"/>
    <w:rsid w:val="002B3A1B"/>
    <w:rsid w:val="002B7F12"/>
    <w:rsid w:val="002D68DE"/>
    <w:rsid w:val="003027D7"/>
    <w:rsid w:val="00310E17"/>
    <w:rsid w:val="003113D4"/>
    <w:rsid w:val="00345513"/>
    <w:rsid w:val="003458D7"/>
    <w:rsid w:val="00345D8D"/>
    <w:rsid w:val="00353B5A"/>
    <w:rsid w:val="00353EC3"/>
    <w:rsid w:val="0036352F"/>
    <w:rsid w:val="003649AF"/>
    <w:rsid w:val="003A3A8F"/>
    <w:rsid w:val="003A7DD0"/>
    <w:rsid w:val="003B02E2"/>
    <w:rsid w:val="003B1B61"/>
    <w:rsid w:val="003D06DB"/>
    <w:rsid w:val="003E4113"/>
    <w:rsid w:val="003E4FDA"/>
    <w:rsid w:val="003F4C37"/>
    <w:rsid w:val="004200F6"/>
    <w:rsid w:val="00425417"/>
    <w:rsid w:val="00426CB3"/>
    <w:rsid w:val="004341B1"/>
    <w:rsid w:val="00453832"/>
    <w:rsid w:val="004951D7"/>
    <w:rsid w:val="004A43F0"/>
    <w:rsid w:val="004B3DFE"/>
    <w:rsid w:val="004E36C2"/>
    <w:rsid w:val="004E4B14"/>
    <w:rsid w:val="004F5E96"/>
    <w:rsid w:val="0050050F"/>
    <w:rsid w:val="00501176"/>
    <w:rsid w:val="0051081D"/>
    <w:rsid w:val="00510891"/>
    <w:rsid w:val="00513ACF"/>
    <w:rsid w:val="0052535A"/>
    <w:rsid w:val="0053111A"/>
    <w:rsid w:val="00562C62"/>
    <w:rsid w:val="005633CE"/>
    <w:rsid w:val="00571ADE"/>
    <w:rsid w:val="005853E9"/>
    <w:rsid w:val="0059304A"/>
    <w:rsid w:val="005951EF"/>
    <w:rsid w:val="005B62C9"/>
    <w:rsid w:val="005C3DA0"/>
    <w:rsid w:val="005E6A0A"/>
    <w:rsid w:val="005F1571"/>
    <w:rsid w:val="005F401F"/>
    <w:rsid w:val="005F71FB"/>
    <w:rsid w:val="00611202"/>
    <w:rsid w:val="006237BE"/>
    <w:rsid w:val="00636F27"/>
    <w:rsid w:val="00640733"/>
    <w:rsid w:val="00646820"/>
    <w:rsid w:val="00646B55"/>
    <w:rsid w:val="00652748"/>
    <w:rsid w:val="00655968"/>
    <w:rsid w:val="0067180C"/>
    <w:rsid w:val="0068411C"/>
    <w:rsid w:val="006878E9"/>
    <w:rsid w:val="006C2918"/>
    <w:rsid w:val="006C4B8D"/>
    <w:rsid w:val="006C782C"/>
    <w:rsid w:val="006D095D"/>
    <w:rsid w:val="006F01E9"/>
    <w:rsid w:val="00703AC6"/>
    <w:rsid w:val="00710AA5"/>
    <w:rsid w:val="00715B3F"/>
    <w:rsid w:val="00715DF7"/>
    <w:rsid w:val="00744AC5"/>
    <w:rsid w:val="007554BB"/>
    <w:rsid w:val="0076501A"/>
    <w:rsid w:val="007839AE"/>
    <w:rsid w:val="00785146"/>
    <w:rsid w:val="007A4E2D"/>
    <w:rsid w:val="007A5DE1"/>
    <w:rsid w:val="007C2FF2"/>
    <w:rsid w:val="007F4BD9"/>
    <w:rsid w:val="00800E12"/>
    <w:rsid w:val="00801053"/>
    <w:rsid w:val="0080610F"/>
    <w:rsid w:val="008153D5"/>
    <w:rsid w:val="00820359"/>
    <w:rsid w:val="00823CA9"/>
    <w:rsid w:val="008403A0"/>
    <w:rsid w:val="0084652E"/>
    <w:rsid w:val="00853182"/>
    <w:rsid w:val="00857DD8"/>
    <w:rsid w:val="00860346"/>
    <w:rsid w:val="00870113"/>
    <w:rsid w:val="00873F09"/>
    <w:rsid w:val="0089621F"/>
    <w:rsid w:val="008A52B2"/>
    <w:rsid w:val="008C0BE7"/>
    <w:rsid w:val="008D094B"/>
    <w:rsid w:val="008D0E3B"/>
    <w:rsid w:val="008F2ED3"/>
    <w:rsid w:val="00902581"/>
    <w:rsid w:val="00912013"/>
    <w:rsid w:val="00923AE0"/>
    <w:rsid w:val="00925E61"/>
    <w:rsid w:val="00946EF5"/>
    <w:rsid w:val="0097085E"/>
    <w:rsid w:val="00977F5C"/>
    <w:rsid w:val="0099177F"/>
    <w:rsid w:val="009955D8"/>
    <w:rsid w:val="00995789"/>
    <w:rsid w:val="009A33E5"/>
    <w:rsid w:val="009B2EF0"/>
    <w:rsid w:val="009C1C66"/>
    <w:rsid w:val="009C2ADC"/>
    <w:rsid w:val="009D3518"/>
    <w:rsid w:val="009D3E4B"/>
    <w:rsid w:val="009D6F93"/>
    <w:rsid w:val="009F0E85"/>
    <w:rsid w:val="009F6CAB"/>
    <w:rsid w:val="009F7A2C"/>
    <w:rsid w:val="00A047F0"/>
    <w:rsid w:val="00A161FC"/>
    <w:rsid w:val="00A16C52"/>
    <w:rsid w:val="00A61746"/>
    <w:rsid w:val="00A765E9"/>
    <w:rsid w:val="00A865ED"/>
    <w:rsid w:val="00A96DE0"/>
    <w:rsid w:val="00AA6893"/>
    <w:rsid w:val="00AA77D1"/>
    <w:rsid w:val="00AB48E9"/>
    <w:rsid w:val="00AC005D"/>
    <w:rsid w:val="00AC6F95"/>
    <w:rsid w:val="00AE1AFA"/>
    <w:rsid w:val="00AE67A6"/>
    <w:rsid w:val="00AE6DB1"/>
    <w:rsid w:val="00AF7468"/>
    <w:rsid w:val="00B015CE"/>
    <w:rsid w:val="00B151BE"/>
    <w:rsid w:val="00B27857"/>
    <w:rsid w:val="00B42F5D"/>
    <w:rsid w:val="00B43698"/>
    <w:rsid w:val="00B4481B"/>
    <w:rsid w:val="00B47D50"/>
    <w:rsid w:val="00B56183"/>
    <w:rsid w:val="00B72BD6"/>
    <w:rsid w:val="00B91989"/>
    <w:rsid w:val="00B94A57"/>
    <w:rsid w:val="00B95434"/>
    <w:rsid w:val="00BA359E"/>
    <w:rsid w:val="00BB2053"/>
    <w:rsid w:val="00BB469B"/>
    <w:rsid w:val="00BB7A38"/>
    <w:rsid w:val="00BC3D86"/>
    <w:rsid w:val="00BC5F0B"/>
    <w:rsid w:val="00BC7870"/>
    <w:rsid w:val="00BD0727"/>
    <w:rsid w:val="00BD799D"/>
    <w:rsid w:val="00BE12E8"/>
    <w:rsid w:val="00BE5444"/>
    <w:rsid w:val="00C1098B"/>
    <w:rsid w:val="00C15054"/>
    <w:rsid w:val="00C24B29"/>
    <w:rsid w:val="00C36A51"/>
    <w:rsid w:val="00C5603E"/>
    <w:rsid w:val="00C63818"/>
    <w:rsid w:val="00C75ACB"/>
    <w:rsid w:val="00C82348"/>
    <w:rsid w:val="00CA45AA"/>
    <w:rsid w:val="00CB0190"/>
    <w:rsid w:val="00CB653C"/>
    <w:rsid w:val="00CD153F"/>
    <w:rsid w:val="00CD2230"/>
    <w:rsid w:val="00CD50E0"/>
    <w:rsid w:val="00D04B4C"/>
    <w:rsid w:val="00D06FCA"/>
    <w:rsid w:val="00D324D9"/>
    <w:rsid w:val="00D41788"/>
    <w:rsid w:val="00D45ED1"/>
    <w:rsid w:val="00D56E82"/>
    <w:rsid w:val="00D62047"/>
    <w:rsid w:val="00D70EE8"/>
    <w:rsid w:val="00D713C6"/>
    <w:rsid w:val="00D94396"/>
    <w:rsid w:val="00D95817"/>
    <w:rsid w:val="00D972E3"/>
    <w:rsid w:val="00D97FEA"/>
    <w:rsid w:val="00DA3AB8"/>
    <w:rsid w:val="00DB6ED1"/>
    <w:rsid w:val="00DC1928"/>
    <w:rsid w:val="00DF1EA0"/>
    <w:rsid w:val="00DF5062"/>
    <w:rsid w:val="00E02FC1"/>
    <w:rsid w:val="00E0581E"/>
    <w:rsid w:val="00E1130A"/>
    <w:rsid w:val="00E22081"/>
    <w:rsid w:val="00E37AB6"/>
    <w:rsid w:val="00E4264C"/>
    <w:rsid w:val="00E65B1F"/>
    <w:rsid w:val="00E670B9"/>
    <w:rsid w:val="00E7184B"/>
    <w:rsid w:val="00E73399"/>
    <w:rsid w:val="00E74CB1"/>
    <w:rsid w:val="00E75639"/>
    <w:rsid w:val="00E7573D"/>
    <w:rsid w:val="00E821CF"/>
    <w:rsid w:val="00E85911"/>
    <w:rsid w:val="00E931F1"/>
    <w:rsid w:val="00EA741A"/>
    <w:rsid w:val="00ED1236"/>
    <w:rsid w:val="00F058D3"/>
    <w:rsid w:val="00F072C1"/>
    <w:rsid w:val="00F07693"/>
    <w:rsid w:val="00F10369"/>
    <w:rsid w:val="00F17DEA"/>
    <w:rsid w:val="00F30F73"/>
    <w:rsid w:val="00F31D6A"/>
    <w:rsid w:val="00F35137"/>
    <w:rsid w:val="00F43286"/>
    <w:rsid w:val="00F50599"/>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7558"/>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DB1"/>
    <w:pPr>
      <w:widowControl w:val="0"/>
      <w:jc w:val="both"/>
    </w:pPr>
    <w:rPr>
      <w:rFonts w:ascii="Times New Roman" w:eastAsia="宋体" w:hAnsi="Times New Roman" w:cs="Times New Roman"/>
      <w:kern w:val="2"/>
      <w:sz w:val="21"/>
    </w:rPr>
  </w:style>
  <w:style w:type="paragraph" w:styleId="1">
    <w:name w:val="heading 1"/>
    <w:next w:val="a"/>
    <w:link w:val="10"/>
    <w:uiPriority w:val="9"/>
    <w:qFormat/>
    <w:rsid w:val="00D95817"/>
    <w:pPr>
      <w:keepNext/>
      <w:pageBreakBefore/>
      <w:numPr>
        <w:numId w:val="4"/>
      </w:numPr>
      <w:spacing w:before="120" w:after="120" w:line="480" w:lineRule="auto"/>
      <w:jc w:val="center"/>
      <w:outlineLvl w:val="0"/>
    </w:pPr>
    <w:rPr>
      <w:rFonts w:ascii="Arial" w:eastAsia="黑体" w:hAnsi="Arial"/>
      <w:b/>
      <w:bCs/>
      <w:kern w:val="44"/>
      <w:sz w:val="32"/>
      <w:szCs w:val="44"/>
    </w:rPr>
  </w:style>
  <w:style w:type="paragraph" w:styleId="2">
    <w:name w:val="heading 2"/>
    <w:next w:val="a"/>
    <w:link w:val="20"/>
    <w:uiPriority w:val="9"/>
    <w:unhideWhenUsed/>
    <w:qFormat/>
    <w:rsid w:val="00D95817"/>
    <w:pPr>
      <w:keepNext/>
      <w:keepLines/>
      <w:numPr>
        <w:ilvl w:val="1"/>
        <w:numId w:val="4"/>
      </w:numPr>
      <w:spacing w:before="120" w:after="120" w:line="360" w:lineRule="auto"/>
      <w:outlineLvl w:val="1"/>
    </w:pPr>
    <w:rPr>
      <w:rFonts w:ascii="Arial" w:eastAsia="黑体" w:hAnsi="Arial" w:cstheme="majorBidi"/>
      <w:b/>
      <w:bCs/>
      <w:kern w:val="2"/>
      <w:sz w:val="28"/>
      <w:szCs w:val="32"/>
    </w:rPr>
  </w:style>
  <w:style w:type="paragraph" w:styleId="3">
    <w:name w:val="heading 3"/>
    <w:next w:val="a"/>
    <w:link w:val="30"/>
    <w:unhideWhenUsed/>
    <w:qFormat/>
    <w:rsid w:val="00D95817"/>
    <w:pPr>
      <w:keepNext/>
      <w:keepLines/>
      <w:numPr>
        <w:ilvl w:val="2"/>
        <w:numId w:val="4"/>
      </w:numPr>
      <w:spacing w:before="120" w:line="360" w:lineRule="auto"/>
      <w:outlineLvl w:val="2"/>
    </w:pPr>
    <w:rPr>
      <w:rFonts w:ascii="Arial" w:eastAsia="黑体" w:hAnsi="Arial"/>
      <w:b/>
      <w:bCs/>
      <w:kern w:val="2"/>
      <w:sz w:val="24"/>
      <w:szCs w:val="32"/>
    </w:rPr>
  </w:style>
  <w:style w:type="paragraph" w:styleId="4">
    <w:name w:val="heading 4"/>
    <w:next w:val="a"/>
    <w:link w:val="40"/>
    <w:unhideWhenUsed/>
    <w:qFormat/>
    <w:rsid w:val="00D95817"/>
    <w:pPr>
      <w:keepNext/>
      <w:keepLines/>
      <w:numPr>
        <w:ilvl w:val="3"/>
        <w:numId w:val="4"/>
      </w:numPr>
      <w:spacing w:line="360" w:lineRule="auto"/>
      <w:outlineLvl w:val="3"/>
    </w:pPr>
    <w:rPr>
      <w:rFonts w:ascii="Arial" w:eastAsia="黑体" w:hAnsi="Arial" w:cstheme="majorBidi"/>
      <w:bCs/>
      <w:kern w:val="2"/>
      <w:sz w:val="24"/>
      <w:szCs w:val="28"/>
    </w:rPr>
  </w:style>
  <w:style w:type="paragraph" w:styleId="5">
    <w:name w:val="heading 5"/>
    <w:next w:val="a"/>
    <w:link w:val="50"/>
    <w:unhideWhenUsed/>
    <w:qFormat/>
    <w:rsid w:val="00D95817"/>
    <w:pPr>
      <w:keepNext/>
      <w:keepLines/>
      <w:numPr>
        <w:ilvl w:val="4"/>
        <w:numId w:val="4"/>
      </w:numPr>
      <w:spacing w:before="280" w:after="290" w:line="376" w:lineRule="auto"/>
      <w:outlineLvl w:val="4"/>
    </w:pPr>
    <w:rPr>
      <w:rFonts w:ascii="Arial" w:eastAsia="黑体" w:hAnsi="Arial"/>
      <w:bCs/>
      <w:kern w:val="2"/>
      <w:sz w:val="24"/>
      <w:szCs w:val="28"/>
    </w:rPr>
  </w:style>
  <w:style w:type="paragraph" w:styleId="6">
    <w:name w:val="heading 6"/>
    <w:basedOn w:val="a"/>
    <w:next w:val="a"/>
    <w:link w:val="60"/>
    <w:uiPriority w:val="9"/>
    <w:unhideWhenUsed/>
    <w:qFormat/>
    <w:rsid w:val="00D95817"/>
    <w:pPr>
      <w:keepNext/>
      <w:keepLines/>
      <w:numPr>
        <w:ilvl w:val="5"/>
        <w:numId w:val="4"/>
      </w:numPr>
      <w:spacing w:beforeLines="50" w:before="240" w:after="64" w:line="320" w:lineRule="auto"/>
      <w:ind w:firstLineChars="200" w:firstLine="200"/>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D95817"/>
    <w:pPr>
      <w:keepNext/>
      <w:keepLines/>
      <w:numPr>
        <w:ilvl w:val="6"/>
        <w:numId w:val="4"/>
      </w:numPr>
      <w:spacing w:before="240" w:after="64" w:line="320" w:lineRule="auto"/>
      <w:outlineLvl w:val="6"/>
    </w:pPr>
    <w:rPr>
      <w:rFonts w:asciiTheme="minorHAnsi" w:eastAsiaTheme="minorEastAsia" w:hAnsiTheme="minorHAnsi" w:cstheme="minorBidi"/>
      <w:b/>
      <w:bCs/>
      <w:sz w:val="24"/>
      <w:szCs w:val="24"/>
    </w:rPr>
  </w:style>
  <w:style w:type="paragraph" w:styleId="8">
    <w:name w:val="heading 8"/>
    <w:basedOn w:val="a"/>
    <w:next w:val="a"/>
    <w:link w:val="80"/>
    <w:uiPriority w:val="9"/>
    <w:unhideWhenUsed/>
    <w:qFormat/>
    <w:rsid w:val="00D95817"/>
    <w:pPr>
      <w:keepNext/>
      <w:keepLines/>
      <w:numPr>
        <w:ilvl w:val="7"/>
        <w:numId w:val="4"/>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D95817"/>
    <w:pPr>
      <w:keepNext/>
      <w:keepLines/>
      <w:numPr>
        <w:ilvl w:val="8"/>
        <w:numId w:val="4"/>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10">
    <w:name w:val="标题 1 字符"/>
    <w:basedOn w:val="a0"/>
    <w:link w:val="1"/>
    <w:uiPriority w:val="9"/>
    <w:rsid w:val="00D95817"/>
    <w:rPr>
      <w:rFonts w:ascii="Arial" w:eastAsia="黑体" w:hAnsi="Arial"/>
      <w:b/>
      <w:bCs/>
      <w:kern w:val="44"/>
      <w:sz w:val="32"/>
      <w:szCs w:val="44"/>
    </w:rPr>
  </w:style>
  <w:style w:type="character" w:customStyle="1" w:styleId="20">
    <w:name w:val="标题 2 字符"/>
    <w:basedOn w:val="a0"/>
    <w:link w:val="2"/>
    <w:uiPriority w:val="9"/>
    <w:rsid w:val="00D95817"/>
    <w:rPr>
      <w:rFonts w:ascii="Arial" w:eastAsia="黑体" w:hAnsi="Arial" w:cstheme="majorBidi"/>
      <w:b/>
      <w:bCs/>
      <w:kern w:val="2"/>
      <w:sz w:val="28"/>
      <w:szCs w:val="32"/>
    </w:rPr>
  </w:style>
  <w:style w:type="character" w:customStyle="1" w:styleId="30">
    <w:name w:val="标题 3 字符"/>
    <w:basedOn w:val="a0"/>
    <w:link w:val="3"/>
    <w:qFormat/>
    <w:rsid w:val="00D95817"/>
    <w:rPr>
      <w:rFonts w:ascii="Arial" w:eastAsia="黑体" w:hAnsi="Arial"/>
      <w:b/>
      <w:bCs/>
      <w:kern w:val="2"/>
      <w:sz w:val="24"/>
      <w:szCs w:val="32"/>
    </w:rPr>
  </w:style>
  <w:style w:type="character" w:customStyle="1" w:styleId="40">
    <w:name w:val="标题 4 字符"/>
    <w:basedOn w:val="a0"/>
    <w:link w:val="4"/>
    <w:qFormat/>
    <w:rsid w:val="00D95817"/>
    <w:rPr>
      <w:rFonts w:ascii="Arial" w:eastAsia="黑体" w:hAnsi="Arial" w:cstheme="majorBidi"/>
      <w:bCs/>
      <w:kern w:val="2"/>
      <w:sz w:val="24"/>
      <w:szCs w:val="28"/>
    </w:rPr>
  </w:style>
  <w:style w:type="character" w:customStyle="1" w:styleId="50">
    <w:name w:val="标题 5 字符"/>
    <w:basedOn w:val="a0"/>
    <w:link w:val="5"/>
    <w:rsid w:val="00D95817"/>
    <w:rPr>
      <w:rFonts w:ascii="Arial" w:eastAsia="黑体" w:hAnsi="Arial"/>
      <w:bCs/>
      <w:kern w:val="2"/>
      <w:sz w:val="24"/>
      <w:szCs w:val="28"/>
    </w:rPr>
  </w:style>
  <w:style w:type="character" w:customStyle="1" w:styleId="60">
    <w:name w:val="标题 6 字符"/>
    <w:basedOn w:val="a0"/>
    <w:link w:val="6"/>
    <w:uiPriority w:val="9"/>
    <w:rsid w:val="00D95817"/>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rsid w:val="00D95817"/>
    <w:rPr>
      <w:b/>
      <w:bCs/>
      <w:kern w:val="2"/>
      <w:sz w:val="24"/>
      <w:szCs w:val="24"/>
    </w:rPr>
  </w:style>
  <w:style w:type="character" w:customStyle="1" w:styleId="80">
    <w:name w:val="标题 8 字符"/>
    <w:basedOn w:val="a0"/>
    <w:link w:val="8"/>
    <w:uiPriority w:val="9"/>
    <w:rsid w:val="00D95817"/>
    <w:rPr>
      <w:rFonts w:asciiTheme="majorHAnsi" w:eastAsiaTheme="majorEastAsia" w:hAnsiTheme="majorHAnsi" w:cstheme="majorBidi"/>
      <w:kern w:val="2"/>
      <w:sz w:val="24"/>
      <w:szCs w:val="24"/>
    </w:rPr>
  </w:style>
  <w:style w:type="character" w:customStyle="1" w:styleId="90">
    <w:name w:val="标题 9 字符"/>
    <w:basedOn w:val="a0"/>
    <w:link w:val="9"/>
    <w:uiPriority w:val="9"/>
    <w:rsid w:val="00D95817"/>
    <w:rPr>
      <w:rFonts w:asciiTheme="majorHAnsi" w:eastAsiaTheme="majorEastAsia" w:hAnsiTheme="majorHAnsi" w:cstheme="majorBidi"/>
      <w:kern w:val="2"/>
      <w:sz w:val="21"/>
      <w:szCs w:val="21"/>
    </w:rPr>
  </w:style>
  <w:style w:type="paragraph" w:styleId="af">
    <w:name w:val="Body Text Indent"/>
    <w:basedOn w:val="a"/>
    <w:link w:val="af0"/>
    <w:uiPriority w:val="99"/>
    <w:semiHidden/>
    <w:unhideWhenUsed/>
    <w:rsid w:val="00D95817"/>
    <w:pPr>
      <w:spacing w:after="120"/>
      <w:ind w:leftChars="200" w:left="420"/>
    </w:pPr>
  </w:style>
  <w:style w:type="character" w:customStyle="1" w:styleId="af0">
    <w:name w:val="正文文本缩进 字符"/>
    <w:basedOn w:val="a0"/>
    <w:link w:val="af"/>
    <w:uiPriority w:val="99"/>
    <w:semiHidden/>
    <w:rsid w:val="00D95817"/>
    <w:rPr>
      <w:rFonts w:ascii="Times New Roman" w:eastAsia="宋体" w:hAnsi="Times New Roman" w:cs="Times New Roman"/>
      <w:kern w:val="2"/>
      <w:sz w:val="21"/>
    </w:rPr>
  </w:style>
  <w:style w:type="paragraph" w:styleId="21">
    <w:name w:val="Body Text First Indent 2"/>
    <w:basedOn w:val="af"/>
    <w:link w:val="22"/>
    <w:uiPriority w:val="99"/>
    <w:unhideWhenUsed/>
    <w:qFormat/>
    <w:rsid w:val="00D95817"/>
    <w:pPr>
      <w:ind w:firstLineChars="200" w:firstLine="420"/>
    </w:pPr>
  </w:style>
  <w:style w:type="character" w:customStyle="1" w:styleId="22">
    <w:name w:val="正文文本首行缩进 2 字符"/>
    <w:basedOn w:val="af0"/>
    <w:link w:val="21"/>
    <w:uiPriority w:val="99"/>
    <w:qFormat/>
    <w:rsid w:val="00D9581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7</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252</cp:revision>
  <dcterms:created xsi:type="dcterms:W3CDTF">2021-03-17T07:37:00Z</dcterms:created>
  <dcterms:modified xsi:type="dcterms:W3CDTF">2025-09-23T05:05:00Z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