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146" w:rsidRDefault="00873F09">
      <w:pPr>
        <w:pStyle w:val="ab"/>
        <w:rPr>
          <w:rFonts w:ascii="宋体" w:hAnsi="宋体"/>
          <w:sz w:val="36"/>
        </w:rPr>
      </w:pPr>
      <w:bookmarkStart w:id="0" w:name="_Toc38367762"/>
      <w:r>
        <w:rPr>
          <w:rFonts w:ascii="宋体" w:hAnsi="宋体" w:hint="eastAsia"/>
          <w:sz w:val="36"/>
        </w:rPr>
        <w:t>【</w:t>
      </w:r>
      <w:proofErr w:type="spellStart"/>
      <w:r w:rsidR="00491CA9" w:rsidRPr="003B5AE6">
        <w:rPr>
          <w:rFonts w:ascii="宋体" w:hAnsi="宋体"/>
          <w:sz w:val="36"/>
        </w:rPr>
        <w:t>SciVal</w:t>
      </w:r>
      <w:proofErr w:type="spellEnd"/>
      <w:r w:rsidR="00491CA9">
        <w:rPr>
          <w:rFonts w:ascii="宋体" w:hAnsi="宋体" w:hint="eastAsia"/>
          <w:sz w:val="36"/>
        </w:rPr>
        <w:t>数据库</w:t>
      </w:r>
      <w:r>
        <w:rPr>
          <w:rFonts w:ascii="宋体" w:hAnsi="宋体" w:hint="eastAsia"/>
          <w:sz w:val="36"/>
        </w:rPr>
        <w:t>】</w:t>
      </w:r>
      <w:r>
        <w:rPr>
          <w:rFonts w:ascii="宋体" w:hAnsi="宋体"/>
          <w:sz w:val="36"/>
        </w:rPr>
        <w:t>采购需求</w:t>
      </w:r>
      <w:bookmarkEnd w:id="0"/>
    </w:p>
    <w:p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785146" w:rsidRDefault="00873F09">
      <w:pPr>
        <w:tabs>
          <w:tab w:val="left" w:pos="900"/>
        </w:tabs>
        <w:spacing w:beforeLines="50" w:before="156" w:line="360" w:lineRule="auto"/>
        <w:rPr>
          <w:rFonts w:hAnsi="宋体"/>
          <w:b/>
          <w:szCs w:val="21"/>
        </w:rPr>
      </w:pPr>
      <w:r>
        <w:rPr>
          <w:rFonts w:hAnsi="宋体"/>
          <w:b/>
          <w:szCs w:val="21"/>
        </w:rPr>
        <w:t>（一）采购</w:t>
      </w:r>
      <w:r>
        <w:rPr>
          <w:rFonts w:hAnsi="宋体" w:hint="eastAsia"/>
          <w:b/>
          <w:szCs w:val="21"/>
        </w:rPr>
        <w:t>标的</w:t>
      </w:r>
      <w:r>
        <w:rPr>
          <w:rFonts w:hAnsi="宋体"/>
          <w:b/>
          <w:szCs w:val="21"/>
        </w:rPr>
        <w:t>需实现的功能或者目标</w:t>
      </w:r>
    </w:p>
    <w:p w:rsidR="00491CA9" w:rsidRPr="00AA03B7" w:rsidRDefault="00491CA9" w:rsidP="00491CA9">
      <w:pPr>
        <w:autoSpaceDE w:val="0"/>
        <w:autoSpaceDN w:val="0"/>
        <w:adjustRightInd w:val="0"/>
        <w:spacing w:before="50" w:line="360" w:lineRule="auto"/>
        <w:ind w:firstLineChars="200" w:firstLine="420"/>
        <w:rPr>
          <w:rFonts w:hAnsi="宋体"/>
          <w:szCs w:val="21"/>
        </w:rPr>
      </w:pPr>
      <w:r w:rsidRPr="00491CA9">
        <w:rPr>
          <w:rFonts w:hAnsi="宋体" w:hint="eastAsia"/>
          <w:szCs w:val="21"/>
        </w:rPr>
        <w:t>本项目采购</w:t>
      </w:r>
      <w:proofErr w:type="spellStart"/>
      <w:r w:rsidRPr="00491CA9">
        <w:rPr>
          <w:rFonts w:hAnsi="宋体" w:hint="eastAsia"/>
          <w:szCs w:val="21"/>
        </w:rPr>
        <w:t>SciVal</w:t>
      </w:r>
      <w:proofErr w:type="spellEnd"/>
      <w:r w:rsidRPr="00491CA9">
        <w:rPr>
          <w:rFonts w:hAnsi="宋体" w:hint="eastAsia"/>
          <w:szCs w:val="21"/>
        </w:rPr>
        <w:t>数据库</w:t>
      </w:r>
      <w:r w:rsidRPr="00491CA9">
        <w:rPr>
          <w:rFonts w:hAnsi="宋体" w:hint="eastAsia"/>
          <w:szCs w:val="21"/>
        </w:rPr>
        <w:t>1</w:t>
      </w:r>
      <w:r w:rsidRPr="00491CA9">
        <w:rPr>
          <w:rFonts w:hAnsi="宋体" w:hint="eastAsia"/>
          <w:szCs w:val="21"/>
        </w:rPr>
        <w:t>套及平台其他资源</w:t>
      </w:r>
      <w:r w:rsidR="00186B1E">
        <w:rPr>
          <w:rFonts w:hAnsi="宋体"/>
          <w:szCs w:val="21"/>
        </w:rPr>
        <w:t>1</w:t>
      </w:r>
      <w:r w:rsidR="00186B1E">
        <w:rPr>
          <w:rFonts w:hAnsi="宋体" w:hint="eastAsia"/>
          <w:szCs w:val="21"/>
        </w:rPr>
        <w:t>年</w:t>
      </w:r>
      <w:r w:rsidRPr="00491CA9">
        <w:rPr>
          <w:rFonts w:hAnsi="宋体" w:hint="eastAsia"/>
          <w:szCs w:val="21"/>
        </w:rPr>
        <w:t>使用权</w:t>
      </w:r>
      <w:r>
        <w:rPr>
          <w:rFonts w:hAnsi="宋体" w:hint="eastAsia"/>
          <w:szCs w:val="21"/>
        </w:rPr>
        <w:t>。</w:t>
      </w:r>
    </w:p>
    <w:p w:rsidR="00785146" w:rsidRDefault="00873F09">
      <w:pPr>
        <w:tabs>
          <w:tab w:val="left" w:pos="900"/>
        </w:tabs>
        <w:spacing w:beforeLines="50" w:before="156" w:line="360" w:lineRule="auto"/>
        <w:rPr>
          <w:b/>
          <w:szCs w:val="21"/>
        </w:rPr>
      </w:pPr>
      <w:r>
        <w:rPr>
          <w:rFonts w:hAnsi="宋体"/>
          <w:b/>
          <w:szCs w:val="21"/>
        </w:rPr>
        <w:t>（二）为落实政府采购政策需满足的要求</w:t>
      </w:r>
    </w:p>
    <w:p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rsidR="003E0CB9" w:rsidRDefault="00873F09">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sidR="007466A7" w:rsidRPr="007466A7">
        <w:rPr>
          <w:rFonts w:hAnsi="宋体" w:hint="eastAsia"/>
          <w:szCs w:val="24"/>
          <w:u w:val="single"/>
        </w:rPr>
        <w:t>零售业</w:t>
      </w:r>
      <w:r>
        <w:rPr>
          <w:rFonts w:hAnsi="宋体" w:hint="eastAsia"/>
          <w:szCs w:val="24"/>
        </w:rPr>
        <w:t>。</w:t>
      </w:r>
    </w:p>
    <w:p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3E0CB9">
        <w:rPr>
          <w:rFonts w:hAnsi="宋体" w:hint="eastAsia"/>
          <w:color w:val="000000" w:themeColor="text1"/>
          <w:szCs w:val="24"/>
        </w:rPr>
        <w:t>2</w:t>
      </w:r>
      <w:r w:rsidRPr="003E0CB9">
        <w:rPr>
          <w:rFonts w:hAnsi="宋体"/>
          <w:color w:val="000000" w:themeColor="text1"/>
          <w:szCs w:val="24"/>
        </w:rPr>
        <w:t>.</w:t>
      </w:r>
      <w:r w:rsidRPr="00BB7A38">
        <w:rPr>
          <w:rFonts w:asciiTheme="minorEastAsia" w:hAnsiTheme="minorEastAsia" w:cs="宋体" w:hint="eastAsia"/>
          <w:color w:val="000000"/>
          <w:kern w:val="0"/>
          <w:sz w:val="20"/>
          <w:szCs w:val="21"/>
        </w:rPr>
        <w:t xml:space="preserve"> </w:t>
      </w:r>
      <w:r w:rsidR="00186B1E" w:rsidRPr="00F07693">
        <w:rPr>
          <w:rFonts w:asciiTheme="minorEastAsia" w:hAnsiTheme="minorEastAsia" w:cs="宋体" w:hint="eastAsia"/>
          <w:b/>
          <w:color w:val="000000"/>
          <w:kern w:val="0"/>
          <w:sz w:val="24"/>
          <w:szCs w:val="24"/>
        </w:rPr>
        <w:sym w:font="Wingdings 2" w:char="F052"/>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w:t>
      </w:r>
      <w:proofErr w:type="gramEnd"/>
      <w:r w:rsidR="00F43286" w:rsidRPr="00D04B4C">
        <w:rPr>
          <w:rFonts w:asciiTheme="minorEastAsia" w:hAnsiTheme="minorEastAsia" w:cs="宋体" w:hint="eastAsia"/>
          <w:b/>
          <w:color w:val="000000"/>
          <w:kern w:val="0"/>
          <w:sz w:val="20"/>
          <w:szCs w:val="21"/>
        </w:rPr>
        <w:t>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proofErr w:type="spellStart"/>
      <w:r w:rsidR="00491CA9" w:rsidRPr="003B5AE6">
        <w:rPr>
          <w:rFonts w:ascii="宋体" w:hAnsi="宋体" w:hint="eastAsia"/>
          <w:szCs w:val="21"/>
          <w:u w:val="single"/>
        </w:rPr>
        <w:t>SciVal</w:t>
      </w:r>
      <w:proofErr w:type="spellEnd"/>
      <w:r w:rsidR="00491CA9" w:rsidRPr="003B5AE6">
        <w:rPr>
          <w:rFonts w:ascii="宋体" w:hAnsi="宋体" w:hint="eastAsia"/>
          <w:szCs w:val="21"/>
          <w:u w:val="single"/>
        </w:rPr>
        <w:t>数据库</w:t>
      </w:r>
      <w:r>
        <w:rPr>
          <w:rFonts w:ascii="宋体" w:hAnsi="宋体"/>
          <w:szCs w:val="21"/>
          <w:u w:val="single"/>
        </w:rPr>
        <w:t xml:space="preserve"> </w:t>
      </w:r>
      <w:r>
        <w:rPr>
          <w:rFonts w:hAnsi="宋体"/>
          <w:szCs w:val="21"/>
        </w:rPr>
        <w:t xml:space="preserve">   </w:t>
      </w:r>
    </w:p>
    <w:p w:rsidR="00785146" w:rsidRDefault="00873F09">
      <w:pPr>
        <w:spacing w:beforeLines="50" w:before="156" w:line="360" w:lineRule="auto"/>
        <w:rPr>
          <w:rFonts w:hAnsi="宋体"/>
          <w:szCs w:val="21"/>
          <w:u w:val="single"/>
        </w:rPr>
      </w:pPr>
      <w:r>
        <w:rPr>
          <w:rFonts w:hAnsi="宋体" w:hint="eastAsia"/>
          <w:szCs w:val="21"/>
        </w:rPr>
        <w:t>（二）采购数量及计量单位：</w:t>
      </w:r>
      <w:r w:rsidR="00186B1E" w:rsidRPr="00220E9F">
        <w:rPr>
          <w:rFonts w:hAnsi="宋体" w:hint="eastAsia"/>
          <w:szCs w:val="21"/>
          <w:u w:val="single"/>
        </w:rPr>
        <w:t xml:space="preserve"> </w:t>
      </w:r>
      <w:r w:rsidR="00491CA9" w:rsidRPr="00220E9F">
        <w:rPr>
          <w:rFonts w:hAnsi="宋体" w:hint="eastAsia"/>
          <w:szCs w:val="21"/>
          <w:u w:val="single"/>
        </w:rPr>
        <w:t>1</w:t>
      </w:r>
      <w:r w:rsidR="00491CA9" w:rsidRPr="00220E9F">
        <w:rPr>
          <w:rFonts w:hAnsi="宋体" w:hint="eastAsia"/>
          <w:szCs w:val="21"/>
          <w:u w:val="single"/>
        </w:rPr>
        <w:t>套</w:t>
      </w:r>
      <w:r>
        <w:rPr>
          <w:rFonts w:hAnsi="宋体"/>
          <w:szCs w:val="21"/>
          <w:u w:val="single"/>
        </w:rPr>
        <w:t xml:space="preserve"> </w:t>
      </w:r>
    </w:p>
    <w:p w:rsidR="00785146" w:rsidRDefault="00873F09">
      <w:pPr>
        <w:spacing w:beforeLines="50" w:before="156" w:line="360" w:lineRule="auto"/>
        <w:rPr>
          <w:rFonts w:hAnsi="宋体"/>
          <w:szCs w:val="21"/>
        </w:rPr>
      </w:pPr>
      <w:r>
        <w:rPr>
          <w:rFonts w:hAnsi="宋体" w:hint="eastAsia"/>
          <w:szCs w:val="21"/>
        </w:rPr>
        <w:t>（三）最高限价：人民币</w:t>
      </w:r>
      <w:r w:rsidR="00131728">
        <w:rPr>
          <w:rFonts w:hAnsi="宋体"/>
          <w:szCs w:val="21"/>
          <w:u w:val="single"/>
        </w:rPr>
        <w:t>67</w:t>
      </w:r>
      <w:r w:rsidR="00556536">
        <w:rPr>
          <w:rFonts w:hAnsi="宋体"/>
          <w:szCs w:val="21"/>
          <w:u w:val="single"/>
        </w:rPr>
        <w:t>.</w:t>
      </w:r>
      <w:r w:rsidR="00131728">
        <w:rPr>
          <w:rFonts w:hAnsi="宋体"/>
          <w:szCs w:val="21"/>
          <w:u w:val="single"/>
        </w:rPr>
        <w:t>91</w:t>
      </w:r>
      <w:r w:rsidR="00556536">
        <w:rPr>
          <w:rFonts w:hAnsi="宋体" w:hint="eastAsia"/>
          <w:szCs w:val="21"/>
          <w:u w:val="single"/>
        </w:rPr>
        <w:t>万</w:t>
      </w:r>
      <w:r>
        <w:rPr>
          <w:rFonts w:hAnsi="宋体" w:hint="eastAsia"/>
          <w:szCs w:val="21"/>
        </w:rPr>
        <w:t>元。</w:t>
      </w:r>
    </w:p>
    <w:p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491CA9">
        <w:rPr>
          <w:rFonts w:hAnsi="宋体"/>
          <w:u w:val="single"/>
        </w:rPr>
        <w:t>30</w:t>
      </w:r>
      <w:r>
        <w:rPr>
          <w:rFonts w:hAnsi="宋体"/>
          <w:u w:val="single"/>
        </w:rPr>
        <w:t xml:space="preserve"> </w:t>
      </w:r>
      <w:r>
        <w:rPr>
          <w:rFonts w:hAnsi="宋体" w:hint="eastAsia"/>
        </w:rPr>
        <w:t>天内。</w:t>
      </w:r>
    </w:p>
    <w:p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sidR="00186B1E" w:rsidRPr="00186B1E">
        <w:rPr>
          <w:rFonts w:hAnsi="宋体" w:hint="eastAsia"/>
          <w:szCs w:val="21"/>
          <w:u w:val="single"/>
        </w:rPr>
        <w:t>西安交通大学</w:t>
      </w:r>
      <w:r w:rsidR="00494E6A">
        <w:rPr>
          <w:rFonts w:hAnsi="宋体" w:hint="eastAsia"/>
          <w:szCs w:val="21"/>
          <w:u w:val="single"/>
        </w:rPr>
        <w:t>创新港校区</w:t>
      </w:r>
      <w:bookmarkStart w:id="4" w:name="_GoBack"/>
      <w:bookmarkEnd w:id="4"/>
      <w:r>
        <w:rPr>
          <w:rFonts w:hAnsi="宋体" w:hint="eastAsia"/>
          <w:szCs w:val="21"/>
        </w:rPr>
        <w:t>。</w:t>
      </w:r>
    </w:p>
    <w:p w:rsidR="00785146" w:rsidRDefault="00873F09">
      <w:pPr>
        <w:tabs>
          <w:tab w:val="left" w:pos="900"/>
        </w:tabs>
        <w:spacing w:beforeLines="50" w:before="156" w:line="360" w:lineRule="auto"/>
        <w:rPr>
          <w:rFonts w:hAnsi="宋体"/>
          <w:szCs w:val="21"/>
        </w:rPr>
      </w:pPr>
      <w:r>
        <w:rPr>
          <w:rFonts w:hAnsi="宋体" w:hint="eastAsia"/>
          <w:szCs w:val="21"/>
        </w:rPr>
        <w:t>（六）付款进度安排：</w:t>
      </w:r>
      <w:r w:rsidR="00491CA9" w:rsidRPr="00220E9F">
        <w:rPr>
          <w:rFonts w:hAnsi="宋体" w:hint="eastAsia"/>
          <w:szCs w:val="21"/>
          <w:u w:val="single"/>
        </w:rPr>
        <w:t>合同签订后</w:t>
      </w:r>
      <w:r w:rsidR="00186B1E">
        <w:rPr>
          <w:rFonts w:hAnsi="宋体" w:hint="eastAsia"/>
          <w:szCs w:val="21"/>
          <w:u w:val="single"/>
        </w:rPr>
        <w:t>付款</w:t>
      </w:r>
      <w:r>
        <w:rPr>
          <w:rFonts w:hAnsi="宋体" w:hint="eastAsia"/>
          <w:szCs w:val="21"/>
        </w:rPr>
        <w:t>。</w:t>
      </w:r>
    </w:p>
    <w:p w:rsidR="00785146" w:rsidRDefault="00873F09">
      <w:pPr>
        <w:tabs>
          <w:tab w:val="left" w:pos="900"/>
        </w:tabs>
        <w:spacing w:beforeLines="50" w:before="156" w:line="360" w:lineRule="auto"/>
        <w:rPr>
          <w:rFonts w:hAnsi="宋体"/>
          <w:b/>
          <w:szCs w:val="21"/>
        </w:rPr>
      </w:pPr>
      <w:r>
        <w:rPr>
          <w:rFonts w:hAnsi="宋体" w:hint="eastAsia"/>
          <w:b/>
          <w:szCs w:val="21"/>
        </w:rPr>
        <w:lastRenderedPageBreak/>
        <w:t>四、采购标的需满足的质量、安全、技术规格、物理特性等要求：</w:t>
      </w:r>
    </w:p>
    <w:p w:rsidR="001308B9" w:rsidRDefault="00491CA9" w:rsidP="001308B9">
      <w:pPr>
        <w:tabs>
          <w:tab w:val="left" w:pos="900"/>
        </w:tabs>
        <w:spacing w:beforeLines="50" w:before="156" w:line="360" w:lineRule="auto"/>
        <w:rPr>
          <w:szCs w:val="21"/>
        </w:rPr>
      </w:pPr>
      <w:r>
        <w:rPr>
          <w:rFonts w:hint="eastAsia"/>
          <w:szCs w:val="21"/>
        </w:rPr>
        <w:t>1.</w:t>
      </w:r>
      <w:r>
        <w:rPr>
          <w:rFonts w:hint="eastAsia"/>
          <w:szCs w:val="21"/>
        </w:rPr>
        <w:t>所提供资源内容必须完整，</w:t>
      </w:r>
      <w:r w:rsidRPr="00F67988">
        <w:rPr>
          <w:szCs w:val="21"/>
        </w:rPr>
        <w:t>202</w:t>
      </w:r>
      <w:r w:rsidR="00E23099">
        <w:rPr>
          <w:szCs w:val="21"/>
        </w:rPr>
        <w:t>6</w:t>
      </w:r>
      <w:r w:rsidRPr="00F67988">
        <w:rPr>
          <w:szCs w:val="21"/>
        </w:rPr>
        <w:t>.0</w:t>
      </w:r>
      <w:r w:rsidR="00186B1E">
        <w:rPr>
          <w:szCs w:val="21"/>
        </w:rPr>
        <w:t>9.01</w:t>
      </w:r>
      <w:r w:rsidR="00186B1E">
        <w:rPr>
          <w:rFonts w:hint="eastAsia"/>
          <w:szCs w:val="21"/>
        </w:rPr>
        <w:t>前</w:t>
      </w:r>
      <w:r>
        <w:rPr>
          <w:rFonts w:hint="eastAsia"/>
          <w:szCs w:val="21"/>
        </w:rPr>
        <w:t>本校授权</w:t>
      </w:r>
      <w:r>
        <w:rPr>
          <w:rFonts w:hint="eastAsia"/>
          <w:szCs w:val="21"/>
        </w:rPr>
        <w:t>IP</w:t>
      </w:r>
      <w:r>
        <w:rPr>
          <w:rFonts w:hint="eastAsia"/>
          <w:szCs w:val="21"/>
        </w:rPr>
        <w:t>范围内</w:t>
      </w:r>
      <w:r w:rsidR="00186B1E">
        <w:rPr>
          <w:rFonts w:hint="eastAsia"/>
          <w:szCs w:val="21"/>
        </w:rPr>
        <w:t>均可</w:t>
      </w:r>
      <w:r w:rsidR="00B968EA">
        <w:rPr>
          <w:rFonts w:hint="eastAsia"/>
          <w:szCs w:val="21"/>
        </w:rPr>
        <w:t>免费</w:t>
      </w:r>
      <w:r>
        <w:rPr>
          <w:rFonts w:hint="eastAsia"/>
          <w:szCs w:val="21"/>
        </w:rPr>
        <w:t>访问并</w:t>
      </w:r>
      <w:r w:rsidR="00B968EA">
        <w:rPr>
          <w:rFonts w:hint="eastAsia"/>
          <w:szCs w:val="21"/>
        </w:rPr>
        <w:t>免费</w:t>
      </w:r>
      <w:r>
        <w:rPr>
          <w:rFonts w:hint="eastAsia"/>
          <w:szCs w:val="21"/>
        </w:rPr>
        <w:t>下载。其内容通过国家相关部门审批和审读，不得包含存在版权瑕疵的内容。</w:t>
      </w:r>
      <w:r w:rsidR="001308B9" w:rsidRPr="001308B9">
        <w:rPr>
          <w:rFonts w:hint="eastAsia"/>
          <w:szCs w:val="21"/>
        </w:rPr>
        <w:t>定期发送使用统计报告</w:t>
      </w:r>
      <w:r w:rsidR="001308B9">
        <w:rPr>
          <w:rFonts w:hint="eastAsia"/>
          <w:szCs w:val="21"/>
        </w:rPr>
        <w:t>。</w:t>
      </w:r>
      <w:r>
        <w:rPr>
          <w:rFonts w:hint="eastAsia"/>
          <w:szCs w:val="21"/>
        </w:rPr>
        <w:t>可支持后台数据的调用和导出，用于数据层面的分析应用</w:t>
      </w:r>
      <w:r w:rsidR="001308B9">
        <w:rPr>
          <w:rFonts w:hint="eastAsia"/>
          <w:szCs w:val="21"/>
        </w:rPr>
        <w:t>，</w:t>
      </w:r>
      <w:r w:rsidR="001308B9" w:rsidRPr="001308B9">
        <w:rPr>
          <w:rFonts w:hint="eastAsia"/>
          <w:szCs w:val="21"/>
        </w:rPr>
        <w:t>不限制用户下载、存档、打印</w:t>
      </w:r>
      <w:r>
        <w:rPr>
          <w:rFonts w:hint="eastAsia"/>
          <w:szCs w:val="21"/>
        </w:rPr>
        <w:t>。访问方式为开通期限内在线访问，</w:t>
      </w:r>
      <w:r w:rsidR="001308B9" w:rsidRPr="001308B9">
        <w:rPr>
          <w:rFonts w:hint="eastAsia"/>
          <w:szCs w:val="21"/>
        </w:rPr>
        <w:t>提供专线访问</w:t>
      </w:r>
      <w:r w:rsidR="001308B9">
        <w:rPr>
          <w:rFonts w:hint="eastAsia"/>
          <w:szCs w:val="21"/>
        </w:rPr>
        <w:t>，</w:t>
      </w:r>
      <w:r>
        <w:rPr>
          <w:rFonts w:hint="eastAsia"/>
          <w:szCs w:val="21"/>
        </w:rPr>
        <w:t>不涉及对电脑系统配置的要求。全校</w:t>
      </w:r>
      <w:r>
        <w:rPr>
          <w:rFonts w:hint="eastAsia"/>
          <w:szCs w:val="21"/>
        </w:rPr>
        <w:t>I</w:t>
      </w:r>
      <w:r>
        <w:rPr>
          <w:szCs w:val="21"/>
        </w:rPr>
        <w:t>P</w:t>
      </w:r>
      <w:r>
        <w:rPr>
          <w:rFonts w:hint="eastAsia"/>
          <w:szCs w:val="21"/>
        </w:rPr>
        <w:t>范围内访问，无并发用户数的限制。</w:t>
      </w:r>
      <w:r w:rsidR="001308B9" w:rsidRPr="001308B9">
        <w:rPr>
          <w:rFonts w:hint="eastAsia"/>
          <w:szCs w:val="21"/>
        </w:rPr>
        <w:t>允许开通</w:t>
      </w:r>
      <w:r w:rsidR="001308B9" w:rsidRPr="001308B9">
        <w:rPr>
          <w:rFonts w:hint="eastAsia"/>
          <w:szCs w:val="21"/>
        </w:rPr>
        <w:t>VPN</w:t>
      </w:r>
      <w:r w:rsidR="001308B9" w:rsidRPr="001308B9">
        <w:rPr>
          <w:rFonts w:hint="eastAsia"/>
          <w:szCs w:val="21"/>
        </w:rPr>
        <w:t>远程访问</w:t>
      </w:r>
      <w:r w:rsidR="001308B9">
        <w:rPr>
          <w:rFonts w:hint="eastAsia"/>
          <w:szCs w:val="21"/>
        </w:rPr>
        <w:t>。</w:t>
      </w:r>
      <w:r w:rsidR="001308B9" w:rsidRPr="001308B9">
        <w:rPr>
          <w:rFonts w:hint="eastAsia"/>
          <w:szCs w:val="21"/>
        </w:rPr>
        <w:t>允许图书馆将其数据放置于发现系统包括</w:t>
      </w:r>
      <w:r w:rsidR="001308B9" w:rsidRPr="001308B9">
        <w:rPr>
          <w:rFonts w:hint="eastAsia"/>
          <w:szCs w:val="21"/>
        </w:rPr>
        <w:t>Summon</w:t>
      </w:r>
      <w:r w:rsidR="001308B9" w:rsidRPr="001308B9">
        <w:rPr>
          <w:rFonts w:hint="eastAsia"/>
          <w:szCs w:val="21"/>
        </w:rPr>
        <w:t>、</w:t>
      </w:r>
      <w:r w:rsidR="001308B9" w:rsidRPr="001308B9">
        <w:rPr>
          <w:rFonts w:hint="eastAsia"/>
          <w:szCs w:val="21"/>
        </w:rPr>
        <w:t>EBSCO Discovery Service</w:t>
      </w:r>
      <w:r w:rsidR="001308B9" w:rsidRPr="001308B9">
        <w:rPr>
          <w:rFonts w:hint="eastAsia"/>
          <w:szCs w:val="21"/>
        </w:rPr>
        <w:t>、</w:t>
      </w:r>
      <w:r w:rsidR="001308B9" w:rsidRPr="001308B9">
        <w:rPr>
          <w:rFonts w:hint="eastAsia"/>
          <w:szCs w:val="21"/>
        </w:rPr>
        <w:t>Primo Central</w:t>
      </w:r>
      <w:r w:rsidR="001308B9" w:rsidRPr="001308B9">
        <w:rPr>
          <w:rFonts w:hint="eastAsia"/>
          <w:szCs w:val="21"/>
        </w:rPr>
        <w:t>、</w:t>
      </w:r>
      <w:proofErr w:type="spellStart"/>
      <w:r w:rsidR="001308B9" w:rsidRPr="001308B9">
        <w:rPr>
          <w:rFonts w:hint="eastAsia"/>
          <w:szCs w:val="21"/>
        </w:rPr>
        <w:t>WorldCat</w:t>
      </w:r>
      <w:proofErr w:type="spellEnd"/>
      <w:r w:rsidR="001308B9" w:rsidRPr="001308B9">
        <w:rPr>
          <w:rFonts w:hint="eastAsia"/>
          <w:szCs w:val="21"/>
        </w:rPr>
        <w:t>等</w:t>
      </w:r>
      <w:r w:rsidR="001308B9">
        <w:rPr>
          <w:rFonts w:hint="eastAsia"/>
          <w:szCs w:val="21"/>
        </w:rPr>
        <w:t>。</w:t>
      </w:r>
    </w:p>
    <w:p w:rsidR="00491CA9" w:rsidRDefault="00B968EA" w:rsidP="00491CA9">
      <w:pPr>
        <w:tabs>
          <w:tab w:val="left" w:pos="900"/>
        </w:tabs>
        <w:spacing w:beforeLines="50" w:before="156" w:line="360" w:lineRule="auto"/>
        <w:rPr>
          <w:szCs w:val="21"/>
        </w:rPr>
      </w:pPr>
      <w:r>
        <w:rPr>
          <w:szCs w:val="21"/>
        </w:rPr>
        <w:t>2.</w:t>
      </w:r>
      <w:r w:rsidR="00491CA9">
        <w:rPr>
          <w:rFonts w:hint="eastAsia"/>
          <w:szCs w:val="21"/>
        </w:rPr>
        <w:t>该数据库所包含的所有收录数据的检索、下载，按照要求及时提供使用统计数据，且保证数据的准确性和完整性，并</w:t>
      </w:r>
      <w:proofErr w:type="gramStart"/>
      <w:r w:rsidR="00491CA9">
        <w:rPr>
          <w:rFonts w:hint="eastAsia"/>
          <w:szCs w:val="21"/>
        </w:rPr>
        <w:t>及时维护</w:t>
      </w:r>
      <w:proofErr w:type="gramEnd"/>
      <w:r w:rsidR="00491CA9">
        <w:rPr>
          <w:rFonts w:hint="eastAsia"/>
          <w:szCs w:val="21"/>
        </w:rPr>
        <w:t>订阅的相关信息。</w:t>
      </w:r>
    </w:p>
    <w:p w:rsidR="00130F0B" w:rsidRPr="00130F0B" w:rsidRDefault="00130F0B" w:rsidP="00130F0B">
      <w:pPr>
        <w:tabs>
          <w:tab w:val="left" w:pos="900"/>
        </w:tabs>
        <w:spacing w:beforeLines="50" w:before="156" w:line="360" w:lineRule="auto"/>
        <w:rPr>
          <w:rFonts w:hAnsi="宋体"/>
          <w:szCs w:val="21"/>
        </w:rPr>
      </w:pPr>
      <w:r>
        <w:rPr>
          <w:szCs w:val="21"/>
        </w:rPr>
        <w:t>3.</w:t>
      </w:r>
      <w:r w:rsidRPr="00130F0B">
        <w:rPr>
          <w:rFonts w:hAnsi="宋体" w:hint="eastAsia"/>
          <w:szCs w:val="21"/>
        </w:rPr>
        <w:t xml:space="preserve"> </w:t>
      </w:r>
      <w:proofErr w:type="spellStart"/>
      <w:r w:rsidRPr="00130F0B">
        <w:rPr>
          <w:rFonts w:hAnsi="宋体" w:hint="eastAsia"/>
          <w:szCs w:val="21"/>
        </w:rPr>
        <w:t>SciVal</w:t>
      </w:r>
      <w:proofErr w:type="spellEnd"/>
      <w:r w:rsidRPr="00130F0B">
        <w:rPr>
          <w:rFonts w:hAnsi="宋体" w:hint="eastAsia"/>
          <w:szCs w:val="21"/>
        </w:rPr>
        <w:t>可方便快捷</w:t>
      </w:r>
      <w:r>
        <w:rPr>
          <w:rFonts w:hAnsi="宋体" w:hint="eastAsia"/>
          <w:szCs w:val="21"/>
        </w:rPr>
        <w:t>地</w:t>
      </w:r>
      <w:r w:rsidRPr="00130F0B">
        <w:rPr>
          <w:rFonts w:hAnsi="宋体" w:hint="eastAsia"/>
          <w:szCs w:val="21"/>
        </w:rPr>
        <w:t>查看全球</w:t>
      </w:r>
      <w:r>
        <w:rPr>
          <w:rFonts w:hAnsi="宋体" w:hint="eastAsia"/>
          <w:szCs w:val="21"/>
        </w:rPr>
        <w:t>不少于</w:t>
      </w:r>
      <w:r w:rsidRPr="00130F0B">
        <w:rPr>
          <w:rFonts w:hAnsi="宋体" w:hint="eastAsia"/>
          <w:szCs w:val="21"/>
        </w:rPr>
        <w:t>220</w:t>
      </w:r>
      <w:r w:rsidRPr="00130F0B">
        <w:rPr>
          <w:rFonts w:hAnsi="宋体" w:hint="eastAsia"/>
          <w:szCs w:val="21"/>
        </w:rPr>
        <w:t>个国家的</w:t>
      </w:r>
      <w:r>
        <w:rPr>
          <w:rFonts w:hAnsi="宋体" w:hint="eastAsia"/>
          <w:szCs w:val="21"/>
        </w:rPr>
        <w:t>超过</w:t>
      </w:r>
      <w:r w:rsidRPr="00130F0B">
        <w:rPr>
          <w:rFonts w:hAnsi="宋体" w:hint="eastAsia"/>
          <w:szCs w:val="21"/>
        </w:rPr>
        <w:t>23,000</w:t>
      </w:r>
      <w:r w:rsidRPr="00130F0B">
        <w:rPr>
          <w:rFonts w:hAnsi="宋体" w:hint="eastAsia"/>
          <w:szCs w:val="21"/>
        </w:rPr>
        <w:t>家机构及</w:t>
      </w:r>
      <w:r w:rsidR="00556536">
        <w:rPr>
          <w:rFonts w:hAnsi="宋体" w:hint="eastAsia"/>
          <w:szCs w:val="21"/>
        </w:rPr>
        <w:t>不少于</w:t>
      </w:r>
      <w:r w:rsidRPr="00130F0B">
        <w:rPr>
          <w:rFonts w:hAnsi="宋体" w:hint="eastAsia"/>
          <w:szCs w:val="21"/>
        </w:rPr>
        <w:t>1700</w:t>
      </w:r>
      <w:r w:rsidRPr="00130F0B">
        <w:rPr>
          <w:rFonts w:hAnsi="宋体" w:hint="eastAsia"/>
          <w:szCs w:val="21"/>
        </w:rPr>
        <w:t>万学者的科研表现。</w:t>
      </w:r>
    </w:p>
    <w:p w:rsidR="00130F0B" w:rsidRPr="00130F0B" w:rsidRDefault="00130F0B" w:rsidP="00130F0B">
      <w:pPr>
        <w:tabs>
          <w:tab w:val="left" w:pos="900"/>
        </w:tabs>
        <w:spacing w:beforeLines="50" w:before="156" w:line="360" w:lineRule="auto"/>
        <w:rPr>
          <w:rFonts w:hAnsi="宋体"/>
          <w:szCs w:val="21"/>
        </w:rPr>
      </w:pPr>
      <w:r>
        <w:rPr>
          <w:rFonts w:hAnsi="宋体"/>
          <w:szCs w:val="21"/>
        </w:rPr>
        <w:t>4.</w:t>
      </w:r>
      <w:r w:rsidR="00556536">
        <w:rPr>
          <w:rFonts w:hAnsi="宋体" w:hint="eastAsia"/>
          <w:szCs w:val="21"/>
        </w:rPr>
        <w:t>可</w:t>
      </w:r>
      <w:r w:rsidRPr="00130F0B">
        <w:rPr>
          <w:rFonts w:hAnsi="宋体" w:hint="eastAsia"/>
          <w:szCs w:val="21"/>
        </w:rPr>
        <w:t>通过</w:t>
      </w:r>
      <w:r w:rsidRPr="00130F0B">
        <w:rPr>
          <w:rFonts w:hAnsi="宋体" w:hint="eastAsia"/>
          <w:szCs w:val="21"/>
        </w:rPr>
        <w:t>Topic of Prominence</w:t>
      </w:r>
      <w:r w:rsidRPr="00130F0B">
        <w:rPr>
          <w:rFonts w:hAnsi="宋体" w:hint="eastAsia"/>
          <w:szCs w:val="21"/>
        </w:rPr>
        <w:t>对全球</w:t>
      </w:r>
      <w:r w:rsidRPr="00130F0B">
        <w:rPr>
          <w:rFonts w:hAnsi="宋体" w:hint="eastAsia"/>
          <w:szCs w:val="21"/>
        </w:rPr>
        <w:t>9.6</w:t>
      </w:r>
      <w:r w:rsidRPr="00130F0B">
        <w:rPr>
          <w:rFonts w:hAnsi="宋体" w:hint="eastAsia"/>
          <w:szCs w:val="21"/>
        </w:rPr>
        <w:t>万个细分研究主题方向和</w:t>
      </w:r>
      <w:r w:rsidRPr="00130F0B">
        <w:rPr>
          <w:rFonts w:hAnsi="宋体" w:hint="eastAsia"/>
          <w:szCs w:val="21"/>
        </w:rPr>
        <w:t>1500</w:t>
      </w:r>
      <w:r w:rsidRPr="00130F0B">
        <w:rPr>
          <w:rFonts w:hAnsi="宋体" w:hint="eastAsia"/>
          <w:szCs w:val="21"/>
        </w:rPr>
        <w:t>个研究领域进行趋势分析，包括多元化指标数据</w:t>
      </w:r>
      <w:r w:rsidRPr="00130F0B">
        <w:rPr>
          <w:rFonts w:hAnsi="宋体" w:hint="eastAsia"/>
          <w:szCs w:val="21"/>
        </w:rPr>
        <w:t>(</w:t>
      </w:r>
      <w:r w:rsidRPr="00130F0B">
        <w:rPr>
          <w:rFonts w:hAnsi="宋体" w:hint="eastAsia"/>
          <w:szCs w:val="21"/>
        </w:rPr>
        <w:t>文献、专利、基金、社会媒体评价等多维度</w:t>
      </w:r>
      <w:r w:rsidRPr="00130F0B">
        <w:rPr>
          <w:rFonts w:hAnsi="宋体" w:hint="eastAsia"/>
          <w:szCs w:val="21"/>
        </w:rPr>
        <w:t>)</w:t>
      </w:r>
      <w:r w:rsidRPr="00130F0B">
        <w:rPr>
          <w:rFonts w:hAnsi="宋体" w:hint="eastAsia"/>
          <w:szCs w:val="21"/>
        </w:rPr>
        <w:t>。</w:t>
      </w:r>
    </w:p>
    <w:p w:rsidR="00130F0B" w:rsidRPr="00130F0B" w:rsidRDefault="00130F0B" w:rsidP="00130F0B">
      <w:pPr>
        <w:tabs>
          <w:tab w:val="left" w:pos="900"/>
        </w:tabs>
        <w:spacing w:beforeLines="50" w:before="156" w:line="360" w:lineRule="auto"/>
        <w:rPr>
          <w:rFonts w:hint="eastAsia"/>
          <w:szCs w:val="21"/>
        </w:rPr>
      </w:pPr>
      <w:r>
        <w:rPr>
          <w:rFonts w:hAnsi="宋体" w:hint="eastAsia"/>
          <w:szCs w:val="21"/>
        </w:rPr>
        <w:t>5</w:t>
      </w:r>
      <w:r>
        <w:rPr>
          <w:rFonts w:hAnsi="宋体"/>
          <w:szCs w:val="21"/>
        </w:rPr>
        <w:t>.</w:t>
      </w:r>
      <w:r w:rsidR="00556536">
        <w:rPr>
          <w:rFonts w:hAnsi="宋体" w:hint="eastAsia"/>
          <w:szCs w:val="21"/>
        </w:rPr>
        <w:t>提供</w:t>
      </w:r>
      <w:r w:rsidRPr="00130F0B">
        <w:rPr>
          <w:rFonts w:hAnsi="宋体" w:hint="eastAsia"/>
          <w:szCs w:val="21"/>
        </w:rPr>
        <w:t>世界重要大学排名机构</w:t>
      </w:r>
      <w:r w:rsidRPr="00130F0B">
        <w:rPr>
          <w:rFonts w:hAnsi="宋体" w:hint="eastAsia"/>
          <w:szCs w:val="21"/>
        </w:rPr>
        <w:t>THE</w:t>
      </w:r>
      <w:r w:rsidRPr="00130F0B">
        <w:rPr>
          <w:rFonts w:hAnsi="宋体" w:hint="eastAsia"/>
          <w:szCs w:val="21"/>
        </w:rPr>
        <w:t>、</w:t>
      </w:r>
      <w:r w:rsidRPr="00130F0B">
        <w:rPr>
          <w:rFonts w:hAnsi="宋体" w:hint="eastAsia"/>
          <w:szCs w:val="21"/>
        </w:rPr>
        <w:t>QS</w:t>
      </w:r>
      <w:r w:rsidRPr="00130F0B">
        <w:rPr>
          <w:rFonts w:hAnsi="宋体" w:hint="eastAsia"/>
          <w:szCs w:val="21"/>
        </w:rPr>
        <w:t>和软科采用</w:t>
      </w:r>
      <w:proofErr w:type="spellStart"/>
      <w:r w:rsidRPr="00130F0B">
        <w:rPr>
          <w:rFonts w:hAnsi="宋体" w:hint="eastAsia"/>
          <w:szCs w:val="21"/>
        </w:rPr>
        <w:t>S</w:t>
      </w:r>
      <w:r w:rsidR="00556536">
        <w:rPr>
          <w:rFonts w:hAnsi="宋体"/>
          <w:szCs w:val="21"/>
        </w:rPr>
        <w:t>c</w:t>
      </w:r>
      <w:r w:rsidRPr="00130F0B">
        <w:rPr>
          <w:rFonts w:hAnsi="宋体" w:hint="eastAsia"/>
          <w:szCs w:val="21"/>
        </w:rPr>
        <w:t>iVal</w:t>
      </w:r>
      <w:proofErr w:type="spellEnd"/>
      <w:r w:rsidRPr="00130F0B">
        <w:rPr>
          <w:rFonts w:hAnsi="宋体" w:hint="eastAsia"/>
          <w:szCs w:val="21"/>
        </w:rPr>
        <w:t>当中</w:t>
      </w:r>
      <w:r w:rsidRPr="00130F0B">
        <w:rPr>
          <w:rFonts w:hAnsi="宋体" w:hint="eastAsia"/>
          <w:szCs w:val="21"/>
        </w:rPr>
        <w:t>FWCI</w:t>
      </w:r>
      <w:r w:rsidRPr="00130F0B">
        <w:rPr>
          <w:rFonts w:hAnsi="宋体" w:hint="eastAsia"/>
          <w:szCs w:val="21"/>
        </w:rPr>
        <w:t>、</w:t>
      </w:r>
      <w:proofErr w:type="gramStart"/>
      <w:r w:rsidRPr="00130F0B">
        <w:rPr>
          <w:rFonts w:hAnsi="宋体" w:hint="eastAsia"/>
          <w:szCs w:val="21"/>
        </w:rPr>
        <w:t>篇均影响力</w:t>
      </w:r>
      <w:proofErr w:type="gramEnd"/>
      <w:r w:rsidRPr="00130F0B">
        <w:rPr>
          <w:rFonts w:hAnsi="宋体" w:hint="eastAsia"/>
          <w:szCs w:val="21"/>
        </w:rPr>
        <w:t>、被引频次和</w:t>
      </w:r>
      <w:r w:rsidRPr="00130F0B">
        <w:rPr>
          <w:rFonts w:hAnsi="宋体" w:hint="eastAsia"/>
          <w:szCs w:val="21"/>
        </w:rPr>
        <w:t>H</w:t>
      </w:r>
      <w:r w:rsidRPr="00130F0B">
        <w:rPr>
          <w:rFonts w:hAnsi="宋体" w:hint="eastAsia"/>
          <w:szCs w:val="21"/>
        </w:rPr>
        <w:t>指数等</w:t>
      </w:r>
      <w:r w:rsidR="00556536">
        <w:rPr>
          <w:rFonts w:hAnsi="宋体" w:hint="eastAsia"/>
          <w:szCs w:val="21"/>
        </w:rPr>
        <w:t>信息</w:t>
      </w:r>
      <w:r w:rsidRPr="00130F0B">
        <w:rPr>
          <w:rFonts w:hAnsi="宋体" w:hint="eastAsia"/>
          <w:szCs w:val="21"/>
        </w:rPr>
        <w:t>。</w:t>
      </w:r>
    </w:p>
    <w:p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rsidR="003E0CB9" w:rsidRDefault="00491CA9" w:rsidP="00C10929">
      <w:pPr>
        <w:numPr>
          <w:ilvl w:val="0"/>
          <w:numId w:val="1"/>
        </w:numPr>
        <w:tabs>
          <w:tab w:val="left" w:pos="900"/>
        </w:tabs>
        <w:spacing w:beforeLines="50" w:before="156" w:line="360" w:lineRule="auto"/>
        <w:rPr>
          <w:rFonts w:ascii="宋体" w:hAnsi="宋体"/>
          <w:szCs w:val="21"/>
        </w:rPr>
      </w:pPr>
      <w:r w:rsidRPr="003E0CB9">
        <w:rPr>
          <w:rFonts w:hAnsi="宋体" w:hint="eastAsia"/>
          <w:szCs w:val="21"/>
        </w:rPr>
        <w:t>服务期：</w:t>
      </w:r>
      <w:r w:rsidRPr="003E0CB9">
        <w:rPr>
          <w:rFonts w:hAnsi="宋体" w:hint="eastAsia"/>
          <w:szCs w:val="21"/>
        </w:rPr>
        <w:t xml:space="preserve"> </w:t>
      </w:r>
      <w:r w:rsidRPr="003E0CB9">
        <w:rPr>
          <w:rFonts w:hAnsi="宋体"/>
          <w:szCs w:val="21"/>
          <w:u w:val="single"/>
        </w:rPr>
        <w:t xml:space="preserve">  </w:t>
      </w:r>
      <w:r w:rsidR="00B968EA">
        <w:rPr>
          <w:rFonts w:hAnsi="宋体"/>
          <w:szCs w:val="21"/>
          <w:u w:val="single"/>
        </w:rPr>
        <w:t>1</w:t>
      </w:r>
      <w:r w:rsidR="00B968EA">
        <w:rPr>
          <w:rFonts w:hAnsi="宋体" w:hint="eastAsia"/>
          <w:szCs w:val="21"/>
          <w:u w:val="single"/>
        </w:rPr>
        <w:t>年</w:t>
      </w:r>
      <w:r w:rsidRPr="003E0CB9">
        <w:rPr>
          <w:rFonts w:hAnsi="宋体"/>
          <w:szCs w:val="21"/>
          <w:u w:val="single"/>
        </w:rPr>
        <w:t xml:space="preserve"> </w:t>
      </w:r>
      <w:r w:rsidRPr="003E0CB9">
        <w:rPr>
          <w:rFonts w:hAnsi="宋体" w:hint="eastAsia"/>
          <w:szCs w:val="21"/>
        </w:rPr>
        <w:t>。资源内容在服务期内保证访问的连续性</w:t>
      </w:r>
      <w:r w:rsidR="00873F09" w:rsidRPr="003E0CB9">
        <w:rPr>
          <w:rFonts w:ascii="宋体" w:hAnsi="宋体" w:hint="eastAsia"/>
          <w:szCs w:val="21"/>
        </w:rPr>
        <w:t>。</w:t>
      </w:r>
    </w:p>
    <w:p w:rsidR="00785146" w:rsidRPr="003E0CB9" w:rsidRDefault="00873F09" w:rsidP="00C10929">
      <w:pPr>
        <w:numPr>
          <w:ilvl w:val="0"/>
          <w:numId w:val="1"/>
        </w:numPr>
        <w:tabs>
          <w:tab w:val="left" w:pos="900"/>
        </w:tabs>
        <w:spacing w:beforeLines="50" w:before="156" w:line="360" w:lineRule="auto"/>
        <w:rPr>
          <w:rFonts w:ascii="宋体" w:hAnsi="宋体"/>
          <w:szCs w:val="21"/>
        </w:rPr>
      </w:pPr>
      <w:r w:rsidRPr="003E0CB9">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rsidR="00801053" w:rsidRPr="0012727F" w:rsidRDefault="00873F09" w:rsidP="00491CA9">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491CA9" w:rsidRPr="001308B9">
        <w:rPr>
          <w:rFonts w:ascii="宋体" w:hAnsi="宋体" w:cs="宋体"/>
        </w:rPr>
        <w:t>1</w:t>
      </w:r>
      <w:r w:rsidR="00801053" w:rsidRPr="0012727F">
        <w:rPr>
          <w:rFonts w:ascii="宋体" w:hAnsi="宋体" w:cs="宋体"/>
        </w:rPr>
        <w:t>名操作人员进行</w:t>
      </w:r>
      <w:r w:rsidR="00491CA9" w:rsidRPr="00491CA9">
        <w:rPr>
          <w:rFonts w:ascii="宋体" w:hAnsi="宋体" w:cs="宋体" w:hint="eastAsia"/>
        </w:rPr>
        <w:t>不少于一年两次线上和线下培训，包括培训资料和课件的支持；定期发送使用统计报告</w:t>
      </w:r>
      <w:r w:rsidR="001308B9">
        <w:rPr>
          <w:rFonts w:ascii="宋体" w:hAnsi="宋体" w:cs="宋体" w:hint="eastAsia"/>
        </w:rPr>
        <w:t>；</w:t>
      </w:r>
      <w:r w:rsidR="00801053" w:rsidRPr="0012727F">
        <w:rPr>
          <w:rFonts w:ascii="宋体" w:hAnsi="宋体" w:cs="宋体"/>
        </w:rPr>
        <w:t xml:space="preserve">保证用户掌握有关设备的使用、维护、管理和应用等工作要求。不定期的免费提供相关设备应用方面的技术咨询等。 </w:t>
      </w:r>
    </w:p>
    <w:p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rsidTr="004747B5">
        <w:trPr>
          <w:trHeight w:val="522"/>
        </w:trPr>
        <w:tc>
          <w:tcPr>
            <w:tcW w:w="8601" w:type="dxa"/>
            <w:gridSpan w:val="4"/>
            <w:vAlign w:val="center"/>
          </w:tcPr>
          <w:bookmarkEnd w:id="1"/>
          <w:bookmarkEnd w:id="2"/>
          <w:bookmarkEnd w:id="3"/>
          <w:p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rsidTr="004747B5">
        <w:trPr>
          <w:trHeight w:val="483"/>
        </w:trPr>
        <w:tc>
          <w:tcPr>
            <w:tcW w:w="726"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rsidTr="004747B5">
        <w:tc>
          <w:tcPr>
            <w:tcW w:w="8601" w:type="dxa"/>
            <w:gridSpan w:val="4"/>
          </w:tcPr>
          <w:p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lastRenderedPageBreak/>
              <w:t>项目建设单位验收要求：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rsidTr="004747B5">
        <w:tc>
          <w:tcPr>
            <w:tcW w:w="8601" w:type="dxa"/>
            <w:gridSpan w:val="4"/>
          </w:tcPr>
          <w:p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r w:rsidR="001308B9" w:rsidRPr="001308B9">
              <w:rPr>
                <w:rFonts w:ascii="Segoe UI Symbol" w:hAnsi="Segoe UI Symbol" w:cs="Segoe UI Symbol"/>
                <w:color w:val="000000"/>
                <w:kern w:val="0"/>
                <w:sz w:val="20"/>
                <w:szCs w:val="21"/>
              </w:rPr>
              <w:t>☑</w:t>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r w:rsidR="001308B9" w:rsidRPr="001308B9">
              <w:rPr>
                <w:rFonts w:ascii="Segoe UI Symbol" w:hAnsi="Segoe UI Symbol" w:cs="Segoe UI Symbol"/>
                <w:color w:val="000000"/>
                <w:kern w:val="0"/>
                <w:sz w:val="20"/>
                <w:szCs w:val="21"/>
              </w:rPr>
              <w:t>☑</w:t>
            </w:r>
          </w:p>
        </w:tc>
      </w:tr>
      <w:tr w:rsidR="008D094B" w:rsidTr="004747B5">
        <w:trPr>
          <w:trHeight w:val="510"/>
        </w:trPr>
        <w:tc>
          <w:tcPr>
            <w:tcW w:w="8601" w:type="dxa"/>
            <w:gridSpan w:val="4"/>
            <w:vAlign w:val="center"/>
          </w:tcPr>
          <w:p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rsidTr="004747B5">
        <w:trPr>
          <w:trHeight w:val="360"/>
        </w:trPr>
        <w:tc>
          <w:tcPr>
            <w:tcW w:w="4233"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sidR="00E23099">
              <w:rPr>
                <w:rFonts w:asciiTheme="minorEastAsia" w:hAnsiTheme="minorEastAsia" w:cs="宋体" w:hint="eastAsia"/>
                <w:color w:val="000000"/>
                <w:kern w:val="0"/>
                <w:sz w:val="20"/>
                <w:szCs w:val="21"/>
              </w:rPr>
              <w:t>□</w:t>
            </w:r>
            <w:r>
              <w:rPr>
                <w:color w:val="000000"/>
                <w:kern w:val="0"/>
                <w:sz w:val="20"/>
                <w:szCs w:val="21"/>
              </w:rPr>
              <w:t>否</w:t>
            </w:r>
            <w:r w:rsidR="00E23099" w:rsidRPr="001308B9">
              <w:rPr>
                <w:rFonts w:ascii="Segoe UI Symbol" w:hAnsi="Segoe UI Symbol" w:cs="Segoe UI Symbol"/>
                <w:color w:val="000000"/>
                <w:kern w:val="0"/>
                <w:sz w:val="20"/>
                <w:szCs w:val="21"/>
              </w:rPr>
              <w:t>☑</w:t>
            </w:r>
            <w:r>
              <w:rPr>
                <w:color w:val="000000"/>
                <w:kern w:val="0"/>
                <w:sz w:val="20"/>
                <w:szCs w:val="21"/>
              </w:rPr>
              <w:t>需提供第三方检测报告</w:t>
            </w:r>
          </w:p>
          <w:p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1E7" w:rsidRDefault="001141E7">
      <w:r>
        <w:separator/>
      </w:r>
    </w:p>
  </w:endnote>
  <w:endnote w:type="continuationSeparator" w:id="0">
    <w:p w:rsidR="001141E7" w:rsidRDefault="0011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146" w:rsidRDefault="00873F09">
    <w:pPr>
      <w:pStyle w:val="a7"/>
      <w:jc w:val="center"/>
    </w:pPr>
    <w:r>
      <w:fldChar w:fldCharType="begin"/>
    </w:r>
    <w:r>
      <w:instrText>PAGE   \* MERGEFORMAT</w:instrText>
    </w:r>
    <w:r>
      <w:fldChar w:fldCharType="separate"/>
    </w:r>
    <w:r w:rsidR="00E23099" w:rsidRPr="00E23099">
      <w:rPr>
        <w:noProof/>
        <w:lang w:val="zh-CN"/>
      </w:rPr>
      <w:t>1</w:t>
    </w:r>
    <w:r>
      <w:fldChar w:fldCharType="end"/>
    </w:r>
  </w:p>
  <w:p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1E7" w:rsidRDefault="001141E7">
      <w:r>
        <w:separator/>
      </w:r>
    </w:p>
  </w:footnote>
  <w:footnote w:type="continuationSeparator" w:id="0">
    <w:p w:rsidR="001141E7" w:rsidRDefault="00114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15027CA"/>
    <w:multiLevelType w:val="hybridMultilevel"/>
    <w:tmpl w:val="A3B836B2"/>
    <w:lvl w:ilvl="0" w:tplc="86E48228">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CAA445A"/>
    <w:multiLevelType w:val="hybridMultilevel"/>
    <w:tmpl w:val="FA18F8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D710A6F"/>
    <w:multiLevelType w:val="hybridMultilevel"/>
    <w:tmpl w:val="D05838B0"/>
    <w:lvl w:ilvl="0" w:tplc="04090011">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6" w15:restartNumberingAfterBreak="0">
    <w:nsid w:val="79D36A7D"/>
    <w:multiLevelType w:val="hybridMultilevel"/>
    <w:tmpl w:val="F6ACB58C"/>
    <w:lvl w:ilvl="0" w:tplc="0409000F">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4"/>
  </w:num>
  <w:num w:numId="3">
    <w:abstractNumId w:val="5"/>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90056"/>
    <w:rsid w:val="000A209A"/>
    <w:rsid w:val="000C588B"/>
    <w:rsid w:val="000D49CB"/>
    <w:rsid w:val="00105428"/>
    <w:rsid w:val="001141E7"/>
    <w:rsid w:val="00114DB8"/>
    <w:rsid w:val="0012727F"/>
    <w:rsid w:val="001308B9"/>
    <w:rsid w:val="00130F0B"/>
    <w:rsid w:val="00131728"/>
    <w:rsid w:val="00140AF0"/>
    <w:rsid w:val="001507CE"/>
    <w:rsid w:val="00157667"/>
    <w:rsid w:val="001609FC"/>
    <w:rsid w:val="00162A76"/>
    <w:rsid w:val="00176534"/>
    <w:rsid w:val="0018461B"/>
    <w:rsid w:val="00186B1E"/>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C6E4E"/>
    <w:rsid w:val="003D06DB"/>
    <w:rsid w:val="003E0CB9"/>
    <w:rsid w:val="003E4113"/>
    <w:rsid w:val="003E4FDA"/>
    <w:rsid w:val="004146AE"/>
    <w:rsid w:val="00426CB3"/>
    <w:rsid w:val="00453832"/>
    <w:rsid w:val="00491CA9"/>
    <w:rsid w:val="00494E6A"/>
    <w:rsid w:val="004951D7"/>
    <w:rsid w:val="004A43F0"/>
    <w:rsid w:val="004B3DFE"/>
    <w:rsid w:val="004E36C2"/>
    <w:rsid w:val="004E4B14"/>
    <w:rsid w:val="00501176"/>
    <w:rsid w:val="0051081D"/>
    <w:rsid w:val="00510891"/>
    <w:rsid w:val="0052535A"/>
    <w:rsid w:val="0053111A"/>
    <w:rsid w:val="00556536"/>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782C"/>
    <w:rsid w:val="006D095D"/>
    <w:rsid w:val="00703AC6"/>
    <w:rsid w:val="00710AA5"/>
    <w:rsid w:val="00715B3F"/>
    <w:rsid w:val="007466A7"/>
    <w:rsid w:val="007554BB"/>
    <w:rsid w:val="0076501A"/>
    <w:rsid w:val="007839AE"/>
    <w:rsid w:val="00785146"/>
    <w:rsid w:val="007961CA"/>
    <w:rsid w:val="007A5DE1"/>
    <w:rsid w:val="007F2FBC"/>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12013"/>
    <w:rsid w:val="00925E61"/>
    <w:rsid w:val="00946EF5"/>
    <w:rsid w:val="0099177F"/>
    <w:rsid w:val="00995789"/>
    <w:rsid w:val="009B2EF0"/>
    <w:rsid w:val="009B6B85"/>
    <w:rsid w:val="009D3518"/>
    <w:rsid w:val="009F6CAB"/>
    <w:rsid w:val="009F7A2C"/>
    <w:rsid w:val="00A047F0"/>
    <w:rsid w:val="00A161FC"/>
    <w:rsid w:val="00A510CF"/>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57268"/>
    <w:rsid w:val="00B72BD6"/>
    <w:rsid w:val="00B91989"/>
    <w:rsid w:val="00B94A57"/>
    <w:rsid w:val="00B968EA"/>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D04B4C"/>
    <w:rsid w:val="00D324D9"/>
    <w:rsid w:val="00D41788"/>
    <w:rsid w:val="00D45ED1"/>
    <w:rsid w:val="00D56E82"/>
    <w:rsid w:val="00D94396"/>
    <w:rsid w:val="00D97FEA"/>
    <w:rsid w:val="00DB6ED1"/>
    <w:rsid w:val="00DC1928"/>
    <w:rsid w:val="00DF1EA0"/>
    <w:rsid w:val="00DF5062"/>
    <w:rsid w:val="00E02FC1"/>
    <w:rsid w:val="00E0581E"/>
    <w:rsid w:val="00E1130A"/>
    <w:rsid w:val="00E22081"/>
    <w:rsid w:val="00E23099"/>
    <w:rsid w:val="00E4264C"/>
    <w:rsid w:val="00E73399"/>
    <w:rsid w:val="00E74CB1"/>
    <w:rsid w:val="00E7573D"/>
    <w:rsid w:val="00E821CF"/>
    <w:rsid w:val="00E85911"/>
    <w:rsid w:val="00E931F1"/>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A6D11"/>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6</cp:revision>
  <dcterms:created xsi:type="dcterms:W3CDTF">2025-11-05T06:56:00Z</dcterms:created>
  <dcterms:modified xsi:type="dcterms:W3CDTF">2025-11-11T09:29:00Z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