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A24D" w14:textId="1443CCCC" w:rsidR="009604BB" w:rsidRPr="0010734B" w:rsidRDefault="00E365BF" w:rsidP="00A86C18">
      <w:pPr>
        <w:autoSpaceDE w:val="0"/>
        <w:autoSpaceDN w:val="0"/>
        <w:adjustRightInd w:val="0"/>
        <w:snapToGrid w:val="0"/>
        <w:spacing w:line="360" w:lineRule="auto"/>
        <w:jc w:val="center"/>
        <w:rPr>
          <w:rFonts w:ascii="楷体" w:eastAsia="楷体" w:hAnsi="楷体" w:hint="eastAsia"/>
          <w:sz w:val="22"/>
          <w:szCs w:val="22"/>
        </w:rPr>
      </w:pPr>
      <w:bookmarkStart w:id="0" w:name="_Toc38367762"/>
      <w:r w:rsidRPr="0010734B">
        <w:rPr>
          <w:rFonts w:ascii="方正小标宋简体" w:eastAsia="方正小标宋简体" w:hAnsi="宋体" w:hint="eastAsia"/>
          <w:sz w:val="36"/>
        </w:rPr>
        <w:t>配电台区</w:t>
      </w:r>
      <w:r w:rsidR="000624DD" w:rsidRPr="0010734B">
        <w:rPr>
          <w:rFonts w:ascii="方正小标宋简体" w:eastAsia="方正小标宋简体" w:hAnsi="宋体" w:hint="eastAsia"/>
          <w:sz w:val="36"/>
        </w:rPr>
        <w:t>混合柔性变压器</w:t>
      </w:r>
      <w:r w:rsidRPr="0010734B">
        <w:rPr>
          <w:rFonts w:ascii="方正小标宋简体" w:eastAsia="方正小标宋简体" w:hAnsi="宋体" w:hint="eastAsia"/>
          <w:sz w:val="36"/>
        </w:rPr>
        <w:t>系统</w:t>
      </w:r>
      <w:r w:rsidR="00873F09" w:rsidRPr="0010734B">
        <w:rPr>
          <w:rFonts w:ascii="方正小标宋简体" w:eastAsia="方正小标宋简体" w:hAnsi="宋体" w:hint="eastAsia"/>
          <w:sz w:val="36"/>
        </w:rPr>
        <w:t>采购需求</w:t>
      </w:r>
      <w:bookmarkEnd w:id="0"/>
    </w:p>
    <w:p w14:paraId="77C2D7A7" w14:textId="77777777" w:rsidR="00785146" w:rsidRPr="0010734B"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sidRPr="0010734B">
        <w:rPr>
          <w:rFonts w:hAnsi="宋体" w:hint="eastAsia"/>
          <w:b/>
          <w:szCs w:val="21"/>
        </w:rPr>
        <w:t>一、</w:t>
      </w:r>
      <w:r w:rsidRPr="0010734B">
        <w:rPr>
          <w:rFonts w:hAnsi="宋体"/>
          <w:b/>
          <w:szCs w:val="21"/>
        </w:rPr>
        <w:t>采购</w:t>
      </w:r>
      <w:r w:rsidRPr="0010734B">
        <w:rPr>
          <w:rFonts w:hAnsi="宋体" w:hint="eastAsia"/>
          <w:b/>
          <w:szCs w:val="21"/>
        </w:rPr>
        <w:t>标的</w:t>
      </w:r>
      <w:r w:rsidRPr="0010734B">
        <w:rPr>
          <w:rFonts w:hAnsi="宋体"/>
          <w:b/>
          <w:szCs w:val="21"/>
        </w:rPr>
        <w:t>需实现的功能或者目标，以及为落实政府采购政策需满足的要求：</w:t>
      </w:r>
    </w:p>
    <w:p w14:paraId="08D81523" w14:textId="77777777" w:rsidR="00785146" w:rsidRPr="0010734B" w:rsidRDefault="00873F09" w:rsidP="00A86C18">
      <w:pPr>
        <w:tabs>
          <w:tab w:val="left" w:pos="900"/>
        </w:tabs>
        <w:adjustRightInd w:val="0"/>
        <w:snapToGrid w:val="0"/>
        <w:spacing w:line="360" w:lineRule="auto"/>
        <w:ind w:firstLineChars="200" w:firstLine="422"/>
        <w:rPr>
          <w:b/>
          <w:szCs w:val="21"/>
        </w:rPr>
      </w:pPr>
      <w:r w:rsidRPr="0010734B">
        <w:rPr>
          <w:rFonts w:hAnsi="宋体"/>
          <w:b/>
          <w:szCs w:val="21"/>
        </w:rPr>
        <w:t>（一）采购</w:t>
      </w:r>
      <w:r w:rsidRPr="0010734B">
        <w:rPr>
          <w:rFonts w:hAnsi="宋体" w:hint="eastAsia"/>
          <w:b/>
          <w:szCs w:val="21"/>
        </w:rPr>
        <w:t>标的</w:t>
      </w:r>
      <w:r w:rsidRPr="0010734B">
        <w:rPr>
          <w:rFonts w:hAnsi="宋体"/>
          <w:b/>
          <w:szCs w:val="21"/>
        </w:rPr>
        <w:t>需实现的功能或者目标</w:t>
      </w:r>
    </w:p>
    <w:p w14:paraId="3E2A566C" w14:textId="611E64B4" w:rsidR="00AB48E9" w:rsidRPr="0010734B" w:rsidRDefault="00E365BF" w:rsidP="003E7D5F">
      <w:pPr>
        <w:autoSpaceDE w:val="0"/>
        <w:autoSpaceDN w:val="0"/>
        <w:adjustRightInd w:val="0"/>
        <w:snapToGrid w:val="0"/>
        <w:spacing w:line="360" w:lineRule="auto"/>
        <w:ind w:firstLineChars="200" w:firstLine="420"/>
        <w:rPr>
          <w:rFonts w:hAnsi="宋体" w:hint="eastAsia"/>
          <w:szCs w:val="24"/>
        </w:rPr>
      </w:pPr>
      <w:r w:rsidRPr="0010734B">
        <w:rPr>
          <w:rFonts w:hAnsi="宋体" w:hint="eastAsia"/>
          <w:szCs w:val="24"/>
        </w:rPr>
        <w:t>该项目采购配电台区</w:t>
      </w:r>
      <w:r w:rsidR="00634BBB" w:rsidRPr="0010734B">
        <w:rPr>
          <w:rFonts w:hAnsi="宋体" w:hint="eastAsia"/>
          <w:szCs w:val="24"/>
        </w:rPr>
        <w:t>混合柔性变压器</w:t>
      </w:r>
      <w:r w:rsidRPr="0010734B">
        <w:rPr>
          <w:rFonts w:hAnsi="宋体" w:hint="eastAsia"/>
          <w:szCs w:val="24"/>
        </w:rPr>
        <w:t>系统</w:t>
      </w:r>
      <w:r w:rsidRPr="0010734B">
        <w:rPr>
          <w:rFonts w:hAnsi="宋体" w:hint="eastAsia"/>
          <w:szCs w:val="24"/>
        </w:rPr>
        <w:t>1</w:t>
      </w:r>
      <w:r w:rsidRPr="0010734B">
        <w:rPr>
          <w:rFonts w:hAnsi="宋体" w:hint="eastAsia"/>
          <w:szCs w:val="24"/>
        </w:rPr>
        <w:t>套，用于含分布式光伏配电台区的</w:t>
      </w:r>
      <w:r w:rsidR="00634BBB" w:rsidRPr="0010734B">
        <w:rPr>
          <w:rFonts w:hAnsi="宋体" w:hint="eastAsia"/>
          <w:szCs w:val="24"/>
        </w:rPr>
        <w:t>柔性配电</w:t>
      </w:r>
      <w:r w:rsidRPr="0010734B">
        <w:rPr>
          <w:rFonts w:hAnsi="宋体" w:hint="eastAsia"/>
          <w:szCs w:val="24"/>
        </w:rPr>
        <w:t>关键技术工程验证及示范运行研究，要求</w:t>
      </w:r>
      <w:r w:rsidR="00B018A2" w:rsidRPr="0010734B">
        <w:rPr>
          <w:rFonts w:hAnsi="宋体" w:hint="eastAsia"/>
          <w:szCs w:val="24"/>
        </w:rPr>
        <w:t>实现</w:t>
      </w:r>
      <w:r w:rsidRPr="0010734B">
        <w:rPr>
          <w:rFonts w:hAnsi="宋体" w:hint="eastAsia"/>
          <w:szCs w:val="24"/>
        </w:rPr>
        <w:t>台区电压调节、节点电压质量治理等功能。</w:t>
      </w:r>
    </w:p>
    <w:p w14:paraId="7E45FA3A" w14:textId="50F9280F" w:rsidR="00785146" w:rsidRPr="0010734B" w:rsidRDefault="00873F09" w:rsidP="00A86C18">
      <w:pPr>
        <w:tabs>
          <w:tab w:val="left" w:pos="900"/>
        </w:tabs>
        <w:adjustRightInd w:val="0"/>
        <w:snapToGrid w:val="0"/>
        <w:spacing w:line="360" w:lineRule="auto"/>
        <w:ind w:firstLineChars="200" w:firstLine="422"/>
        <w:rPr>
          <w:b/>
          <w:szCs w:val="21"/>
        </w:rPr>
      </w:pPr>
      <w:r w:rsidRPr="0010734B">
        <w:rPr>
          <w:rFonts w:hAnsi="宋体"/>
          <w:b/>
          <w:szCs w:val="21"/>
        </w:rPr>
        <w:t>（二）政府采购政策</w:t>
      </w:r>
      <w:r w:rsidR="00D44E67" w:rsidRPr="0010734B">
        <w:rPr>
          <w:rFonts w:hAnsi="宋体" w:hint="eastAsia"/>
          <w:b/>
          <w:szCs w:val="21"/>
        </w:rPr>
        <w:t>落实</w:t>
      </w:r>
      <w:r w:rsidRPr="0010734B">
        <w:rPr>
          <w:rFonts w:hAnsi="宋体"/>
          <w:b/>
          <w:szCs w:val="21"/>
        </w:rPr>
        <w:t>要求</w:t>
      </w:r>
    </w:p>
    <w:p w14:paraId="5D9D7DE0" w14:textId="0C135E51" w:rsidR="00785146" w:rsidRPr="0010734B" w:rsidRDefault="00BB7A38" w:rsidP="00A86C18">
      <w:pPr>
        <w:tabs>
          <w:tab w:val="left" w:pos="900"/>
        </w:tabs>
        <w:adjustRightInd w:val="0"/>
        <w:snapToGrid w:val="0"/>
        <w:spacing w:line="360" w:lineRule="auto"/>
        <w:ind w:firstLineChars="200" w:firstLine="420"/>
        <w:rPr>
          <w:rFonts w:hAnsi="宋体" w:hint="eastAsia"/>
          <w:szCs w:val="21"/>
        </w:rPr>
      </w:pPr>
      <w:r w:rsidRPr="0010734B">
        <w:rPr>
          <w:rFonts w:hAnsi="宋体" w:hint="eastAsia"/>
          <w:szCs w:val="24"/>
        </w:rPr>
        <w:t>1</w:t>
      </w:r>
      <w:r w:rsidRPr="0010734B">
        <w:rPr>
          <w:rFonts w:hAnsi="宋体"/>
          <w:szCs w:val="24"/>
        </w:rPr>
        <w:t>.</w:t>
      </w:r>
      <w:r w:rsidR="00365116" w:rsidRPr="0010734B">
        <w:rPr>
          <w:rFonts w:hAnsi="宋体"/>
          <w:szCs w:val="24"/>
        </w:rPr>
        <w:t xml:space="preserve"> </w:t>
      </w:r>
      <w:r w:rsidR="008C49D1" w:rsidRPr="0010734B">
        <w:rPr>
          <w:rFonts w:hAnsi="宋体" w:hint="eastAsia"/>
          <w:szCs w:val="24"/>
        </w:rPr>
        <w:t>中小企业</w:t>
      </w:r>
      <w:r w:rsidR="00585AD7" w:rsidRPr="0010734B">
        <w:rPr>
          <w:rFonts w:hAnsi="宋体" w:hint="eastAsia"/>
          <w:szCs w:val="24"/>
        </w:rPr>
        <w:t>扶持政策</w:t>
      </w:r>
      <w:r w:rsidR="008C49D1" w:rsidRPr="0010734B">
        <w:rPr>
          <w:rFonts w:hAnsi="宋体" w:hint="eastAsia"/>
          <w:szCs w:val="24"/>
        </w:rPr>
        <w:t>：</w:t>
      </w:r>
      <w:r w:rsidR="00873F09" w:rsidRPr="0010734B">
        <w:rPr>
          <w:rFonts w:hAnsi="宋体"/>
          <w:szCs w:val="24"/>
        </w:rPr>
        <w:t>根据</w:t>
      </w:r>
      <w:r w:rsidR="00873F09" w:rsidRPr="0010734B">
        <w:rPr>
          <w:rFonts w:hAnsi="宋体"/>
        </w:rPr>
        <w:t>《政府采购促进中小企业发展管理办法》</w:t>
      </w:r>
      <w:r w:rsidR="00873F09" w:rsidRPr="0010734B">
        <w:rPr>
          <w:rFonts w:hAnsi="宋体" w:hint="eastAsia"/>
        </w:rPr>
        <w:t>（财库</w:t>
      </w:r>
      <w:r w:rsidR="00365116" w:rsidRPr="0010734B">
        <w:rPr>
          <w:rFonts w:hAnsi="宋体" w:hint="eastAsia"/>
        </w:rPr>
        <w:t>〔</w:t>
      </w:r>
      <w:r w:rsidR="00873F09" w:rsidRPr="0010734B">
        <w:rPr>
          <w:rFonts w:hAnsi="宋体" w:hint="eastAsia"/>
        </w:rPr>
        <w:t>2</w:t>
      </w:r>
      <w:r w:rsidR="00873F09" w:rsidRPr="0010734B">
        <w:rPr>
          <w:rFonts w:hAnsi="宋体"/>
        </w:rPr>
        <w:t>020</w:t>
      </w:r>
      <w:r w:rsidR="00365116" w:rsidRPr="0010734B">
        <w:rPr>
          <w:rFonts w:hAnsi="宋体" w:hint="eastAsia"/>
        </w:rPr>
        <w:t>〕</w:t>
      </w:r>
      <w:r w:rsidR="00873F09" w:rsidRPr="0010734B">
        <w:rPr>
          <w:rFonts w:hAnsi="宋体" w:hint="eastAsia"/>
        </w:rPr>
        <w:t>4</w:t>
      </w:r>
      <w:r w:rsidR="00873F09" w:rsidRPr="0010734B">
        <w:rPr>
          <w:rFonts w:hAnsi="宋体"/>
        </w:rPr>
        <w:t>6</w:t>
      </w:r>
      <w:r w:rsidR="00873F09" w:rsidRPr="0010734B">
        <w:rPr>
          <w:rFonts w:hAnsi="宋体" w:hint="eastAsia"/>
        </w:rPr>
        <w:t>号）</w:t>
      </w:r>
      <w:r w:rsidR="00873F09" w:rsidRPr="0010734B">
        <w:rPr>
          <w:rFonts w:hAnsi="宋体"/>
        </w:rPr>
        <w:t>规定，本项目</w:t>
      </w:r>
      <w:r w:rsidR="00873F09" w:rsidRPr="0010734B">
        <w:rPr>
          <w:rFonts w:hAnsi="宋体" w:hint="eastAsia"/>
        </w:rPr>
        <w:t>采购标的</w:t>
      </w:r>
      <w:r w:rsidR="00873F09" w:rsidRPr="0010734B">
        <w:rPr>
          <w:rFonts w:hAnsi="宋体"/>
        </w:rPr>
        <w:t>为</w:t>
      </w:r>
      <w:r w:rsidR="00873F09" w:rsidRPr="0010734B">
        <w:rPr>
          <w:rFonts w:hAnsi="宋体" w:hint="eastAsia"/>
        </w:rPr>
        <w:t>中小</w:t>
      </w:r>
      <w:r w:rsidR="00873F09" w:rsidRPr="0010734B">
        <w:rPr>
          <w:rFonts w:hAnsi="宋体"/>
        </w:rPr>
        <w:t>型企业</w:t>
      </w:r>
      <w:r w:rsidR="00873F09" w:rsidRPr="0010734B">
        <w:rPr>
          <w:rFonts w:hAnsi="宋体" w:hint="eastAsia"/>
        </w:rPr>
        <w:t>制造、承建或承接</w:t>
      </w:r>
      <w:r w:rsidR="00873F09" w:rsidRPr="0010734B">
        <w:rPr>
          <w:rFonts w:hAnsi="宋体"/>
          <w:szCs w:val="24"/>
        </w:rPr>
        <w:t>的，</w:t>
      </w:r>
      <w:r w:rsidR="00873F09" w:rsidRPr="0010734B">
        <w:rPr>
          <w:rFonts w:hAnsi="宋体"/>
        </w:rPr>
        <w:t>投标人应</w:t>
      </w:r>
      <w:r w:rsidR="00873F09" w:rsidRPr="0010734B">
        <w:rPr>
          <w:rFonts w:hAnsi="宋体" w:hint="eastAsia"/>
        </w:rPr>
        <w:t>提供办法规定的</w:t>
      </w:r>
      <w:r w:rsidR="00873F09" w:rsidRPr="0010734B">
        <w:rPr>
          <w:rFonts w:hAnsi="宋体"/>
          <w:szCs w:val="21"/>
        </w:rPr>
        <w:t>《中小企业声明函》</w:t>
      </w:r>
      <w:r w:rsidR="00873F09" w:rsidRPr="0010734B">
        <w:rPr>
          <w:rFonts w:hAnsi="宋体" w:hint="eastAsia"/>
          <w:szCs w:val="21"/>
        </w:rPr>
        <w:t>，否则不得享受相关中小企业扶持政策</w:t>
      </w:r>
      <w:r w:rsidR="00873F09" w:rsidRPr="0010734B">
        <w:rPr>
          <w:rFonts w:hAnsi="宋体"/>
          <w:szCs w:val="24"/>
        </w:rPr>
        <w:t>。投标人应对提交的中小企业声明函的真实性负责，提交的中小企业</w:t>
      </w:r>
      <w:proofErr w:type="gramStart"/>
      <w:r w:rsidR="00873F09" w:rsidRPr="0010734B">
        <w:rPr>
          <w:rFonts w:hAnsi="宋体"/>
          <w:szCs w:val="24"/>
        </w:rPr>
        <w:t>声明函不真实</w:t>
      </w:r>
      <w:proofErr w:type="gramEnd"/>
      <w:r w:rsidR="00873F09" w:rsidRPr="0010734B">
        <w:rPr>
          <w:rFonts w:hAnsi="宋体"/>
          <w:szCs w:val="24"/>
        </w:rPr>
        <w:t>的，应承担相应的法律责任</w:t>
      </w:r>
      <w:r w:rsidR="00873F09" w:rsidRPr="0010734B">
        <w:rPr>
          <w:rFonts w:hAnsi="宋体"/>
          <w:szCs w:val="21"/>
        </w:rPr>
        <w:t>。</w:t>
      </w:r>
    </w:p>
    <w:p w14:paraId="10E82A49" w14:textId="4A26158C" w:rsidR="009B628C" w:rsidRPr="0010734B" w:rsidRDefault="00873F09">
      <w:pPr>
        <w:tabs>
          <w:tab w:val="left" w:pos="900"/>
        </w:tabs>
        <w:adjustRightInd w:val="0"/>
        <w:snapToGrid w:val="0"/>
        <w:spacing w:line="360" w:lineRule="auto"/>
        <w:ind w:firstLineChars="200" w:firstLine="420"/>
        <w:rPr>
          <w:rFonts w:hAnsi="宋体" w:hint="eastAsia"/>
          <w:szCs w:val="24"/>
        </w:rPr>
      </w:pPr>
      <w:r w:rsidRPr="0010734B">
        <w:rPr>
          <w:rFonts w:hAnsi="宋体" w:hint="eastAsia"/>
          <w:szCs w:val="24"/>
        </w:rPr>
        <w:t>本项目</w:t>
      </w:r>
      <w:bookmarkStart w:id="4" w:name="OLE_LINK23"/>
      <w:r w:rsidRPr="0010734B">
        <w:rPr>
          <w:rFonts w:hAnsi="宋体" w:hint="eastAsia"/>
          <w:szCs w:val="24"/>
        </w:rPr>
        <w:t>采购标的对应的《中小企业划型标准规定》所属行业</w:t>
      </w:r>
      <w:bookmarkEnd w:id="4"/>
      <w:r w:rsidRPr="0010734B">
        <w:rPr>
          <w:rFonts w:hAnsi="宋体" w:hint="eastAsia"/>
          <w:szCs w:val="24"/>
        </w:rPr>
        <w:t>为：</w:t>
      </w:r>
      <w:r w:rsidRPr="0010734B">
        <w:rPr>
          <w:rFonts w:hAnsi="宋体" w:hint="eastAsia"/>
          <w:szCs w:val="24"/>
          <w:u w:val="single"/>
        </w:rPr>
        <w:t xml:space="preserve"> </w:t>
      </w:r>
      <w:r w:rsidR="00E365BF" w:rsidRPr="0010734B">
        <w:rPr>
          <w:rFonts w:hAnsi="宋体" w:hint="eastAsia"/>
          <w:szCs w:val="24"/>
          <w:u w:val="single"/>
        </w:rPr>
        <w:t>工业</w:t>
      </w:r>
      <w:r w:rsidR="00293B6E" w:rsidRPr="0010734B">
        <w:rPr>
          <w:rFonts w:hAnsi="宋体"/>
          <w:szCs w:val="24"/>
          <w:u w:val="single"/>
        </w:rPr>
        <w:t xml:space="preserve"> </w:t>
      </w:r>
      <w:r w:rsidRPr="0010734B">
        <w:rPr>
          <w:rFonts w:hAnsi="宋体"/>
          <w:szCs w:val="24"/>
          <w:u w:val="single"/>
        </w:rPr>
        <w:t xml:space="preserve"> </w:t>
      </w:r>
      <w:r w:rsidRPr="0010734B">
        <w:rPr>
          <w:rFonts w:hAnsi="宋体" w:hint="eastAsia"/>
          <w:szCs w:val="24"/>
        </w:rPr>
        <w:t>。</w:t>
      </w:r>
    </w:p>
    <w:p w14:paraId="34515769" w14:textId="23CD599C" w:rsidR="00BB7A38" w:rsidRPr="0010734B" w:rsidRDefault="00BB7A38" w:rsidP="003E7D5F">
      <w:pPr>
        <w:autoSpaceDE w:val="0"/>
        <w:autoSpaceDN w:val="0"/>
        <w:adjustRightInd w:val="0"/>
        <w:snapToGrid w:val="0"/>
        <w:spacing w:line="360" w:lineRule="auto"/>
        <w:ind w:firstLineChars="200" w:firstLine="420"/>
        <w:rPr>
          <w:rFonts w:hAnsi="宋体" w:hint="eastAsia"/>
          <w:szCs w:val="24"/>
        </w:rPr>
      </w:pPr>
      <w:r w:rsidRPr="0010734B">
        <w:rPr>
          <w:rFonts w:hAnsi="宋体"/>
          <w:szCs w:val="24"/>
        </w:rPr>
        <w:t xml:space="preserve">2. </w:t>
      </w:r>
      <w:r w:rsidR="0092649F" w:rsidRPr="0010734B">
        <w:rPr>
          <w:rFonts w:hAnsi="宋体" w:hint="eastAsia"/>
          <w:szCs w:val="24"/>
        </w:rPr>
        <w:t>进口产品政策：</w:t>
      </w:r>
      <w:r w:rsidRPr="0010734B">
        <w:rPr>
          <w:rFonts w:hAnsi="宋体" w:hint="eastAsia"/>
          <w:szCs w:val="24"/>
        </w:rPr>
        <w:t>本</w:t>
      </w:r>
      <w:r w:rsidR="008F2ED3" w:rsidRPr="0010734B">
        <w:rPr>
          <w:rFonts w:hAnsi="宋体" w:hint="eastAsia"/>
          <w:szCs w:val="24"/>
        </w:rPr>
        <w:t>采购</w:t>
      </w:r>
      <w:r w:rsidRPr="0010734B">
        <w:rPr>
          <w:rFonts w:hAnsi="宋体" w:hint="eastAsia"/>
          <w:szCs w:val="24"/>
        </w:rPr>
        <w:t>项目</w:t>
      </w:r>
      <w:r w:rsidR="00831869" w:rsidRPr="0010734B">
        <w:rPr>
          <w:rFonts w:hAnsi="宋体"/>
          <w:szCs w:val="24"/>
        </w:rPr>
        <w:t xml:space="preserve"> </w:t>
      </w:r>
      <w:r w:rsidR="00833A4F" w:rsidRPr="0010734B">
        <w:rPr>
          <w:rFonts w:hAnsi="宋体" w:hint="eastAsia"/>
          <w:szCs w:val="24"/>
        </w:rPr>
        <w:t>□</w:t>
      </w:r>
      <w:r w:rsidRPr="0010734B">
        <w:rPr>
          <w:rFonts w:hAnsi="宋体" w:hint="eastAsia"/>
          <w:szCs w:val="24"/>
        </w:rPr>
        <w:t>允许</w:t>
      </w:r>
      <w:r w:rsidR="00831869" w:rsidRPr="0010734B">
        <w:rPr>
          <w:rFonts w:hAnsi="宋体"/>
          <w:szCs w:val="24"/>
        </w:rPr>
        <w:t xml:space="preserve"> </w:t>
      </w:r>
      <w:r w:rsidR="00961FAB" w:rsidRPr="0010734B">
        <w:rPr>
          <w:rFonts w:asciiTheme="minorEastAsia" w:hAnsiTheme="minorEastAsia" w:cs="宋体" w:hint="eastAsia"/>
          <w:b/>
          <w:kern w:val="0"/>
          <w:szCs w:val="21"/>
        </w:rPr>
        <w:sym w:font="Wingdings 2" w:char="F052"/>
      </w:r>
      <w:r w:rsidR="0048154C" w:rsidRPr="0010734B">
        <w:rPr>
          <w:rFonts w:hAnsi="宋体" w:hint="eastAsia"/>
          <w:szCs w:val="24"/>
        </w:rPr>
        <w:t>不</w:t>
      </w:r>
      <w:r w:rsidR="00833A4F" w:rsidRPr="0010734B">
        <w:rPr>
          <w:rFonts w:hAnsi="宋体" w:hint="eastAsia"/>
          <w:szCs w:val="24"/>
        </w:rPr>
        <w:t>允许</w:t>
      </w:r>
      <w:r w:rsidR="00831869" w:rsidRPr="0010734B">
        <w:rPr>
          <w:rFonts w:hAnsi="宋体"/>
          <w:szCs w:val="24"/>
        </w:rPr>
        <w:t xml:space="preserve"> </w:t>
      </w:r>
      <w:r w:rsidRPr="0010734B">
        <w:rPr>
          <w:rFonts w:hAnsi="宋体" w:hint="eastAsia"/>
          <w:szCs w:val="24"/>
        </w:rPr>
        <w:t>进口产品参加</w:t>
      </w:r>
      <w:r w:rsidR="003027D7" w:rsidRPr="0010734B">
        <w:rPr>
          <w:rFonts w:hAnsi="宋体" w:hint="eastAsia"/>
          <w:szCs w:val="24"/>
        </w:rPr>
        <w:t>。</w:t>
      </w:r>
      <w:r w:rsidR="00D04B4C" w:rsidRPr="0010734B">
        <w:rPr>
          <w:rFonts w:hAnsi="宋体" w:hint="eastAsia"/>
          <w:szCs w:val="24"/>
        </w:rPr>
        <w:t>（</w:t>
      </w:r>
      <w:r w:rsidR="00F43286" w:rsidRPr="0010734B">
        <w:rPr>
          <w:rFonts w:hAnsi="宋体" w:hint="eastAsia"/>
          <w:szCs w:val="24"/>
        </w:rPr>
        <w:t>未</w:t>
      </w:r>
      <w:proofErr w:type="gramStart"/>
      <w:r w:rsidR="00F43286" w:rsidRPr="0010734B">
        <w:rPr>
          <w:rFonts w:hAnsi="宋体" w:hint="eastAsia"/>
          <w:szCs w:val="24"/>
        </w:rPr>
        <w:t>进行勾选的</w:t>
      </w:r>
      <w:proofErr w:type="gramEnd"/>
      <w:r w:rsidR="00F43286" w:rsidRPr="0010734B">
        <w:rPr>
          <w:rFonts w:hAnsi="宋体" w:hint="eastAsia"/>
          <w:szCs w:val="24"/>
        </w:rPr>
        <w:t>，视为</w:t>
      </w:r>
      <w:r w:rsidR="000045B7" w:rsidRPr="0010734B">
        <w:rPr>
          <w:rFonts w:hAnsi="宋体" w:hint="eastAsia"/>
          <w:szCs w:val="24"/>
        </w:rPr>
        <w:t>只接受</w:t>
      </w:r>
      <w:r w:rsidR="00F10369" w:rsidRPr="0010734B">
        <w:rPr>
          <w:rFonts w:hAnsi="宋体" w:hint="eastAsia"/>
          <w:szCs w:val="24"/>
        </w:rPr>
        <w:t>本国产品</w:t>
      </w:r>
      <w:r w:rsidR="002A4902" w:rsidRPr="0010734B">
        <w:rPr>
          <w:rFonts w:hAnsi="宋体" w:hint="eastAsia"/>
          <w:szCs w:val="24"/>
        </w:rPr>
        <w:t>参加</w:t>
      </w:r>
      <w:r w:rsidR="00D04B4C" w:rsidRPr="0010734B">
        <w:rPr>
          <w:rFonts w:hAnsi="宋体" w:hint="eastAsia"/>
          <w:szCs w:val="24"/>
        </w:rPr>
        <w:t>）</w:t>
      </w:r>
    </w:p>
    <w:p w14:paraId="2F93224D" w14:textId="4B553682" w:rsidR="00F10369" w:rsidRPr="0010734B" w:rsidRDefault="00F10369" w:rsidP="00A86C18">
      <w:pPr>
        <w:adjustRightInd w:val="0"/>
        <w:snapToGrid w:val="0"/>
        <w:spacing w:line="360" w:lineRule="auto"/>
        <w:ind w:firstLineChars="200" w:firstLine="440"/>
        <w:rPr>
          <w:rFonts w:ascii="楷体" w:eastAsia="楷体" w:hAnsi="楷体" w:hint="eastAsia"/>
          <w:sz w:val="22"/>
          <w:szCs w:val="22"/>
        </w:rPr>
      </w:pPr>
    </w:p>
    <w:p w14:paraId="3A979E91" w14:textId="48A49684" w:rsidR="00785146" w:rsidRPr="0010734B" w:rsidRDefault="00873F09" w:rsidP="00A86C18">
      <w:pPr>
        <w:tabs>
          <w:tab w:val="left" w:pos="900"/>
        </w:tabs>
        <w:adjustRightInd w:val="0"/>
        <w:snapToGrid w:val="0"/>
        <w:spacing w:line="360" w:lineRule="auto"/>
        <w:ind w:firstLineChars="200" w:firstLine="422"/>
        <w:rPr>
          <w:rFonts w:hAnsi="宋体" w:hint="eastAsia"/>
          <w:b/>
          <w:szCs w:val="21"/>
        </w:rPr>
      </w:pPr>
      <w:r w:rsidRPr="0010734B">
        <w:rPr>
          <w:rFonts w:hAnsi="宋体" w:hint="eastAsia"/>
          <w:b/>
          <w:szCs w:val="21"/>
        </w:rPr>
        <w:t>二</w:t>
      </w:r>
      <w:r w:rsidR="001118D9" w:rsidRPr="0010734B">
        <w:rPr>
          <w:rFonts w:hAnsi="宋体" w:hint="eastAsia"/>
          <w:b/>
          <w:szCs w:val="21"/>
        </w:rPr>
        <w:t>、</w:t>
      </w:r>
      <w:r w:rsidRPr="0010734B">
        <w:rPr>
          <w:rFonts w:hAnsi="宋体"/>
          <w:b/>
          <w:szCs w:val="21"/>
        </w:rPr>
        <w:t>采购</w:t>
      </w:r>
      <w:r w:rsidRPr="0010734B">
        <w:rPr>
          <w:rFonts w:hAnsi="宋体" w:hint="eastAsia"/>
          <w:b/>
          <w:szCs w:val="21"/>
        </w:rPr>
        <w:t>标的</w:t>
      </w:r>
      <w:r w:rsidRPr="0010734B">
        <w:rPr>
          <w:rFonts w:hAnsi="宋体"/>
          <w:b/>
          <w:szCs w:val="21"/>
        </w:rPr>
        <w:t>需执行的国家相关标准、行业标准、地方标准或者其他标准、规范：</w:t>
      </w:r>
    </w:p>
    <w:p w14:paraId="65AAFC29" w14:textId="70CF6816" w:rsidR="00785146" w:rsidRPr="0010734B" w:rsidRDefault="005B6A13" w:rsidP="00A86C18">
      <w:pPr>
        <w:tabs>
          <w:tab w:val="left" w:pos="900"/>
        </w:tabs>
        <w:adjustRightInd w:val="0"/>
        <w:snapToGrid w:val="0"/>
        <w:spacing w:line="360" w:lineRule="auto"/>
        <w:ind w:firstLineChars="200" w:firstLine="420"/>
        <w:rPr>
          <w:szCs w:val="21"/>
        </w:rPr>
      </w:pPr>
      <w:r w:rsidRPr="0010734B">
        <w:rPr>
          <w:rFonts w:hint="eastAsia"/>
          <w:szCs w:val="21"/>
        </w:rPr>
        <w:t>1.</w:t>
      </w:r>
      <w:r w:rsidR="00873F09" w:rsidRPr="0010734B">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749D30F" w14:textId="58A70E28" w:rsidR="000D623A" w:rsidRPr="0010734B" w:rsidRDefault="000D623A" w:rsidP="003E7D5F">
      <w:pPr>
        <w:adjustRightInd w:val="0"/>
        <w:snapToGrid w:val="0"/>
        <w:spacing w:line="360" w:lineRule="auto"/>
        <w:ind w:firstLineChars="200" w:firstLine="420"/>
        <w:rPr>
          <w:szCs w:val="21"/>
        </w:rPr>
      </w:pPr>
      <w:r w:rsidRPr="0010734B">
        <w:rPr>
          <w:rFonts w:hint="eastAsia"/>
          <w:szCs w:val="21"/>
        </w:rPr>
        <w:t>GB/T3859.1</w:t>
      </w:r>
      <w:r w:rsidRPr="0010734B">
        <w:rPr>
          <w:rFonts w:hint="eastAsia"/>
          <w:szCs w:val="21"/>
        </w:rPr>
        <w:t>–</w:t>
      </w:r>
      <w:r w:rsidRPr="0010734B">
        <w:rPr>
          <w:rFonts w:hint="eastAsia"/>
          <w:szCs w:val="21"/>
        </w:rPr>
        <w:t xml:space="preserve">2013 </w:t>
      </w:r>
      <w:r w:rsidRPr="0010734B">
        <w:rPr>
          <w:rFonts w:hint="eastAsia"/>
          <w:szCs w:val="21"/>
        </w:rPr>
        <w:t>半导体变流器通用要求和电网换相变流器</w:t>
      </w:r>
    </w:p>
    <w:p w14:paraId="05E5DFD8" w14:textId="0632AA0A" w:rsidR="000D623A" w:rsidRPr="0010734B" w:rsidRDefault="000D623A" w:rsidP="000D623A">
      <w:pPr>
        <w:adjustRightInd w:val="0"/>
        <w:snapToGrid w:val="0"/>
        <w:spacing w:line="360" w:lineRule="auto"/>
        <w:ind w:firstLineChars="200" w:firstLine="420"/>
        <w:rPr>
          <w:rFonts w:ascii="楷体" w:eastAsia="楷体" w:hAnsi="楷体" w:hint="eastAsia"/>
          <w:sz w:val="22"/>
          <w:szCs w:val="22"/>
        </w:rPr>
      </w:pPr>
      <w:r w:rsidRPr="0010734B">
        <w:rPr>
          <w:rFonts w:hint="eastAsia"/>
          <w:szCs w:val="21"/>
        </w:rPr>
        <w:t>GB/T 13422</w:t>
      </w:r>
      <w:r w:rsidRPr="0010734B">
        <w:rPr>
          <w:rFonts w:hint="eastAsia"/>
          <w:szCs w:val="21"/>
        </w:rPr>
        <w:t>–</w:t>
      </w:r>
      <w:r w:rsidRPr="0010734B">
        <w:rPr>
          <w:rFonts w:hint="eastAsia"/>
          <w:szCs w:val="21"/>
        </w:rPr>
        <w:t xml:space="preserve">2013 </w:t>
      </w:r>
      <w:r w:rsidRPr="0010734B">
        <w:rPr>
          <w:rFonts w:hint="eastAsia"/>
          <w:szCs w:val="21"/>
        </w:rPr>
        <w:t>半导体变流器电气试验方法</w:t>
      </w:r>
    </w:p>
    <w:p w14:paraId="26500F42" w14:textId="783CBEED" w:rsidR="005B6A13" w:rsidRPr="0010734B" w:rsidRDefault="005B6A13" w:rsidP="003E7D5F">
      <w:pPr>
        <w:tabs>
          <w:tab w:val="left" w:pos="900"/>
        </w:tabs>
        <w:adjustRightInd w:val="0"/>
        <w:snapToGrid w:val="0"/>
        <w:spacing w:line="360" w:lineRule="auto"/>
        <w:ind w:firstLineChars="200" w:firstLine="420"/>
        <w:rPr>
          <w:szCs w:val="21"/>
        </w:rPr>
      </w:pPr>
      <w:r w:rsidRPr="0010734B">
        <w:rPr>
          <w:rFonts w:hint="eastAsia"/>
          <w:szCs w:val="21"/>
        </w:rPr>
        <w:t>2.</w:t>
      </w:r>
      <w:r w:rsidRPr="0010734B">
        <w:rPr>
          <w:rFonts w:hint="eastAsia"/>
          <w:szCs w:val="21"/>
        </w:rPr>
        <w:t>采购项目的特殊资格要求：</w:t>
      </w:r>
    </w:p>
    <w:p w14:paraId="7C0225C7" w14:textId="5795E8B3" w:rsidR="005B6A13" w:rsidRPr="0010734B" w:rsidRDefault="000D623A" w:rsidP="003E7D5F">
      <w:pPr>
        <w:tabs>
          <w:tab w:val="left" w:pos="900"/>
        </w:tabs>
        <w:adjustRightInd w:val="0"/>
        <w:snapToGrid w:val="0"/>
        <w:spacing w:line="360" w:lineRule="auto"/>
        <w:ind w:firstLineChars="200" w:firstLine="420"/>
        <w:rPr>
          <w:rFonts w:ascii="楷体" w:eastAsia="楷体" w:hAnsi="楷体" w:hint="eastAsia"/>
          <w:sz w:val="22"/>
          <w:szCs w:val="22"/>
        </w:rPr>
      </w:pPr>
      <w:r w:rsidRPr="0010734B">
        <w:rPr>
          <w:rFonts w:hint="eastAsia"/>
          <w:szCs w:val="21"/>
        </w:rPr>
        <w:t>无。</w:t>
      </w:r>
    </w:p>
    <w:p w14:paraId="4D759371" w14:textId="77777777" w:rsidR="005B6A13" w:rsidRPr="0010734B" w:rsidRDefault="005B6A13" w:rsidP="00A86C18">
      <w:pPr>
        <w:adjustRightInd w:val="0"/>
        <w:snapToGrid w:val="0"/>
        <w:spacing w:line="360" w:lineRule="auto"/>
        <w:ind w:firstLineChars="200" w:firstLine="440"/>
        <w:rPr>
          <w:rFonts w:ascii="楷体" w:eastAsia="楷体" w:hAnsi="楷体" w:hint="eastAsia"/>
          <w:sz w:val="22"/>
          <w:szCs w:val="22"/>
        </w:rPr>
      </w:pPr>
    </w:p>
    <w:p w14:paraId="5A8FCC1C" w14:textId="77777777" w:rsidR="00785146" w:rsidRPr="0010734B" w:rsidRDefault="00873F09" w:rsidP="00A86C18">
      <w:pPr>
        <w:tabs>
          <w:tab w:val="left" w:pos="900"/>
        </w:tabs>
        <w:adjustRightInd w:val="0"/>
        <w:snapToGrid w:val="0"/>
        <w:spacing w:line="360" w:lineRule="auto"/>
        <w:ind w:firstLineChars="200" w:firstLine="422"/>
        <w:rPr>
          <w:rFonts w:hAnsi="宋体" w:hint="eastAsia"/>
          <w:b/>
          <w:szCs w:val="21"/>
        </w:rPr>
      </w:pPr>
      <w:r w:rsidRPr="0010734B">
        <w:rPr>
          <w:rFonts w:hAnsi="宋体" w:hint="eastAsia"/>
          <w:b/>
          <w:szCs w:val="21"/>
        </w:rPr>
        <w:t>三、采购标的概况</w:t>
      </w:r>
    </w:p>
    <w:p w14:paraId="599624B6" w14:textId="51D0C0DD" w:rsidR="00785146" w:rsidRPr="0010734B" w:rsidRDefault="00873F09" w:rsidP="00A86C18">
      <w:pPr>
        <w:adjustRightInd w:val="0"/>
        <w:snapToGrid w:val="0"/>
        <w:spacing w:line="360" w:lineRule="auto"/>
        <w:ind w:firstLineChars="200" w:firstLine="420"/>
        <w:rPr>
          <w:rFonts w:hAnsi="宋体" w:hint="eastAsia"/>
          <w:szCs w:val="21"/>
        </w:rPr>
      </w:pPr>
      <w:r w:rsidRPr="0010734B">
        <w:rPr>
          <w:rFonts w:ascii="宋体" w:hAnsi="宋体" w:hint="eastAsia"/>
          <w:szCs w:val="21"/>
        </w:rPr>
        <w:t>（一）采购项目名称：</w:t>
      </w:r>
      <w:r w:rsidR="00150952" w:rsidRPr="0010734B">
        <w:rPr>
          <w:rFonts w:ascii="宋体" w:hAnsi="宋体" w:hint="eastAsia"/>
          <w:szCs w:val="21"/>
          <w:u w:val="single"/>
        </w:rPr>
        <w:t xml:space="preserve"> </w:t>
      </w:r>
      <w:r w:rsidR="00634BBB" w:rsidRPr="0010734B">
        <w:rPr>
          <w:rFonts w:ascii="宋体" w:hAnsi="宋体" w:hint="eastAsia"/>
          <w:szCs w:val="21"/>
          <w:u w:val="single"/>
        </w:rPr>
        <w:t>配电台区混合柔性变压器系统</w:t>
      </w:r>
      <w:r w:rsidR="00150952" w:rsidRPr="0010734B">
        <w:rPr>
          <w:rFonts w:ascii="宋体" w:hAnsi="宋体"/>
          <w:szCs w:val="21"/>
          <w:u w:val="single"/>
        </w:rPr>
        <w:t xml:space="preserve">  </w:t>
      </w:r>
    </w:p>
    <w:p w14:paraId="700B5273" w14:textId="0BED7BF6" w:rsidR="00785146" w:rsidRPr="0010734B" w:rsidRDefault="00873F09" w:rsidP="00A86C18">
      <w:pPr>
        <w:adjustRightInd w:val="0"/>
        <w:snapToGrid w:val="0"/>
        <w:spacing w:line="360" w:lineRule="auto"/>
        <w:ind w:firstLineChars="200" w:firstLine="420"/>
        <w:rPr>
          <w:rFonts w:hAnsi="宋体" w:hint="eastAsia"/>
          <w:szCs w:val="21"/>
          <w:u w:val="single"/>
        </w:rPr>
      </w:pPr>
      <w:r w:rsidRPr="0010734B">
        <w:rPr>
          <w:rFonts w:hAnsi="宋体" w:hint="eastAsia"/>
          <w:szCs w:val="21"/>
        </w:rPr>
        <w:t>（二）采购数量及计量单位：</w:t>
      </w:r>
      <w:r w:rsidR="006F3B7B" w:rsidRPr="0010734B">
        <w:rPr>
          <w:rFonts w:ascii="宋体" w:hAnsi="宋体"/>
          <w:szCs w:val="21"/>
          <w:u w:val="single"/>
        </w:rPr>
        <w:t xml:space="preserve"> </w:t>
      </w:r>
      <w:r w:rsidR="00E365BF" w:rsidRPr="0010734B">
        <w:rPr>
          <w:rFonts w:ascii="宋体" w:hAnsi="宋体" w:hint="eastAsia"/>
          <w:szCs w:val="21"/>
          <w:u w:val="single"/>
        </w:rPr>
        <w:t>1套</w:t>
      </w:r>
      <w:r w:rsidR="006F3B7B" w:rsidRPr="0010734B">
        <w:rPr>
          <w:rFonts w:ascii="宋体" w:hAnsi="宋体"/>
          <w:szCs w:val="21"/>
          <w:u w:val="single"/>
        </w:rPr>
        <w:t xml:space="preserve"> </w:t>
      </w:r>
    </w:p>
    <w:p w14:paraId="7D66FB09" w14:textId="2F30CCDD" w:rsidR="00785146" w:rsidRPr="0010734B" w:rsidRDefault="00873F09" w:rsidP="00A86C18">
      <w:pPr>
        <w:adjustRightInd w:val="0"/>
        <w:snapToGrid w:val="0"/>
        <w:spacing w:line="360" w:lineRule="auto"/>
        <w:ind w:firstLineChars="200" w:firstLine="420"/>
        <w:rPr>
          <w:rFonts w:hAnsi="宋体" w:hint="eastAsia"/>
          <w:szCs w:val="21"/>
        </w:rPr>
      </w:pPr>
      <w:r w:rsidRPr="0010734B">
        <w:rPr>
          <w:rFonts w:hAnsi="宋体" w:hint="eastAsia"/>
          <w:szCs w:val="21"/>
        </w:rPr>
        <w:t>（三）最高限价：</w:t>
      </w:r>
      <w:r w:rsidR="00B93DA1" w:rsidRPr="0010734B">
        <w:rPr>
          <w:rFonts w:hAnsi="宋体" w:hint="eastAsia"/>
          <w:szCs w:val="21"/>
        </w:rPr>
        <w:t>人民币</w:t>
      </w:r>
      <w:r w:rsidR="00B93DA1" w:rsidRPr="0010734B">
        <w:rPr>
          <w:rFonts w:hAnsi="宋体" w:hint="eastAsia"/>
          <w:szCs w:val="21"/>
          <w:u w:val="single"/>
        </w:rPr>
        <w:t xml:space="preserve"> </w:t>
      </w:r>
      <w:r w:rsidR="00B93DA1" w:rsidRPr="0010734B">
        <w:rPr>
          <w:rFonts w:hAnsi="宋体"/>
          <w:szCs w:val="21"/>
          <w:u w:val="single"/>
        </w:rPr>
        <w:t>99</w:t>
      </w:r>
      <w:r w:rsidR="00B018A2" w:rsidRPr="0010734B">
        <w:rPr>
          <w:rFonts w:hAnsi="宋体" w:hint="eastAsia"/>
          <w:szCs w:val="21"/>
          <w:u w:val="single"/>
        </w:rPr>
        <w:t>万</w:t>
      </w:r>
      <w:r w:rsidR="00B93DA1" w:rsidRPr="0010734B">
        <w:rPr>
          <w:rFonts w:hAnsi="宋体"/>
          <w:szCs w:val="21"/>
          <w:u w:val="single"/>
        </w:rPr>
        <w:t xml:space="preserve"> </w:t>
      </w:r>
      <w:r w:rsidRPr="0010734B">
        <w:rPr>
          <w:rFonts w:hAnsi="宋体" w:hint="eastAsia"/>
          <w:szCs w:val="21"/>
        </w:rPr>
        <w:t>元</w:t>
      </w:r>
      <w:r w:rsidR="002E1EFE" w:rsidRPr="0010734B">
        <w:rPr>
          <w:rFonts w:hAnsi="宋体" w:hint="eastAsia"/>
          <w:szCs w:val="21"/>
        </w:rPr>
        <w:t>（大写：</w:t>
      </w:r>
      <w:r w:rsidR="0031502A" w:rsidRPr="0010734B">
        <w:rPr>
          <w:rFonts w:hAnsi="宋体"/>
          <w:szCs w:val="21"/>
          <w:u w:val="single"/>
        </w:rPr>
        <w:t xml:space="preserve"> </w:t>
      </w:r>
      <w:r w:rsidR="00B93DA1" w:rsidRPr="0010734B">
        <w:rPr>
          <w:rFonts w:hAnsi="宋体" w:hint="eastAsia"/>
          <w:szCs w:val="21"/>
          <w:u w:val="single"/>
        </w:rPr>
        <w:t>玖拾玖万</w:t>
      </w:r>
      <w:r w:rsidR="00E365BF" w:rsidRPr="0010734B">
        <w:rPr>
          <w:rFonts w:hAnsi="宋体" w:hint="eastAsia"/>
          <w:szCs w:val="21"/>
          <w:u w:val="single"/>
        </w:rPr>
        <w:t>元</w:t>
      </w:r>
      <w:r w:rsidR="0031502A" w:rsidRPr="0010734B">
        <w:rPr>
          <w:rFonts w:hAnsi="宋体"/>
          <w:szCs w:val="21"/>
          <w:u w:val="single"/>
        </w:rPr>
        <w:t xml:space="preserve"> </w:t>
      </w:r>
      <w:r w:rsidR="002E1EFE" w:rsidRPr="0010734B">
        <w:rPr>
          <w:rFonts w:hAnsi="宋体" w:hint="eastAsia"/>
          <w:szCs w:val="21"/>
        </w:rPr>
        <w:t>）</w:t>
      </w:r>
    </w:p>
    <w:p w14:paraId="72B992CF" w14:textId="17E5FA3A" w:rsidR="00785146" w:rsidRPr="0010734B" w:rsidRDefault="00873F09" w:rsidP="00A86C18">
      <w:pPr>
        <w:adjustRightInd w:val="0"/>
        <w:snapToGrid w:val="0"/>
        <w:spacing w:line="360" w:lineRule="auto"/>
        <w:ind w:firstLineChars="200" w:firstLine="420"/>
        <w:rPr>
          <w:szCs w:val="21"/>
        </w:rPr>
      </w:pPr>
      <w:r w:rsidRPr="0010734B">
        <w:rPr>
          <w:rFonts w:hAnsi="宋体" w:hint="eastAsia"/>
          <w:szCs w:val="21"/>
        </w:rPr>
        <w:t>（四）</w:t>
      </w:r>
      <w:r w:rsidRPr="0010734B">
        <w:rPr>
          <w:rFonts w:hAnsi="宋体"/>
          <w:szCs w:val="21"/>
        </w:rPr>
        <w:t>交付时间：</w:t>
      </w:r>
      <w:r w:rsidR="00E365BF" w:rsidRPr="0010734B">
        <w:rPr>
          <w:rFonts w:hAnsi="宋体"/>
        </w:rPr>
        <w:t>合同签订后</w:t>
      </w:r>
      <w:r w:rsidR="00E365BF" w:rsidRPr="0010734B">
        <w:rPr>
          <w:rFonts w:hAnsi="宋体"/>
          <w:u w:val="single"/>
        </w:rPr>
        <w:t xml:space="preserve"> </w:t>
      </w:r>
      <w:r w:rsidR="00634BBB" w:rsidRPr="0010734B">
        <w:rPr>
          <w:rFonts w:hAnsi="宋体"/>
          <w:u w:val="single"/>
        </w:rPr>
        <w:t>1</w:t>
      </w:r>
      <w:r w:rsidR="00794639" w:rsidRPr="0010734B">
        <w:rPr>
          <w:rFonts w:hAnsi="宋体" w:hint="eastAsia"/>
          <w:u w:val="single"/>
        </w:rPr>
        <w:t>2</w:t>
      </w:r>
      <w:r w:rsidR="00634BBB" w:rsidRPr="0010734B">
        <w:rPr>
          <w:rFonts w:hAnsi="宋体" w:hint="eastAsia"/>
          <w:u w:val="single"/>
        </w:rPr>
        <w:t>0</w:t>
      </w:r>
      <w:r w:rsidR="00634BBB" w:rsidRPr="0010734B">
        <w:rPr>
          <w:rFonts w:hAnsi="宋体"/>
          <w:u w:val="single"/>
        </w:rPr>
        <w:t xml:space="preserve"> </w:t>
      </w:r>
      <w:r w:rsidRPr="0010734B">
        <w:rPr>
          <w:rFonts w:hAnsi="宋体" w:hint="eastAsia"/>
        </w:rPr>
        <w:t>天内</w:t>
      </w:r>
    </w:p>
    <w:p w14:paraId="544209DB" w14:textId="7E301312" w:rsidR="00C479F8" w:rsidRPr="0010734B" w:rsidRDefault="00873F09" w:rsidP="00A86C18">
      <w:pPr>
        <w:tabs>
          <w:tab w:val="left" w:pos="420"/>
          <w:tab w:val="left" w:pos="900"/>
        </w:tabs>
        <w:adjustRightInd w:val="0"/>
        <w:snapToGrid w:val="0"/>
        <w:spacing w:line="360" w:lineRule="auto"/>
        <w:ind w:firstLineChars="200" w:firstLine="420"/>
        <w:rPr>
          <w:rFonts w:ascii="宋体" w:hAnsi="宋体" w:hint="eastAsia"/>
          <w:szCs w:val="21"/>
        </w:rPr>
      </w:pPr>
      <w:r w:rsidRPr="0010734B">
        <w:rPr>
          <w:rFonts w:hAnsi="宋体" w:hint="eastAsia"/>
          <w:szCs w:val="21"/>
        </w:rPr>
        <w:t>（五）</w:t>
      </w:r>
      <w:r w:rsidRPr="0010734B">
        <w:rPr>
          <w:rFonts w:hAnsi="宋体"/>
          <w:szCs w:val="21"/>
        </w:rPr>
        <w:t>交付地点：</w:t>
      </w:r>
      <w:r w:rsidRPr="0010734B">
        <w:rPr>
          <w:rFonts w:hAnsi="宋体"/>
          <w:szCs w:val="21"/>
          <w:u w:val="single"/>
        </w:rPr>
        <w:t xml:space="preserve"> </w:t>
      </w:r>
      <w:r w:rsidR="00E365BF" w:rsidRPr="0010734B">
        <w:rPr>
          <w:rFonts w:hAnsi="宋体" w:hint="eastAsia"/>
          <w:szCs w:val="21"/>
          <w:u w:val="single"/>
        </w:rPr>
        <w:t>采购方指定地点</w:t>
      </w:r>
      <w:r w:rsidR="00B018A2" w:rsidRPr="0010734B">
        <w:rPr>
          <w:rFonts w:hAnsi="宋体" w:hint="eastAsia"/>
          <w:szCs w:val="21"/>
          <w:u w:val="single"/>
        </w:rPr>
        <w:t>（广东省云浮市）</w:t>
      </w:r>
      <w:r w:rsidR="00847A0B" w:rsidRPr="0010734B">
        <w:rPr>
          <w:rFonts w:hAnsi="宋体"/>
          <w:szCs w:val="21"/>
          <w:u w:val="single"/>
        </w:rPr>
        <w:t xml:space="preserve"> </w:t>
      </w:r>
    </w:p>
    <w:p w14:paraId="179C3B80" w14:textId="31752F72" w:rsidR="00B149B5" w:rsidRPr="0010734B" w:rsidRDefault="00873F09" w:rsidP="003E7D5F">
      <w:pPr>
        <w:adjustRightInd w:val="0"/>
        <w:snapToGrid w:val="0"/>
        <w:spacing w:line="360" w:lineRule="auto"/>
        <w:ind w:firstLineChars="200" w:firstLine="420"/>
        <w:rPr>
          <w:rFonts w:hAnsi="宋体" w:hint="eastAsia"/>
          <w:szCs w:val="21"/>
        </w:rPr>
      </w:pPr>
      <w:r w:rsidRPr="0010734B">
        <w:rPr>
          <w:rFonts w:hAnsi="宋体" w:hint="eastAsia"/>
          <w:szCs w:val="21"/>
        </w:rPr>
        <w:t>（六）付款进度安排</w:t>
      </w:r>
      <w:r w:rsidR="00D7490B" w:rsidRPr="0010734B">
        <w:rPr>
          <w:rFonts w:hAnsi="宋体" w:hint="eastAsia"/>
          <w:szCs w:val="21"/>
        </w:rPr>
        <w:t>：</w:t>
      </w:r>
      <w:r w:rsidR="006B636E" w:rsidRPr="0010734B">
        <w:rPr>
          <w:rFonts w:asciiTheme="minorEastAsia" w:hAnsiTheme="minorEastAsia" w:cs="宋体" w:hint="eastAsia"/>
          <w:b/>
          <w:kern w:val="0"/>
          <w:sz w:val="20"/>
          <w:szCs w:val="21"/>
        </w:rPr>
        <w:t>□</w:t>
      </w:r>
      <w:r w:rsidR="00B149B5" w:rsidRPr="0010734B">
        <w:rPr>
          <w:rFonts w:hAnsi="宋体" w:hint="eastAsia"/>
          <w:szCs w:val="21"/>
        </w:rPr>
        <w:t>按</w:t>
      </w:r>
      <w:r w:rsidR="00B149B5" w:rsidRPr="0010734B">
        <w:rPr>
          <w:rFonts w:hAnsi="宋体"/>
          <w:szCs w:val="21"/>
        </w:rPr>
        <w:t>采购文件</w:t>
      </w:r>
      <w:r w:rsidR="00B149B5" w:rsidRPr="0010734B">
        <w:rPr>
          <w:rFonts w:hAnsi="宋体" w:hint="eastAsia"/>
          <w:szCs w:val="21"/>
        </w:rPr>
        <w:t>要求</w:t>
      </w:r>
      <w:r w:rsidR="00264031" w:rsidRPr="0010734B">
        <w:rPr>
          <w:rFonts w:hAnsi="宋体" w:hint="eastAsia"/>
          <w:szCs w:val="21"/>
        </w:rPr>
        <w:t>。</w:t>
      </w:r>
    </w:p>
    <w:p w14:paraId="5FA361AF" w14:textId="11651A6B" w:rsidR="00B149B5" w:rsidRPr="0010734B" w:rsidRDefault="00D7490B" w:rsidP="003E7D5F">
      <w:pPr>
        <w:adjustRightInd w:val="0"/>
        <w:snapToGrid w:val="0"/>
        <w:spacing w:line="360" w:lineRule="auto"/>
        <w:ind w:firstLineChars="200" w:firstLine="402"/>
        <w:rPr>
          <w:rFonts w:hAnsi="宋体" w:hint="eastAsia"/>
          <w:szCs w:val="21"/>
        </w:rPr>
      </w:pPr>
      <w:r w:rsidRPr="0010734B">
        <w:rPr>
          <w:rFonts w:asciiTheme="minorEastAsia" w:hAnsiTheme="minorEastAsia" w:cs="宋体"/>
          <w:b/>
          <w:kern w:val="0"/>
          <w:sz w:val="20"/>
          <w:szCs w:val="21"/>
        </w:rPr>
        <w:tab/>
      </w:r>
      <w:r w:rsidRPr="0010734B">
        <w:rPr>
          <w:rFonts w:asciiTheme="minorEastAsia" w:hAnsiTheme="minorEastAsia" w:cs="宋体"/>
          <w:b/>
          <w:kern w:val="0"/>
          <w:sz w:val="20"/>
          <w:szCs w:val="21"/>
        </w:rPr>
        <w:tab/>
      </w:r>
      <w:r w:rsidRPr="0010734B">
        <w:rPr>
          <w:rFonts w:asciiTheme="minorEastAsia" w:hAnsiTheme="minorEastAsia" w:cs="宋体"/>
          <w:b/>
          <w:kern w:val="0"/>
          <w:sz w:val="20"/>
          <w:szCs w:val="21"/>
        </w:rPr>
        <w:tab/>
      </w:r>
      <w:r w:rsidRPr="0010734B">
        <w:rPr>
          <w:rFonts w:asciiTheme="minorEastAsia" w:hAnsiTheme="minorEastAsia" w:cs="宋体"/>
          <w:b/>
          <w:kern w:val="0"/>
          <w:sz w:val="20"/>
          <w:szCs w:val="21"/>
        </w:rPr>
        <w:tab/>
      </w:r>
      <w:r w:rsidRPr="0010734B">
        <w:rPr>
          <w:rFonts w:asciiTheme="minorEastAsia" w:hAnsiTheme="minorEastAsia" w:cs="宋体"/>
          <w:b/>
          <w:kern w:val="0"/>
          <w:sz w:val="20"/>
          <w:szCs w:val="21"/>
        </w:rPr>
        <w:tab/>
      </w:r>
      <w:r w:rsidR="00961FAB" w:rsidRPr="0010734B">
        <w:rPr>
          <w:rFonts w:asciiTheme="minorEastAsia" w:hAnsiTheme="minorEastAsia" w:cs="宋体"/>
          <w:b/>
          <w:kern w:val="0"/>
          <w:sz w:val="20"/>
          <w:szCs w:val="21"/>
        </w:rPr>
        <w:t xml:space="preserve">    </w:t>
      </w:r>
      <w:r w:rsidR="000624DD" w:rsidRPr="0010734B">
        <w:rPr>
          <w:rFonts w:asciiTheme="minorEastAsia" w:hAnsiTheme="minorEastAsia" w:cs="宋体" w:hint="eastAsia"/>
          <w:b/>
          <w:kern w:val="0"/>
          <w:szCs w:val="21"/>
        </w:rPr>
        <w:sym w:font="Wingdings 2" w:char="F052"/>
      </w:r>
      <w:r w:rsidR="00B149B5" w:rsidRPr="0010734B">
        <w:rPr>
          <w:rFonts w:hAnsi="宋体"/>
          <w:szCs w:val="21"/>
        </w:rPr>
        <w:t>其他要求</w:t>
      </w:r>
      <w:r w:rsidR="00B149B5" w:rsidRPr="0010734B">
        <w:rPr>
          <w:rFonts w:hAnsi="宋体" w:hint="eastAsia"/>
          <w:szCs w:val="21"/>
        </w:rPr>
        <w:t>：</w:t>
      </w:r>
      <w:r w:rsidR="003A3152" w:rsidRPr="0010734B">
        <w:rPr>
          <w:rFonts w:hAnsi="宋体" w:hint="eastAsia"/>
          <w:szCs w:val="21"/>
          <w:u w:val="single"/>
        </w:rPr>
        <w:t>验收合格后支付</w:t>
      </w:r>
      <w:r w:rsidR="00B2045E" w:rsidRPr="0010734B">
        <w:rPr>
          <w:rFonts w:hAnsi="宋体" w:hint="eastAsia"/>
          <w:szCs w:val="21"/>
          <w:u w:val="single"/>
        </w:rPr>
        <w:t>95</w:t>
      </w:r>
      <w:r w:rsidR="003A3152" w:rsidRPr="0010734B">
        <w:rPr>
          <w:rFonts w:hAnsi="宋体" w:hint="eastAsia"/>
          <w:szCs w:val="21"/>
          <w:u w:val="single"/>
        </w:rPr>
        <w:t>%</w:t>
      </w:r>
      <w:r w:rsidR="00B2045E" w:rsidRPr="0010734B">
        <w:rPr>
          <w:rFonts w:hAnsi="宋体" w:hint="eastAsia"/>
          <w:szCs w:val="21"/>
          <w:u w:val="single"/>
        </w:rPr>
        <w:t>，</w:t>
      </w:r>
      <w:proofErr w:type="gramStart"/>
      <w:r w:rsidR="00B2045E" w:rsidRPr="0010734B">
        <w:rPr>
          <w:rFonts w:hAnsi="宋体" w:hint="eastAsia"/>
          <w:szCs w:val="21"/>
          <w:u w:val="single"/>
        </w:rPr>
        <w:t>质保</w:t>
      </w:r>
      <w:r w:rsidR="00D23E9A" w:rsidRPr="0010734B">
        <w:rPr>
          <w:rFonts w:hAnsi="宋体" w:hint="eastAsia"/>
          <w:szCs w:val="21"/>
          <w:u w:val="single"/>
        </w:rPr>
        <w:t>满</w:t>
      </w:r>
      <w:r w:rsidR="00B2045E" w:rsidRPr="0010734B">
        <w:rPr>
          <w:rFonts w:hAnsi="宋体" w:hint="eastAsia"/>
          <w:szCs w:val="21"/>
          <w:u w:val="single"/>
        </w:rPr>
        <w:t>1</w:t>
      </w:r>
      <w:r w:rsidR="00B2045E" w:rsidRPr="0010734B">
        <w:rPr>
          <w:rFonts w:hAnsi="宋体" w:hint="eastAsia"/>
          <w:szCs w:val="21"/>
          <w:u w:val="single"/>
        </w:rPr>
        <w:t>年</w:t>
      </w:r>
      <w:proofErr w:type="gramEnd"/>
      <w:r w:rsidR="0004550C" w:rsidRPr="0010734B">
        <w:rPr>
          <w:rFonts w:hAnsi="宋体" w:hint="eastAsia"/>
          <w:szCs w:val="21"/>
          <w:u w:val="single"/>
        </w:rPr>
        <w:t>且</w:t>
      </w:r>
      <w:r w:rsidR="00B2045E" w:rsidRPr="0010734B">
        <w:rPr>
          <w:rFonts w:hAnsi="宋体" w:hint="eastAsia"/>
          <w:szCs w:val="21"/>
          <w:u w:val="single"/>
        </w:rPr>
        <w:t>无任何质量问题后无息支付尾款</w:t>
      </w:r>
      <w:r w:rsidR="00873F09" w:rsidRPr="0010734B">
        <w:rPr>
          <w:rFonts w:hAnsi="宋体"/>
          <w:szCs w:val="21"/>
          <w:u w:val="single"/>
        </w:rPr>
        <w:t xml:space="preserve"> </w:t>
      </w:r>
      <w:r w:rsidR="00873F09" w:rsidRPr="0010734B">
        <w:rPr>
          <w:rFonts w:hAnsi="宋体" w:hint="eastAsia"/>
          <w:szCs w:val="21"/>
        </w:rPr>
        <w:t>。</w:t>
      </w:r>
    </w:p>
    <w:p w14:paraId="3C999C16" w14:textId="77777777" w:rsidR="00785146" w:rsidRPr="0010734B" w:rsidRDefault="00873F09" w:rsidP="003E7D5F">
      <w:pPr>
        <w:adjustRightInd w:val="0"/>
        <w:snapToGrid w:val="0"/>
        <w:spacing w:line="360" w:lineRule="auto"/>
        <w:ind w:firstLineChars="200" w:firstLine="422"/>
        <w:rPr>
          <w:rFonts w:hAnsi="宋体" w:hint="eastAsia"/>
          <w:b/>
          <w:szCs w:val="21"/>
        </w:rPr>
      </w:pPr>
      <w:r w:rsidRPr="0010734B">
        <w:rPr>
          <w:rFonts w:hAnsi="宋体" w:hint="eastAsia"/>
          <w:b/>
          <w:szCs w:val="21"/>
        </w:rPr>
        <w:lastRenderedPageBreak/>
        <w:t>四、采购标的需满足的质量、安全、技术规格、物理特性等要求：</w:t>
      </w:r>
    </w:p>
    <w:p w14:paraId="7CE140F7" w14:textId="5C9615E9" w:rsidR="00E365BF" w:rsidRPr="0010734B" w:rsidRDefault="00E365BF" w:rsidP="003E7D5F">
      <w:pPr>
        <w:tabs>
          <w:tab w:val="left" w:pos="900"/>
        </w:tabs>
        <w:spacing w:line="360" w:lineRule="auto"/>
        <w:ind w:firstLineChars="200" w:firstLine="420"/>
        <w:rPr>
          <w:szCs w:val="21"/>
        </w:rPr>
      </w:pPr>
      <w:r w:rsidRPr="0010734B">
        <w:rPr>
          <w:rFonts w:hint="eastAsia"/>
          <w:szCs w:val="21"/>
        </w:rPr>
        <w:t>1</w:t>
      </w:r>
      <w:r w:rsidRPr="0010734B">
        <w:rPr>
          <w:szCs w:val="21"/>
        </w:rPr>
        <w:t xml:space="preserve">. </w:t>
      </w:r>
      <w:r w:rsidRPr="0010734B">
        <w:rPr>
          <w:rFonts w:hint="eastAsia"/>
          <w:szCs w:val="21"/>
        </w:rPr>
        <w:t>配电台区</w:t>
      </w:r>
      <w:r w:rsidR="00634BBB" w:rsidRPr="0010734B">
        <w:rPr>
          <w:rFonts w:hint="eastAsia"/>
          <w:szCs w:val="21"/>
        </w:rPr>
        <w:t>混合柔性变压器</w:t>
      </w:r>
      <w:r w:rsidRPr="0010734B">
        <w:rPr>
          <w:rFonts w:hint="eastAsia"/>
          <w:szCs w:val="21"/>
        </w:rPr>
        <w:t>系统</w:t>
      </w:r>
      <w:r w:rsidRPr="0010734B">
        <w:rPr>
          <w:rFonts w:hint="eastAsia"/>
          <w:szCs w:val="21"/>
        </w:rPr>
        <w:t>1</w:t>
      </w:r>
      <w:r w:rsidRPr="0010734B">
        <w:rPr>
          <w:rFonts w:hint="eastAsia"/>
          <w:szCs w:val="21"/>
        </w:rPr>
        <w:t>套，详细要求如下：</w:t>
      </w:r>
    </w:p>
    <w:p w14:paraId="688632FF" w14:textId="04D369D5" w:rsidR="00E365BF" w:rsidRPr="0010734B" w:rsidRDefault="00E365BF" w:rsidP="00961FAB">
      <w:pPr>
        <w:tabs>
          <w:tab w:val="left" w:pos="900"/>
        </w:tabs>
        <w:spacing w:line="360" w:lineRule="auto"/>
        <w:ind w:leftChars="100" w:left="210" w:firstLineChars="200" w:firstLine="420"/>
        <w:rPr>
          <w:szCs w:val="21"/>
        </w:rPr>
      </w:pPr>
      <w:r w:rsidRPr="0010734B">
        <w:rPr>
          <w:szCs w:val="21"/>
        </w:rPr>
        <w:t xml:space="preserve">1.1 </w:t>
      </w:r>
      <w:r w:rsidRPr="0010734B">
        <w:rPr>
          <w:rFonts w:hint="eastAsia"/>
          <w:szCs w:val="21"/>
        </w:rPr>
        <w:t>额定容量不低于</w:t>
      </w:r>
      <w:r w:rsidR="00634BBB" w:rsidRPr="0010734B">
        <w:rPr>
          <w:szCs w:val="21"/>
        </w:rPr>
        <w:t>500k</w:t>
      </w:r>
      <w:r w:rsidRPr="0010734B">
        <w:rPr>
          <w:szCs w:val="21"/>
        </w:rPr>
        <w:t>VA</w:t>
      </w:r>
      <w:r w:rsidRPr="0010734B">
        <w:rPr>
          <w:rFonts w:hint="eastAsia"/>
          <w:szCs w:val="21"/>
        </w:rPr>
        <w:t>；</w:t>
      </w:r>
    </w:p>
    <w:p w14:paraId="7F5F56CC" w14:textId="3D8FD038" w:rsidR="00E365BF" w:rsidRPr="0010734B" w:rsidRDefault="00E365BF" w:rsidP="00961FAB">
      <w:pPr>
        <w:tabs>
          <w:tab w:val="left" w:pos="900"/>
        </w:tabs>
        <w:spacing w:line="360" w:lineRule="auto"/>
        <w:ind w:leftChars="100" w:left="210" w:firstLineChars="200" w:firstLine="420"/>
        <w:rPr>
          <w:szCs w:val="21"/>
        </w:rPr>
      </w:pPr>
      <w:r w:rsidRPr="0010734B">
        <w:rPr>
          <w:szCs w:val="21"/>
        </w:rPr>
        <w:t xml:space="preserve">1.2 </w:t>
      </w:r>
      <w:r w:rsidRPr="0010734B">
        <w:rPr>
          <w:rFonts w:hint="eastAsia"/>
          <w:szCs w:val="21"/>
        </w:rPr>
        <w:t>整机最高效率不低于</w:t>
      </w:r>
      <w:r w:rsidR="00634BBB" w:rsidRPr="0010734B">
        <w:rPr>
          <w:rFonts w:hint="eastAsia"/>
          <w:szCs w:val="21"/>
        </w:rPr>
        <w:t>9</w:t>
      </w:r>
      <w:r w:rsidR="00634BBB" w:rsidRPr="0010734B">
        <w:rPr>
          <w:szCs w:val="21"/>
        </w:rPr>
        <w:t>6</w:t>
      </w:r>
      <w:r w:rsidRPr="0010734B">
        <w:rPr>
          <w:rFonts w:hint="eastAsia"/>
          <w:szCs w:val="21"/>
        </w:rPr>
        <w:t>%</w:t>
      </w:r>
      <w:r w:rsidRPr="0010734B">
        <w:rPr>
          <w:rFonts w:hint="eastAsia"/>
          <w:szCs w:val="21"/>
        </w:rPr>
        <w:t>；</w:t>
      </w:r>
    </w:p>
    <w:p w14:paraId="7CC3E355" w14:textId="58BF4D69" w:rsidR="00E365BF" w:rsidRPr="0010734B" w:rsidRDefault="00E365BF" w:rsidP="00961FAB">
      <w:pPr>
        <w:tabs>
          <w:tab w:val="left" w:pos="900"/>
        </w:tabs>
        <w:spacing w:line="360" w:lineRule="auto"/>
        <w:ind w:leftChars="100" w:left="210" w:firstLineChars="200" w:firstLine="420"/>
        <w:rPr>
          <w:szCs w:val="21"/>
        </w:rPr>
      </w:pPr>
      <w:r w:rsidRPr="0010734B">
        <w:rPr>
          <w:rFonts w:hint="eastAsia"/>
          <w:szCs w:val="21"/>
        </w:rPr>
        <w:t>1.</w:t>
      </w:r>
      <w:r w:rsidR="00B2045E" w:rsidRPr="0010734B">
        <w:rPr>
          <w:szCs w:val="21"/>
        </w:rPr>
        <w:t>3</w:t>
      </w:r>
      <w:r w:rsidR="00B2045E" w:rsidRPr="0010734B">
        <w:rPr>
          <w:rFonts w:hint="eastAsia"/>
          <w:szCs w:val="21"/>
        </w:rPr>
        <w:t xml:space="preserve"> </w:t>
      </w:r>
      <w:r w:rsidR="00634BBB" w:rsidRPr="0010734B">
        <w:rPr>
          <w:rFonts w:hint="eastAsia"/>
          <w:szCs w:val="21"/>
        </w:rPr>
        <w:t>具备配电台区</w:t>
      </w:r>
      <w:r w:rsidR="008906F8" w:rsidRPr="0010734B">
        <w:rPr>
          <w:rFonts w:hint="eastAsia"/>
          <w:szCs w:val="21"/>
        </w:rPr>
        <w:t>首端</w:t>
      </w:r>
      <w:r w:rsidR="00634BBB" w:rsidRPr="0010734B">
        <w:rPr>
          <w:rFonts w:hint="eastAsia"/>
          <w:szCs w:val="21"/>
        </w:rPr>
        <w:t>电压</w:t>
      </w:r>
      <w:r w:rsidR="008906F8" w:rsidRPr="0010734B">
        <w:rPr>
          <w:rFonts w:hint="eastAsia"/>
          <w:szCs w:val="21"/>
        </w:rPr>
        <w:t>补偿</w:t>
      </w:r>
      <w:r w:rsidR="00634BBB" w:rsidRPr="0010734B">
        <w:rPr>
          <w:rFonts w:hint="eastAsia"/>
          <w:szCs w:val="21"/>
        </w:rPr>
        <w:t>能力</w:t>
      </w:r>
      <w:r w:rsidR="008D20FB" w:rsidRPr="0010734B">
        <w:rPr>
          <w:rFonts w:hint="eastAsia"/>
          <w:szCs w:val="21"/>
        </w:rPr>
        <w:t>及</w:t>
      </w:r>
      <w:r w:rsidR="00634BBB" w:rsidRPr="0010734B">
        <w:rPr>
          <w:rFonts w:hint="eastAsia"/>
          <w:szCs w:val="21"/>
        </w:rPr>
        <w:t>电压</w:t>
      </w:r>
      <w:r w:rsidR="00634BBB" w:rsidRPr="0010734B">
        <w:rPr>
          <w:rFonts w:hint="eastAsia"/>
          <w:szCs w:val="21"/>
        </w:rPr>
        <w:t>/</w:t>
      </w:r>
      <w:r w:rsidR="00634BBB" w:rsidRPr="0010734B">
        <w:rPr>
          <w:rFonts w:hint="eastAsia"/>
          <w:szCs w:val="21"/>
        </w:rPr>
        <w:t>电流三相不平衡、无功及谐波治理能力</w:t>
      </w:r>
      <w:r w:rsidRPr="0010734B">
        <w:rPr>
          <w:rFonts w:hint="eastAsia"/>
          <w:szCs w:val="21"/>
        </w:rPr>
        <w:t>，</w:t>
      </w:r>
      <w:r w:rsidR="008906F8" w:rsidRPr="0010734B">
        <w:rPr>
          <w:rFonts w:hint="eastAsia"/>
          <w:szCs w:val="21"/>
        </w:rPr>
        <w:t>首端</w:t>
      </w:r>
      <w:r w:rsidRPr="0010734B">
        <w:rPr>
          <w:rFonts w:hint="eastAsia"/>
          <w:szCs w:val="21"/>
        </w:rPr>
        <w:t>电压偏差小于</w:t>
      </w:r>
      <w:r w:rsidR="008906F8" w:rsidRPr="0010734B">
        <w:rPr>
          <w:rFonts w:hint="eastAsia"/>
          <w:szCs w:val="21"/>
        </w:rPr>
        <w:t>2</w:t>
      </w:r>
      <w:r w:rsidRPr="0010734B">
        <w:rPr>
          <w:rFonts w:hint="eastAsia"/>
          <w:szCs w:val="21"/>
        </w:rPr>
        <w:t>%</w:t>
      </w:r>
      <w:r w:rsidRPr="0010734B">
        <w:rPr>
          <w:rFonts w:hint="eastAsia"/>
          <w:szCs w:val="21"/>
        </w:rPr>
        <w:t>，</w:t>
      </w:r>
      <w:r w:rsidR="008906F8" w:rsidRPr="0010734B">
        <w:rPr>
          <w:rFonts w:hint="eastAsia"/>
          <w:szCs w:val="21"/>
        </w:rPr>
        <w:t>首端电压</w:t>
      </w:r>
      <w:r w:rsidR="008906F8" w:rsidRPr="0010734B">
        <w:rPr>
          <w:rFonts w:hint="eastAsia"/>
          <w:szCs w:val="21"/>
        </w:rPr>
        <w:t>/</w:t>
      </w:r>
      <w:r w:rsidR="008906F8" w:rsidRPr="0010734B">
        <w:rPr>
          <w:rFonts w:hint="eastAsia"/>
          <w:szCs w:val="21"/>
        </w:rPr>
        <w:t>电流三相不平衡</w:t>
      </w:r>
      <w:r w:rsidRPr="0010734B">
        <w:rPr>
          <w:rFonts w:hint="eastAsia"/>
          <w:szCs w:val="21"/>
        </w:rPr>
        <w:t>度小于</w:t>
      </w:r>
      <w:r w:rsidRPr="0010734B">
        <w:rPr>
          <w:rFonts w:hint="eastAsia"/>
          <w:szCs w:val="21"/>
        </w:rPr>
        <w:t>2%</w:t>
      </w:r>
      <w:r w:rsidRPr="0010734B">
        <w:rPr>
          <w:rFonts w:hint="eastAsia"/>
          <w:szCs w:val="21"/>
        </w:rPr>
        <w:t>，</w:t>
      </w:r>
      <w:r w:rsidR="008906F8" w:rsidRPr="0010734B">
        <w:rPr>
          <w:rFonts w:hint="eastAsia"/>
          <w:szCs w:val="21"/>
        </w:rPr>
        <w:t>首端电压</w:t>
      </w:r>
      <w:r w:rsidR="008D20FB" w:rsidRPr="0010734B">
        <w:rPr>
          <w:szCs w:val="21"/>
        </w:rPr>
        <w:t>/</w:t>
      </w:r>
      <w:r w:rsidR="008906F8" w:rsidRPr="0010734B">
        <w:rPr>
          <w:rFonts w:hint="eastAsia"/>
          <w:szCs w:val="21"/>
        </w:rPr>
        <w:t>电流</w:t>
      </w:r>
      <w:r w:rsidRPr="0010734B">
        <w:rPr>
          <w:rFonts w:hint="eastAsia"/>
          <w:szCs w:val="21"/>
        </w:rPr>
        <w:t>畸变率小于</w:t>
      </w:r>
      <w:r w:rsidR="008906F8" w:rsidRPr="0010734B">
        <w:rPr>
          <w:rFonts w:hint="eastAsia"/>
          <w:szCs w:val="21"/>
        </w:rPr>
        <w:t>2</w:t>
      </w:r>
      <w:r w:rsidRPr="0010734B">
        <w:rPr>
          <w:rFonts w:hint="eastAsia"/>
          <w:szCs w:val="21"/>
        </w:rPr>
        <w:t>%</w:t>
      </w:r>
      <w:r w:rsidRPr="0010734B">
        <w:rPr>
          <w:rFonts w:hint="eastAsia"/>
          <w:szCs w:val="21"/>
        </w:rPr>
        <w:t>；</w:t>
      </w:r>
    </w:p>
    <w:p w14:paraId="5D2E5978" w14:textId="3E099893" w:rsidR="006B636E" w:rsidRPr="0010734B" w:rsidRDefault="006B636E" w:rsidP="00961FAB">
      <w:pPr>
        <w:tabs>
          <w:tab w:val="left" w:pos="900"/>
        </w:tabs>
        <w:spacing w:line="360" w:lineRule="auto"/>
        <w:ind w:leftChars="100" w:left="210" w:firstLineChars="200" w:firstLine="420"/>
        <w:rPr>
          <w:szCs w:val="21"/>
        </w:rPr>
      </w:pPr>
      <w:r w:rsidRPr="0010734B">
        <w:rPr>
          <w:rFonts w:hint="eastAsia"/>
          <w:szCs w:val="21"/>
        </w:rPr>
        <w:t>1.</w:t>
      </w:r>
      <w:r w:rsidR="00B2045E" w:rsidRPr="0010734B">
        <w:rPr>
          <w:szCs w:val="21"/>
        </w:rPr>
        <w:t>4</w:t>
      </w:r>
      <w:r w:rsidR="00B2045E" w:rsidRPr="0010734B">
        <w:rPr>
          <w:rFonts w:hint="eastAsia"/>
          <w:szCs w:val="21"/>
        </w:rPr>
        <w:t xml:space="preserve"> </w:t>
      </w:r>
      <w:r w:rsidRPr="0010734B">
        <w:rPr>
          <w:rFonts w:hint="eastAsia"/>
          <w:szCs w:val="21"/>
        </w:rPr>
        <w:t>具备配电台区首端电压动态调节能力，调节范围不低于</w:t>
      </w:r>
      <w:r w:rsidR="005A0E59" w:rsidRPr="0010734B">
        <w:rPr>
          <w:szCs w:val="21"/>
        </w:rPr>
        <w:t>±</w:t>
      </w:r>
      <w:r w:rsidR="00C3351B" w:rsidRPr="0010734B">
        <w:rPr>
          <w:rFonts w:hint="eastAsia"/>
          <w:szCs w:val="21"/>
        </w:rPr>
        <w:t>1</w:t>
      </w:r>
      <w:r w:rsidR="00C3351B" w:rsidRPr="0010734B">
        <w:rPr>
          <w:szCs w:val="21"/>
        </w:rPr>
        <w:t>0</w:t>
      </w:r>
      <w:r w:rsidRPr="0010734B">
        <w:rPr>
          <w:szCs w:val="21"/>
        </w:rPr>
        <w:t>%</w:t>
      </w:r>
      <w:r w:rsidRPr="0010734B">
        <w:rPr>
          <w:rFonts w:hint="eastAsia"/>
          <w:szCs w:val="21"/>
        </w:rPr>
        <w:t>，稳态误差小于</w:t>
      </w:r>
      <w:r w:rsidR="005A0E59" w:rsidRPr="0010734B">
        <w:rPr>
          <w:rFonts w:hint="eastAsia"/>
          <w:szCs w:val="21"/>
        </w:rPr>
        <w:t>2</w:t>
      </w:r>
      <w:r w:rsidRPr="0010734B">
        <w:rPr>
          <w:rFonts w:hint="eastAsia"/>
          <w:szCs w:val="21"/>
        </w:rPr>
        <w:t>%</w:t>
      </w:r>
      <w:r w:rsidRPr="0010734B">
        <w:rPr>
          <w:rFonts w:hint="eastAsia"/>
          <w:szCs w:val="21"/>
        </w:rPr>
        <w:t>，调节时间小于</w:t>
      </w:r>
      <w:r w:rsidRPr="0010734B">
        <w:rPr>
          <w:rFonts w:hint="eastAsia"/>
          <w:szCs w:val="21"/>
        </w:rPr>
        <w:t>5</w:t>
      </w:r>
      <w:r w:rsidRPr="0010734B">
        <w:rPr>
          <w:szCs w:val="21"/>
        </w:rPr>
        <w:t>ms</w:t>
      </w:r>
      <w:r w:rsidRPr="0010734B">
        <w:rPr>
          <w:rFonts w:hint="eastAsia"/>
          <w:szCs w:val="21"/>
        </w:rPr>
        <w:t>；</w:t>
      </w:r>
    </w:p>
    <w:p w14:paraId="4B59EA8B" w14:textId="112F1AAB" w:rsidR="00330E9A" w:rsidRPr="0010734B" w:rsidRDefault="00330E9A" w:rsidP="00961FAB">
      <w:pPr>
        <w:tabs>
          <w:tab w:val="left" w:pos="900"/>
        </w:tabs>
        <w:spacing w:line="360" w:lineRule="auto"/>
        <w:ind w:leftChars="100" w:left="210" w:firstLineChars="200" w:firstLine="420"/>
        <w:rPr>
          <w:szCs w:val="21"/>
        </w:rPr>
      </w:pPr>
      <w:r w:rsidRPr="0010734B">
        <w:rPr>
          <w:szCs w:val="21"/>
        </w:rPr>
        <w:t>1.</w:t>
      </w:r>
      <w:r w:rsidR="00B2045E" w:rsidRPr="0010734B">
        <w:rPr>
          <w:szCs w:val="21"/>
        </w:rPr>
        <w:t xml:space="preserve">5 </w:t>
      </w:r>
      <w:r w:rsidR="003A3B2D" w:rsidRPr="0010734B">
        <w:rPr>
          <w:rFonts w:hint="eastAsia"/>
          <w:szCs w:val="21"/>
        </w:rPr>
        <w:t>配套控制模块及程序（</w:t>
      </w:r>
      <w:r w:rsidRPr="0010734B">
        <w:rPr>
          <w:rFonts w:hint="eastAsia"/>
          <w:szCs w:val="21"/>
        </w:rPr>
        <w:t>含上层控制</w:t>
      </w:r>
      <w:r w:rsidR="00607FDA" w:rsidRPr="0010734B">
        <w:rPr>
          <w:rFonts w:hint="eastAsia"/>
          <w:szCs w:val="21"/>
        </w:rPr>
        <w:t>模块</w:t>
      </w:r>
      <w:r w:rsidR="002760DD" w:rsidRPr="0010734B">
        <w:rPr>
          <w:szCs w:val="21"/>
        </w:rPr>
        <w:t>1</w:t>
      </w:r>
      <w:r w:rsidR="002760DD" w:rsidRPr="0010734B">
        <w:rPr>
          <w:rFonts w:hint="eastAsia"/>
          <w:szCs w:val="21"/>
        </w:rPr>
        <w:t>个</w:t>
      </w:r>
      <w:r w:rsidRPr="0010734B">
        <w:rPr>
          <w:rFonts w:hint="eastAsia"/>
          <w:szCs w:val="21"/>
        </w:rPr>
        <w:t>，</w:t>
      </w:r>
      <w:r w:rsidR="002760DD" w:rsidRPr="0010734B">
        <w:rPr>
          <w:rFonts w:hint="eastAsia"/>
          <w:szCs w:val="21"/>
        </w:rPr>
        <w:t>配置</w:t>
      </w:r>
      <w:r w:rsidR="002760DD" w:rsidRPr="0010734B">
        <w:rPr>
          <w:rFonts w:hint="eastAsia"/>
          <w:szCs w:val="21"/>
        </w:rPr>
        <w:t>2</w:t>
      </w:r>
      <w:r w:rsidR="002760DD" w:rsidRPr="0010734B">
        <w:rPr>
          <w:rFonts w:hint="eastAsia"/>
          <w:szCs w:val="21"/>
        </w:rPr>
        <w:t>个关键节点电压采集单元</w:t>
      </w:r>
      <w:r w:rsidR="003A3B2D" w:rsidRPr="0010734B">
        <w:rPr>
          <w:rFonts w:hint="eastAsia"/>
          <w:szCs w:val="21"/>
        </w:rPr>
        <w:t>）</w:t>
      </w:r>
      <w:r w:rsidR="002760DD" w:rsidRPr="0010734B">
        <w:rPr>
          <w:rFonts w:hint="eastAsia"/>
          <w:szCs w:val="21"/>
        </w:rPr>
        <w:t>，</w:t>
      </w:r>
      <w:r w:rsidR="00607FDA" w:rsidRPr="0010734B">
        <w:rPr>
          <w:rFonts w:hint="eastAsia"/>
          <w:szCs w:val="21"/>
        </w:rPr>
        <w:t>支持软件</w:t>
      </w:r>
      <w:r w:rsidR="002760DD" w:rsidRPr="0010734B">
        <w:rPr>
          <w:rFonts w:hint="eastAsia"/>
          <w:szCs w:val="21"/>
        </w:rPr>
        <w:t>二次</w:t>
      </w:r>
      <w:r w:rsidR="00607FDA" w:rsidRPr="0010734B">
        <w:rPr>
          <w:rFonts w:hint="eastAsia"/>
          <w:szCs w:val="21"/>
        </w:rPr>
        <w:t>开发；</w:t>
      </w:r>
    </w:p>
    <w:p w14:paraId="335823EE" w14:textId="53EE007A" w:rsidR="00E365BF" w:rsidRPr="0010734B" w:rsidRDefault="00E365BF" w:rsidP="00961FAB">
      <w:pPr>
        <w:tabs>
          <w:tab w:val="left" w:pos="900"/>
        </w:tabs>
        <w:spacing w:line="360" w:lineRule="auto"/>
        <w:ind w:leftChars="100" w:left="210" w:firstLineChars="200" w:firstLine="420"/>
        <w:rPr>
          <w:szCs w:val="21"/>
        </w:rPr>
      </w:pPr>
      <w:r w:rsidRPr="0010734B">
        <w:rPr>
          <w:rFonts w:hint="eastAsia"/>
          <w:szCs w:val="21"/>
        </w:rPr>
        <w:t>1.</w:t>
      </w:r>
      <w:r w:rsidR="00B2045E" w:rsidRPr="0010734B">
        <w:rPr>
          <w:szCs w:val="21"/>
        </w:rPr>
        <w:t>6</w:t>
      </w:r>
      <w:r w:rsidR="00B2045E" w:rsidRPr="0010734B">
        <w:rPr>
          <w:rFonts w:hint="eastAsia"/>
          <w:szCs w:val="21"/>
        </w:rPr>
        <w:t xml:space="preserve"> </w:t>
      </w:r>
      <w:r w:rsidRPr="0010734B">
        <w:rPr>
          <w:rFonts w:hint="eastAsia"/>
          <w:szCs w:val="21"/>
        </w:rPr>
        <w:t>具有友好人机接口，显示屏尺寸不低于</w:t>
      </w:r>
      <w:r w:rsidR="002760DD" w:rsidRPr="0010734B">
        <w:rPr>
          <w:rFonts w:hint="eastAsia"/>
          <w:szCs w:val="21"/>
        </w:rPr>
        <w:t>5</w:t>
      </w:r>
      <w:r w:rsidRPr="0010734B">
        <w:rPr>
          <w:rFonts w:hint="eastAsia"/>
          <w:szCs w:val="21"/>
        </w:rPr>
        <w:t>英寸；</w:t>
      </w:r>
    </w:p>
    <w:p w14:paraId="57673A54" w14:textId="2F9FD854" w:rsidR="00E365BF" w:rsidRPr="0010734B" w:rsidRDefault="00E365BF" w:rsidP="00961FAB">
      <w:pPr>
        <w:tabs>
          <w:tab w:val="left" w:pos="900"/>
        </w:tabs>
        <w:spacing w:line="360" w:lineRule="auto"/>
        <w:ind w:leftChars="100" w:left="210" w:firstLineChars="200" w:firstLine="420"/>
        <w:rPr>
          <w:szCs w:val="21"/>
        </w:rPr>
      </w:pPr>
      <w:r w:rsidRPr="0010734B">
        <w:rPr>
          <w:szCs w:val="21"/>
        </w:rPr>
        <w:t>1.</w:t>
      </w:r>
      <w:r w:rsidR="00B2045E" w:rsidRPr="0010734B">
        <w:rPr>
          <w:szCs w:val="21"/>
        </w:rPr>
        <w:t xml:space="preserve">7 </w:t>
      </w:r>
      <w:r w:rsidRPr="0010734B">
        <w:rPr>
          <w:rFonts w:hint="eastAsia"/>
          <w:szCs w:val="21"/>
        </w:rPr>
        <w:t>满足电网运行环境要求</w:t>
      </w:r>
      <w:r w:rsidR="00D345DE" w:rsidRPr="0010734B">
        <w:rPr>
          <w:rFonts w:hint="eastAsia"/>
          <w:szCs w:val="21"/>
        </w:rPr>
        <w:t>，运行可靠性</w:t>
      </w:r>
      <w:r w:rsidR="003A3B2D" w:rsidRPr="0010734B">
        <w:rPr>
          <w:rFonts w:hint="eastAsia"/>
          <w:szCs w:val="21"/>
        </w:rPr>
        <w:t>不低于</w:t>
      </w:r>
      <w:r w:rsidR="00D345DE" w:rsidRPr="0010734B">
        <w:rPr>
          <w:rFonts w:hint="eastAsia"/>
          <w:szCs w:val="21"/>
        </w:rPr>
        <w:t>现有</w:t>
      </w:r>
      <w:r w:rsidR="003A3B2D" w:rsidRPr="0010734B">
        <w:rPr>
          <w:rFonts w:hint="eastAsia"/>
          <w:szCs w:val="21"/>
        </w:rPr>
        <w:t>配电变压器</w:t>
      </w:r>
      <w:r w:rsidR="00607FDA" w:rsidRPr="0010734B">
        <w:rPr>
          <w:rFonts w:hint="eastAsia"/>
          <w:szCs w:val="21"/>
        </w:rPr>
        <w:t>。</w:t>
      </w:r>
    </w:p>
    <w:p w14:paraId="2E358355" w14:textId="45B4E1FA" w:rsidR="00E365BF" w:rsidRPr="0010734B" w:rsidRDefault="00E365BF" w:rsidP="00961FAB">
      <w:pPr>
        <w:tabs>
          <w:tab w:val="left" w:pos="900"/>
        </w:tabs>
        <w:spacing w:line="360" w:lineRule="auto"/>
        <w:ind w:firstLineChars="200" w:firstLine="420"/>
        <w:rPr>
          <w:szCs w:val="21"/>
        </w:rPr>
      </w:pPr>
      <w:r w:rsidRPr="0010734B">
        <w:rPr>
          <w:rFonts w:hint="eastAsia"/>
          <w:szCs w:val="21"/>
        </w:rPr>
        <w:t>2</w:t>
      </w:r>
      <w:r w:rsidR="00F6471F" w:rsidRPr="0010734B">
        <w:rPr>
          <w:szCs w:val="21"/>
        </w:rPr>
        <w:t>.</w:t>
      </w:r>
      <w:r w:rsidRPr="0010734B">
        <w:rPr>
          <w:szCs w:val="21"/>
        </w:rPr>
        <w:t xml:space="preserve"> </w:t>
      </w:r>
      <w:r w:rsidR="00B2045E" w:rsidRPr="0010734B">
        <w:rPr>
          <w:rFonts w:hint="eastAsia"/>
          <w:szCs w:val="21"/>
        </w:rPr>
        <w:t>投</w:t>
      </w:r>
      <w:r w:rsidRPr="0010734B">
        <w:rPr>
          <w:rFonts w:hint="eastAsia"/>
          <w:szCs w:val="21"/>
        </w:rPr>
        <w:t>标方</w:t>
      </w:r>
      <w:r w:rsidR="00B2045E" w:rsidRPr="0010734B">
        <w:rPr>
          <w:rFonts w:hint="eastAsia"/>
          <w:szCs w:val="21"/>
        </w:rPr>
        <w:t>承诺</w:t>
      </w:r>
      <w:r w:rsidRPr="0010734B">
        <w:rPr>
          <w:rFonts w:hint="eastAsia"/>
          <w:szCs w:val="21"/>
        </w:rPr>
        <w:t>内容：</w:t>
      </w:r>
    </w:p>
    <w:p w14:paraId="55FC0D0C" w14:textId="77777777" w:rsidR="00E365BF" w:rsidRPr="0010734B" w:rsidRDefault="00E365BF" w:rsidP="00961FAB">
      <w:pPr>
        <w:tabs>
          <w:tab w:val="left" w:pos="900"/>
        </w:tabs>
        <w:spacing w:line="360" w:lineRule="auto"/>
        <w:ind w:leftChars="100" w:left="210" w:firstLineChars="200" w:firstLine="420"/>
        <w:rPr>
          <w:rFonts w:ascii="宋体" w:hAnsi="宋体" w:hint="eastAsia"/>
          <w:szCs w:val="21"/>
        </w:rPr>
      </w:pPr>
      <w:r w:rsidRPr="0010734B">
        <w:rPr>
          <w:rFonts w:hint="eastAsia"/>
          <w:szCs w:val="21"/>
        </w:rPr>
        <w:t xml:space="preserve">2.1 </w:t>
      </w:r>
      <w:r w:rsidRPr="0010734B">
        <w:rPr>
          <w:rFonts w:ascii="宋体" w:hAnsi="宋体" w:hint="eastAsia"/>
          <w:szCs w:val="21"/>
        </w:rPr>
        <w:t>负责系统工程设计、加工及测试，支撑系统现场调试运行等；</w:t>
      </w:r>
    </w:p>
    <w:p w14:paraId="418D75E7" w14:textId="77777777" w:rsidR="00E365BF" w:rsidRPr="0010734B" w:rsidRDefault="00E365BF" w:rsidP="00961FAB">
      <w:pPr>
        <w:tabs>
          <w:tab w:val="left" w:pos="900"/>
        </w:tabs>
        <w:spacing w:line="360" w:lineRule="auto"/>
        <w:ind w:leftChars="100" w:left="210" w:firstLineChars="200" w:firstLine="420"/>
        <w:rPr>
          <w:szCs w:val="21"/>
        </w:rPr>
      </w:pPr>
      <w:r w:rsidRPr="0010734B">
        <w:rPr>
          <w:szCs w:val="21"/>
        </w:rPr>
        <w:t xml:space="preserve">2.2 </w:t>
      </w:r>
      <w:r w:rsidRPr="0010734B">
        <w:rPr>
          <w:rFonts w:hint="eastAsia"/>
          <w:szCs w:val="21"/>
        </w:rPr>
        <w:t>提供系统加工所需物料；</w:t>
      </w:r>
    </w:p>
    <w:p w14:paraId="6AF0F203" w14:textId="67F6DA30" w:rsidR="00E365BF" w:rsidRPr="0010734B" w:rsidRDefault="00E365BF" w:rsidP="00961FAB">
      <w:pPr>
        <w:tabs>
          <w:tab w:val="left" w:pos="900"/>
        </w:tabs>
        <w:spacing w:line="360" w:lineRule="auto"/>
        <w:ind w:leftChars="100" w:left="210" w:firstLineChars="200" w:firstLine="420"/>
        <w:rPr>
          <w:szCs w:val="21"/>
        </w:rPr>
      </w:pPr>
      <w:r w:rsidRPr="0010734B">
        <w:rPr>
          <w:rFonts w:hint="eastAsia"/>
          <w:szCs w:val="21"/>
        </w:rPr>
        <w:t>2.</w:t>
      </w:r>
      <w:r w:rsidRPr="0010734B">
        <w:rPr>
          <w:szCs w:val="21"/>
        </w:rPr>
        <w:t>3</w:t>
      </w:r>
      <w:r w:rsidRPr="0010734B">
        <w:rPr>
          <w:rFonts w:hint="eastAsia"/>
          <w:szCs w:val="21"/>
        </w:rPr>
        <w:t xml:space="preserve"> </w:t>
      </w:r>
      <w:r w:rsidRPr="0010734B">
        <w:rPr>
          <w:rFonts w:hint="eastAsia"/>
          <w:szCs w:val="21"/>
        </w:rPr>
        <w:t>提供与装置对应的资料，包括《一次电路设计报告》、《结构及热设计报告》、《二次电路设计报告》、《软件架构设计报告》</w:t>
      </w:r>
      <w:r w:rsidR="00C3351B" w:rsidRPr="0010734B">
        <w:rPr>
          <w:rFonts w:hint="eastAsia"/>
          <w:szCs w:val="21"/>
        </w:rPr>
        <w:t>、《上层控制模块软件二次开发所需文档》等</w:t>
      </w:r>
      <w:r w:rsidRPr="0010734B">
        <w:rPr>
          <w:rFonts w:hint="eastAsia"/>
          <w:szCs w:val="21"/>
        </w:rPr>
        <w:t>；</w:t>
      </w:r>
    </w:p>
    <w:p w14:paraId="388147CA" w14:textId="77777777" w:rsidR="00E365BF" w:rsidRPr="0010734B" w:rsidRDefault="00E365BF" w:rsidP="00961FAB">
      <w:pPr>
        <w:tabs>
          <w:tab w:val="left" w:pos="900"/>
        </w:tabs>
        <w:spacing w:line="360" w:lineRule="auto"/>
        <w:ind w:leftChars="100" w:left="210" w:firstLineChars="200" w:firstLine="420"/>
        <w:rPr>
          <w:szCs w:val="21"/>
        </w:rPr>
      </w:pPr>
      <w:r w:rsidRPr="0010734B">
        <w:rPr>
          <w:rFonts w:hint="eastAsia"/>
          <w:szCs w:val="21"/>
        </w:rPr>
        <w:t>2</w:t>
      </w:r>
      <w:r w:rsidRPr="0010734B">
        <w:rPr>
          <w:szCs w:val="21"/>
        </w:rPr>
        <w:t xml:space="preserve">.4 </w:t>
      </w:r>
      <w:r w:rsidRPr="0010734B">
        <w:rPr>
          <w:rFonts w:hint="eastAsia"/>
          <w:szCs w:val="21"/>
        </w:rPr>
        <w:t>配合采购方完成系统第三方检测、技术鉴定及挂网试运行申请等环节；</w:t>
      </w:r>
    </w:p>
    <w:p w14:paraId="52ABDD09" w14:textId="4C9EA90F" w:rsidR="00E365BF" w:rsidRPr="0010734B" w:rsidRDefault="00E365BF" w:rsidP="00961FAB">
      <w:pPr>
        <w:tabs>
          <w:tab w:val="left" w:pos="900"/>
        </w:tabs>
        <w:spacing w:line="360" w:lineRule="auto"/>
        <w:ind w:leftChars="100" w:left="210" w:firstLineChars="200" w:firstLine="420"/>
        <w:rPr>
          <w:szCs w:val="21"/>
        </w:rPr>
      </w:pPr>
      <w:r w:rsidRPr="0010734B">
        <w:rPr>
          <w:rFonts w:hint="eastAsia"/>
          <w:szCs w:val="21"/>
        </w:rPr>
        <w:t>2</w:t>
      </w:r>
      <w:r w:rsidRPr="0010734B">
        <w:rPr>
          <w:szCs w:val="21"/>
        </w:rPr>
        <w:t>.5</w:t>
      </w:r>
      <w:r w:rsidRPr="0010734B">
        <w:rPr>
          <w:rFonts w:hint="eastAsia"/>
          <w:szCs w:val="21"/>
        </w:rPr>
        <w:t xml:space="preserve"> </w:t>
      </w:r>
      <w:r w:rsidRPr="0010734B">
        <w:rPr>
          <w:rFonts w:hint="eastAsia"/>
          <w:szCs w:val="21"/>
        </w:rPr>
        <w:t>支撑系统的现场测试验证与试运行</w:t>
      </w:r>
      <w:r w:rsidR="003A3B2D" w:rsidRPr="0010734B">
        <w:rPr>
          <w:rFonts w:hint="eastAsia"/>
          <w:szCs w:val="21"/>
        </w:rPr>
        <w:t>，并提供运行可靠性报告</w:t>
      </w:r>
      <w:r w:rsidRPr="0010734B">
        <w:rPr>
          <w:rFonts w:hint="eastAsia"/>
          <w:szCs w:val="21"/>
        </w:rPr>
        <w:t>；</w:t>
      </w:r>
    </w:p>
    <w:p w14:paraId="264B7524" w14:textId="474E0AD0" w:rsidR="00E365BF" w:rsidRPr="0010734B" w:rsidRDefault="00E365BF" w:rsidP="00961FAB">
      <w:pPr>
        <w:tabs>
          <w:tab w:val="left" w:pos="900"/>
        </w:tabs>
        <w:spacing w:line="360" w:lineRule="auto"/>
        <w:ind w:leftChars="100" w:left="210" w:firstLineChars="200" w:firstLine="420"/>
        <w:rPr>
          <w:szCs w:val="21"/>
        </w:rPr>
      </w:pPr>
      <w:r w:rsidRPr="0010734B">
        <w:rPr>
          <w:szCs w:val="21"/>
        </w:rPr>
        <w:t xml:space="preserve">2.6 </w:t>
      </w:r>
      <w:r w:rsidR="00D345DE" w:rsidRPr="0010734B">
        <w:rPr>
          <w:rFonts w:hint="eastAsia"/>
          <w:szCs w:val="21"/>
        </w:rPr>
        <w:t>提供</w:t>
      </w:r>
      <w:r w:rsidR="00B2045E" w:rsidRPr="0010734B">
        <w:rPr>
          <w:rFonts w:hint="eastAsia"/>
          <w:szCs w:val="21"/>
        </w:rPr>
        <w:t>所有</w:t>
      </w:r>
      <w:r w:rsidR="00D345DE" w:rsidRPr="0010734B">
        <w:rPr>
          <w:rFonts w:hint="eastAsia"/>
          <w:szCs w:val="21"/>
        </w:rPr>
        <w:t>设计图、加工工艺图、现场测试运营原始资料及数据、控制程序源代码，并</w:t>
      </w:r>
      <w:r w:rsidRPr="0010734B">
        <w:rPr>
          <w:rFonts w:hint="eastAsia"/>
          <w:szCs w:val="21"/>
        </w:rPr>
        <w:t>提供</w:t>
      </w:r>
      <w:r w:rsidR="00433F44" w:rsidRPr="0010734B">
        <w:rPr>
          <w:rFonts w:hint="eastAsia"/>
          <w:szCs w:val="21"/>
        </w:rPr>
        <w:t>装置相关</w:t>
      </w:r>
      <w:r w:rsidRPr="0010734B">
        <w:rPr>
          <w:rFonts w:hint="eastAsia"/>
          <w:szCs w:val="21"/>
        </w:rPr>
        <w:t>竣工图电子版</w:t>
      </w:r>
      <w:r w:rsidR="00B2045E" w:rsidRPr="0010734B">
        <w:rPr>
          <w:rFonts w:hint="eastAsia"/>
          <w:szCs w:val="21"/>
        </w:rPr>
        <w:t>；</w:t>
      </w:r>
    </w:p>
    <w:p w14:paraId="53D8CEA2" w14:textId="4C315895" w:rsidR="00B2045E" w:rsidRPr="0010734B" w:rsidRDefault="00B2045E" w:rsidP="00961FAB">
      <w:pPr>
        <w:tabs>
          <w:tab w:val="left" w:pos="900"/>
        </w:tabs>
        <w:spacing w:line="360" w:lineRule="auto"/>
        <w:ind w:leftChars="100" w:left="210" w:firstLineChars="200" w:firstLine="420"/>
        <w:rPr>
          <w:szCs w:val="21"/>
        </w:rPr>
      </w:pPr>
      <w:r w:rsidRPr="0010734B">
        <w:rPr>
          <w:szCs w:val="21"/>
        </w:rPr>
        <w:t xml:space="preserve">2.7 </w:t>
      </w:r>
      <w:r w:rsidRPr="0010734B">
        <w:rPr>
          <w:rFonts w:hint="eastAsia"/>
          <w:szCs w:val="21"/>
        </w:rPr>
        <w:t>该项目所有知识产权归采购方所有</w:t>
      </w:r>
      <w:r w:rsidR="00D345DE" w:rsidRPr="0010734B">
        <w:rPr>
          <w:rFonts w:hint="eastAsia"/>
          <w:szCs w:val="21"/>
        </w:rPr>
        <w:t>，不得向第三方泄露</w:t>
      </w:r>
      <w:r w:rsidRPr="0010734B">
        <w:rPr>
          <w:rFonts w:hint="eastAsia"/>
          <w:szCs w:val="21"/>
        </w:rPr>
        <w:t>。</w:t>
      </w:r>
    </w:p>
    <w:p w14:paraId="4DBEAB5F" w14:textId="6D0D81AE" w:rsidR="00B2045E" w:rsidRPr="0010734B" w:rsidRDefault="00B2045E" w:rsidP="0010734B">
      <w:pPr>
        <w:tabs>
          <w:tab w:val="left" w:pos="900"/>
        </w:tabs>
        <w:spacing w:line="360" w:lineRule="auto"/>
        <w:ind w:firstLineChars="200" w:firstLine="420"/>
        <w:rPr>
          <w:szCs w:val="21"/>
        </w:rPr>
      </w:pPr>
      <w:r w:rsidRPr="0010734B">
        <w:rPr>
          <w:szCs w:val="21"/>
        </w:rPr>
        <w:t xml:space="preserve">3. </w:t>
      </w:r>
      <w:r w:rsidRPr="0010734B">
        <w:rPr>
          <w:rFonts w:hint="eastAsia"/>
          <w:szCs w:val="21"/>
        </w:rPr>
        <w:t>其他要求</w:t>
      </w:r>
    </w:p>
    <w:p w14:paraId="147B1216" w14:textId="244C7CA7" w:rsidR="00B2045E" w:rsidRPr="0010734B" w:rsidRDefault="00B2045E" w:rsidP="00961FAB">
      <w:pPr>
        <w:tabs>
          <w:tab w:val="left" w:pos="900"/>
        </w:tabs>
        <w:spacing w:line="360" w:lineRule="auto"/>
        <w:ind w:leftChars="100" w:left="210" w:firstLineChars="200" w:firstLine="420"/>
        <w:rPr>
          <w:szCs w:val="21"/>
        </w:rPr>
      </w:pPr>
      <w:r w:rsidRPr="0010734B">
        <w:rPr>
          <w:szCs w:val="21"/>
        </w:rPr>
        <w:t xml:space="preserve">3.1 </w:t>
      </w:r>
      <w:r w:rsidR="00D345DE" w:rsidRPr="0010734B">
        <w:rPr>
          <w:rFonts w:hint="eastAsia"/>
          <w:szCs w:val="21"/>
        </w:rPr>
        <w:t>完成上述功能指标前提下，与现有</w:t>
      </w:r>
      <w:r w:rsidRPr="0010734B">
        <w:rPr>
          <w:rFonts w:hint="eastAsia"/>
          <w:szCs w:val="21"/>
        </w:rPr>
        <w:t>同容量电力电子变压器</w:t>
      </w:r>
      <w:r w:rsidR="00D345DE" w:rsidRPr="0010734B">
        <w:rPr>
          <w:rFonts w:hint="eastAsia"/>
          <w:szCs w:val="21"/>
        </w:rPr>
        <w:t>相比制造成本</w:t>
      </w:r>
      <w:r w:rsidRPr="0010734B">
        <w:rPr>
          <w:rFonts w:hint="eastAsia"/>
          <w:szCs w:val="21"/>
        </w:rPr>
        <w:t>降幅≥</w:t>
      </w:r>
      <w:r w:rsidRPr="0010734B">
        <w:rPr>
          <w:szCs w:val="21"/>
        </w:rPr>
        <w:t>20%</w:t>
      </w:r>
      <w:r w:rsidR="003A3B2D" w:rsidRPr="0010734B">
        <w:rPr>
          <w:rFonts w:hint="eastAsia"/>
          <w:szCs w:val="21"/>
        </w:rPr>
        <w:t>；</w:t>
      </w:r>
    </w:p>
    <w:p w14:paraId="18EB02F0" w14:textId="60BFDCD5" w:rsidR="003A3B2D" w:rsidRPr="0010734B" w:rsidRDefault="003A3B2D" w:rsidP="00961FAB">
      <w:pPr>
        <w:tabs>
          <w:tab w:val="left" w:pos="900"/>
        </w:tabs>
        <w:spacing w:line="360" w:lineRule="auto"/>
        <w:ind w:leftChars="100" w:left="210" w:firstLineChars="200" w:firstLine="420"/>
        <w:rPr>
          <w:szCs w:val="21"/>
        </w:rPr>
      </w:pPr>
      <w:r w:rsidRPr="0010734B">
        <w:rPr>
          <w:szCs w:val="21"/>
        </w:rPr>
        <w:t xml:space="preserve">3.2 </w:t>
      </w:r>
      <w:r w:rsidRPr="0010734B">
        <w:rPr>
          <w:rFonts w:hint="eastAsia"/>
          <w:szCs w:val="21"/>
        </w:rPr>
        <w:t>提供所有</w:t>
      </w:r>
      <w:r w:rsidR="004954E7" w:rsidRPr="0010734B">
        <w:rPr>
          <w:rFonts w:hint="eastAsia"/>
          <w:szCs w:val="21"/>
        </w:rPr>
        <w:t>物料规格、型号</w:t>
      </w:r>
      <w:r w:rsidRPr="0010734B">
        <w:rPr>
          <w:rFonts w:hint="eastAsia"/>
          <w:szCs w:val="21"/>
        </w:rPr>
        <w:t>及价格</w:t>
      </w:r>
      <w:r w:rsidR="004954E7" w:rsidRPr="0010734B">
        <w:rPr>
          <w:rFonts w:hint="eastAsia"/>
          <w:szCs w:val="21"/>
        </w:rPr>
        <w:t>清单</w:t>
      </w:r>
      <w:r w:rsidRPr="0010734B">
        <w:rPr>
          <w:rFonts w:hint="eastAsia"/>
          <w:szCs w:val="21"/>
        </w:rPr>
        <w:t>。</w:t>
      </w:r>
    </w:p>
    <w:p w14:paraId="01373CFB" w14:textId="77777777" w:rsidR="0000609F" w:rsidRPr="0010734B" w:rsidRDefault="0000609F" w:rsidP="000D623A">
      <w:pPr>
        <w:tabs>
          <w:tab w:val="left" w:pos="900"/>
        </w:tabs>
        <w:adjustRightInd w:val="0"/>
        <w:snapToGrid w:val="0"/>
        <w:spacing w:line="360" w:lineRule="auto"/>
        <w:ind w:firstLineChars="200" w:firstLine="422"/>
        <w:rPr>
          <w:rFonts w:hAnsi="宋体" w:hint="eastAsia"/>
          <w:b/>
          <w:szCs w:val="21"/>
        </w:rPr>
      </w:pPr>
    </w:p>
    <w:p w14:paraId="0E502799" w14:textId="7A5A9C9D" w:rsidR="00785146" w:rsidRPr="0010734B" w:rsidRDefault="00873F09" w:rsidP="00A86C18">
      <w:pPr>
        <w:tabs>
          <w:tab w:val="left" w:pos="900"/>
        </w:tabs>
        <w:adjustRightInd w:val="0"/>
        <w:snapToGrid w:val="0"/>
        <w:spacing w:line="360" w:lineRule="auto"/>
        <w:ind w:firstLineChars="200" w:firstLine="422"/>
        <w:rPr>
          <w:rFonts w:hAnsi="宋体" w:hint="eastAsia"/>
          <w:b/>
          <w:szCs w:val="21"/>
        </w:rPr>
      </w:pPr>
      <w:r w:rsidRPr="0010734B">
        <w:rPr>
          <w:rFonts w:hAnsi="宋体" w:hint="eastAsia"/>
          <w:b/>
          <w:szCs w:val="21"/>
        </w:rPr>
        <w:t>五、采购标的需满足的服务标准、期限、效率等要求</w:t>
      </w:r>
    </w:p>
    <w:p w14:paraId="1D8DFDC5" w14:textId="0ABAC832" w:rsidR="001218F7" w:rsidRPr="0010734B" w:rsidRDefault="00094C16" w:rsidP="00A86C18">
      <w:pPr>
        <w:tabs>
          <w:tab w:val="left" w:pos="420"/>
          <w:tab w:val="left" w:pos="900"/>
        </w:tabs>
        <w:adjustRightInd w:val="0"/>
        <w:snapToGrid w:val="0"/>
        <w:spacing w:line="360" w:lineRule="auto"/>
        <w:ind w:firstLineChars="200" w:firstLine="420"/>
        <w:rPr>
          <w:rFonts w:ascii="宋体" w:hAnsi="宋体" w:hint="eastAsia"/>
          <w:szCs w:val="21"/>
        </w:rPr>
      </w:pPr>
      <w:r w:rsidRPr="0010734B">
        <w:rPr>
          <w:rFonts w:ascii="宋体" w:hAnsi="宋体" w:hint="eastAsia"/>
          <w:szCs w:val="21"/>
        </w:rPr>
        <w:t>（一）</w:t>
      </w:r>
      <w:r w:rsidR="00873F09" w:rsidRPr="0010734B">
        <w:rPr>
          <w:rFonts w:ascii="宋体" w:hAnsi="宋体" w:hint="eastAsia"/>
          <w:szCs w:val="21"/>
        </w:rPr>
        <w:t>质保期</w:t>
      </w:r>
      <w:r w:rsidR="004954E7" w:rsidRPr="0010734B">
        <w:rPr>
          <w:rFonts w:ascii="宋体" w:hAnsi="宋体" w:hint="eastAsia"/>
          <w:szCs w:val="21"/>
        </w:rPr>
        <w:t>≥</w:t>
      </w:r>
      <w:r w:rsidR="00E365BF" w:rsidRPr="0010734B">
        <w:rPr>
          <w:rFonts w:ascii="宋体" w:hAnsi="宋体"/>
          <w:szCs w:val="21"/>
          <w:u w:val="single"/>
        </w:rPr>
        <w:t xml:space="preserve"> </w:t>
      </w:r>
      <w:r w:rsidR="00E365BF" w:rsidRPr="0010734B">
        <w:rPr>
          <w:rFonts w:ascii="宋体" w:hAnsi="宋体" w:hint="eastAsia"/>
          <w:szCs w:val="21"/>
          <w:u w:val="single"/>
        </w:rPr>
        <w:t>5</w:t>
      </w:r>
      <w:r w:rsidR="00E365BF" w:rsidRPr="0010734B">
        <w:rPr>
          <w:rFonts w:ascii="宋体" w:hAnsi="宋体"/>
          <w:szCs w:val="21"/>
          <w:u w:val="single"/>
        </w:rPr>
        <w:t xml:space="preserve"> </w:t>
      </w:r>
      <w:r w:rsidR="00873F09" w:rsidRPr="0010734B">
        <w:rPr>
          <w:rFonts w:ascii="宋体" w:hAnsi="宋体" w:hint="eastAsia"/>
          <w:szCs w:val="21"/>
        </w:rPr>
        <w:t>年</w:t>
      </w:r>
      <w:r w:rsidR="00BB469B" w:rsidRPr="0010734B">
        <w:rPr>
          <w:rFonts w:ascii="宋体" w:hAnsi="宋体" w:hint="eastAsia"/>
          <w:szCs w:val="21"/>
        </w:rPr>
        <w:t>，</w:t>
      </w:r>
      <w:r w:rsidR="00E365BF" w:rsidRPr="0010734B">
        <w:rPr>
          <w:rFonts w:ascii="宋体" w:hAnsi="宋体" w:cs="宋体"/>
        </w:rPr>
        <w:t>质保期内</w:t>
      </w:r>
      <w:proofErr w:type="gramStart"/>
      <w:r w:rsidR="00E365BF" w:rsidRPr="0010734B">
        <w:rPr>
          <w:rFonts w:ascii="宋体" w:hAnsi="宋体" w:cs="宋体"/>
        </w:rPr>
        <w:t>免费维保</w:t>
      </w:r>
      <w:r w:rsidR="00E365BF" w:rsidRPr="0010734B">
        <w:rPr>
          <w:rFonts w:ascii="宋体" w:hAnsi="宋体" w:cs="宋体" w:hint="eastAsia"/>
        </w:rPr>
        <w:t>不</w:t>
      </w:r>
      <w:proofErr w:type="gramEnd"/>
      <w:r w:rsidR="00E365BF" w:rsidRPr="0010734B">
        <w:rPr>
          <w:rFonts w:ascii="宋体" w:hAnsi="宋体" w:cs="宋体" w:hint="eastAsia"/>
        </w:rPr>
        <w:t>少于</w:t>
      </w:r>
      <w:r w:rsidR="00E365BF" w:rsidRPr="0010734B">
        <w:rPr>
          <w:rFonts w:ascii="宋体" w:hAnsi="宋体"/>
          <w:szCs w:val="21"/>
          <w:u w:val="single"/>
        </w:rPr>
        <w:t xml:space="preserve"> </w:t>
      </w:r>
      <w:r w:rsidR="00E365BF" w:rsidRPr="0010734B">
        <w:rPr>
          <w:rFonts w:ascii="宋体" w:hAnsi="宋体" w:hint="eastAsia"/>
          <w:szCs w:val="21"/>
          <w:u w:val="single"/>
        </w:rPr>
        <w:t>1</w:t>
      </w:r>
      <w:r w:rsidR="00E365BF" w:rsidRPr="0010734B" w:rsidDel="00D22E33">
        <w:rPr>
          <w:rFonts w:ascii="宋体" w:hAnsi="宋体" w:cs="宋体"/>
        </w:rPr>
        <w:t xml:space="preserve"> </w:t>
      </w:r>
      <w:r w:rsidR="00BB469B" w:rsidRPr="0010734B">
        <w:rPr>
          <w:rFonts w:ascii="宋体" w:hAnsi="宋体" w:cs="宋体"/>
        </w:rPr>
        <w:t>次/年，免人工服务费。</w:t>
      </w:r>
      <w:r w:rsidR="00873F09" w:rsidRPr="0010734B">
        <w:rPr>
          <w:rFonts w:ascii="宋体" w:hAnsi="宋体" w:hint="eastAsia"/>
          <w:szCs w:val="21"/>
        </w:rPr>
        <w:t>质保期满后，仍需提供专业维修服务，投标人在投标文件中需注明维修服务单项报价。</w:t>
      </w:r>
    </w:p>
    <w:p w14:paraId="446C43F0" w14:textId="6EEA5DDA" w:rsidR="00785146" w:rsidRPr="0010734B" w:rsidRDefault="00E65CE7" w:rsidP="003E7D5F">
      <w:pPr>
        <w:adjustRightInd w:val="0"/>
        <w:snapToGrid w:val="0"/>
        <w:spacing w:line="360" w:lineRule="auto"/>
        <w:ind w:firstLineChars="200" w:firstLine="420"/>
        <w:rPr>
          <w:rFonts w:ascii="宋体" w:hAnsi="宋体" w:hint="eastAsia"/>
          <w:szCs w:val="21"/>
        </w:rPr>
      </w:pPr>
      <w:r w:rsidRPr="0010734B">
        <w:rPr>
          <w:rFonts w:ascii="宋体" w:hAnsi="宋体" w:hint="eastAsia"/>
          <w:szCs w:val="21"/>
        </w:rPr>
        <w:lastRenderedPageBreak/>
        <w:t>（二）</w:t>
      </w:r>
      <w:r w:rsidR="00873F09" w:rsidRPr="0010734B">
        <w:rPr>
          <w:rFonts w:ascii="宋体" w:hAnsi="宋体" w:hint="eastAsia"/>
          <w:szCs w:val="21"/>
        </w:rPr>
        <w:t>服务响应时间：接到维修电话后4小时内给予明确答复，</w:t>
      </w:r>
      <w:r w:rsidR="00E365BF" w:rsidRPr="0010734B">
        <w:rPr>
          <w:rFonts w:ascii="宋体" w:hAnsi="宋体" w:hint="eastAsia"/>
          <w:szCs w:val="21"/>
        </w:rPr>
        <w:t>4</w:t>
      </w:r>
      <w:r w:rsidR="00873F09" w:rsidRPr="0010734B">
        <w:rPr>
          <w:rFonts w:ascii="宋体" w:hAnsi="宋体" w:hint="eastAsia"/>
          <w:szCs w:val="21"/>
        </w:rPr>
        <w:t>8小时内到达现场维修。维修人员到现场后若问题特殊无法现场修复的，</w:t>
      </w:r>
      <w:r w:rsidR="00306DA8" w:rsidRPr="0010734B">
        <w:rPr>
          <w:rFonts w:ascii="宋体" w:hAnsi="宋体" w:hint="eastAsia"/>
          <w:szCs w:val="21"/>
        </w:rPr>
        <w:t>中标人</w:t>
      </w:r>
      <w:r w:rsidR="00873F09" w:rsidRPr="0010734B">
        <w:rPr>
          <w:rFonts w:ascii="宋体" w:hAnsi="宋体" w:hint="eastAsia"/>
          <w:szCs w:val="21"/>
        </w:rPr>
        <w:t>需在</w:t>
      </w:r>
      <w:r w:rsidR="00E365BF" w:rsidRPr="0010734B">
        <w:rPr>
          <w:rFonts w:ascii="宋体" w:hAnsi="宋体" w:hint="eastAsia"/>
          <w:szCs w:val="21"/>
        </w:rPr>
        <w:t>72</w:t>
      </w:r>
      <w:r w:rsidR="00873F09" w:rsidRPr="0010734B">
        <w:rPr>
          <w:rFonts w:ascii="宋体" w:hAnsi="宋体" w:hint="eastAsia"/>
          <w:szCs w:val="21"/>
        </w:rPr>
        <w:t>小时内给出合理解决方案。</w:t>
      </w:r>
    </w:p>
    <w:p w14:paraId="79F6240D" w14:textId="3A9ED765" w:rsidR="00D12F04" w:rsidRPr="0010734B" w:rsidRDefault="00C53AA9" w:rsidP="00A86C18">
      <w:pPr>
        <w:tabs>
          <w:tab w:val="left" w:pos="420"/>
          <w:tab w:val="left" w:pos="900"/>
        </w:tabs>
        <w:adjustRightInd w:val="0"/>
        <w:snapToGrid w:val="0"/>
        <w:spacing w:line="360" w:lineRule="auto"/>
        <w:ind w:firstLineChars="200" w:firstLine="420"/>
        <w:rPr>
          <w:rFonts w:ascii="宋体" w:hAnsi="宋体" w:hint="eastAsia"/>
          <w:szCs w:val="21"/>
        </w:rPr>
      </w:pPr>
      <w:r w:rsidRPr="0010734B">
        <w:rPr>
          <w:rFonts w:ascii="宋体" w:hAnsi="宋体" w:hint="eastAsia"/>
          <w:szCs w:val="21"/>
        </w:rPr>
        <w:t>（三）</w:t>
      </w:r>
      <w:r w:rsidR="00873F09" w:rsidRPr="0010734B">
        <w:rPr>
          <w:rFonts w:ascii="宋体" w:hAnsi="宋体"/>
          <w:szCs w:val="21"/>
        </w:rPr>
        <w:t>培训</w:t>
      </w:r>
      <w:r w:rsidR="00873F09" w:rsidRPr="0010734B">
        <w:rPr>
          <w:rFonts w:ascii="宋体" w:hAnsi="宋体" w:hint="eastAsia"/>
          <w:szCs w:val="21"/>
        </w:rPr>
        <w:t>要求：</w:t>
      </w:r>
      <w:r w:rsidR="00B04427" w:rsidRPr="0010734B">
        <w:rPr>
          <w:rFonts w:ascii="宋体" w:hAnsi="宋体" w:hint="eastAsia"/>
          <w:szCs w:val="21"/>
        </w:rPr>
        <w:t>中标人需</w:t>
      </w:r>
      <w:r w:rsidR="00801053" w:rsidRPr="0010734B">
        <w:rPr>
          <w:rFonts w:ascii="宋体" w:hAnsi="宋体"/>
          <w:szCs w:val="21"/>
        </w:rPr>
        <w:t>提供培训电子资料及视频；</w:t>
      </w:r>
      <w:r w:rsidR="00E365BF" w:rsidRPr="0010734B">
        <w:rPr>
          <w:rFonts w:ascii="宋体" w:hAnsi="宋体"/>
          <w:szCs w:val="21"/>
        </w:rPr>
        <w:t>免费为用户培训至少</w:t>
      </w:r>
      <w:r w:rsidR="00E365BF" w:rsidRPr="0010734B">
        <w:rPr>
          <w:rFonts w:ascii="宋体" w:hAnsi="宋体" w:hint="eastAsia"/>
          <w:szCs w:val="21"/>
          <w:u w:val="single"/>
        </w:rPr>
        <w:t xml:space="preserve"> </w:t>
      </w:r>
      <w:r w:rsidR="003A3B2D" w:rsidRPr="0010734B">
        <w:rPr>
          <w:rFonts w:ascii="宋体" w:hAnsi="宋体" w:hint="eastAsia"/>
          <w:szCs w:val="21"/>
          <w:u w:val="single"/>
        </w:rPr>
        <w:t xml:space="preserve">2 </w:t>
      </w:r>
      <w:proofErr w:type="gramStart"/>
      <w:r w:rsidR="00E365BF" w:rsidRPr="0010734B">
        <w:rPr>
          <w:rFonts w:ascii="宋体" w:hAnsi="宋体"/>
          <w:szCs w:val="21"/>
        </w:rPr>
        <w:t>名操作</w:t>
      </w:r>
      <w:proofErr w:type="gramEnd"/>
      <w:r w:rsidR="00E365BF" w:rsidRPr="0010734B">
        <w:rPr>
          <w:rFonts w:ascii="宋体" w:hAnsi="宋体"/>
          <w:szCs w:val="21"/>
        </w:rPr>
        <w:t>人员进行为期至少</w:t>
      </w:r>
      <w:r w:rsidR="00E365BF" w:rsidRPr="0010734B">
        <w:rPr>
          <w:rFonts w:ascii="宋体" w:hAnsi="宋体"/>
          <w:szCs w:val="21"/>
          <w:u w:val="single"/>
        </w:rPr>
        <w:t xml:space="preserve"> </w:t>
      </w:r>
      <w:r w:rsidR="00E365BF" w:rsidRPr="0010734B">
        <w:rPr>
          <w:rFonts w:ascii="宋体" w:hAnsi="宋体" w:hint="eastAsia"/>
          <w:szCs w:val="21"/>
          <w:u w:val="single"/>
        </w:rPr>
        <w:t>1</w:t>
      </w:r>
      <w:r w:rsidR="00E365BF" w:rsidRPr="0010734B">
        <w:rPr>
          <w:rFonts w:ascii="宋体" w:hAnsi="宋体"/>
          <w:szCs w:val="21"/>
          <w:u w:val="single"/>
        </w:rPr>
        <w:t xml:space="preserve"> </w:t>
      </w:r>
      <w:r w:rsidR="00801053" w:rsidRPr="0010734B">
        <w:rPr>
          <w:rFonts w:ascii="宋体" w:hAnsi="宋体"/>
          <w:szCs w:val="21"/>
        </w:rPr>
        <w:t>天的现场操作培训以及应用培训，保证用户掌握有关设备的使用、维护、管理和应用等工作要求</w:t>
      </w:r>
      <w:r w:rsidR="000A57A8" w:rsidRPr="0010734B">
        <w:rPr>
          <w:rFonts w:ascii="宋体" w:hAnsi="宋体" w:hint="eastAsia"/>
          <w:szCs w:val="21"/>
        </w:rPr>
        <w:t>；同时提供</w:t>
      </w:r>
      <w:r w:rsidR="00801053" w:rsidRPr="0010734B">
        <w:rPr>
          <w:rFonts w:ascii="宋体" w:hAnsi="宋体"/>
          <w:szCs w:val="21"/>
        </w:rPr>
        <w:t>不定期的免费提供相关设备应用方面的技术咨询等。</w:t>
      </w:r>
    </w:p>
    <w:p w14:paraId="087735E4" w14:textId="045BDF34" w:rsidR="00801053" w:rsidRPr="0010734B" w:rsidRDefault="00D12F04" w:rsidP="00A86C18">
      <w:pPr>
        <w:tabs>
          <w:tab w:val="left" w:pos="420"/>
          <w:tab w:val="left" w:pos="900"/>
        </w:tabs>
        <w:adjustRightInd w:val="0"/>
        <w:snapToGrid w:val="0"/>
        <w:spacing w:line="360" w:lineRule="auto"/>
        <w:ind w:firstLineChars="200" w:firstLine="422"/>
        <w:rPr>
          <w:rFonts w:ascii="宋体" w:hAnsi="宋体" w:hint="eastAsia"/>
          <w:b/>
          <w:bCs/>
          <w:szCs w:val="21"/>
        </w:rPr>
      </w:pPr>
      <w:r w:rsidRPr="0010734B">
        <w:rPr>
          <w:rFonts w:ascii="宋体" w:hAnsi="宋体" w:hint="eastAsia"/>
          <w:b/>
          <w:bCs/>
          <w:szCs w:val="21"/>
        </w:rPr>
        <w:t>（四）供应商提供进口设备的，须在投标（响应）文件中明确外贸合同卖方信息。</w:t>
      </w:r>
    </w:p>
    <w:p w14:paraId="2B9F23E2" w14:textId="7BFD9163" w:rsidR="00E75230" w:rsidRPr="0010734B" w:rsidRDefault="000D623A" w:rsidP="00E75230">
      <w:pPr>
        <w:adjustRightInd w:val="0"/>
        <w:snapToGrid w:val="0"/>
        <w:spacing w:line="360" w:lineRule="auto"/>
        <w:ind w:firstLineChars="200" w:firstLine="420"/>
        <w:rPr>
          <w:szCs w:val="21"/>
        </w:rPr>
      </w:pPr>
      <w:r w:rsidRPr="0010734B">
        <w:rPr>
          <w:rFonts w:hint="eastAsia"/>
          <w:szCs w:val="21"/>
        </w:rPr>
        <w:t>无。</w:t>
      </w:r>
    </w:p>
    <w:p w14:paraId="14B6BFDA" w14:textId="77777777" w:rsidR="00961FAB" w:rsidRPr="0010734B" w:rsidRDefault="00961FAB" w:rsidP="00E75230">
      <w:pPr>
        <w:adjustRightInd w:val="0"/>
        <w:snapToGrid w:val="0"/>
        <w:spacing w:line="360" w:lineRule="auto"/>
        <w:ind w:firstLineChars="200" w:firstLine="420"/>
        <w:rPr>
          <w:szCs w:val="21"/>
        </w:rPr>
      </w:pPr>
    </w:p>
    <w:p w14:paraId="250BAB25" w14:textId="17246262" w:rsidR="00785146" w:rsidRPr="0010734B" w:rsidRDefault="00873F09" w:rsidP="00A86C18">
      <w:pPr>
        <w:tabs>
          <w:tab w:val="left" w:pos="420"/>
          <w:tab w:val="left" w:pos="900"/>
        </w:tabs>
        <w:adjustRightInd w:val="0"/>
        <w:snapToGrid w:val="0"/>
        <w:spacing w:line="360" w:lineRule="auto"/>
        <w:ind w:firstLineChars="200" w:firstLine="422"/>
        <w:rPr>
          <w:rFonts w:ascii="宋体" w:hAnsi="宋体" w:hint="eastAsia"/>
          <w:b/>
          <w:szCs w:val="21"/>
        </w:rPr>
      </w:pPr>
      <w:r w:rsidRPr="0010734B">
        <w:rPr>
          <w:rFonts w:ascii="宋体" w:hAnsi="宋体" w:hint="eastAsia"/>
          <w:b/>
          <w:szCs w:val="21"/>
        </w:rPr>
        <w:t>六、</w:t>
      </w:r>
      <w:r w:rsidRPr="0010734B">
        <w:rPr>
          <w:rFonts w:ascii="宋体" w:hAnsi="宋体"/>
          <w:b/>
          <w:szCs w:val="21"/>
        </w:rPr>
        <w:t>采购标的</w:t>
      </w:r>
      <w:proofErr w:type="gramStart"/>
      <w:r w:rsidRPr="0010734B">
        <w:rPr>
          <w:rFonts w:ascii="宋体" w:hAnsi="宋体"/>
          <w:b/>
          <w:szCs w:val="21"/>
        </w:rPr>
        <w:t>的</w:t>
      </w:r>
      <w:proofErr w:type="gramEnd"/>
      <w:r w:rsidRPr="0010734B">
        <w:rPr>
          <w:rFonts w:ascii="宋体" w:hAnsi="宋体" w:hint="eastAsia"/>
          <w:b/>
          <w:szCs w:val="21"/>
        </w:rPr>
        <w:t>履约验收</w:t>
      </w:r>
      <w:r w:rsidR="008D094B" w:rsidRPr="001073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10734B" w:rsidRPr="0010734B" w14:paraId="7ECB72D1" w14:textId="77777777" w:rsidTr="007D5B34">
        <w:trPr>
          <w:trHeight w:val="567"/>
          <w:jc w:val="center"/>
        </w:trPr>
        <w:tc>
          <w:tcPr>
            <w:tcW w:w="9060" w:type="dxa"/>
            <w:gridSpan w:val="3"/>
            <w:vAlign w:val="center"/>
          </w:tcPr>
          <w:p w14:paraId="7541F7C7" w14:textId="77777777" w:rsidR="00CF5863" w:rsidRPr="0010734B" w:rsidRDefault="00CF5863" w:rsidP="007D5B34">
            <w:pPr>
              <w:widowControl/>
              <w:adjustRightInd w:val="0"/>
              <w:snapToGrid w:val="0"/>
              <w:jc w:val="left"/>
              <w:textAlignment w:val="baseline"/>
              <w:rPr>
                <w:rFonts w:ascii="宋体" w:hAnsi="宋体" w:hint="eastAsia"/>
                <w:b/>
                <w:bCs/>
                <w:kern w:val="0"/>
                <w:szCs w:val="21"/>
              </w:rPr>
            </w:pPr>
            <w:bookmarkStart w:id="5" w:name="OLE_LINK3"/>
            <w:bookmarkEnd w:id="1"/>
            <w:bookmarkEnd w:id="2"/>
            <w:bookmarkEnd w:id="3"/>
            <w:r w:rsidRPr="0010734B">
              <w:rPr>
                <w:rFonts w:ascii="宋体" w:hAnsi="宋体" w:hint="eastAsia"/>
                <w:b/>
                <w:bCs/>
                <w:kern w:val="0"/>
                <w:szCs w:val="21"/>
              </w:rPr>
              <w:t>一、货物类项目验收要求</w:t>
            </w:r>
          </w:p>
        </w:tc>
      </w:tr>
      <w:tr w:rsidR="0010734B" w:rsidRPr="0010734B" w14:paraId="1BB8271D" w14:textId="77777777" w:rsidTr="007D5B34">
        <w:trPr>
          <w:trHeight w:val="567"/>
          <w:jc w:val="center"/>
        </w:trPr>
        <w:tc>
          <w:tcPr>
            <w:tcW w:w="765" w:type="dxa"/>
            <w:vAlign w:val="center"/>
          </w:tcPr>
          <w:p w14:paraId="5E00C0EC"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hint="eastAsia"/>
                <w:kern w:val="0"/>
                <w:szCs w:val="21"/>
              </w:rPr>
              <w:t>序号</w:t>
            </w:r>
          </w:p>
        </w:tc>
        <w:tc>
          <w:tcPr>
            <w:tcW w:w="3694" w:type="dxa"/>
            <w:vAlign w:val="center"/>
          </w:tcPr>
          <w:p w14:paraId="5DF60775"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hint="eastAsia"/>
                <w:kern w:val="0"/>
                <w:szCs w:val="21"/>
              </w:rPr>
              <w:t>功能或指标</w:t>
            </w:r>
          </w:p>
        </w:tc>
        <w:tc>
          <w:tcPr>
            <w:tcW w:w="4601" w:type="dxa"/>
            <w:vAlign w:val="center"/>
          </w:tcPr>
          <w:p w14:paraId="4288F8A8"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hint="eastAsia"/>
                <w:kern w:val="0"/>
                <w:szCs w:val="21"/>
              </w:rPr>
              <w:t>验收或测试方法</w:t>
            </w:r>
          </w:p>
        </w:tc>
      </w:tr>
      <w:tr w:rsidR="0010734B" w:rsidRPr="0010734B" w14:paraId="4DD1ECF0" w14:textId="77777777" w:rsidTr="007D5B34">
        <w:trPr>
          <w:trHeight w:val="567"/>
          <w:jc w:val="center"/>
        </w:trPr>
        <w:tc>
          <w:tcPr>
            <w:tcW w:w="9060" w:type="dxa"/>
            <w:gridSpan w:val="3"/>
            <w:vAlign w:val="center"/>
          </w:tcPr>
          <w:p w14:paraId="02C15476" w14:textId="77777777" w:rsidR="00CF5863" w:rsidRPr="0010734B" w:rsidRDefault="00CF5863" w:rsidP="007D5B34">
            <w:pPr>
              <w:widowControl/>
              <w:adjustRightInd w:val="0"/>
              <w:snapToGrid w:val="0"/>
              <w:jc w:val="left"/>
              <w:textAlignment w:val="baseline"/>
              <w:rPr>
                <w:rFonts w:ascii="宋体" w:hAnsi="宋体" w:hint="eastAsia"/>
                <w:b/>
                <w:kern w:val="0"/>
                <w:szCs w:val="21"/>
              </w:rPr>
            </w:pPr>
            <w:r w:rsidRPr="0010734B">
              <w:rPr>
                <w:rFonts w:ascii="宋体" w:hAnsi="宋体" w:hint="eastAsia"/>
                <w:b/>
                <w:kern w:val="0"/>
                <w:szCs w:val="21"/>
              </w:rPr>
              <w:t>项目建设单位验收要求：</w:t>
            </w:r>
          </w:p>
        </w:tc>
      </w:tr>
      <w:tr w:rsidR="0010734B" w:rsidRPr="0010734B" w14:paraId="5919C972" w14:textId="77777777" w:rsidTr="007D5B34">
        <w:trPr>
          <w:trHeight w:val="567"/>
          <w:jc w:val="center"/>
        </w:trPr>
        <w:tc>
          <w:tcPr>
            <w:tcW w:w="765" w:type="dxa"/>
            <w:vAlign w:val="center"/>
          </w:tcPr>
          <w:p w14:paraId="097B8444"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1</w:t>
            </w:r>
          </w:p>
        </w:tc>
        <w:tc>
          <w:tcPr>
            <w:tcW w:w="3694" w:type="dxa"/>
            <w:vAlign w:val="center"/>
          </w:tcPr>
          <w:p w14:paraId="628DDD59"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货物外包装与外观无损伤</w:t>
            </w:r>
          </w:p>
        </w:tc>
        <w:tc>
          <w:tcPr>
            <w:tcW w:w="4601" w:type="dxa"/>
            <w:vAlign w:val="center"/>
          </w:tcPr>
          <w:p w14:paraId="77718575"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现场核查</w:t>
            </w:r>
          </w:p>
        </w:tc>
      </w:tr>
      <w:tr w:rsidR="0010734B" w:rsidRPr="0010734B" w14:paraId="3668EFCD" w14:textId="77777777" w:rsidTr="007D5B34">
        <w:trPr>
          <w:trHeight w:val="567"/>
          <w:jc w:val="center"/>
        </w:trPr>
        <w:tc>
          <w:tcPr>
            <w:tcW w:w="765" w:type="dxa"/>
            <w:vAlign w:val="center"/>
          </w:tcPr>
          <w:p w14:paraId="4D5202A4"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2</w:t>
            </w:r>
          </w:p>
        </w:tc>
        <w:tc>
          <w:tcPr>
            <w:tcW w:w="3694" w:type="dxa"/>
            <w:vAlign w:val="center"/>
          </w:tcPr>
          <w:p w14:paraId="5E3C1A74"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货物配置、包括备品备件、</w:t>
            </w:r>
            <w:proofErr w:type="gramStart"/>
            <w:r w:rsidRPr="0010734B">
              <w:rPr>
                <w:rFonts w:ascii="宋体" w:hAnsi="宋体" w:hint="eastAsia"/>
                <w:kern w:val="0"/>
                <w:szCs w:val="21"/>
              </w:rPr>
              <w:t>耗品耗材</w:t>
            </w:r>
            <w:proofErr w:type="gramEnd"/>
            <w:r w:rsidRPr="0010734B">
              <w:rPr>
                <w:rFonts w:ascii="宋体" w:hAnsi="宋体" w:hint="eastAsia"/>
                <w:kern w:val="0"/>
                <w:szCs w:val="21"/>
              </w:rPr>
              <w:t>等提供齐全，货物实物品牌、规格、型号、配置数量与采购结果、合同约定相符。</w:t>
            </w:r>
          </w:p>
        </w:tc>
        <w:tc>
          <w:tcPr>
            <w:tcW w:w="4601" w:type="dxa"/>
            <w:vAlign w:val="center"/>
          </w:tcPr>
          <w:p w14:paraId="42CFBBEB"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依据《合同》及其附件（包括但不限于《采购需求》《供应商投标（响应）文件》《投标澄清函》《技术协议》等）约定，现场核查。</w:t>
            </w:r>
          </w:p>
        </w:tc>
      </w:tr>
      <w:tr w:rsidR="0010734B" w:rsidRPr="0010734B" w14:paraId="5150B6CA" w14:textId="77777777" w:rsidTr="007D5B34">
        <w:trPr>
          <w:trHeight w:val="567"/>
          <w:jc w:val="center"/>
        </w:trPr>
        <w:tc>
          <w:tcPr>
            <w:tcW w:w="765" w:type="dxa"/>
            <w:vAlign w:val="center"/>
          </w:tcPr>
          <w:p w14:paraId="72C4659C"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3</w:t>
            </w:r>
          </w:p>
        </w:tc>
        <w:tc>
          <w:tcPr>
            <w:tcW w:w="3694" w:type="dxa"/>
            <w:vAlign w:val="center"/>
          </w:tcPr>
          <w:p w14:paraId="737AFF37"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所有功能和指标参数（包括边界极限值）达到采购结果合同约定要求。</w:t>
            </w:r>
          </w:p>
        </w:tc>
        <w:tc>
          <w:tcPr>
            <w:tcW w:w="4601" w:type="dxa"/>
            <w:vAlign w:val="center"/>
          </w:tcPr>
          <w:p w14:paraId="509DD066" w14:textId="6EB7E15D" w:rsidR="00CF5863" w:rsidRPr="0010734B" w:rsidRDefault="00CF5863" w:rsidP="007D5B34">
            <w:pPr>
              <w:adjustRightInd w:val="0"/>
              <w:snapToGrid w:val="0"/>
              <w:rPr>
                <w:rFonts w:ascii="宋体" w:hAnsi="宋体" w:hint="eastAsia"/>
                <w:kern w:val="0"/>
                <w:szCs w:val="21"/>
              </w:rPr>
            </w:pPr>
            <w:r w:rsidRPr="0010734B">
              <w:rPr>
                <w:rFonts w:ascii="宋体" w:hAnsi="宋体" w:hint="eastAsia"/>
                <w:kern w:val="0"/>
                <w:szCs w:val="21"/>
              </w:rPr>
              <w:t>依据《合同》及其附件（包括但不限于《采购需求》《供应商投标（响应）文件》《投标澄清函》《技术协议》等）约定，</w:t>
            </w:r>
            <w:r w:rsidR="00EE39D9" w:rsidRPr="0010734B">
              <w:rPr>
                <w:rFonts w:ascii="宋体" w:hAnsi="宋体" w:hint="eastAsia"/>
                <w:kern w:val="0"/>
                <w:szCs w:val="21"/>
              </w:rPr>
              <w:t>通过现场核查、</w:t>
            </w:r>
            <w:r w:rsidRPr="0010734B">
              <w:rPr>
                <w:rFonts w:ascii="宋体" w:hAnsi="宋体" w:hint="eastAsia"/>
                <w:kern w:val="0"/>
                <w:szCs w:val="21"/>
              </w:rPr>
              <w:t>现场测试</w:t>
            </w:r>
            <w:r w:rsidR="00EE39D9" w:rsidRPr="0010734B">
              <w:rPr>
                <w:rFonts w:ascii="宋体" w:hAnsi="宋体" w:hint="eastAsia"/>
                <w:kern w:val="0"/>
                <w:szCs w:val="21"/>
              </w:rPr>
              <w:t>、</w:t>
            </w:r>
            <w:r w:rsidRPr="0010734B">
              <w:rPr>
                <w:rFonts w:ascii="宋体" w:hAnsi="宋体" w:hint="eastAsia"/>
                <w:kern w:val="0"/>
                <w:szCs w:val="21"/>
              </w:rPr>
              <w:t>供应商应提供</w:t>
            </w:r>
            <w:r w:rsidR="00EE39D9" w:rsidRPr="0010734B">
              <w:rPr>
                <w:rFonts w:ascii="宋体" w:hAnsi="宋体" w:hint="eastAsia"/>
                <w:kern w:val="0"/>
                <w:szCs w:val="21"/>
              </w:rPr>
              <w:t>《供应商货物类项目完工报告》</w:t>
            </w:r>
            <w:r w:rsidRPr="0010734B">
              <w:rPr>
                <w:rFonts w:ascii="宋体" w:hAnsi="宋体" w:hint="eastAsia"/>
                <w:kern w:val="0"/>
                <w:szCs w:val="21"/>
              </w:rPr>
              <w:t>《产品出厂检测报告》《产品合格证书》《第三方检测报告》</w:t>
            </w:r>
            <w:r w:rsidR="00EE39D9" w:rsidRPr="0010734B">
              <w:rPr>
                <w:rFonts w:ascii="宋体" w:hAnsi="宋体" w:hint="eastAsia"/>
                <w:kern w:val="0"/>
                <w:szCs w:val="21"/>
              </w:rPr>
              <w:t>（如有）</w:t>
            </w:r>
            <w:r w:rsidRPr="0010734B">
              <w:rPr>
                <w:rFonts w:ascii="宋体" w:hAnsi="宋体" w:hint="eastAsia"/>
                <w:kern w:val="0"/>
                <w:szCs w:val="21"/>
              </w:rPr>
              <w:t>等</w:t>
            </w:r>
            <w:r w:rsidR="00EE39D9" w:rsidRPr="0010734B">
              <w:rPr>
                <w:rFonts w:ascii="宋体" w:hAnsi="宋体" w:hint="eastAsia"/>
                <w:kern w:val="0"/>
                <w:szCs w:val="21"/>
              </w:rPr>
              <w:t>一种或多种方式进行验收</w:t>
            </w:r>
            <w:r w:rsidRPr="0010734B">
              <w:rPr>
                <w:rFonts w:ascii="宋体" w:hAnsi="宋体" w:hint="eastAsia"/>
                <w:kern w:val="0"/>
                <w:szCs w:val="21"/>
              </w:rPr>
              <w:t>。</w:t>
            </w:r>
          </w:p>
        </w:tc>
      </w:tr>
      <w:tr w:rsidR="0010734B" w:rsidRPr="0010734B" w14:paraId="1AFC3DD8" w14:textId="77777777" w:rsidTr="007D5B34">
        <w:trPr>
          <w:trHeight w:val="567"/>
          <w:jc w:val="center"/>
        </w:trPr>
        <w:tc>
          <w:tcPr>
            <w:tcW w:w="765" w:type="dxa"/>
            <w:vAlign w:val="center"/>
          </w:tcPr>
          <w:p w14:paraId="20814624"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4</w:t>
            </w:r>
          </w:p>
        </w:tc>
        <w:tc>
          <w:tcPr>
            <w:tcW w:w="3694" w:type="dxa"/>
            <w:vAlign w:val="center"/>
          </w:tcPr>
          <w:p w14:paraId="1A6C95FE" w14:textId="1352C3DD" w:rsidR="00CF5863" w:rsidRPr="0010734B" w:rsidRDefault="003F57FA"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培训等合同服务要求完成情况。</w:t>
            </w:r>
          </w:p>
        </w:tc>
        <w:tc>
          <w:tcPr>
            <w:tcW w:w="4601" w:type="dxa"/>
            <w:vAlign w:val="center"/>
          </w:tcPr>
          <w:p w14:paraId="52C2EC9E" w14:textId="3AECAA11"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现场核查</w:t>
            </w:r>
            <w:r w:rsidR="003F57FA" w:rsidRPr="0010734B">
              <w:rPr>
                <w:rFonts w:ascii="宋体" w:hAnsi="宋体" w:hint="eastAsia"/>
                <w:kern w:val="0"/>
                <w:szCs w:val="21"/>
              </w:rPr>
              <w:t>。供应商须根据合同约定提供《培训视频》影像资料等。</w:t>
            </w:r>
          </w:p>
        </w:tc>
      </w:tr>
      <w:tr w:rsidR="0010734B" w:rsidRPr="0010734B" w14:paraId="08382BEF" w14:textId="77777777" w:rsidTr="007D5B34">
        <w:trPr>
          <w:trHeight w:val="567"/>
          <w:jc w:val="center"/>
        </w:trPr>
        <w:tc>
          <w:tcPr>
            <w:tcW w:w="765" w:type="dxa"/>
            <w:vAlign w:val="center"/>
          </w:tcPr>
          <w:p w14:paraId="59DD5624"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5</w:t>
            </w:r>
          </w:p>
        </w:tc>
        <w:tc>
          <w:tcPr>
            <w:tcW w:w="3694" w:type="dxa"/>
            <w:vAlign w:val="center"/>
          </w:tcPr>
          <w:p w14:paraId="1B3E98A5"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验证测试设备的运行稳定性</w:t>
            </w:r>
          </w:p>
        </w:tc>
        <w:tc>
          <w:tcPr>
            <w:tcW w:w="4601" w:type="dxa"/>
            <w:vAlign w:val="center"/>
          </w:tcPr>
          <w:p w14:paraId="4B72A531"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试运行验证测试设备运行稳定达标</w:t>
            </w:r>
          </w:p>
        </w:tc>
      </w:tr>
      <w:tr w:rsidR="0010734B" w:rsidRPr="0010734B" w14:paraId="66010D9D" w14:textId="77777777" w:rsidTr="007D5B34">
        <w:trPr>
          <w:trHeight w:val="567"/>
          <w:jc w:val="center"/>
        </w:trPr>
        <w:tc>
          <w:tcPr>
            <w:tcW w:w="765" w:type="dxa"/>
            <w:vAlign w:val="center"/>
          </w:tcPr>
          <w:p w14:paraId="6DFA2F36" w14:textId="77777777" w:rsidR="00CF5863" w:rsidRPr="0010734B" w:rsidRDefault="00CF5863" w:rsidP="007D5B34">
            <w:pPr>
              <w:widowControl/>
              <w:adjustRightInd w:val="0"/>
              <w:snapToGrid w:val="0"/>
              <w:jc w:val="center"/>
              <w:textAlignment w:val="baseline"/>
              <w:rPr>
                <w:rFonts w:ascii="宋体" w:hAnsi="宋体" w:hint="eastAsia"/>
                <w:kern w:val="0"/>
                <w:szCs w:val="21"/>
              </w:rPr>
            </w:pPr>
            <w:r w:rsidRPr="0010734B">
              <w:rPr>
                <w:rFonts w:ascii="宋体" w:hAnsi="宋体"/>
                <w:kern w:val="0"/>
                <w:szCs w:val="21"/>
              </w:rPr>
              <w:t>6</w:t>
            </w:r>
          </w:p>
        </w:tc>
        <w:tc>
          <w:tcPr>
            <w:tcW w:w="8295" w:type="dxa"/>
            <w:gridSpan w:val="2"/>
            <w:vAlign w:val="center"/>
          </w:tcPr>
          <w:p w14:paraId="31F21E15"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提示：</w:t>
            </w:r>
          </w:p>
          <w:p w14:paraId="3078E206" w14:textId="05BA9B24"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1.经费负责人应当按照采购合同及其附件规定的每一项技术、服务、安全标准组织对供应商履约情况进行验收。</w:t>
            </w:r>
          </w:p>
          <w:p w14:paraId="2883C437"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3.</w:t>
            </w:r>
            <w:bookmarkStart w:id="6" w:name="OLE_LINK4"/>
            <w:r w:rsidRPr="0010734B">
              <w:rPr>
                <w:rFonts w:ascii="宋体" w:hAnsi="宋体" w:hint="eastAsia"/>
                <w:kern w:val="0"/>
                <w:szCs w:val="21"/>
              </w:rPr>
              <w:t>《技术协议》</w:t>
            </w:r>
            <w:bookmarkEnd w:id="6"/>
            <w:r w:rsidRPr="0010734B">
              <w:rPr>
                <w:rFonts w:ascii="宋体" w:hAnsi="宋体" w:hint="eastAsia"/>
                <w:kern w:val="0"/>
                <w:szCs w:val="21"/>
              </w:rPr>
              <w:t>作为合同有效组成部分，</w:t>
            </w:r>
            <w:r w:rsidR="00D36298" w:rsidRPr="0010734B">
              <w:rPr>
                <w:rFonts w:ascii="宋体" w:hAnsi="宋体" w:hint="eastAsia"/>
                <w:kern w:val="0"/>
                <w:szCs w:val="21"/>
              </w:rPr>
              <w:t>由</w:t>
            </w:r>
            <w:r w:rsidRPr="0010734B">
              <w:rPr>
                <w:rFonts w:ascii="宋体" w:hAnsi="宋体" w:hint="eastAsia"/>
                <w:kern w:val="0"/>
                <w:szCs w:val="21"/>
              </w:rPr>
              <w:t>经费负责人和供应商应</w:t>
            </w:r>
            <w:r w:rsidR="00CD1229" w:rsidRPr="0010734B">
              <w:rPr>
                <w:rFonts w:ascii="宋体" w:hAnsi="宋体" w:hint="eastAsia"/>
                <w:kern w:val="0"/>
                <w:szCs w:val="21"/>
              </w:rPr>
              <w:t>在招标完成后</w:t>
            </w:r>
            <w:r w:rsidRPr="0010734B">
              <w:rPr>
                <w:rFonts w:ascii="宋体" w:hAnsi="宋体" w:hint="eastAsia"/>
                <w:kern w:val="0"/>
                <w:szCs w:val="21"/>
              </w:rPr>
              <w:t>第一时间根据采购招标结果</w:t>
            </w:r>
            <w:r w:rsidR="00915D65" w:rsidRPr="0010734B">
              <w:rPr>
                <w:rFonts w:ascii="宋体" w:hAnsi="宋体" w:hint="eastAsia"/>
                <w:kern w:val="0"/>
                <w:szCs w:val="21"/>
              </w:rPr>
              <w:t>（即《采购需求》、《供应商投标（响应）文件》和《投标澄清函》等文件）</w:t>
            </w:r>
            <w:r w:rsidRPr="0010734B">
              <w:rPr>
                <w:rFonts w:ascii="宋体" w:hAnsi="宋体" w:hint="eastAsia"/>
                <w:kern w:val="0"/>
                <w:szCs w:val="21"/>
              </w:rPr>
              <w:t>签订，其内容</w:t>
            </w:r>
            <w:r w:rsidR="00E023CC" w:rsidRPr="0010734B">
              <w:rPr>
                <w:rFonts w:ascii="宋体" w:hAnsi="宋体" w:hint="eastAsia"/>
                <w:kern w:val="0"/>
                <w:szCs w:val="21"/>
              </w:rPr>
              <w:t>应</w:t>
            </w:r>
            <w:r w:rsidR="00CD1229" w:rsidRPr="0010734B">
              <w:rPr>
                <w:rFonts w:ascii="宋体" w:hAnsi="宋体" w:hint="eastAsia"/>
                <w:kern w:val="0"/>
                <w:szCs w:val="21"/>
              </w:rPr>
              <w:t>与</w:t>
            </w:r>
            <w:r w:rsidRPr="0010734B">
              <w:rPr>
                <w:rFonts w:ascii="宋体" w:hAnsi="宋体" w:hint="eastAsia"/>
                <w:kern w:val="0"/>
                <w:szCs w:val="21"/>
              </w:rPr>
              <w:t>采购招标结果</w:t>
            </w:r>
            <w:r w:rsidR="00E023CC" w:rsidRPr="0010734B">
              <w:rPr>
                <w:rFonts w:ascii="宋体" w:hAnsi="宋体" w:hint="eastAsia"/>
                <w:kern w:val="0"/>
                <w:szCs w:val="21"/>
              </w:rPr>
              <w:t>保持</w:t>
            </w:r>
            <w:r w:rsidR="00CD1229" w:rsidRPr="0010734B">
              <w:rPr>
                <w:rFonts w:ascii="宋体" w:hAnsi="宋体" w:hint="eastAsia"/>
                <w:kern w:val="0"/>
                <w:szCs w:val="21"/>
              </w:rPr>
              <w:t>一致</w:t>
            </w:r>
            <w:r w:rsidRPr="0010734B">
              <w:rPr>
                <w:rFonts w:ascii="宋体" w:hAnsi="宋体" w:hint="eastAsia"/>
                <w:kern w:val="0"/>
                <w:szCs w:val="21"/>
              </w:rPr>
              <w:t>。</w:t>
            </w:r>
            <w:r w:rsidR="00CD1229" w:rsidRPr="0010734B">
              <w:rPr>
                <w:rFonts w:ascii="宋体" w:hAnsi="宋体" w:hint="eastAsia"/>
                <w:kern w:val="0"/>
                <w:szCs w:val="21"/>
              </w:rPr>
              <w:t>《技术协议》中</w:t>
            </w:r>
            <w:r w:rsidR="00915D65" w:rsidRPr="0010734B">
              <w:rPr>
                <w:rFonts w:ascii="宋体" w:hAnsi="宋体" w:hint="eastAsia"/>
                <w:kern w:val="0"/>
                <w:szCs w:val="21"/>
              </w:rPr>
              <w:t>一般</w:t>
            </w:r>
            <w:r w:rsidR="00CD1229" w:rsidRPr="0010734B">
              <w:rPr>
                <w:rFonts w:ascii="宋体" w:hAnsi="宋体" w:hint="eastAsia"/>
                <w:kern w:val="0"/>
                <w:szCs w:val="21"/>
              </w:rPr>
              <w:t>包含</w:t>
            </w:r>
            <w:r w:rsidRPr="0010734B">
              <w:rPr>
                <w:rFonts w:ascii="宋体" w:hAnsi="宋体" w:hint="eastAsia"/>
                <w:kern w:val="0"/>
                <w:szCs w:val="21"/>
              </w:rPr>
              <w:t>配置、数量、</w:t>
            </w:r>
            <w:r w:rsidR="00381C4A" w:rsidRPr="0010734B">
              <w:rPr>
                <w:rFonts w:ascii="宋体" w:hAnsi="宋体" w:hint="eastAsia"/>
                <w:kern w:val="0"/>
                <w:szCs w:val="21"/>
              </w:rPr>
              <w:t>价格、</w:t>
            </w:r>
            <w:r w:rsidRPr="0010734B">
              <w:rPr>
                <w:rFonts w:ascii="宋体" w:hAnsi="宋体" w:hint="eastAsia"/>
                <w:kern w:val="0"/>
                <w:szCs w:val="21"/>
              </w:rPr>
              <w:t>功能指标参数、服务承诺</w:t>
            </w:r>
            <w:r w:rsidR="00CD1229" w:rsidRPr="0010734B">
              <w:rPr>
                <w:rFonts w:ascii="宋体" w:hAnsi="宋体" w:hint="eastAsia"/>
                <w:kern w:val="0"/>
                <w:szCs w:val="21"/>
              </w:rPr>
              <w:t>等</w:t>
            </w:r>
            <w:r w:rsidR="00121B7F" w:rsidRPr="0010734B">
              <w:rPr>
                <w:rFonts w:ascii="宋体" w:hAnsi="宋体" w:hint="eastAsia"/>
                <w:kern w:val="0"/>
                <w:szCs w:val="21"/>
              </w:rPr>
              <w:t>内容</w:t>
            </w:r>
            <w:r w:rsidR="00CD1229" w:rsidRPr="0010734B">
              <w:rPr>
                <w:rFonts w:ascii="宋体" w:hAnsi="宋体" w:hint="eastAsia"/>
                <w:kern w:val="0"/>
                <w:szCs w:val="21"/>
              </w:rPr>
              <w:t>。</w:t>
            </w:r>
            <w:r w:rsidR="00CD1229" w:rsidRPr="0010734B">
              <w:rPr>
                <w:rFonts w:ascii="宋体" w:hAnsi="宋体"/>
                <w:kern w:val="0"/>
                <w:szCs w:val="21"/>
              </w:rPr>
              <w:t xml:space="preserve"> </w:t>
            </w:r>
          </w:p>
        </w:tc>
      </w:tr>
      <w:tr w:rsidR="0010734B" w:rsidRPr="0010734B" w14:paraId="72FC7F66" w14:textId="77777777" w:rsidTr="007D5B34">
        <w:trPr>
          <w:trHeight w:val="567"/>
          <w:jc w:val="center"/>
        </w:trPr>
        <w:tc>
          <w:tcPr>
            <w:tcW w:w="9060" w:type="dxa"/>
            <w:gridSpan w:val="3"/>
            <w:vAlign w:val="center"/>
          </w:tcPr>
          <w:p w14:paraId="51743AB1" w14:textId="5409B3EE"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b/>
                <w:kern w:val="0"/>
                <w:szCs w:val="21"/>
              </w:rPr>
              <w:t>学校验收复核要求：</w:t>
            </w:r>
            <w:r w:rsidRPr="0010734B">
              <w:rPr>
                <w:rFonts w:ascii="宋体" w:hAnsi="宋体" w:hint="eastAsia"/>
                <w:kern w:val="0"/>
                <w:szCs w:val="21"/>
              </w:rPr>
              <w:t>经费负责人自验收通过后，将《学校采购货物类项目验收复核申请表》《学校采购项目验收报告》《供应商履约情况评价表》</w:t>
            </w:r>
            <w:r w:rsidR="002501FD" w:rsidRPr="0010734B">
              <w:rPr>
                <w:rFonts w:ascii="宋体" w:hAnsi="宋体" w:hint="eastAsia"/>
                <w:kern w:val="0"/>
                <w:szCs w:val="21"/>
              </w:rPr>
              <w:t>《供应商货物类项目完工报告》《项目建设单位货物类项目完工自验收报告》</w:t>
            </w:r>
            <w:r w:rsidRPr="0010734B">
              <w:rPr>
                <w:rFonts w:ascii="宋体" w:hAnsi="宋体" w:hint="eastAsia"/>
                <w:kern w:val="0"/>
                <w:szCs w:val="21"/>
              </w:rPr>
              <w:t>等相关资料，递交</w:t>
            </w:r>
            <w:proofErr w:type="gramStart"/>
            <w:r w:rsidRPr="0010734B">
              <w:rPr>
                <w:rFonts w:ascii="宋体" w:hAnsi="宋体" w:hint="eastAsia"/>
                <w:kern w:val="0"/>
                <w:szCs w:val="21"/>
              </w:rPr>
              <w:t>学校国</w:t>
            </w:r>
            <w:proofErr w:type="gramEnd"/>
            <w:r w:rsidRPr="0010734B">
              <w:rPr>
                <w:rFonts w:ascii="宋体" w:hAnsi="宋体" w:hint="eastAsia"/>
                <w:kern w:val="0"/>
                <w:szCs w:val="21"/>
              </w:rPr>
              <w:t>资处，由国资处组织专家现场验收复核。</w:t>
            </w:r>
          </w:p>
        </w:tc>
      </w:tr>
      <w:tr w:rsidR="0010734B" w:rsidRPr="0010734B" w14:paraId="5D456D18" w14:textId="77777777" w:rsidTr="007D5B34">
        <w:trPr>
          <w:trHeight w:val="567"/>
          <w:jc w:val="center"/>
        </w:trPr>
        <w:tc>
          <w:tcPr>
            <w:tcW w:w="4459" w:type="dxa"/>
            <w:gridSpan w:val="2"/>
            <w:vAlign w:val="center"/>
          </w:tcPr>
          <w:p w14:paraId="14AE30AD"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lastRenderedPageBreak/>
              <w:t>验收时是否需要供应商提供样品</w:t>
            </w:r>
          </w:p>
        </w:tc>
        <w:tc>
          <w:tcPr>
            <w:tcW w:w="4601" w:type="dxa"/>
            <w:vAlign w:val="center"/>
          </w:tcPr>
          <w:p w14:paraId="798E259A" w14:textId="49BF8856"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cs="宋体" w:hint="eastAsia"/>
                <w:kern w:val="0"/>
                <w:szCs w:val="21"/>
              </w:rPr>
              <w:t>□</w:t>
            </w:r>
            <w:r w:rsidRPr="0010734B">
              <w:rPr>
                <w:rFonts w:ascii="宋体" w:hAnsi="宋体" w:hint="eastAsia"/>
                <w:kern w:val="0"/>
                <w:szCs w:val="21"/>
              </w:rPr>
              <w:t xml:space="preserve">是 </w:t>
            </w:r>
            <w:r w:rsidR="00E365BF" w:rsidRPr="0010734B">
              <w:rPr>
                <w:rFonts w:ascii="宋体" w:hAnsi="宋体" w:cs="宋体" w:hint="eastAsia"/>
                <w:kern w:val="0"/>
                <w:szCs w:val="21"/>
              </w:rPr>
              <w:sym w:font="Wingdings 2" w:char="F052"/>
            </w:r>
            <w:r w:rsidRPr="0010734B">
              <w:rPr>
                <w:rFonts w:ascii="宋体" w:hAnsi="宋体" w:hint="eastAsia"/>
                <w:kern w:val="0"/>
                <w:szCs w:val="21"/>
              </w:rPr>
              <w:t>否</w:t>
            </w:r>
          </w:p>
        </w:tc>
      </w:tr>
      <w:tr w:rsidR="0010734B" w:rsidRPr="0010734B" w14:paraId="38BCC809" w14:textId="77777777" w:rsidTr="007D5B34">
        <w:trPr>
          <w:trHeight w:val="567"/>
          <w:jc w:val="center"/>
        </w:trPr>
        <w:tc>
          <w:tcPr>
            <w:tcW w:w="4459" w:type="dxa"/>
            <w:gridSpan w:val="2"/>
            <w:vAlign w:val="center"/>
          </w:tcPr>
          <w:p w14:paraId="4B771E24"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验收时是否需供应商提供必要的其他设备</w:t>
            </w:r>
          </w:p>
        </w:tc>
        <w:tc>
          <w:tcPr>
            <w:tcW w:w="4601" w:type="dxa"/>
            <w:vAlign w:val="center"/>
          </w:tcPr>
          <w:p w14:paraId="33CC1E8D" w14:textId="53DE315E"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cs="宋体" w:hint="eastAsia"/>
                <w:kern w:val="0"/>
                <w:szCs w:val="21"/>
              </w:rPr>
              <w:t>□</w:t>
            </w:r>
            <w:r w:rsidRPr="0010734B">
              <w:rPr>
                <w:rFonts w:ascii="宋体" w:hAnsi="宋体"/>
                <w:kern w:val="0"/>
                <w:szCs w:val="21"/>
              </w:rPr>
              <w:t>是</w:t>
            </w:r>
            <w:r w:rsidRPr="0010734B">
              <w:rPr>
                <w:rFonts w:ascii="宋体" w:hAnsi="宋体" w:hint="eastAsia"/>
                <w:kern w:val="0"/>
                <w:szCs w:val="21"/>
              </w:rPr>
              <w:t xml:space="preserve"> </w:t>
            </w:r>
            <w:r w:rsidR="00E365BF" w:rsidRPr="0010734B">
              <w:rPr>
                <w:rFonts w:ascii="宋体" w:hAnsi="宋体" w:cs="宋体" w:hint="eastAsia"/>
                <w:kern w:val="0"/>
                <w:szCs w:val="21"/>
              </w:rPr>
              <w:sym w:font="Wingdings 2" w:char="F052"/>
            </w:r>
            <w:r w:rsidRPr="0010734B">
              <w:rPr>
                <w:rFonts w:ascii="宋体" w:hAnsi="宋体"/>
                <w:kern w:val="0"/>
                <w:szCs w:val="21"/>
              </w:rPr>
              <w:t>否</w:t>
            </w:r>
          </w:p>
        </w:tc>
      </w:tr>
      <w:tr w:rsidR="0010734B" w:rsidRPr="0010734B" w14:paraId="2F5BEAF5" w14:textId="77777777" w:rsidTr="007D5B34">
        <w:trPr>
          <w:trHeight w:val="567"/>
          <w:jc w:val="center"/>
        </w:trPr>
        <w:tc>
          <w:tcPr>
            <w:tcW w:w="9060" w:type="dxa"/>
            <w:gridSpan w:val="3"/>
            <w:vAlign w:val="center"/>
          </w:tcPr>
          <w:p w14:paraId="3D52DFAE" w14:textId="77777777" w:rsidR="00CF5863" w:rsidRPr="0010734B" w:rsidRDefault="00CF5863" w:rsidP="007D5B34">
            <w:pPr>
              <w:widowControl/>
              <w:adjustRightInd w:val="0"/>
              <w:snapToGrid w:val="0"/>
              <w:textAlignment w:val="baseline"/>
              <w:rPr>
                <w:rFonts w:ascii="宋体" w:hAnsi="宋体" w:cs="宋体" w:hint="eastAsia"/>
                <w:kern w:val="0"/>
                <w:szCs w:val="21"/>
              </w:rPr>
            </w:pPr>
            <w:r w:rsidRPr="0010734B">
              <w:rPr>
                <w:rFonts w:ascii="宋体" w:hAnsi="宋体" w:hint="eastAsia"/>
                <w:kern w:val="0"/>
                <w:szCs w:val="21"/>
              </w:rPr>
              <w:t>二、</w:t>
            </w:r>
            <w:r w:rsidRPr="0010734B">
              <w:rPr>
                <w:rFonts w:ascii="宋体" w:hAnsi="宋体" w:hint="eastAsia"/>
                <w:b/>
                <w:bCs/>
                <w:kern w:val="0"/>
                <w:szCs w:val="21"/>
              </w:rPr>
              <w:t>服务类项目验收要求</w:t>
            </w:r>
          </w:p>
        </w:tc>
      </w:tr>
      <w:tr w:rsidR="0010734B" w:rsidRPr="0010734B" w14:paraId="753C7F83" w14:textId="77777777" w:rsidTr="007D5B34">
        <w:trPr>
          <w:trHeight w:val="567"/>
          <w:jc w:val="center"/>
        </w:trPr>
        <w:tc>
          <w:tcPr>
            <w:tcW w:w="9060" w:type="dxa"/>
            <w:gridSpan w:val="3"/>
            <w:vAlign w:val="center"/>
          </w:tcPr>
          <w:p w14:paraId="74517D30" w14:textId="77777777" w:rsidR="00CF5863" w:rsidRPr="0010734B" w:rsidRDefault="00CF5863" w:rsidP="007D5B34">
            <w:pPr>
              <w:widowControl/>
              <w:adjustRightInd w:val="0"/>
              <w:snapToGrid w:val="0"/>
              <w:textAlignment w:val="baseline"/>
              <w:rPr>
                <w:rFonts w:ascii="宋体" w:hAnsi="宋体" w:cs="宋体" w:hint="eastAsia"/>
                <w:kern w:val="0"/>
                <w:szCs w:val="21"/>
              </w:rPr>
            </w:pPr>
            <w:r w:rsidRPr="0010734B">
              <w:rPr>
                <w:rFonts w:ascii="宋体" w:hAnsi="宋体" w:hint="eastAsia"/>
                <w:b/>
                <w:kern w:val="0"/>
                <w:szCs w:val="21"/>
              </w:rPr>
              <w:t>项目建设单位验收要求：</w:t>
            </w:r>
            <w:bookmarkStart w:id="7" w:name="OLE_LINK35"/>
            <w:r w:rsidRPr="0010734B">
              <w:rPr>
                <w:rFonts w:ascii="宋体" w:hAnsi="宋体" w:hint="eastAsia"/>
                <w:szCs w:val="21"/>
              </w:rPr>
              <w:t>根据项目特点对服务期内的服务履约实施情况进行考核，结合考核情况和服务效果进行验收。验收报告须经国资处备案。</w:t>
            </w:r>
            <w:bookmarkEnd w:id="7"/>
          </w:p>
        </w:tc>
      </w:tr>
      <w:tr w:rsidR="0010734B" w:rsidRPr="0010734B" w14:paraId="45622F2A" w14:textId="77777777" w:rsidTr="007D5B34">
        <w:trPr>
          <w:trHeight w:val="567"/>
          <w:jc w:val="center"/>
        </w:trPr>
        <w:tc>
          <w:tcPr>
            <w:tcW w:w="9060" w:type="dxa"/>
            <w:gridSpan w:val="3"/>
            <w:vAlign w:val="center"/>
          </w:tcPr>
          <w:p w14:paraId="2CF4C624" w14:textId="77777777" w:rsidR="00CF5863" w:rsidRPr="0010734B" w:rsidRDefault="00CF5863" w:rsidP="007D5B34">
            <w:pPr>
              <w:widowControl/>
              <w:adjustRightInd w:val="0"/>
              <w:snapToGrid w:val="0"/>
              <w:textAlignment w:val="baseline"/>
              <w:rPr>
                <w:rFonts w:ascii="宋体" w:hAnsi="宋体" w:cs="宋体" w:hint="eastAsia"/>
                <w:kern w:val="0"/>
                <w:szCs w:val="21"/>
              </w:rPr>
            </w:pPr>
            <w:r w:rsidRPr="0010734B">
              <w:rPr>
                <w:rFonts w:ascii="宋体" w:hAnsi="宋体" w:hint="eastAsia"/>
                <w:b/>
                <w:kern w:val="0"/>
                <w:szCs w:val="21"/>
              </w:rPr>
              <w:t>学校验收备案要求：</w:t>
            </w:r>
            <w:r w:rsidRPr="0010734B">
              <w:rPr>
                <w:rFonts w:ascii="宋体" w:hAnsi="宋体" w:hint="eastAsia"/>
                <w:bCs/>
                <w:kern w:val="0"/>
                <w:szCs w:val="21"/>
              </w:rPr>
              <w:t>项目单位提供《学校采购服务类项目验收报告》《服务类供应商履约情况评价表》</w:t>
            </w:r>
            <w:r w:rsidRPr="0010734B">
              <w:rPr>
                <w:rFonts w:ascii="宋体" w:hAnsi="宋体" w:hint="eastAsia"/>
                <w:szCs w:val="21"/>
              </w:rPr>
              <w:t>。国资处可根据项目情况采用抽查等方式进行复核。</w:t>
            </w:r>
          </w:p>
        </w:tc>
      </w:tr>
      <w:tr w:rsidR="0010734B" w:rsidRPr="0010734B" w14:paraId="51A8B91B" w14:textId="77777777" w:rsidTr="007D5B34">
        <w:trPr>
          <w:trHeight w:val="567"/>
          <w:jc w:val="center"/>
        </w:trPr>
        <w:tc>
          <w:tcPr>
            <w:tcW w:w="9060" w:type="dxa"/>
            <w:gridSpan w:val="3"/>
            <w:vAlign w:val="center"/>
          </w:tcPr>
          <w:p w14:paraId="62B84129" w14:textId="77777777" w:rsidR="00CF5863" w:rsidRPr="0010734B" w:rsidRDefault="00CF5863" w:rsidP="007D5B34">
            <w:pPr>
              <w:widowControl/>
              <w:adjustRightInd w:val="0"/>
              <w:snapToGrid w:val="0"/>
              <w:jc w:val="left"/>
              <w:textAlignment w:val="baseline"/>
              <w:rPr>
                <w:rFonts w:ascii="宋体" w:hAnsi="宋体" w:hint="eastAsia"/>
                <w:kern w:val="0"/>
                <w:szCs w:val="21"/>
              </w:rPr>
            </w:pPr>
            <w:r w:rsidRPr="0010734B">
              <w:rPr>
                <w:rFonts w:ascii="宋体" w:hAnsi="宋体" w:hint="eastAsia"/>
                <w:b/>
                <w:bCs/>
                <w:kern w:val="0"/>
                <w:szCs w:val="21"/>
              </w:rPr>
              <w:t>三、除现场验收外，需提供的其他验收要求</w:t>
            </w:r>
          </w:p>
        </w:tc>
      </w:tr>
      <w:tr w:rsidR="0010734B" w:rsidRPr="0010734B" w14:paraId="43173668" w14:textId="77777777" w:rsidTr="007D5B34">
        <w:trPr>
          <w:trHeight w:val="567"/>
          <w:jc w:val="center"/>
        </w:trPr>
        <w:tc>
          <w:tcPr>
            <w:tcW w:w="4459" w:type="dxa"/>
            <w:gridSpan w:val="2"/>
            <w:vAlign w:val="center"/>
          </w:tcPr>
          <w:p w14:paraId="50D21A46"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验收时是否</w:t>
            </w:r>
            <w:r w:rsidRPr="0010734B">
              <w:rPr>
                <w:rFonts w:ascii="宋体" w:hAnsi="宋体"/>
                <w:kern w:val="0"/>
                <w:szCs w:val="21"/>
              </w:rPr>
              <w:t>需提供第三方检测报告</w:t>
            </w:r>
          </w:p>
        </w:tc>
        <w:tc>
          <w:tcPr>
            <w:tcW w:w="4601" w:type="dxa"/>
            <w:vAlign w:val="center"/>
          </w:tcPr>
          <w:p w14:paraId="2746C4A0" w14:textId="77777777" w:rsidR="00CF5863" w:rsidRPr="0010734B" w:rsidRDefault="00CF5863" w:rsidP="007D5B34">
            <w:pPr>
              <w:widowControl/>
              <w:adjustRightInd w:val="0"/>
              <w:snapToGrid w:val="0"/>
              <w:textAlignment w:val="baseline"/>
              <w:rPr>
                <w:rFonts w:ascii="宋体" w:hAnsi="宋体" w:cs="宋体" w:hint="eastAsia"/>
                <w:kern w:val="0"/>
                <w:szCs w:val="21"/>
              </w:rPr>
            </w:pPr>
          </w:p>
          <w:p w14:paraId="60F1F5C1" w14:textId="0E18D318" w:rsidR="00CF5863" w:rsidRPr="0010734B" w:rsidRDefault="00961FAB" w:rsidP="007D5B34">
            <w:pPr>
              <w:widowControl/>
              <w:adjustRightInd w:val="0"/>
              <w:snapToGrid w:val="0"/>
              <w:textAlignment w:val="baseline"/>
              <w:rPr>
                <w:rFonts w:ascii="宋体" w:hAnsi="宋体" w:hint="eastAsia"/>
                <w:kern w:val="0"/>
                <w:szCs w:val="21"/>
              </w:rPr>
            </w:pPr>
            <w:r w:rsidRPr="0010734B">
              <w:rPr>
                <w:rFonts w:asciiTheme="minorEastAsia" w:hAnsiTheme="minorEastAsia" w:cs="宋体" w:hint="eastAsia"/>
                <w:b/>
                <w:kern w:val="0"/>
                <w:szCs w:val="21"/>
              </w:rPr>
              <w:sym w:font="Wingdings 2" w:char="F052"/>
            </w:r>
            <w:r w:rsidR="00CF5863" w:rsidRPr="0010734B">
              <w:rPr>
                <w:rFonts w:ascii="宋体" w:hAnsi="宋体"/>
                <w:kern w:val="0"/>
                <w:szCs w:val="21"/>
              </w:rPr>
              <w:t>是</w:t>
            </w:r>
            <w:r w:rsidR="00CF5863" w:rsidRPr="0010734B">
              <w:rPr>
                <w:rFonts w:ascii="宋体" w:hAnsi="宋体" w:hint="eastAsia"/>
                <w:kern w:val="0"/>
                <w:szCs w:val="21"/>
              </w:rPr>
              <w:t xml:space="preserve"> </w:t>
            </w:r>
            <w:r w:rsidR="00CF5863" w:rsidRPr="0010734B">
              <w:rPr>
                <w:rFonts w:ascii="宋体" w:hAnsi="宋体" w:cs="宋体" w:hint="eastAsia"/>
                <w:kern w:val="0"/>
                <w:szCs w:val="21"/>
              </w:rPr>
              <w:t>□</w:t>
            </w:r>
            <w:r w:rsidR="00CF5863" w:rsidRPr="0010734B">
              <w:rPr>
                <w:rFonts w:ascii="宋体" w:hAnsi="宋体"/>
                <w:kern w:val="0"/>
                <w:szCs w:val="21"/>
              </w:rPr>
              <w:t>否</w:t>
            </w:r>
          </w:p>
          <w:p w14:paraId="3D6DDFD4" w14:textId="77777777" w:rsidR="00CF5863" w:rsidRPr="0010734B" w:rsidRDefault="00CF5863" w:rsidP="007D5B34">
            <w:pPr>
              <w:widowControl/>
              <w:adjustRightInd w:val="0"/>
              <w:snapToGrid w:val="0"/>
              <w:textAlignment w:val="baseline"/>
              <w:rPr>
                <w:rFonts w:ascii="宋体" w:hAnsi="宋体" w:hint="eastAsia"/>
                <w:kern w:val="0"/>
                <w:szCs w:val="21"/>
              </w:rPr>
            </w:pPr>
          </w:p>
          <w:p w14:paraId="3B30A560"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hint="eastAsia"/>
                <w:kern w:val="0"/>
                <w:szCs w:val="21"/>
              </w:rPr>
              <w:t>如需提供第三方检测报告，需满足下列要求：</w:t>
            </w:r>
          </w:p>
          <w:p w14:paraId="54453A27"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kern w:val="0"/>
                <w:szCs w:val="21"/>
              </w:rPr>
              <w:t>对于检测机构的要求：国家正规检测机构，出具的检测报告由验收复核专家认可之后作为验收复核通过的主要依据。</w:t>
            </w:r>
          </w:p>
          <w:p w14:paraId="7ED4C1AE" w14:textId="77777777" w:rsidR="00CF5863" w:rsidRPr="0010734B" w:rsidRDefault="00CF5863" w:rsidP="007D5B34">
            <w:pPr>
              <w:widowControl/>
              <w:adjustRightInd w:val="0"/>
              <w:snapToGrid w:val="0"/>
              <w:textAlignment w:val="baseline"/>
              <w:rPr>
                <w:rFonts w:ascii="宋体" w:hAnsi="宋体" w:hint="eastAsia"/>
                <w:kern w:val="0"/>
                <w:szCs w:val="21"/>
              </w:rPr>
            </w:pPr>
            <w:r w:rsidRPr="0010734B">
              <w:rPr>
                <w:rFonts w:ascii="宋体" w:hAnsi="宋体"/>
                <w:kern w:val="0"/>
                <w:szCs w:val="21"/>
              </w:rPr>
              <w:t>对于检测执行标准的要求：各项检测项目标准以检测机构按照行业相关要求最新适用并执行的标准为准。</w:t>
            </w:r>
          </w:p>
        </w:tc>
      </w:tr>
      <w:bookmarkEnd w:id="5"/>
    </w:tbl>
    <w:p w14:paraId="2DDD6AE2" w14:textId="2F50078D" w:rsidR="00785146" w:rsidRPr="0010734B" w:rsidRDefault="00785146" w:rsidP="00A86C18">
      <w:pPr>
        <w:adjustRightInd w:val="0"/>
        <w:snapToGrid w:val="0"/>
        <w:spacing w:line="360" w:lineRule="auto"/>
        <w:ind w:firstLineChars="200" w:firstLine="440"/>
        <w:rPr>
          <w:rFonts w:ascii="楷体" w:eastAsia="楷体" w:hAnsi="楷体" w:hint="eastAsia"/>
          <w:sz w:val="22"/>
          <w:szCs w:val="22"/>
        </w:rPr>
      </w:pPr>
    </w:p>
    <w:p w14:paraId="38F80FC0" w14:textId="01A95579" w:rsidR="00D81319" w:rsidRPr="0010734B" w:rsidRDefault="00D81319" w:rsidP="00A86C18">
      <w:pPr>
        <w:adjustRightInd w:val="0"/>
        <w:snapToGrid w:val="0"/>
        <w:spacing w:line="360" w:lineRule="auto"/>
        <w:ind w:firstLineChars="200" w:firstLine="440"/>
        <w:rPr>
          <w:rFonts w:ascii="楷体" w:eastAsia="楷体" w:hAnsi="楷体" w:hint="eastAsia"/>
          <w:sz w:val="22"/>
          <w:szCs w:val="22"/>
        </w:rPr>
      </w:pPr>
    </w:p>
    <w:p w14:paraId="35F239AF" w14:textId="289BBA07" w:rsidR="00D81319" w:rsidRPr="0010734B" w:rsidRDefault="00D81319" w:rsidP="00A86C18">
      <w:pPr>
        <w:adjustRightInd w:val="0"/>
        <w:snapToGrid w:val="0"/>
        <w:spacing w:line="360" w:lineRule="auto"/>
        <w:ind w:firstLineChars="200" w:firstLine="440"/>
        <w:rPr>
          <w:rFonts w:ascii="楷体" w:eastAsia="楷体" w:hAnsi="楷体" w:hint="eastAsia"/>
          <w:sz w:val="22"/>
          <w:szCs w:val="22"/>
        </w:rPr>
      </w:pPr>
    </w:p>
    <w:p w14:paraId="793C7502" w14:textId="1211BC7B" w:rsidR="00D81319" w:rsidRPr="0010734B" w:rsidRDefault="00D81319" w:rsidP="00760039">
      <w:pPr>
        <w:adjustRightInd w:val="0"/>
        <w:snapToGrid w:val="0"/>
        <w:spacing w:line="360" w:lineRule="auto"/>
        <w:ind w:firstLineChars="200" w:firstLine="420"/>
      </w:pPr>
    </w:p>
    <w:sectPr w:rsidR="00D81319" w:rsidRPr="0010734B" w:rsidSect="00297819">
      <w:footerReference w:type="default" r:id="rId9"/>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3E88" w14:textId="77777777" w:rsidR="00A07959" w:rsidRDefault="00A07959">
      <w:r>
        <w:separator/>
      </w:r>
    </w:p>
  </w:endnote>
  <w:endnote w:type="continuationSeparator" w:id="0">
    <w:p w14:paraId="33269DC0" w14:textId="77777777" w:rsidR="00A07959" w:rsidRDefault="00A0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16D4" w14:textId="77777777" w:rsidR="00A07959" w:rsidRDefault="00A07959">
      <w:r>
        <w:separator/>
      </w:r>
    </w:p>
  </w:footnote>
  <w:footnote w:type="continuationSeparator" w:id="0">
    <w:p w14:paraId="23C33B76" w14:textId="77777777" w:rsidR="00A07959" w:rsidRDefault="00A0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136872531">
    <w:abstractNumId w:val="1"/>
  </w:num>
  <w:num w:numId="2" w16cid:durableId="1382287872">
    <w:abstractNumId w:val="2"/>
  </w:num>
  <w:num w:numId="3" w16cid:durableId="26682611">
    <w:abstractNumId w:val="4"/>
  </w:num>
  <w:num w:numId="4" w16cid:durableId="1868829542">
    <w:abstractNumId w:val="0"/>
  </w:num>
  <w:num w:numId="5" w16cid:durableId="794103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5B0C"/>
    <w:rsid w:val="0000609F"/>
    <w:rsid w:val="00012B28"/>
    <w:rsid w:val="000170BA"/>
    <w:rsid w:val="00017928"/>
    <w:rsid w:val="00017C9A"/>
    <w:rsid w:val="000345B6"/>
    <w:rsid w:val="00037EB6"/>
    <w:rsid w:val="0004550C"/>
    <w:rsid w:val="0004707F"/>
    <w:rsid w:val="000578DF"/>
    <w:rsid w:val="00060610"/>
    <w:rsid w:val="000624DD"/>
    <w:rsid w:val="00063B9E"/>
    <w:rsid w:val="000816A4"/>
    <w:rsid w:val="00090056"/>
    <w:rsid w:val="00092B2E"/>
    <w:rsid w:val="00094C16"/>
    <w:rsid w:val="00094ED5"/>
    <w:rsid w:val="000A209A"/>
    <w:rsid w:val="000A21C5"/>
    <w:rsid w:val="000A57A8"/>
    <w:rsid w:val="000B5C3F"/>
    <w:rsid w:val="000B5F74"/>
    <w:rsid w:val="000C588B"/>
    <w:rsid w:val="000C5FD7"/>
    <w:rsid w:val="000D1438"/>
    <w:rsid w:val="000D623A"/>
    <w:rsid w:val="000E50F5"/>
    <w:rsid w:val="000F1FA8"/>
    <w:rsid w:val="000F2A29"/>
    <w:rsid w:val="00102045"/>
    <w:rsid w:val="00105428"/>
    <w:rsid w:val="0010734B"/>
    <w:rsid w:val="001118D9"/>
    <w:rsid w:val="0011348A"/>
    <w:rsid w:val="00121267"/>
    <w:rsid w:val="001218F7"/>
    <w:rsid w:val="00121B7F"/>
    <w:rsid w:val="001262EF"/>
    <w:rsid w:val="0012727F"/>
    <w:rsid w:val="0013226A"/>
    <w:rsid w:val="00134751"/>
    <w:rsid w:val="00140AF0"/>
    <w:rsid w:val="00140C41"/>
    <w:rsid w:val="00141299"/>
    <w:rsid w:val="0014178C"/>
    <w:rsid w:val="00142957"/>
    <w:rsid w:val="001507CE"/>
    <w:rsid w:val="00150952"/>
    <w:rsid w:val="00150BB2"/>
    <w:rsid w:val="0015496B"/>
    <w:rsid w:val="00157667"/>
    <w:rsid w:val="001609FC"/>
    <w:rsid w:val="00162A76"/>
    <w:rsid w:val="00163196"/>
    <w:rsid w:val="00176534"/>
    <w:rsid w:val="00177BD4"/>
    <w:rsid w:val="0018461B"/>
    <w:rsid w:val="00192B6A"/>
    <w:rsid w:val="001950FC"/>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0C6"/>
    <w:rsid w:val="00245208"/>
    <w:rsid w:val="002501FD"/>
    <w:rsid w:val="002529C7"/>
    <w:rsid w:val="00255503"/>
    <w:rsid w:val="00255550"/>
    <w:rsid w:val="002569F5"/>
    <w:rsid w:val="00262275"/>
    <w:rsid w:val="00264031"/>
    <w:rsid w:val="0027521E"/>
    <w:rsid w:val="002760DD"/>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2F460C"/>
    <w:rsid w:val="00300CA8"/>
    <w:rsid w:val="003027D7"/>
    <w:rsid w:val="00303423"/>
    <w:rsid w:val="00305D95"/>
    <w:rsid w:val="00306DA8"/>
    <w:rsid w:val="003078A0"/>
    <w:rsid w:val="00310E17"/>
    <w:rsid w:val="003113D4"/>
    <w:rsid w:val="00311594"/>
    <w:rsid w:val="00312FFB"/>
    <w:rsid w:val="0031502A"/>
    <w:rsid w:val="00317076"/>
    <w:rsid w:val="00323357"/>
    <w:rsid w:val="003243F0"/>
    <w:rsid w:val="00327213"/>
    <w:rsid w:val="00330E9A"/>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A3152"/>
    <w:rsid w:val="003A3B2D"/>
    <w:rsid w:val="003B1B61"/>
    <w:rsid w:val="003B4712"/>
    <w:rsid w:val="003C207F"/>
    <w:rsid w:val="003C277F"/>
    <w:rsid w:val="003D06DB"/>
    <w:rsid w:val="003D4AEF"/>
    <w:rsid w:val="003E4113"/>
    <w:rsid w:val="003E4FDA"/>
    <w:rsid w:val="003E5394"/>
    <w:rsid w:val="003E675E"/>
    <w:rsid w:val="003E7D5F"/>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3F44"/>
    <w:rsid w:val="00436B73"/>
    <w:rsid w:val="004374DA"/>
    <w:rsid w:val="00440EDB"/>
    <w:rsid w:val="00442A4D"/>
    <w:rsid w:val="00453832"/>
    <w:rsid w:val="00455ED6"/>
    <w:rsid w:val="004712B7"/>
    <w:rsid w:val="0048154C"/>
    <w:rsid w:val="00481EE9"/>
    <w:rsid w:val="00490D0E"/>
    <w:rsid w:val="00491E5A"/>
    <w:rsid w:val="00492DD3"/>
    <w:rsid w:val="004951D7"/>
    <w:rsid w:val="004954E7"/>
    <w:rsid w:val="00495B30"/>
    <w:rsid w:val="004A365B"/>
    <w:rsid w:val="004A43F0"/>
    <w:rsid w:val="004A69FE"/>
    <w:rsid w:val="004B3DFE"/>
    <w:rsid w:val="004C0EDE"/>
    <w:rsid w:val="004C6E57"/>
    <w:rsid w:val="004D47EE"/>
    <w:rsid w:val="004D5B0E"/>
    <w:rsid w:val="004D7FAC"/>
    <w:rsid w:val="004E36C2"/>
    <w:rsid w:val="004E4B14"/>
    <w:rsid w:val="004F27FB"/>
    <w:rsid w:val="00501176"/>
    <w:rsid w:val="00501E8E"/>
    <w:rsid w:val="00505EB0"/>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A0E59"/>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07FDA"/>
    <w:rsid w:val="00611202"/>
    <w:rsid w:val="00611E61"/>
    <w:rsid w:val="006139E7"/>
    <w:rsid w:val="00620197"/>
    <w:rsid w:val="00620652"/>
    <w:rsid w:val="006237BE"/>
    <w:rsid w:val="00634BBB"/>
    <w:rsid w:val="00634FF1"/>
    <w:rsid w:val="0063558F"/>
    <w:rsid w:val="00636F27"/>
    <w:rsid w:val="00640733"/>
    <w:rsid w:val="00642B2A"/>
    <w:rsid w:val="0064334B"/>
    <w:rsid w:val="00643D51"/>
    <w:rsid w:val="006538FB"/>
    <w:rsid w:val="006577DF"/>
    <w:rsid w:val="00666FD6"/>
    <w:rsid w:val="006706FD"/>
    <w:rsid w:val="006772FA"/>
    <w:rsid w:val="00681FDD"/>
    <w:rsid w:val="006873DB"/>
    <w:rsid w:val="006878E9"/>
    <w:rsid w:val="006A6A2F"/>
    <w:rsid w:val="006B636E"/>
    <w:rsid w:val="006C2706"/>
    <w:rsid w:val="006C2918"/>
    <w:rsid w:val="006C4154"/>
    <w:rsid w:val="006C511C"/>
    <w:rsid w:val="006C687D"/>
    <w:rsid w:val="006C782C"/>
    <w:rsid w:val="006D095D"/>
    <w:rsid w:val="006D2C2D"/>
    <w:rsid w:val="006D3A11"/>
    <w:rsid w:val="006E1E8B"/>
    <w:rsid w:val="006E330A"/>
    <w:rsid w:val="006F3B7B"/>
    <w:rsid w:val="006F41EE"/>
    <w:rsid w:val="006F5B28"/>
    <w:rsid w:val="006F5E53"/>
    <w:rsid w:val="006F7061"/>
    <w:rsid w:val="007011DF"/>
    <w:rsid w:val="00701EC7"/>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517D"/>
    <w:rsid w:val="00746CF7"/>
    <w:rsid w:val="007554BB"/>
    <w:rsid w:val="00755FDD"/>
    <w:rsid w:val="0075752D"/>
    <w:rsid w:val="00760039"/>
    <w:rsid w:val="00763273"/>
    <w:rsid w:val="0076501A"/>
    <w:rsid w:val="00770F4F"/>
    <w:rsid w:val="007803AD"/>
    <w:rsid w:val="007839AE"/>
    <w:rsid w:val="00785146"/>
    <w:rsid w:val="00791CD0"/>
    <w:rsid w:val="00794639"/>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06F8"/>
    <w:rsid w:val="0089621F"/>
    <w:rsid w:val="008A7248"/>
    <w:rsid w:val="008B21EB"/>
    <w:rsid w:val="008B5DBC"/>
    <w:rsid w:val="008C0BE7"/>
    <w:rsid w:val="008C49D1"/>
    <w:rsid w:val="008C7368"/>
    <w:rsid w:val="008D094B"/>
    <w:rsid w:val="008D11A7"/>
    <w:rsid w:val="008D17DD"/>
    <w:rsid w:val="008D20FB"/>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1FAB"/>
    <w:rsid w:val="00962CDE"/>
    <w:rsid w:val="00971EAD"/>
    <w:rsid w:val="0099177F"/>
    <w:rsid w:val="00992532"/>
    <w:rsid w:val="00995789"/>
    <w:rsid w:val="0099772A"/>
    <w:rsid w:val="009A7391"/>
    <w:rsid w:val="009B2EF0"/>
    <w:rsid w:val="009B3732"/>
    <w:rsid w:val="009B4C25"/>
    <w:rsid w:val="009B628C"/>
    <w:rsid w:val="009C2163"/>
    <w:rsid w:val="009C257D"/>
    <w:rsid w:val="009C3957"/>
    <w:rsid w:val="009C5FCD"/>
    <w:rsid w:val="009D18B6"/>
    <w:rsid w:val="009D2D9F"/>
    <w:rsid w:val="009D33C2"/>
    <w:rsid w:val="009D3518"/>
    <w:rsid w:val="009D51EE"/>
    <w:rsid w:val="009E0F69"/>
    <w:rsid w:val="009F0011"/>
    <w:rsid w:val="009F206D"/>
    <w:rsid w:val="009F3B77"/>
    <w:rsid w:val="009F66DE"/>
    <w:rsid w:val="009F6CAB"/>
    <w:rsid w:val="009F7A2C"/>
    <w:rsid w:val="00A01710"/>
    <w:rsid w:val="00A047F0"/>
    <w:rsid w:val="00A07959"/>
    <w:rsid w:val="00A14ED7"/>
    <w:rsid w:val="00A161FC"/>
    <w:rsid w:val="00A2430D"/>
    <w:rsid w:val="00A30C68"/>
    <w:rsid w:val="00A4094F"/>
    <w:rsid w:val="00A500A4"/>
    <w:rsid w:val="00A61746"/>
    <w:rsid w:val="00A621BD"/>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B77F0"/>
    <w:rsid w:val="00AC005D"/>
    <w:rsid w:val="00AC2EB1"/>
    <w:rsid w:val="00AC6F95"/>
    <w:rsid w:val="00AD4C30"/>
    <w:rsid w:val="00AD6EAD"/>
    <w:rsid w:val="00AE04A5"/>
    <w:rsid w:val="00AE18CF"/>
    <w:rsid w:val="00AE1AFA"/>
    <w:rsid w:val="00AE67A6"/>
    <w:rsid w:val="00AF44B4"/>
    <w:rsid w:val="00AF5A59"/>
    <w:rsid w:val="00AF7468"/>
    <w:rsid w:val="00B015CE"/>
    <w:rsid w:val="00B018A2"/>
    <w:rsid w:val="00B01FBC"/>
    <w:rsid w:val="00B03658"/>
    <w:rsid w:val="00B04427"/>
    <w:rsid w:val="00B0779B"/>
    <w:rsid w:val="00B149B5"/>
    <w:rsid w:val="00B151BE"/>
    <w:rsid w:val="00B2045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3DA1"/>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01EBD"/>
    <w:rsid w:val="00C02650"/>
    <w:rsid w:val="00C1098B"/>
    <w:rsid w:val="00C10C07"/>
    <w:rsid w:val="00C10F61"/>
    <w:rsid w:val="00C13E57"/>
    <w:rsid w:val="00C15054"/>
    <w:rsid w:val="00C163BC"/>
    <w:rsid w:val="00C23258"/>
    <w:rsid w:val="00C27434"/>
    <w:rsid w:val="00C32ADD"/>
    <w:rsid w:val="00C3351B"/>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4F72"/>
    <w:rsid w:val="00D156F3"/>
    <w:rsid w:val="00D159D2"/>
    <w:rsid w:val="00D17B51"/>
    <w:rsid w:val="00D21F75"/>
    <w:rsid w:val="00D22E33"/>
    <w:rsid w:val="00D23E9A"/>
    <w:rsid w:val="00D324D9"/>
    <w:rsid w:val="00D333CD"/>
    <w:rsid w:val="00D345DE"/>
    <w:rsid w:val="00D36298"/>
    <w:rsid w:val="00D41788"/>
    <w:rsid w:val="00D44196"/>
    <w:rsid w:val="00D449F2"/>
    <w:rsid w:val="00D44D5B"/>
    <w:rsid w:val="00D44E67"/>
    <w:rsid w:val="00D45ED1"/>
    <w:rsid w:val="00D512BD"/>
    <w:rsid w:val="00D532CD"/>
    <w:rsid w:val="00D55A25"/>
    <w:rsid w:val="00D56E82"/>
    <w:rsid w:val="00D6619A"/>
    <w:rsid w:val="00D7490B"/>
    <w:rsid w:val="00D7563A"/>
    <w:rsid w:val="00D76AA8"/>
    <w:rsid w:val="00D8060D"/>
    <w:rsid w:val="00D81319"/>
    <w:rsid w:val="00D8247A"/>
    <w:rsid w:val="00D82B79"/>
    <w:rsid w:val="00D84D74"/>
    <w:rsid w:val="00D87F17"/>
    <w:rsid w:val="00D94396"/>
    <w:rsid w:val="00D97FEA"/>
    <w:rsid w:val="00DA1B3C"/>
    <w:rsid w:val="00DA2BF3"/>
    <w:rsid w:val="00DA57C1"/>
    <w:rsid w:val="00DB1D64"/>
    <w:rsid w:val="00DB6ED1"/>
    <w:rsid w:val="00DC1928"/>
    <w:rsid w:val="00DD135A"/>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1466"/>
    <w:rsid w:val="00E34A5B"/>
    <w:rsid w:val="00E365BF"/>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471F"/>
    <w:rsid w:val="00F65DFE"/>
    <w:rsid w:val="00F72305"/>
    <w:rsid w:val="00F7623C"/>
    <w:rsid w:val="00F77F3E"/>
    <w:rsid w:val="00F8648C"/>
    <w:rsid w:val="00F908A8"/>
    <w:rsid w:val="00F93030"/>
    <w:rsid w:val="00F93AA6"/>
    <w:rsid w:val="00F94194"/>
    <w:rsid w:val="00F959C8"/>
    <w:rsid w:val="00F9750C"/>
    <w:rsid w:val="00F9789E"/>
    <w:rsid w:val="00FA67D4"/>
    <w:rsid w:val="00FB00E1"/>
    <w:rsid w:val="00FB12A5"/>
    <w:rsid w:val="00FB1587"/>
    <w:rsid w:val="00FB1DA3"/>
    <w:rsid w:val="00FB322D"/>
    <w:rsid w:val="00FB42CB"/>
    <w:rsid w:val="00FB43C6"/>
    <w:rsid w:val="00FB5401"/>
    <w:rsid w:val="00FB7411"/>
    <w:rsid w:val="00FC1111"/>
    <w:rsid w:val="00FC194B"/>
    <w:rsid w:val="00FC3BB8"/>
    <w:rsid w:val="00FC5A51"/>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F30E6-BF8F-4670-8FF7-216A08FB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463</Words>
  <Characters>2643</Characters>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2026-05-28T02:35:00Z</cp:lastPrinted>
  <dcterms:created xsi:type="dcterms:W3CDTF">2026-05-29T06:07:00Z</dcterms:created>
  <dcterms:modified xsi:type="dcterms:W3CDTF">2026-05-29T06:07:00Z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