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1D72C" w14:textId="53140F96" w:rsidR="00785146" w:rsidRPr="000E25B7" w:rsidRDefault="00873F09" w:rsidP="000E25B7">
      <w:pPr>
        <w:pStyle w:val="ab"/>
        <w:rPr>
          <w:rFonts w:ascii="宋体" w:hAnsi="宋体" w:hint="eastAsia"/>
          <w:sz w:val="36"/>
        </w:rPr>
      </w:pPr>
      <w:bookmarkStart w:id="0" w:name="_Toc38367762"/>
      <w:r>
        <w:rPr>
          <w:rFonts w:ascii="宋体" w:hAnsi="宋体" w:hint="eastAsia"/>
          <w:sz w:val="36"/>
        </w:rPr>
        <w:t>【</w:t>
      </w:r>
      <w:r w:rsidR="00C476C9">
        <w:rPr>
          <w:rFonts w:ascii="宋体" w:hAnsi="宋体" w:hint="eastAsia"/>
          <w:sz w:val="36"/>
        </w:rPr>
        <w:t>烃源岩热解分析仪</w:t>
      </w:r>
      <w:r>
        <w:rPr>
          <w:rFonts w:ascii="宋体" w:hAnsi="宋体" w:hint="eastAsia"/>
          <w:sz w:val="36"/>
        </w:rPr>
        <w:t>】</w:t>
      </w:r>
      <w:r>
        <w:rPr>
          <w:rFonts w:ascii="宋体" w:hAnsi="宋体"/>
          <w:sz w:val="36"/>
        </w:rPr>
        <w:t>采购需求</w:t>
      </w:r>
      <w:bookmarkEnd w:id="0"/>
    </w:p>
    <w:p w14:paraId="050887F5"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3CE5768B" w14:textId="0752F1CA" w:rsidR="00AB48E9" w:rsidRPr="000E25B7" w:rsidRDefault="00873F09" w:rsidP="000E25B7">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4A017CF9" w14:textId="7470FF19" w:rsidR="00A12DA6" w:rsidRDefault="00A12DA6" w:rsidP="00A12DA6">
      <w:pPr>
        <w:spacing w:before="156" w:line="360" w:lineRule="auto"/>
        <w:ind w:firstLine="420"/>
        <w:rPr>
          <w:szCs w:val="21"/>
        </w:rPr>
      </w:pPr>
      <w:r w:rsidRPr="000E25B7">
        <w:rPr>
          <w:rFonts w:ascii="宋体" w:hAnsi="宋体" w:cs="等线" w:hint="eastAsia"/>
        </w:rPr>
        <w:t>本项目采购烃源岩热解分析仪1套，</w:t>
      </w:r>
      <w:r w:rsidRPr="000E25B7">
        <w:rPr>
          <w:szCs w:val="21"/>
        </w:rPr>
        <w:t>主要用于各类烃源岩（富油煤、富有机制页岩等）生烃特性</w:t>
      </w:r>
      <w:r w:rsidRPr="000E25B7">
        <w:rPr>
          <w:rFonts w:hint="eastAsia"/>
          <w:szCs w:val="21"/>
        </w:rPr>
        <w:t>、潜力和有机质类型的</w:t>
      </w:r>
      <w:r w:rsidRPr="000E25B7">
        <w:rPr>
          <w:szCs w:val="21"/>
        </w:rPr>
        <w:t>评价</w:t>
      </w:r>
      <w:r w:rsidRPr="000E25B7">
        <w:rPr>
          <w:rFonts w:hint="eastAsia"/>
          <w:szCs w:val="21"/>
        </w:rPr>
        <w:t>与</w:t>
      </w:r>
      <w:r w:rsidRPr="000E25B7">
        <w:rPr>
          <w:szCs w:val="21"/>
        </w:rPr>
        <w:t>分析</w:t>
      </w:r>
      <w:r w:rsidRPr="000E25B7">
        <w:rPr>
          <w:rFonts w:hint="eastAsia"/>
          <w:szCs w:val="21"/>
        </w:rPr>
        <w:t>，</w:t>
      </w:r>
      <w:r w:rsidR="0036576C">
        <w:rPr>
          <w:rFonts w:hint="eastAsia"/>
          <w:szCs w:val="21"/>
        </w:rPr>
        <w:t>能够</w:t>
      </w:r>
      <w:r w:rsidRPr="000E25B7">
        <w:rPr>
          <w:szCs w:val="21"/>
        </w:rPr>
        <w:t>测量烃源岩中含油含气量、热解生烃量、有机碳含量，记录</w:t>
      </w:r>
      <w:r w:rsidRPr="000E25B7">
        <w:rPr>
          <w:rFonts w:hint="eastAsia"/>
          <w:szCs w:val="21"/>
        </w:rPr>
        <w:t>各组分含量</w:t>
      </w:r>
      <w:r w:rsidRPr="000E25B7">
        <w:rPr>
          <w:rFonts w:hint="eastAsia"/>
          <w:szCs w:val="21"/>
        </w:rPr>
        <w:t>S</w:t>
      </w:r>
      <w:r w:rsidRPr="000E25B7">
        <w:rPr>
          <w:szCs w:val="21"/>
          <w:vertAlign w:val="subscript"/>
        </w:rPr>
        <w:t>0</w:t>
      </w:r>
      <w:r w:rsidRPr="000E25B7">
        <w:rPr>
          <w:rFonts w:hint="eastAsia"/>
          <w:szCs w:val="21"/>
        </w:rPr>
        <w:t>、</w:t>
      </w:r>
      <w:r w:rsidRPr="000E25B7">
        <w:rPr>
          <w:szCs w:val="21"/>
        </w:rPr>
        <w:t>S</w:t>
      </w:r>
      <w:r w:rsidRPr="000E25B7">
        <w:rPr>
          <w:szCs w:val="21"/>
          <w:vertAlign w:val="subscript"/>
        </w:rPr>
        <w:t>1</w:t>
      </w:r>
      <w:r w:rsidRPr="000E25B7">
        <w:rPr>
          <w:rFonts w:hint="eastAsia"/>
          <w:szCs w:val="21"/>
        </w:rPr>
        <w:t>、</w:t>
      </w:r>
      <w:r w:rsidRPr="000E25B7">
        <w:rPr>
          <w:szCs w:val="21"/>
        </w:rPr>
        <w:t>S</w:t>
      </w:r>
      <w:r w:rsidRPr="000E25B7">
        <w:rPr>
          <w:szCs w:val="21"/>
          <w:vertAlign w:val="subscript"/>
        </w:rPr>
        <w:t>2</w:t>
      </w:r>
      <w:r w:rsidRPr="000E25B7">
        <w:rPr>
          <w:rFonts w:hint="eastAsia"/>
          <w:szCs w:val="21"/>
        </w:rPr>
        <w:t>、</w:t>
      </w:r>
      <w:r w:rsidRPr="000E25B7">
        <w:rPr>
          <w:szCs w:val="21"/>
        </w:rPr>
        <w:t>S</w:t>
      </w:r>
      <w:r w:rsidRPr="000E25B7">
        <w:rPr>
          <w:szCs w:val="21"/>
          <w:vertAlign w:val="subscript"/>
        </w:rPr>
        <w:t>3</w:t>
      </w:r>
      <w:r w:rsidRPr="000E25B7">
        <w:rPr>
          <w:rFonts w:hint="eastAsia"/>
          <w:szCs w:val="21"/>
        </w:rPr>
        <w:t>、</w:t>
      </w:r>
      <w:r w:rsidRPr="000E25B7">
        <w:rPr>
          <w:szCs w:val="21"/>
        </w:rPr>
        <w:t>S</w:t>
      </w:r>
      <w:r w:rsidRPr="000E25B7">
        <w:rPr>
          <w:szCs w:val="21"/>
          <w:vertAlign w:val="subscript"/>
        </w:rPr>
        <w:t>4</w:t>
      </w:r>
      <w:r w:rsidRPr="000E25B7">
        <w:rPr>
          <w:szCs w:val="21"/>
        </w:rPr>
        <w:t>和峰顶温度</w:t>
      </w:r>
      <w:proofErr w:type="spellStart"/>
      <w:r w:rsidRPr="000E25B7">
        <w:rPr>
          <w:szCs w:val="21"/>
        </w:rPr>
        <w:t>T</w:t>
      </w:r>
      <w:r w:rsidRPr="000E25B7">
        <w:rPr>
          <w:rFonts w:hint="eastAsia"/>
          <w:szCs w:val="21"/>
          <w:vertAlign w:val="subscript"/>
        </w:rPr>
        <w:t>max</w:t>
      </w:r>
      <w:proofErr w:type="spellEnd"/>
      <w:r w:rsidRPr="000E25B7">
        <w:rPr>
          <w:szCs w:val="21"/>
        </w:rPr>
        <w:t>，进而计算残余油量、烃指数、氢指数等地化参数</w:t>
      </w:r>
      <w:r w:rsidRPr="000E25B7">
        <w:rPr>
          <w:rFonts w:hint="eastAsia"/>
          <w:szCs w:val="21"/>
        </w:rPr>
        <w:t>。</w:t>
      </w:r>
    </w:p>
    <w:p w14:paraId="6967ECC0" w14:textId="77777777" w:rsidR="007B3AAD" w:rsidRDefault="00393A0C" w:rsidP="007F2C25">
      <w:pPr>
        <w:spacing w:line="360" w:lineRule="auto"/>
        <w:ind w:firstLine="420"/>
        <w:rPr>
          <w:szCs w:val="21"/>
        </w:rPr>
      </w:pPr>
      <w:r>
        <w:rPr>
          <w:rFonts w:hint="eastAsia"/>
          <w:szCs w:val="21"/>
        </w:rPr>
        <w:t>各组分含义</w:t>
      </w:r>
      <w:r w:rsidR="007B3AAD">
        <w:rPr>
          <w:rFonts w:hint="eastAsia"/>
          <w:szCs w:val="21"/>
        </w:rPr>
        <w:t>：</w:t>
      </w:r>
    </w:p>
    <w:p w14:paraId="70BD9ED9" w14:textId="77777777" w:rsidR="007B3AAD" w:rsidRDefault="00393A0C" w:rsidP="007F2C25">
      <w:pPr>
        <w:spacing w:line="360" w:lineRule="auto"/>
        <w:ind w:firstLine="420"/>
        <w:rPr>
          <w:szCs w:val="21"/>
        </w:rPr>
      </w:pPr>
      <w:r>
        <w:rPr>
          <w:rFonts w:hint="eastAsia"/>
          <w:szCs w:val="21"/>
        </w:rPr>
        <w:t>S</w:t>
      </w:r>
      <w:r w:rsidRPr="007F2C25">
        <w:rPr>
          <w:szCs w:val="21"/>
          <w:vertAlign w:val="subscript"/>
        </w:rPr>
        <w:t>0</w:t>
      </w:r>
      <w:r>
        <w:rPr>
          <w:rFonts w:hint="eastAsia"/>
          <w:szCs w:val="21"/>
        </w:rPr>
        <w:t>：</w:t>
      </w:r>
      <w:r>
        <w:rPr>
          <w:rFonts w:hint="eastAsia"/>
          <w:szCs w:val="21"/>
        </w:rPr>
        <w:t>9</w:t>
      </w:r>
      <w:r>
        <w:rPr>
          <w:szCs w:val="21"/>
        </w:rPr>
        <w:t>0</w:t>
      </w:r>
      <w:r>
        <w:rPr>
          <w:rFonts w:hint="eastAsia"/>
          <w:szCs w:val="21"/>
        </w:rPr>
        <w:t>℃检测的单位质量烃源岩中烃含量；</w:t>
      </w:r>
    </w:p>
    <w:p w14:paraId="63D98F0A" w14:textId="77777777" w:rsidR="007B3AAD" w:rsidRDefault="00393A0C" w:rsidP="007F2C25">
      <w:pPr>
        <w:spacing w:line="360" w:lineRule="auto"/>
        <w:ind w:firstLine="420"/>
        <w:rPr>
          <w:szCs w:val="21"/>
        </w:rPr>
      </w:pPr>
      <w:r>
        <w:rPr>
          <w:szCs w:val="21"/>
        </w:rPr>
        <w:t>S</w:t>
      </w:r>
      <w:r w:rsidRPr="007F2C25">
        <w:rPr>
          <w:szCs w:val="21"/>
          <w:vertAlign w:val="subscript"/>
        </w:rPr>
        <w:t>1</w:t>
      </w:r>
      <w:r>
        <w:rPr>
          <w:rFonts w:hint="eastAsia"/>
          <w:szCs w:val="21"/>
        </w:rPr>
        <w:t>：</w:t>
      </w:r>
      <w:r>
        <w:rPr>
          <w:rFonts w:hint="eastAsia"/>
          <w:szCs w:val="21"/>
        </w:rPr>
        <w:t>3</w:t>
      </w:r>
      <w:r>
        <w:rPr>
          <w:szCs w:val="21"/>
        </w:rPr>
        <w:t>00</w:t>
      </w:r>
      <w:r>
        <w:rPr>
          <w:rFonts w:hint="eastAsia"/>
          <w:szCs w:val="21"/>
        </w:rPr>
        <w:t>℃检测的单位质量烃源岩中的烃含量；</w:t>
      </w:r>
    </w:p>
    <w:p w14:paraId="4662C647" w14:textId="77777777" w:rsidR="007B3AAD" w:rsidRDefault="00393A0C" w:rsidP="007F2C25">
      <w:pPr>
        <w:spacing w:line="360" w:lineRule="auto"/>
        <w:ind w:firstLine="420"/>
        <w:rPr>
          <w:szCs w:val="21"/>
        </w:rPr>
      </w:pPr>
      <w:r>
        <w:rPr>
          <w:rFonts w:hint="eastAsia"/>
          <w:szCs w:val="21"/>
        </w:rPr>
        <w:t>S</w:t>
      </w:r>
      <w:r w:rsidRPr="007F2C25">
        <w:rPr>
          <w:szCs w:val="21"/>
          <w:vertAlign w:val="subscript"/>
        </w:rPr>
        <w:t>2</w:t>
      </w:r>
      <w:r>
        <w:rPr>
          <w:rFonts w:hint="eastAsia"/>
          <w:szCs w:val="21"/>
        </w:rPr>
        <w:t>＞</w:t>
      </w:r>
      <w:r>
        <w:rPr>
          <w:rFonts w:hint="eastAsia"/>
          <w:szCs w:val="21"/>
        </w:rPr>
        <w:t>3</w:t>
      </w:r>
      <w:r>
        <w:rPr>
          <w:szCs w:val="21"/>
        </w:rPr>
        <w:t>00</w:t>
      </w:r>
      <w:r>
        <w:rPr>
          <w:rFonts w:hint="eastAsia"/>
          <w:szCs w:val="21"/>
        </w:rPr>
        <w:t>℃</w:t>
      </w:r>
      <w:r>
        <w:rPr>
          <w:szCs w:val="21"/>
        </w:rPr>
        <w:t>~600</w:t>
      </w:r>
      <w:r>
        <w:rPr>
          <w:rFonts w:hint="eastAsia"/>
          <w:szCs w:val="21"/>
        </w:rPr>
        <w:t>℃或＞</w:t>
      </w:r>
      <w:r>
        <w:rPr>
          <w:rFonts w:hint="eastAsia"/>
          <w:szCs w:val="21"/>
        </w:rPr>
        <w:t>3</w:t>
      </w:r>
      <w:r>
        <w:rPr>
          <w:szCs w:val="21"/>
        </w:rPr>
        <w:t>00~800</w:t>
      </w:r>
      <w:r>
        <w:rPr>
          <w:rFonts w:hint="eastAsia"/>
          <w:szCs w:val="21"/>
        </w:rPr>
        <w:t>℃检测的单位质量烃源岩中的烃含量；</w:t>
      </w:r>
    </w:p>
    <w:p w14:paraId="0F9092B7" w14:textId="77777777" w:rsidR="007B3AAD" w:rsidRDefault="00393A0C" w:rsidP="007F2C25">
      <w:pPr>
        <w:spacing w:line="360" w:lineRule="auto"/>
        <w:ind w:firstLine="420"/>
        <w:rPr>
          <w:szCs w:val="21"/>
        </w:rPr>
      </w:pPr>
      <w:r>
        <w:rPr>
          <w:rFonts w:hint="eastAsia"/>
          <w:szCs w:val="21"/>
        </w:rPr>
        <w:t>S</w:t>
      </w:r>
      <w:r w:rsidRPr="007F2C25">
        <w:rPr>
          <w:szCs w:val="21"/>
          <w:vertAlign w:val="subscript"/>
        </w:rPr>
        <w:t>3</w:t>
      </w:r>
      <w:r>
        <w:rPr>
          <w:rFonts w:hint="eastAsia"/>
          <w:szCs w:val="21"/>
        </w:rPr>
        <w:t>：＞</w:t>
      </w:r>
      <w:r>
        <w:rPr>
          <w:rFonts w:hint="eastAsia"/>
          <w:szCs w:val="21"/>
        </w:rPr>
        <w:t>3</w:t>
      </w:r>
      <w:r>
        <w:rPr>
          <w:szCs w:val="21"/>
        </w:rPr>
        <w:t>00~400</w:t>
      </w:r>
      <w:r>
        <w:rPr>
          <w:rFonts w:hint="eastAsia"/>
          <w:szCs w:val="21"/>
        </w:rPr>
        <w:t>℃检测的单位质量烃源岩中的有机二氧化碳与＞</w:t>
      </w:r>
      <w:r>
        <w:rPr>
          <w:rFonts w:hint="eastAsia"/>
          <w:szCs w:val="21"/>
        </w:rPr>
        <w:t>3</w:t>
      </w:r>
      <w:r>
        <w:rPr>
          <w:szCs w:val="21"/>
        </w:rPr>
        <w:t>00~500</w:t>
      </w:r>
      <w:r>
        <w:rPr>
          <w:rFonts w:hint="eastAsia"/>
          <w:szCs w:val="21"/>
        </w:rPr>
        <w:t>℃检测的单位质量烃源岩中的有机一氧化碳含量；</w:t>
      </w:r>
    </w:p>
    <w:p w14:paraId="64AD4C55" w14:textId="77777777" w:rsidR="007B3AAD" w:rsidRDefault="00393A0C" w:rsidP="007F2C25">
      <w:pPr>
        <w:spacing w:line="360" w:lineRule="auto"/>
        <w:ind w:firstLine="420"/>
        <w:rPr>
          <w:szCs w:val="21"/>
        </w:rPr>
      </w:pPr>
      <w:r>
        <w:rPr>
          <w:rFonts w:hint="eastAsia"/>
          <w:szCs w:val="21"/>
        </w:rPr>
        <w:t>S</w:t>
      </w:r>
      <w:r w:rsidRPr="007F2C25">
        <w:rPr>
          <w:szCs w:val="21"/>
          <w:vertAlign w:val="subscript"/>
        </w:rPr>
        <w:t>4</w:t>
      </w:r>
      <w:r>
        <w:rPr>
          <w:rFonts w:hint="eastAsia"/>
          <w:szCs w:val="21"/>
        </w:rPr>
        <w:t>：单位质量烃源岩热解后的残余有机碳含量；</w:t>
      </w:r>
    </w:p>
    <w:p w14:paraId="0BA48BCE" w14:textId="226A578C" w:rsidR="00393A0C" w:rsidRPr="000E25B7" w:rsidRDefault="00393A0C" w:rsidP="007F2C25">
      <w:pPr>
        <w:spacing w:line="360" w:lineRule="auto"/>
        <w:ind w:firstLine="420"/>
        <w:rPr>
          <w:szCs w:val="21"/>
        </w:rPr>
      </w:pPr>
      <w:proofErr w:type="spellStart"/>
      <w:r>
        <w:rPr>
          <w:rFonts w:hint="eastAsia"/>
          <w:szCs w:val="21"/>
        </w:rPr>
        <w:t>T</w:t>
      </w:r>
      <w:r w:rsidRPr="007F2C25">
        <w:rPr>
          <w:szCs w:val="21"/>
          <w:vertAlign w:val="subscript"/>
        </w:rPr>
        <w:t>max</w:t>
      </w:r>
      <w:proofErr w:type="spellEnd"/>
      <w:r>
        <w:rPr>
          <w:rFonts w:hint="eastAsia"/>
          <w:szCs w:val="21"/>
        </w:rPr>
        <w:t>：</w:t>
      </w:r>
      <w:r>
        <w:rPr>
          <w:rFonts w:hint="eastAsia"/>
          <w:szCs w:val="21"/>
        </w:rPr>
        <w:t>S</w:t>
      </w:r>
      <w:r w:rsidRPr="007F2C25">
        <w:rPr>
          <w:szCs w:val="21"/>
          <w:vertAlign w:val="subscript"/>
        </w:rPr>
        <w:t>2</w:t>
      </w:r>
      <w:r>
        <w:rPr>
          <w:rFonts w:hint="eastAsia"/>
          <w:szCs w:val="21"/>
        </w:rPr>
        <w:t>峰的最高点相对应温度。</w:t>
      </w:r>
    </w:p>
    <w:p w14:paraId="0C9DEFB7"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22020444" w14:textId="77777777" w:rsidR="00785146" w:rsidRDefault="00873F09" w:rsidP="007F2C25">
      <w:pPr>
        <w:tabs>
          <w:tab w:val="left" w:pos="900"/>
        </w:tabs>
        <w:spacing w:line="360" w:lineRule="auto"/>
        <w:ind w:firstLineChars="200" w:firstLine="420"/>
        <w:rPr>
          <w:rFonts w:hAnsi="宋体" w:hint="eastAsia"/>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426A74CD" w14:textId="1412838A" w:rsidR="00785146" w:rsidRDefault="00873F09">
      <w:pPr>
        <w:tabs>
          <w:tab w:val="left" w:pos="900"/>
        </w:tabs>
        <w:spacing w:line="360" w:lineRule="auto"/>
        <w:ind w:left="420"/>
        <w:rPr>
          <w:rFonts w:hAnsi="宋体" w:hint="eastAsia"/>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A12DA6">
        <w:rPr>
          <w:rFonts w:hAnsi="宋体" w:hint="eastAsia"/>
          <w:szCs w:val="24"/>
          <w:u w:val="single"/>
        </w:rPr>
        <w:t>工业</w:t>
      </w:r>
      <w:r w:rsidR="00A12DA6">
        <w:rPr>
          <w:rFonts w:hAnsi="宋体"/>
          <w:szCs w:val="24"/>
          <w:u w:val="single"/>
        </w:rPr>
        <w:t xml:space="preserve"> </w:t>
      </w:r>
      <w:r>
        <w:rPr>
          <w:rFonts w:hAnsi="宋体"/>
          <w:szCs w:val="24"/>
          <w:u w:val="single"/>
        </w:rPr>
        <w:t xml:space="preserve"> </w:t>
      </w:r>
      <w:r>
        <w:rPr>
          <w:rFonts w:hAnsi="宋体" w:hint="eastAsia"/>
          <w:szCs w:val="24"/>
        </w:rPr>
        <w:t>。</w:t>
      </w:r>
    </w:p>
    <w:p w14:paraId="090FBCFC"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3BD1C13A"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78EE91F4" w14:textId="2525C012" w:rsidR="00A12DA6" w:rsidRDefault="00A12DA6">
      <w:pPr>
        <w:tabs>
          <w:tab w:val="left" w:pos="900"/>
        </w:tabs>
        <w:spacing w:beforeLines="50" w:before="156" w:line="360" w:lineRule="auto"/>
        <w:ind w:firstLineChars="200" w:firstLine="420"/>
        <w:rPr>
          <w:szCs w:val="21"/>
        </w:rPr>
      </w:pPr>
      <w:r w:rsidRPr="00CE1BBA">
        <w:rPr>
          <w:szCs w:val="21"/>
        </w:rPr>
        <w:t>该仪器执行国</w:t>
      </w:r>
      <w:r w:rsidRPr="00A12DA6">
        <w:rPr>
          <w:szCs w:val="21"/>
        </w:rPr>
        <w:t>家标准为</w:t>
      </w:r>
      <w:r w:rsidRPr="00A12DA6">
        <w:rPr>
          <w:szCs w:val="21"/>
        </w:rPr>
        <w:t>GB/T18602-2012</w:t>
      </w:r>
      <w:r w:rsidR="00BF3E61" w:rsidRPr="00BF3E61">
        <w:rPr>
          <w:rFonts w:hint="eastAsia"/>
          <w:szCs w:val="21"/>
        </w:rPr>
        <w:t>岩石热解分析</w:t>
      </w:r>
      <w:r w:rsidR="007842FB">
        <w:rPr>
          <w:rFonts w:hint="eastAsia"/>
          <w:szCs w:val="21"/>
        </w:rPr>
        <w:t>和</w:t>
      </w:r>
      <w:r w:rsidR="007842FB" w:rsidRPr="00F368C6">
        <w:rPr>
          <w:rFonts w:hint="eastAsia"/>
          <w:szCs w:val="21"/>
        </w:rPr>
        <w:t>SY/T 6188-2016</w:t>
      </w:r>
      <w:r w:rsidR="007842FB" w:rsidRPr="00F368C6">
        <w:rPr>
          <w:rFonts w:hint="eastAsia"/>
          <w:szCs w:val="21"/>
        </w:rPr>
        <w:t>岩石热解气</w:t>
      </w:r>
      <w:r w:rsidR="007842FB" w:rsidRPr="00F368C6">
        <w:rPr>
          <w:rFonts w:hint="eastAsia"/>
          <w:szCs w:val="21"/>
        </w:rPr>
        <w:lastRenderedPageBreak/>
        <w:t>相色谱分析方法</w:t>
      </w:r>
      <w:r w:rsidR="007842FB">
        <w:rPr>
          <w:rFonts w:hint="eastAsia"/>
          <w:szCs w:val="21"/>
        </w:rPr>
        <w:t>。</w:t>
      </w:r>
    </w:p>
    <w:p w14:paraId="186D35EE"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t>三、采购标的概况</w:t>
      </w:r>
    </w:p>
    <w:p w14:paraId="30BA9FB0" w14:textId="77777777" w:rsidR="00785146" w:rsidRDefault="00873F09">
      <w:pPr>
        <w:spacing w:beforeLines="50" w:before="156" w:line="360" w:lineRule="auto"/>
        <w:rPr>
          <w:rFonts w:hAnsi="宋体" w:hint="eastAsia"/>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A12DA6" w:rsidRPr="00CE1BBA">
        <w:rPr>
          <w:szCs w:val="21"/>
          <w:u w:val="single"/>
        </w:rPr>
        <w:t>烃源岩热解分析仪</w:t>
      </w:r>
      <w:r>
        <w:rPr>
          <w:rFonts w:ascii="宋体" w:hAnsi="宋体"/>
          <w:szCs w:val="21"/>
          <w:u w:val="single"/>
        </w:rPr>
        <w:t xml:space="preserve">  </w:t>
      </w:r>
      <w:r>
        <w:rPr>
          <w:rFonts w:hAnsi="宋体"/>
          <w:szCs w:val="21"/>
        </w:rPr>
        <w:t xml:space="preserve">   </w:t>
      </w:r>
    </w:p>
    <w:p w14:paraId="028CED92" w14:textId="34463A9F" w:rsidR="00785146" w:rsidRDefault="00873F09">
      <w:pPr>
        <w:spacing w:beforeLines="50" w:before="156" w:line="360" w:lineRule="auto"/>
        <w:rPr>
          <w:rFonts w:hAnsi="宋体" w:hint="eastAsia"/>
          <w:szCs w:val="21"/>
          <w:u w:val="single"/>
        </w:rPr>
      </w:pPr>
      <w:r>
        <w:rPr>
          <w:rFonts w:hAnsi="宋体" w:hint="eastAsia"/>
          <w:szCs w:val="21"/>
        </w:rPr>
        <w:t>（二）采购数量及计量单位：</w:t>
      </w:r>
      <w:r>
        <w:rPr>
          <w:rFonts w:hAnsi="宋体"/>
          <w:szCs w:val="21"/>
          <w:u w:val="single"/>
        </w:rPr>
        <w:t xml:space="preserve">   </w:t>
      </w:r>
      <w:r w:rsidR="00A12DA6">
        <w:rPr>
          <w:rFonts w:hAnsi="宋体"/>
          <w:szCs w:val="21"/>
          <w:u w:val="single"/>
        </w:rPr>
        <w:t>1</w:t>
      </w:r>
      <w:r w:rsidR="00DC2911">
        <w:rPr>
          <w:rFonts w:hAnsi="宋体" w:hint="eastAsia"/>
          <w:szCs w:val="21"/>
          <w:u w:val="single"/>
        </w:rPr>
        <w:t>套</w:t>
      </w:r>
      <w:r w:rsidR="00A12DA6">
        <w:rPr>
          <w:rFonts w:hAnsi="宋体"/>
          <w:szCs w:val="21"/>
          <w:u w:val="single"/>
        </w:rPr>
        <w:t xml:space="preserve">  </w:t>
      </w:r>
      <w:r>
        <w:rPr>
          <w:rFonts w:hAnsi="宋体"/>
          <w:szCs w:val="21"/>
          <w:u w:val="single"/>
        </w:rPr>
        <w:t xml:space="preserve">  </w:t>
      </w:r>
    </w:p>
    <w:p w14:paraId="7382AA37" w14:textId="77777777" w:rsidR="00785146" w:rsidRDefault="00873F09">
      <w:pPr>
        <w:spacing w:beforeLines="50" w:before="156" w:line="360" w:lineRule="auto"/>
        <w:rPr>
          <w:rFonts w:hAnsi="宋体" w:hint="eastAsia"/>
          <w:szCs w:val="21"/>
        </w:rPr>
      </w:pPr>
      <w:r>
        <w:rPr>
          <w:rFonts w:hAnsi="宋体" w:hint="eastAsia"/>
          <w:szCs w:val="21"/>
        </w:rPr>
        <w:t>（三）最高限价：人民币</w:t>
      </w:r>
      <w:r>
        <w:rPr>
          <w:rFonts w:hAnsi="宋体" w:hint="eastAsia"/>
          <w:szCs w:val="21"/>
          <w:u w:val="single"/>
        </w:rPr>
        <w:t xml:space="preserve"> </w:t>
      </w:r>
      <w:r w:rsidR="00F947BA">
        <w:rPr>
          <w:rFonts w:hAnsi="宋体"/>
          <w:szCs w:val="21"/>
          <w:u w:val="single"/>
        </w:rPr>
        <w:t>580000</w:t>
      </w:r>
      <w:r>
        <w:rPr>
          <w:rFonts w:hAnsi="宋体"/>
          <w:szCs w:val="21"/>
          <w:u w:val="single"/>
        </w:rPr>
        <w:t xml:space="preserve"> </w:t>
      </w:r>
      <w:r>
        <w:rPr>
          <w:rFonts w:hAnsi="宋体"/>
          <w:szCs w:val="21"/>
        </w:rPr>
        <w:t xml:space="preserve"> </w:t>
      </w:r>
      <w:r>
        <w:rPr>
          <w:rFonts w:hAnsi="宋体" w:hint="eastAsia"/>
          <w:szCs w:val="21"/>
        </w:rPr>
        <w:t>元。</w:t>
      </w:r>
    </w:p>
    <w:p w14:paraId="76C8F851" w14:textId="77777777"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F947BA">
        <w:rPr>
          <w:rFonts w:hAnsi="宋体"/>
          <w:u w:val="single"/>
        </w:rPr>
        <w:t>30</w:t>
      </w:r>
      <w:r>
        <w:rPr>
          <w:rFonts w:hAnsi="宋体"/>
          <w:u w:val="single"/>
        </w:rPr>
        <w:t xml:space="preserve">  </w:t>
      </w:r>
      <w:r>
        <w:rPr>
          <w:rFonts w:hAnsi="宋体" w:hint="eastAsia"/>
        </w:rPr>
        <w:t>天内。</w:t>
      </w:r>
    </w:p>
    <w:p w14:paraId="16EB2168" w14:textId="77777777" w:rsidR="00785146" w:rsidRDefault="00873F09">
      <w:pPr>
        <w:tabs>
          <w:tab w:val="left" w:pos="900"/>
        </w:tabs>
        <w:spacing w:beforeLines="50" w:before="156" w:line="360" w:lineRule="auto"/>
        <w:rPr>
          <w:rFonts w:hAnsi="宋体" w:hint="eastAsia"/>
          <w:szCs w:val="21"/>
        </w:rPr>
      </w:pPr>
      <w:r>
        <w:rPr>
          <w:rFonts w:hAnsi="宋体" w:hint="eastAsia"/>
          <w:szCs w:val="21"/>
        </w:rPr>
        <w:t>（五）</w:t>
      </w:r>
      <w:r>
        <w:rPr>
          <w:rFonts w:hAnsi="宋体"/>
          <w:szCs w:val="21"/>
        </w:rPr>
        <w:t>交付地点：</w:t>
      </w:r>
      <w:r>
        <w:rPr>
          <w:rFonts w:hAnsi="宋体" w:hint="eastAsia"/>
          <w:szCs w:val="21"/>
          <w:u w:val="single"/>
        </w:rPr>
        <w:t xml:space="preserve">  </w:t>
      </w:r>
      <w:r w:rsidR="00A12DA6" w:rsidRPr="00CE1BBA">
        <w:rPr>
          <w:szCs w:val="21"/>
          <w:u w:val="single"/>
        </w:rPr>
        <w:t>西安交通大学兴庆校区指定地点</w:t>
      </w:r>
      <w:r>
        <w:rPr>
          <w:rFonts w:hAnsi="宋体"/>
          <w:szCs w:val="21"/>
          <w:u w:val="single"/>
        </w:rPr>
        <w:t xml:space="preserve">   </w:t>
      </w:r>
      <w:r>
        <w:rPr>
          <w:rFonts w:hAnsi="宋体" w:hint="eastAsia"/>
          <w:szCs w:val="21"/>
        </w:rPr>
        <w:t>。</w:t>
      </w:r>
    </w:p>
    <w:p w14:paraId="556D4E80" w14:textId="2DF76AD4" w:rsidR="00785146" w:rsidRDefault="00873F09">
      <w:pPr>
        <w:tabs>
          <w:tab w:val="left" w:pos="900"/>
        </w:tabs>
        <w:spacing w:beforeLines="50" w:before="156" w:line="360" w:lineRule="auto"/>
        <w:rPr>
          <w:rFonts w:hAnsi="宋体" w:hint="eastAsia"/>
          <w:szCs w:val="21"/>
        </w:rPr>
      </w:pPr>
      <w:r>
        <w:rPr>
          <w:rFonts w:hAnsi="宋体" w:hint="eastAsia"/>
          <w:szCs w:val="21"/>
        </w:rPr>
        <w:t>（六）付款进度安排：</w:t>
      </w:r>
      <w:r w:rsidRPr="000E25B7">
        <w:rPr>
          <w:rFonts w:hAnsi="宋体" w:hint="eastAsia"/>
          <w:szCs w:val="21"/>
          <w:u w:val="single"/>
        </w:rPr>
        <w:t xml:space="preserve"> </w:t>
      </w:r>
      <w:r w:rsidR="00A12DA6" w:rsidRPr="000E25B7">
        <w:rPr>
          <w:rFonts w:hint="eastAsia"/>
          <w:szCs w:val="21"/>
          <w:u w:val="single"/>
        </w:rPr>
        <w:t>货到验收合格后</w:t>
      </w:r>
      <w:r w:rsidR="00EC6537" w:rsidRPr="000E25B7">
        <w:rPr>
          <w:rFonts w:hint="eastAsia"/>
          <w:szCs w:val="21"/>
          <w:u w:val="single"/>
        </w:rPr>
        <w:t>30</w:t>
      </w:r>
      <w:r w:rsidR="00A12DA6" w:rsidRPr="000E25B7">
        <w:rPr>
          <w:rFonts w:hint="eastAsia"/>
          <w:szCs w:val="21"/>
          <w:u w:val="single"/>
        </w:rPr>
        <w:t>个工作日内完成结算手续后</w:t>
      </w:r>
      <w:r w:rsidR="0036576C">
        <w:rPr>
          <w:rFonts w:hint="eastAsia"/>
          <w:szCs w:val="21"/>
          <w:u w:val="single"/>
        </w:rPr>
        <w:t>付</w:t>
      </w:r>
      <w:r w:rsidR="0036576C">
        <w:rPr>
          <w:rFonts w:hint="eastAsia"/>
          <w:szCs w:val="21"/>
          <w:u w:val="single"/>
        </w:rPr>
        <w:t>9</w:t>
      </w:r>
      <w:r w:rsidR="0036576C">
        <w:rPr>
          <w:szCs w:val="21"/>
          <w:u w:val="single"/>
        </w:rPr>
        <w:t>5%</w:t>
      </w:r>
      <w:r w:rsidR="0036576C">
        <w:rPr>
          <w:rFonts w:hint="eastAsia"/>
          <w:szCs w:val="21"/>
          <w:u w:val="single"/>
        </w:rPr>
        <w:t>，一年后无息付清</w:t>
      </w:r>
      <w:r w:rsidRPr="000E25B7">
        <w:rPr>
          <w:rFonts w:hAnsi="宋体"/>
          <w:szCs w:val="21"/>
          <w:u w:val="single"/>
        </w:rPr>
        <w:t xml:space="preserve"> </w:t>
      </w:r>
      <w:r>
        <w:rPr>
          <w:rFonts w:hAnsi="宋体" w:hint="eastAsia"/>
          <w:szCs w:val="21"/>
        </w:rPr>
        <w:t>。</w:t>
      </w:r>
    </w:p>
    <w:p w14:paraId="5D69556C" w14:textId="77777777" w:rsidR="00785146" w:rsidRDefault="00785146">
      <w:pPr>
        <w:tabs>
          <w:tab w:val="left" w:pos="900"/>
        </w:tabs>
        <w:spacing w:beforeLines="50" w:before="156" w:line="360" w:lineRule="auto"/>
        <w:rPr>
          <w:rFonts w:hAnsi="宋体" w:hint="eastAsia"/>
          <w:szCs w:val="21"/>
        </w:rPr>
      </w:pPr>
    </w:p>
    <w:p w14:paraId="2CFEF0AB"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t>四、采购标的需满足的质量、安全、技术规格、物理特性等要求：</w:t>
      </w:r>
    </w:p>
    <w:p w14:paraId="482BC32C" w14:textId="77777777" w:rsidR="00A12DA6" w:rsidRDefault="00A12DA6" w:rsidP="00A12DA6">
      <w:pPr>
        <w:tabs>
          <w:tab w:val="left" w:pos="900"/>
        </w:tabs>
        <w:spacing w:beforeLines="50" w:before="156" w:line="360" w:lineRule="auto"/>
        <w:rPr>
          <w:szCs w:val="21"/>
        </w:rPr>
      </w:pPr>
      <w:r>
        <w:rPr>
          <w:rFonts w:hint="eastAsia"/>
          <w:szCs w:val="21"/>
        </w:rPr>
        <w:t>1</w:t>
      </w:r>
      <w:r>
        <w:rPr>
          <w:szCs w:val="21"/>
        </w:rPr>
        <w:t>.</w:t>
      </w:r>
      <w:r w:rsidR="00CA6EB9">
        <w:rPr>
          <w:rFonts w:hint="eastAsia"/>
          <w:szCs w:val="21"/>
        </w:rPr>
        <w:t>功能性</w:t>
      </w:r>
      <w:r>
        <w:rPr>
          <w:rFonts w:hint="eastAsia"/>
          <w:szCs w:val="21"/>
        </w:rPr>
        <w:t>要求</w:t>
      </w:r>
    </w:p>
    <w:p w14:paraId="51EB37D0" w14:textId="77777777" w:rsidR="00436E76" w:rsidRDefault="00CA6EB9" w:rsidP="00A12DA6">
      <w:pPr>
        <w:spacing w:beforeLines="50" w:before="156" w:line="360" w:lineRule="auto"/>
        <w:rPr>
          <w:color w:val="000000"/>
          <w:kern w:val="0"/>
          <w:szCs w:val="21"/>
        </w:rPr>
      </w:pPr>
      <w:r>
        <w:rPr>
          <w:rFonts w:hint="eastAsia"/>
          <w:color w:val="000000"/>
          <w:kern w:val="0"/>
          <w:szCs w:val="21"/>
        </w:rPr>
        <w:t>1</w:t>
      </w:r>
      <w:r>
        <w:rPr>
          <w:rFonts w:hint="eastAsia"/>
          <w:color w:val="000000"/>
          <w:kern w:val="0"/>
          <w:szCs w:val="21"/>
        </w:rPr>
        <w:t>）</w:t>
      </w:r>
      <w:r w:rsidR="00436E76">
        <w:rPr>
          <w:rFonts w:hint="eastAsia"/>
          <w:color w:val="000000"/>
          <w:kern w:val="0"/>
          <w:szCs w:val="21"/>
        </w:rPr>
        <w:t>集成热解评价分析和残碳分析；</w:t>
      </w:r>
    </w:p>
    <w:p w14:paraId="47C915AE" w14:textId="6CEE691C" w:rsidR="00CA6EB9" w:rsidRDefault="00436E76" w:rsidP="00A12DA6">
      <w:pPr>
        <w:spacing w:beforeLines="50" w:before="156" w:line="360" w:lineRule="auto"/>
        <w:rPr>
          <w:color w:val="000000"/>
          <w:kern w:val="0"/>
          <w:szCs w:val="21"/>
        </w:rPr>
      </w:pPr>
      <w:r>
        <w:rPr>
          <w:rFonts w:hint="eastAsia"/>
          <w:color w:val="000000"/>
          <w:kern w:val="0"/>
          <w:szCs w:val="21"/>
        </w:rPr>
        <w:t>2</w:t>
      </w:r>
      <w:r>
        <w:rPr>
          <w:rFonts w:hint="eastAsia"/>
          <w:color w:val="000000"/>
          <w:kern w:val="0"/>
          <w:szCs w:val="21"/>
        </w:rPr>
        <w:t>）实现</w:t>
      </w:r>
      <w:r w:rsidR="00A12DA6" w:rsidRPr="00CE1BBA">
        <w:t>S</w:t>
      </w:r>
      <w:r w:rsidR="00A12DA6" w:rsidRPr="00CE1BBA">
        <w:rPr>
          <w:vertAlign w:val="subscript"/>
        </w:rPr>
        <w:t>0</w:t>
      </w:r>
      <w:r w:rsidR="00A12DA6" w:rsidRPr="00CE1BBA">
        <w:t>、</w:t>
      </w:r>
      <w:r w:rsidR="00A12DA6" w:rsidRPr="00CE1BBA">
        <w:t>S</w:t>
      </w:r>
      <w:r w:rsidR="00A12DA6" w:rsidRPr="00CE1BBA">
        <w:rPr>
          <w:vertAlign w:val="subscript"/>
        </w:rPr>
        <w:t>1</w:t>
      </w:r>
      <w:r w:rsidR="00A12DA6" w:rsidRPr="00CE1BBA">
        <w:t>、</w:t>
      </w:r>
      <w:r w:rsidR="00A12DA6" w:rsidRPr="00CE1BBA">
        <w:t>S</w:t>
      </w:r>
      <w:r w:rsidR="00A12DA6" w:rsidRPr="00CE1BBA">
        <w:rPr>
          <w:vertAlign w:val="subscript"/>
        </w:rPr>
        <w:t>21</w:t>
      </w:r>
      <w:r w:rsidR="00A12DA6" w:rsidRPr="00CE1BBA">
        <w:t>、</w:t>
      </w:r>
      <w:r w:rsidR="00A12DA6" w:rsidRPr="00CE1BBA">
        <w:t>S</w:t>
      </w:r>
      <w:r w:rsidR="00A12DA6" w:rsidRPr="00CE1BBA">
        <w:rPr>
          <w:vertAlign w:val="subscript"/>
        </w:rPr>
        <w:t>22</w:t>
      </w:r>
      <w:r w:rsidR="00A12DA6" w:rsidRPr="00CE1BBA">
        <w:t>、</w:t>
      </w:r>
      <w:r w:rsidR="00A12DA6" w:rsidRPr="00CE1BBA">
        <w:t>S</w:t>
      </w:r>
      <w:r w:rsidR="00A12DA6" w:rsidRPr="00CE1BBA">
        <w:rPr>
          <w:vertAlign w:val="subscript"/>
        </w:rPr>
        <w:t>23</w:t>
      </w:r>
      <w:r>
        <w:rPr>
          <w:rFonts w:hint="eastAsia"/>
          <w:color w:val="000000"/>
          <w:kern w:val="0"/>
          <w:szCs w:val="21"/>
        </w:rPr>
        <w:t>、</w:t>
      </w:r>
      <w:r>
        <w:rPr>
          <w:rFonts w:hint="eastAsia"/>
          <w:color w:val="000000"/>
          <w:kern w:val="0"/>
          <w:szCs w:val="21"/>
        </w:rPr>
        <w:t>S</w:t>
      </w:r>
      <w:r w:rsidRPr="00436E76">
        <w:rPr>
          <w:color w:val="000000"/>
          <w:kern w:val="0"/>
          <w:szCs w:val="21"/>
          <w:vertAlign w:val="subscript"/>
        </w:rPr>
        <w:t>3</w:t>
      </w:r>
      <w:r>
        <w:rPr>
          <w:rFonts w:hint="eastAsia"/>
          <w:color w:val="000000"/>
          <w:kern w:val="0"/>
          <w:szCs w:val="21"/>
        </w:rPr>
        <w:t>、</w:t>
      </w:r>
      <w:r>
        <w:rPr>
          <w:color w:val="000000"/>
          <w:kern w:val="0"/>
          <w:szCs w:val="21"/>
        </w:rPr>
        <w:t>S</w:t>
      </w:r>
      <w:r w:rsidRPr="00436E76">
        <w:rPr>
          <w:color w:val="000000"/>
          <w:kern w:val="0"/>
          <w:szCs w:val="21"/>
          <w:vertAlign w:val="subscript"/>
        </w:rPr>
        <w:t>4</w:t>
      </w:r>
      <w:r w:rsidR="00A12DA6" w:rsidRPr="00CE1BBA">
        <w:rPr>
          <w:color w:val="000000"/>
          <w:kern w:val="0"/>
          <w:szCs w:val="21"/>
        </w:rPr>
        <w:t>和峰值温度</w:t>
      </w:r>
      <w:proofErr w:type="spellStart"/>
      <w:r w:rsidR="007B3AAD" w:rsidRPr="00331AB2">
        <w:rPr>
          <w:kern w:val="0"/>
          <w:szCs w:val="21"/>
        </w:rPr>
        <w:t>T</w:t>
      </w:r>
      <w:r w:rsidR="007B3AAD" w:rsidRPr="00331AB2">
        <w:rPr>
          <w:kern w:val="0"/>
          <w:szCs w:val="21"/>
          <w:vertAlign w:val="subscript"/>
        </w:rPr>
        <w:t>max</w:t>
      </w:r>
      <w:proofErr w:type="spellEnd"/>
      <w:r>
        <w:rPr>
          <w:rFonts w:hint="eastAsia"/>
          <w:color w:val="000000"/>
          <w:kern w:val="0"/>
          <w:szCs w:val="21"/>
        </w:rPr>
        <w:t>的测量</w:t>
      </w:r>
      <w:r w:rsidR="00A12DA6" w:rsidRPr="00CE1BBA">
        <w:rPr>
          <w:color w:val="000000"/>
          <w:kern w:val="0"/>
          <w:szCs w:val="21"/>
        </w:rPr>
        <w:t>（</w:t>
      </w:r>
      <w:r w:rsidR="007B3AAD" w:rsidRPr="00CE1BBA">
        <w:t>S</w:t>
      </w:r>
      <w:r w:rsidR="007B3AAD" w:rsidRPr="00CE1BBA">
        <w:rPr>
          <w:vertAlign w:val="subscript"/>
        </w:rPr>
        <w:t>21</w:t>
      </w:r>
      <w:r w:rsidR="007B3AAD" w:rsidRPr="00CE1BBA">
        <w:t>、</w:t>
      </w:r>
      <w:r w:rsidR="007B3AAD" w:rsidRPr="00CE1BBA">
        <w:t>S</w:t>
      </w:r>
      <w:r w:rsidR="007B3AAD" w:rsidRPr="00CE1BBA">
        <w:rPr>
          <w:vertAlign w:val="subscript"/>
        </w:rPr>
        <w:t>22</w:t>
      </w:r>
      <w:r w:rsidR="007B3AAD" w:rsidRPr="00CE1BBA">
        <w:t>、</w:t>
      </w:r>
      <w:r w:rsidR="007B3AAD" w:rsidRPr="00CE1BBA">
        <w:t>S</w:t>
      </w:r>
      <w:r w:rsidR="007B3AAD" w:rsidRPr="00CE1BBA">
        <w:rPr>
          <w:vertAlign w:val="subscript"/>
        </w:rPr>
        <w:t>23</w:t>
      </w:r>
      <w:r w:rsidR="007B3AAD">
        <w:rPr>
          <w:rFonts w:hint="eastAsia"/>
        </w:rPr>
        <w:t>为</w:t>
      </w:r>
      <w:r w:rsidR="007B3AAD">
        <w:rPr>
          <w:rFonts w:hint="eastAsia"/>
        </w:rPr>
        <w:t>S</w:t>
      </w:r>
      <w:r w:rsidR="007B3AAD" w:rsidRPr="007F2C25">
        <w:rPr>
          <w:vertAlign w:val="subscript"/>
        </w:rPr>
        <w:t>2</w:t>
      </w:r>
      <w:r w:rsidR="007B3AAD">
        <w:rPr>
          <w:rFonts w:hint="eastAsia"/>
        </w:rPr>
        <w:t>的细分含量</w:t>
      </w:r>
      <w:r w:rsidR="00A12DA6" w:rsidRPr="00331AB2">
        <w:rPr>
          <w:kern w:val="0"/>
          <w:szCs w:val="21"/>
        </w:rPr>
        <w:t>）</w:t>
      </w:r>
      <w:r w:rsidRPr="00331AB2">
        <w:rPr>
          <w:rFonts w:hint="eastAsia"/>
          <w:kern w:val="0"/>
          <w:szCs w:val="21"/>
        </w:rPr>
        <w:t>；</w:t>
      </w:r>
    </w:p>
    <w:p w14:paraId="08519C5D" w14:textId="6C6323A3" w:rsidR="00785146" w:rsidRDefault="002F78C9" w:rsidP="00A320B5">
      <w:pPr>
        <w:spacing w:beforeLines="50" w:before="156" w:line="360" w:lineRule="auto"/>
        <w:rPr>
          <w:color w:val="000000"/>
          <w:kern w:val="0"/>
          <w:szCs w:val="21"/>
        </w:rPr>
      </w:pPr>
      <w:r>
        <w:rPr>
          <w:color w:val="000000"/>
          <w:kern w:val="0"/>
          <w:szCs w:val="21"/>
        </w:rPr>
        <w:t>3</w:t>
      </w:r>
      <w:r w:rsidR="00CA6EB9">
        <w:rPr>
          <w:rFonts w:hint="eastAsia"/>
          <w:color w:val="000000"/>
          <w:kern w:val="0"/>
          <w:szCs w:val="21"/>
        </w:rPr>
        <w:t>）</w:t>
      </w:r>
      <w:r w:rsidR="00436E76" w:rsidRPr="00436E76">
        <w:rPr>
          <w:rFonts w:hint="eastAsia"/>
          <w:color w:val="000000"/>
          <w:kern w:val="0"/>
          <w:szCs w:val="21"/>
        </w:rPr>
        <w:t>设备能在</w:t>
      </w:r>
      <w:r w:rsidR="00436E76" w:rsidRPr="00436E76">
        <w:rPr>
          <w:rFonts w:hint="eastAsia"/>
          <w:color w:val="000000"/>
          <w:kern w:val="0"/>
          <w:szCs w:val="21"/>
        </w:rPr>
        <w:t>-5</w:t>
      </w:r>
      <w:r w:rsidR="0036576C">
        <w:rPr>
          <w:color w:val="000000"/>
          <w:kern w:val="0"/>
          <w:szCs w:val="21"/>
        </w:rPr>
        <w:t>~+</w:t>
      </w:r>
      <w:r w:rsidR="00436E76" w:rsidRPr="00436E76">
        <w:rPr>
          <w:rFonts w:hint="eastAsia"/>
          <w:color w:val="000000"/>
          <w:kern w:val="0"/>
          <w:szCs w:val="21"/>
        </w:rPr>
        <w:t>30</w:t>
      </w:r>
      <w:r w:rsidR="00436E76" w:rsidRPr="00436E76">
        <w:rPr>
          <w:rFonts w:hint="eastAsia"/>
          <w:color w:val="000000"/>
          <w:kern w:val="0"/>
          <w:szCs w:val="21"/>
        </w:rPr>
        <w:t>℃和相对湿度</w:t>
      </w:r>
      <w:r w:rsidR="00436E76" w:rsidRPr="00436E76">
        <w:rPr>
          <w:rFonts w:hint="eastAsia"/>
          <w:color w:val="000000"/>
          <w:kern w:val="0"/>
          <w:szCs w:val="21"/>
        </w:rPr>
        <w:t>30</w:t>
      </w:r>
      <w:r w:rsidR="0036576C" w:rsidRPr="00436E76">
        <w:rPr>
          <w:rFonts w:hint="eastAsia"/>
          <w:color w:val="000000"/>
          <w:kern w:val="0"/>
          <w:szCs w:val="21"/>
        </w:rPr>
        <w:t>%</w:t>
      </w:r>
      <w:r w:rsidR="0036576C">
        <w:rPr>
          <w:color w:val="000000"/>
          <w:kern w:val="0"/>
          <w:szCs w:val="21"/>
        </w:rPr>
        <w:t>~</w:t>
      </w:r>
      <w:r w:rsidR="00436E76" w:rsidRPr="00436E76">
        <w:rPr>
          <w:rFonts w:hint="eastAsia"/>
          <w:color w:val="000000"/>
          <w:kern w:val="0"/>
          <w:szCs w:val="21"/>
        </w:rPr>
        <w:t>70%</w:t>
      </w:r>
      <w:r w:rsidR="00436E76" w:rsidRPr="00436E76">
        <w:rPr>
          <w:rFonts w:hint="eastAsia"/>
          <w:color w:val="000000"/>
          <w:kern w:val="0"/>
          <w:szCs w:val="21"/>
        </w:rPr>
        <w:t>的范围内正常工作</w:t>
      </w:r>
      <w:r w:rsidR="00436E76">
        <w:rPr>
          <w:rFonts w:hint="eastAsia"/>
          <w:color w:val="000000"/>
          <w:kern w:val="0"/>
          <w:szCs w:val="21"/>
        </w:rPr>
        <w:t>；</w:t>
      </w:r>
    </w:p>
    <w:p w14:paraId="3DE861B2" w14:textId="325B1129" w:rsidR="00436E76" w:rsidRDefault="002F78C9" w:rsidP="00A320B5">
      <w:pPr>
        <w:spacing w:beforeLines="50" w:before="156" w:line="360" w:lineRule="auto"/>
        <w:rPr>
          <w:color w:val="000000"/>
          <w:kern w:val="0"/>
          <w:szCs w:val="21"/>
        </w:rPr>
      </w:pPr>
      <w:r>
        <w:rPr>
          <w:color w:val="000000"/>
          <w:kern w:val="0"/>
          <w:szCs w:val="21"/>
        </w:rPr>
        <w:t>4</w:t>
      </w:r>
      <w:r w:rsidR="00436E76">
        <w:rPr>
          <w:rFonts w:hint="eastAsia"/>
          <w:color w:val="000000"/>
          <w:kern w:val="0"/>
          <w:szCs w:val="21"/>
        </w:rPr>
        <w:t>）</w:t>
      </w:r>
      <w:r w:rsidR="00436E76" w:rsidRPr="00436E76">
        <w:rPr>
          <w:rFonts w:hint="eastAsia"/>
          <w:color w:val="000000"/>
          <w:kern w:val="0"/>
          <w:szCs w:val="21"/>
        </w:rPr>
        <w:t>具备温度监测和控制功能，同时具有超温报警功能，在系统温度超出安全值时，系统会立即自动停止当前操作，报警并切断电源</w:t>
      </w:r>
      <w:r w:rsidR="00436E76">
        <w:rPr>
          <w:rFonts w:hint="eastAsia"/>
          <w:color w:val="000000"/>
          <w:kern w:val="0"/>
          <w:szCs w:val="21"/>
        </w:rPr>
        <w:t>；</w:t>
      </w:r>
    </w:p>
    <w:p w14:paraId="16F8AF33" w14:textId="6AAE2FED" w:rsidR="00436E76" w:rsidRDefault="002F78C9" w:rsidP="00A320B5">
      <w:pPr>
        <w:spacing w:beforeLines="50" w:before="156" w:line="360" w:lineRule="auto"/>
        <w:rPr>
          <w:color w:val="000000"/>
          <w:kern w:val="0"/>
          <w:szCs w:val="21"/>
        </w:rPr>
      </w:pPr>
      <w:r>
        <w:rPr>
          <w:color w:val="000000"/>
          <w:kern w:val="0"/>
          <w:szCs w:val="21"/>
        </w:rPr>
        <w:t>5</w:t>
      </w:r>
      <w:r w:rsidR="00436E76">
        <w:rPr>
          <w:rFonts w:hint="eastAsia"/>
          <w:color w:val="000000"/>
          <w:kern w:val="0"/>
          <w:szCs w:val="21"/>
        </w:rPr>
        <w:t>）</w:t>
      </w:r>
      <w:r w:rsidR="00436E76" w:rsidRPr="00436E76">
        <w:rPr>
          <w:rFonts w:hint="eastAsia"/>
          <w:color w:val="000000"/>
          <w:kern w:val="0"/>
          <w:szCs w:val="21"/>
        </w:rPr>
        <w:t>整机应有漏电保护装置</w:t>
      </w:r>
      <w:r w:rsidR="00436E76">
        <w:rPr>
          <w:rFonts w:hint="eastAsia"/>
          <w:color w:val="000000"/>
          <w:kern w:val="0"/>
          <w:szCs w:val="21"/>
        </w:rPr>
        <w:t>；</w:t>
      </w:r>
    </w:p>
    <w:p w14:paraId="7F19660A" w14:textId="377195BA" w:rsidR="00EC6537" w:rsidRPr="00D500D3" w:rsidRDefault="002F78C9" w:rsidP="00A320B5">
      <w:pPr>
        <w:spacing w:beforeLines="50" w:before="156" w:line="360" w:lineRule="auto"/>
        <w:rPr>
          <w:color w:val="000000"/>
          <w:kern w:val="0"/>
          <w:szCs w:val="21"/>
        </w:rPr>
      </w:pPr>
      <w:r>
        <w:rPr>
          <w:color w:val="000000"/>
          <w:kern w:val="0"/>
          <w:szCs w:val="21"/>
        </w:rPr>
        <w:t>6</w:t>
      </w:r>
      <w:r w:rsidR="00436E76">
        <w:rPr>
          <w:rFonts w:hint="eastAsia"/>
          <w:color w:val="000000"/>
          <w:kern w:val="0"/>
          <w:szCs w:val="21"/>
        </w:rPr>
        <w:t>）具备供气控制功能，能实现气流量的监测、控制和异常报警。</w:t>
      </w:r>
    </w:p>
    <w:p w14:paraId="2D3131CA" w14:textId="1B89D95D" w:rsidR="00CA6EB9" w:rsidRPr="00F368C6" w:rsidRDefault="00CA6EB9">
      <w:pPr>
        <w:tabs>
          <w:tab w:val="left" w:pos="900"/>
        </w:tabs>
        <w:spacing w:beforeLines="50" w:before="156" w:line="360" w:lineRule="auto"/>
        <w:rPr>
          <w:szCs w:val="21"/>
        </w:rPr>
      </w:pPr>
      <w:r w:rsidRPr="00F368C6">
        <w:rPr>
          <w:rFonts w:hint="eastAsia"/>
          <w:szCs w:val="21"/>
        </w:rPr>
        <w:t>2</w:t>
      </w:r>
      <w:r w:rsidRPr="00F368C6">
        <w:rPr>
          <w:szCs w:val="21"/>
        </w:rPr>
        <w:t>.</w:t>
      </w:r>
      <w:r w:rsidR="00A320B5" w:rsidRPr="00F368C6">
        <w:rPr>
          <w:rFonts w:hint="eastAsia"/>
          <w:szCs w:val="21"/>
        </w:rPr>
        <w:t>技术性需求</w:t>
      </w:r>
      <w:r w:rsidR="002F78C9">
        <w:rPr>
          <w:rFonts w:hint="eastAsia"/>
          <w:szCs w:val="21"/>
        </w:rPr>
        <w:t>（</w:t>
      </w:r>
      <w:r w:rsidR="00D951B7">
        <w:rPr>
          <w:color w:val="000000"/>
          <w:kern w:val="0"/>
          <w:szCs w:val="21"/>
        </w:rPr>
        <w:t>*</w:t>
      </w:r>
      <w:r w:rsidR="00D951B7">
        <w:rPr>
          <w:rFonts w:hint="eastAsia"/>
          <w:szCs w:val="21"/>
        </w:rPr>
        <w:t>指标</w:t>
      </w:r>
      <w:r w:rsidR="002F78C9">
        <w:rPr>
          <w:rFonts w:hint="eastAsia"/>
          <w:szCs w:val="21"/>
        </w:rPr>
        <w:t>为关键指标，不作废标项处理）</w:t>
      </w:r>
    </w:p>
    <w:p w14:paraId="1C0485FD" w14:textId="243D6E96" w:rsidR="00E30147" w:rsidRPr="00E30147" w:rsidRDefault="00A320B5" w:rsidP="007F2C25">
      <w:pPr>
        <w:tabs>
          <w:tab w:val="left" w:pos="900"/>
        </w:tabs>
        <w:spacing w:beforeLines="50" w:before="156"/>
        <w:rPr>
          <w:szCs w:val="21"/>
        </w:rPr>
      </w:pPr>
      <w:r>
        <w:rPr>
          <w:rFonts w:hint="eastAsia"/>
          <w:szCs w:val="21"/>
        </w:rPr>
        <w:t>产品清单及指标要求</w:t>
      </w:r>
      <w:r w:rsidR="00C476C9">
        <w:rPr>
          <w:rFonts w:hint="eastAsia"/>
          <w:szCs w:val="21"/>
        </w:rPr>
        <w:t>（含星号指标）</w:t>
      </w:r>
      <w:r w:rsidR="007B3AAD">
        <w:rPr>
          <w:rFonts w:hint="eastAsia"/>
          <w:szCs w:val="21"/>
        </w:rPr>
        <w:t>：</w:t>
      </w:r>
    </w:p>
    <w:tbl>
      <w:tblPr>
        <w:tblStyle w:val="ad"/>
        <w:tblW w:w="0" w:type="auto"/>
        <w:tblLayout w:type="fixed"/>
        <w:tblLook w:val="04A0" w:firstRow="1" w:lastRow="0" w:firstColumn="1" w:lastColumn="0" w:noHBand="0" w:noVBand="1"/>
      </w:tblPr>
      <w:tblGrid>
        <w:gridCol w:w="846"/>
        <w:gridCol w:w="1559"/>
        <w:gridCol w:w="5245"/>
        <w:gridCol w:w="646"/>
      </w:tblGrid>
      <w:tr w:rsidR="00E30147" w14:paraId="42DEC304" w14:textId="77777777" w:rsidTr="00940846">
        <w:tc>
          <w:tcPr>
            <w:tcW w:w="846" w:type="dxa"/>
          </w:tcPr>
          <w:p w14:paraId="7494F7D3" w14:textId="77777777" w:rsidR="00E30147" w:rsidRDefault="00E30147" w:rsidP="00A320B5">
            <w:pPr>
              <w:spacing w:beforeLines="50" w:before="156" w:line="360" w:lineRule="auto"/>
              <w:rPr>
                <w:color w:val="000000"/>
                <w:kern w:val="0"/>
                <w:szCs w:val="21"/>
              </w:rPr>
            </w:pPr>
            <w:r>
              <w:rPr>
                <w:rFonts w:hint="eastAsia"/>
                <w:color w:val="000000"/>
                <w:kern w:val="0"/>
                <w:szCs w:val="21"/>
              </w:rPr>
              <w:t>序号</w:t>
            </w:r>
          </w:p>
        </w:tc>
        <w:tc>
          <w:tcPr>
            <w:tcW w:w="1559" w:type="dxa"/>
          </w:tcPr>
          <w:p w14:paraId="11F44D58" w14:textId="77777777" w:rsidR="00E30147" w:rsidRDefault="00E30147" w:rsidP="00A320B5">
            <w:pPr>
              <w:spacing w:beforeLines="50" w:before="156" w:line="360" w:lineRule="auto"/>
              <w:rPr>
                <w:color w:val="000000"/>
                <w:kern w:val="0"/>
                <w:szCs w:val="21"/>
              </w:rPr>
            </w:pPr>
            <w:r>
              <w:rPr>
                <w:rFonts w:hint="eastAsia"/>
                <w:color w:val="000000"/>
                <w:kern w:val="0"/>
                <w:szCs w:val="21"/>
              </w:rPr>
              <w:t>名称</w:t>
            </w:r>
          </w:p>
        </w:tc>
        <w:tc>
          <w:tcPr>
            <w:tcW w:w="5245" w:type="dxa"/>
          </w:tcPr>
          <w:p w14:paraId="6447EDD3" w14:textId="77777777" w:rsidR="00E30147" w:rsidRDefault="00E30147" w:rsidP="00A320B5">
            <w:pPr>
              <w:spacing w:beforeLines="50" w:before="156" w:line="360" w:lineRule="auto"/>
              <w:rPr>
                <w:color w:val="000000"/>
                <w:kern w:val="0"/>
                <w:szCs w:val="21"/>
              </w:rPr>
            </w:pPr>
            <w:r>
              <w:rPr>
                <w:rFonts w:hint="eastAsia"/>
                <w:color w:val="000000"/>
                <w:kern w:val="0"/>
                <w:szCs w:val="21"/>
              </w:rPr>
              <w:t>技术指标</w:t>
            </w:r>
          </w:p>
        </w:tc>
        <w:tc>
          <w:tcPr>
            <w:tcW w:w="646" w:type="dxa"/>
            <w:vAlign w:val="center"/>
          </w:tcPr>
          <w:p w14:paraId="367BB515" w14:textId="77777777" w:rsidR="00E30147" w:rsidRDefault="00E30147" w:rsidP="00940846">
            <w:pPr>
              <w:spacing w:beforeLines="50" w:before="156" w:line="360" w:lineRule="auto"/>
              <w:jc w:val="center"/>
              <w:rPr>
                <w:color w:val="000000"/>
                <w:kern w:val="0"/>
                <w:szCs w:val="21"/>
              </w:rPr>
            </w:pPr>
            <w:r>
              <w:rPr>
                <w:rFonts w:hint="eastAsia"/>
                <w:color w:val="000000"/>
                <w:kern w:val="0"/>
                <w:szCs w:val="21"/>
              </w:rPr>
              <w:t>数量</w:t>
            </w:r>
          </w:p>
        </w:tc>
      </w:tr>
      <w:tr w:rsidR="00E30147" w14:paraId="185775FF" w14:textId="77777777" w:rsidTr="00940846">
        <w:tc>
          <w:tcPr>
            <w:tcW w:w="846" w:type="dxa"/>
          </w:tcPr>
          <w:p w14:paraId="76EC48DE" w14:textId="77777777" w:rsidR="00E30147" w:rsidRDefault="00E30147" w:rsidP="00A320B5">
            <w:pPr>
              <w:spacing w:beforeLines="50" w:before="156" w:line="360" w:lineRule="auto"/>
              <w:rPr>
                <w:color w:val="000000"/>
                <w:kern w:val="0"/>
                <w:szCs w:val="21"/>
              </w:rPr>
            </w:pPr>
            <w:r>
              <w:rPr>
                <w:rFonts w:hint="eastAsia"/>
                <w:color w:val="000000"/>
                <w:kern w:val="0"/>
                <w:szCs w:val="21"/>
              </w:rPr>
              <w:lastRenderedPageBreak/>
              <w:t>1</w:t>
            </w:r>
          </w:p>
        </w:tc>
        <w:tc>
          <w:tcPr>
            <w:tcW w:w="1559" w:type="dxa"/>
          </w:tcPr>
          <w:p w14:paraId="61B45360" w14:textId="77777777" w:rsidR="00E30147" w:rsidRDefault="00E30147" w:rsidP="00A320B5">
            <w:pPr>
              <w:spacing w:beforeLines="50" w:before="156" w:line="360" w:lineRule="auto"/>
              <w:rPr>
                <w:color w:val="000000"/>
                <w:kern w:val="0"/>
                <w:szCs w:val="21"/>
              </w:rPr>
            </w:pPr>
            <w:r>
              <w:rPr>
                <w:rFonts w:hint="eastAsia"/>
                <w:color w:val="000000"/>
                <w:kern w:val="0"/>
                <w:szCs w:val="21"/>
              </w:rPr>
              <w:t>烃源岩热解分析仪主机</w:t>
            </w:r>
          </w:p>
        </w:tc>
        <w:tc>
          <w:tcPr>
            <w:tcW w:w="5245" w:type="dxa"/>
          </w:tcPr>
          <w:p w14:paraId="43FF3315" w14:textId="4F87AA8E" w:rsidR="00E30147" w:rsidRDefault="00C476C9" w:rsidP="007F2C25">
            <w:pPr>
              <w:spacing w:beforeLines="50" w:before="156"/>
              <w:rPr>
                <w:color w:val="000000"/>
                <w:kern w:val="0"/>
                <w:szCs w:val="21"/>
              </w:rPr>
            </w:pPr>
            <w:r>
              <w:rPr>
                <w:color w:val="000000"/>
                <w:kern w:val="0"/>
                <w:szCs w:val="21"/>
              </w:rPr>
              <w:t>*</w:t>
            </w:r>
            <w:r w:rsidR="00D500D3">
              <w:rPr>
                <w:rFonts w:hint="eastAsia"/>
                <w:color w:val="000000"/>
                <w:kern w:val="0"/>
                <w:szCs w:val="21"/>
              </w:rPr>
              <w:t>1</w:t>
            </w:r>
            <w:r w:rsidR="00D500D3">
              <w:rPr>
                <w:rFonts w:hint="eastAsia"/>
                <w:color w:val="000000"/>
                <w:kern w:val="0"/>
                <w:szCs w:val="21"/>
              </w:rPr>
              <w:t>）</w:t>
            </w:r>
            <w:r w:rsidR="00E30147">
              <w:rPr>
                <w:rFonts w:hint="eastAsia"/>
                <w:color w:val="000000"/>
                <w:kern w:val="0"/>
                <w:szCs w:val="21"/>
              </w:rPr>
              <w:t>最高工作温度：</w:t>
            </w:r>
            <w:r w:rsidR="00E30147">
              <w:rPr>
                <w:rFonts w:hint="eastAsia"/>
                <w:color w:val="000000"/>
                <w:kern w:val="0"/>
                <w:szCs w:val="21"/>
              </w:rPr>
              <w:t>8</w:t>
            </w:r>
            <w:r w:rsidR="00E30147">
              <w:rPr>
                <w:color w:val="000000"/>
                <w:kern w:val="0"/>
                <w:szCs w:val="21"/>
              </w:rPr>
              <w:t>00</w:t>
            </w:r>
            <w:r w:rsidR="00E30147">
              <w:rPr>
                <w:rFonts w:hint="eastAsia"/>
                <w:color w:val="000000"/>
                <w:kern w:val="0"/>
                <w:szCs w:val="21"/>
              </w:rPr>
              <w:t>℃；热解炉控温精度：±</w:t>
            </w:r>
            <w:r w:rsidR="00E30147">
              <w:rPr>
                <w:rFonts w:hint="eastAsia"/>
                <w:color w:val="000000"/>
                <w:kern w:val="0"/>
                <w:szCs w:val="21"/>
              </w:rPr>
              <w:t>1</w:t>
            </w:r>
            <w:r w:rsidR="00E30147">
              <w:rPr>
                <w:rFonts w:hint="eastAsia"/>
                <w:color w:val="000000"/>
                <w:kern w:val="0"/>
                <w:szCs w:val="21"/>
              </w:rPr>
              <w:t>℃</w:t>
            </w:r>
            <w:r w:rsidR="0036576C">
              <w:rPr>
                <w:rFonts w:hint="eastAsia"/>
                <w:color w:val="000000"/>
                <w:kern w:val="0"/>
                <w:szCs w:val="21"/>
              </w:rPr>
              <w:t>，</w:t>
            </w:r>
            <w:r w:rsidR="002602EA">
              <w:rPr>
                <w:rFonts w:hint="eastAsia"/>
                <w:color w:val="000000"/>
                <w:kern w:val="0"/>
                <w:szCs w:val="21"/>
              </w:rPr>
              <w:t>可调节</w:t>
            </w:r>
            <w:r w:rsidR="0036576C">
              <w:rPr>
                <w:rFonts w:hint="eastAsia"/>
                <w:color w:val="000000"/>
                <w:kern w:val="0"/>
                <w:szCs w:val="21"/>
              </w:rPr>
              <w:t>升温速率</w:t>
            </w:r>
            <w:r w:rsidR="002602EA">
              <w:rPr>
                <w:rFonts w:hint="eastAsia"/>
                <w:color w:val="000000"/>
                <w:kern w:val="0"/>
                <w:szCs w:val="21"/>
              </w:rPr>
              <w:t>（范围</w:t>
            </w:r>
            <w:r w:rsidR="002602EA">
              <w:rPr>
                <w:rFonts w:hint="eastAsia"/>
                <w:color w:val="000000"/>
                <w:kern w:val="0"/>
                <w:szCs w:val="21"/>
              </w:rPr>
              <w:t>5</w:t>
            </w:r>
            <w:r w:rsidR="002602EA">
              <w:rPr>
                <w:color w:val="000000"/>
                <w:kern w:val="0"/>
                <w:szCs w:val="21"/>
              </w:rPr>
              <w:t>~30K/</w:t>
            </w:r>
            <w:r w:rsidR="002602EA">
              <w:rPr>
                <w:rFonts w:hint="eastAsia"/>
                <w:color w:val="000000"/>
                <w:kern w:val="0"/>
                <w:szCs w:val="21"/>
              </w:rPr>
              <w:t>min</w:t>
            </w:r>
            <w:r w:rsidR="002602EA">
              <w:rPr>
                <w:rFonts w:hint="eastAsia"/>
                <w:color w:val="000000"/>
                <w:kern w:val="0"/>
                <w:szCs w:val="21"/>
              </w:rPr>
              <w:t>）</w:t>
            </w:r>
            <w:r w:rsidR="009136E7">
              <w:rPr>
                <w:rFonts w:hint="eastAsia"/>
                <w:color w:val="000000"/>
                <w:kern w:val="0"/>
                <w:szCs w:val="21"/>
              </w:rPr>
              <w:t>，最高升温速率</w:t>
            </w:r>
            <w:r w:rsidR="00843079">
              <w:rPr>
                <w:rFonts w:hint="eastAsia"/>
                <w:color w:val="000000"/>
                <w:kern w:val="0"/>
                <w:szCs w:val="21"/>
              </w:rPr>
              <w:t>≥</w:t>
            </w:r>
            <w:r w:rsidR="009136E7">
              <w:rPr>
                <w:rFonts w:hint="eastAsia"/>
                <w:color w:val="000000"/>
                <w:kern w:val="0"/>
                <w:szCs w:val="21"/>
              </w:rPr>
              <w:t>4</w:t>
            </w:r>
            <w:r w:rsidR="009136E7">
              <w:rPr>
                <w:color w:val="000000"/>
                <w:kern w:val="0"/>
                <w:szCs w:val="21"/>
              </w:rPr>
              <w:t>0</w:t>
            </w:r>
            <w:r w:rsidR="009136E7">
              <w:rPr>
                <w:rFonts w:hint="eastAsia"/>
                <w:color w:val="000000"/>
                <w:kern w:val="0"/>
                <w:szCs w:val="21"/>
              </w:rPr>
              <w:t>℃</w:t>
            </w:r>
            <w:r w:rsidR="009136E7">
              <w:rPr>
                <w:color w:val="000000"/>
                <w:kern w:val="0"/>
                <w:szCs w:val="21"/>
              </w:rPr>
              <w:t>/</w:t>
            </w:r>
            <w:r w:rsidR="009136E7">
              <w:rPr>
                <w:rFonts w:hint="eastAsia"/>
                <w:color w:val="000000"/>
                <w:kern w:val="0"/>
                <w:szCs w:val="21"/>
              </w:rPr>
              <w:t>min</w:t>
            </w:r>
            <w:r w:rsidR="00A423C3">
              <w:rPr>
                <w:rFonts w:hint="eastAsia"/>
                <w:color w:val="000000"/>
                <w:kern w:val="0"/>
                <w:szCs w:val="21"/>
              </w:rPr>
              <w:t>，降温时间</w:t>
            </w:r>
            <w:r w:rsidR="00843079">
              <w:rPr>
                <w:rFonts w:hint="eastAsia"/>
                <w:color w:val="000000"/>
                <w:kern w:val="0"/>
                <w:szCs w:val="21"/>
              </w:rPr>
              <w:t>≤</w:t>
            </w:r>
            <w:r w:rsidR="00A423C3">
              <w:rPr>
                <w:rFonts w:hint="eastAsia"/>
                <w:color w:val="000000"/>
                <w:kern w:val="0"/>
                <w:szCs w:val="21"/>
              </w:rPr>
              <w:t>1</w:t>
            </w:r>
            <w:r w:rsidR="00A423C3">
              <w:rPr>
                <w:color w:val="000000"/>
                <w:kern w:val="0"/>
                <w:szCs w:val="21"/>
              </w:rPr>
              <w:t>5</w:t>
            </w:r>
            <w:r w:rsidR="00A423C3">
              <w:rPr>
                <w:rFonts w:hint="eastAsia"/>
                <w:color w:val="000000"/>
                <w:kern w:val="0"/>
                <w:szCs w:val="21"/>
              </w:rPr>
              <w:t>分钟</w:t>
            </w:r>
            <w:r w:rsidR="009136E7">
              <w:rPr>
                <w:rFonts w:hint="eastAsia"/>
                <w:color w:val="000000"/>
                <w:kern w:val="0"/>
                <w:szCs w:val="21"/>
              </w:rPr>
              <w:t>；</w:t>
            </w:r>
          </w:p>
          <w:p w14:paraId="7FC6F1B4" w14:textId="67D67174" w:rsidR="00DA167C" w:rsidRDefault="00C476C9" w:rsidP="007F2C25">
            <w:pPr>
              <w:spacing w:beforeLines="50" w:before="156"/>
              <w:rPr>
                <w:color w:val="000000"/>
                <w:kern w:val="0"/>
                <w:szCs w:val="21"/>
              </w:rPr>
            </w:pPr>
            <w:r>
              <w:rPr>
                <w:color w:val="000000"/>
                <w:kern w:val="0"/>
                <w:szCs w:val="21"/>
              </w:rPr>
              <w:t>*</w:t>
            </w:r>
            <w:r w:rsidR="00D500D3">
              <w:rPr>
                <w:rFonts w:hint="eastAsia"/>
                <w:color w:val="000000"/>
                <w:kern w:val="0"/>
                <w:szCs w:val="21"/>
              </w:rPr>
              <w:t>2</w:t>
            </w:r>
            <w:r w:rsidR="00D500D3">
              <w:rPr>
                <w:rFonts w:hint="eastAsia"/>
                <w:color w:val="000000"/>
                <w:kern w:val="0"/>
                <w:szCs w:val="21"/>
              </w:rPr>
              <w:t>）</w:t>
            </w:r>
            <w:r w:rsidR="00B647BF" w:rsidRPr="00CE1BBA">
              <w:rPr>
                <w:color w:val="000000"/>
                <w:kern w:val="0"/>
                <w:szCs w:val="21"/>
              </w:rPr>
              <w:t>S</w:t>
            </w:r>
            <w:r w:rsidR="00B647BF" w:rsidRPr="00CE1BBA">
              <w:rPr>
                <w:color w:val="000000"/>
                <w:kern w:val="0"/>
                <w:szCs w:val="21"/>
                <w:vertAlign w:val="subscript"/>
              </w:rPr>
              <w:t>2</w:t>
            </w:r>
            <w:r w:rsidR="00B647BF" w:rsidRPr="00CE1BBA">
              <w:rPr>
                <w:color w:val="000000"/>
                <w:kern w:val="0"/>
                <w:szCs w:val="21"/>
              </w:rPr>
              <w:t>误差：当</w:t>
            </w:r>
            <w:r w:rsidR="00B647BF" w:rsidRPr="00CE1BBA">
              <w:rPr>
                <w:color w:val="000000"/>
                <w:kern w:val="0"/>
                <w:szCs w:val="21"/>
              </w:rPr>
              <w:t>9&lt;S</w:t>
            </w:r>
            <w:r w:rsidR="00B647BF" w:rsidRPr="00CE1BBA">
              <w:rPr>
                <w:color w:val="000000"/>
                <w:kern w:val="0"/>
                <w:szCs w:val="21"/>
                <w:vertAlign w:val="subscript"/>
              </w:rPr>
              <w:t>2</w:t>
            </w:r>
            <w:r w:rsidR="00B647BF">
              <w:rPr>
                <w:color w:val="000000"/>
                <w:kern w:val="0"/>
                <w:szCs w:val="21"/>
              </w:rPr>
              <w:t>&lt;20</w:t>
            </w:r>
            <w:r w:rsidR="00B647BF" w:rsidRPr="00CE1BBA">
              <w:rPr>
                <w:color w:val="000000"/>
                <w:kern w:val="0"/>
                <w:szCs w:val="21"/>
              </w:rPr>
              <w:t xml:space="preserve"> mg/g</w:t>
            </w:r>
            <w:r w:rsidR="00B647BF" w:rsidRPr="00CE1BBA">
              <w:rPr>
                <w:color w:val="000000"/>
                <w:kern w:val="0"/>
                <w:szCs w:val="21"/>
              </w:rPr>
              <w:t>时，相对误差</w:t>
            </w:r>
            <w:r w:rsidR="004525E7">
              <w:rPr>
                <w:rFonts w:hint="eastAsia"/>
                <w:color w:val="000000"/>
                <w:kern w:val="0"/>
                <w:szCs w:val="21"/>
              </w:rPr>
              <w:t>≤</w:t>
            </w:r>
            <w:r w:rsidR="00B647BF" w:rsidRPr="00CE1BBA">
              <w:rPr>
                <w:color w:val="000000"/>
                <w:kern w:val="0"/>
                <w:szCs w:val="21"/>
              </w:rPr>
              <w:t>4%</w:t>
            </w:r>
            <w:r w:rsidR="00B647BF" w:rsidRPr="00CE1BBA">
              <w:rPr>
                <w:color w:val="000000"/>
                <w:kern w:val="0"/>
                <w:szCs w:val="21"/>
              </w:rPr>
              <w:t>；当</w:t>
            </w:r>
            <w:r w:rsidR="00B647BF" w:rsidRPr="00CE1BBA">
              <w:rPr>
                <w:color w:val="000000"/>
                <w:kern w:val="0"/>
                <w:szCs w:val="21"/>
              </w:rPr>
              <w:t>3&lt;S</w:t>
            </w:r>
            <w:r w:rsidR="00B647BF" w:rsidRPr="00CE1BBA">
              <w:rPr>
                <w:color w:val="000000"/>
                <w:kern w:val="0"/>
                <w:szCs w:val="21"/>
                <w:vertAlign w:val="subscript"/>
              </w:rPr>
              <w:t>2</w:t>
            </w:r>
            <w:r w:rsidR="00B647BF" w:rsidRPr="00CE1BBA">
              <w:rPr>
                <w:color w:val="000000"/>
                <w:kern w:val="0"/>
                <w:szCs w:val="21"/>
              </w:rPr>
              <w:t>&lt;9 mg/g</w:t>
            </w:r>
            <w:r w:rsidR="00B647BF" w:rsidRPr="00CE1BBA">
              <w:rPr>
                <w:color w:val="000000"/>
                <w:kern w:val="0"/>
                <w:szCs w:val="21"/>
              </w:rPr>
              <w:t>时，相对误差</w:t>
            </w:r>
            <w:r w:rsidR="004525E7">
              <w:rPr>
                <w:rFonts w:hint="eastAsia"/>
                <w:color w:val="000000"/>
                <w:kern w:val="0"/>
                <w:szCs w:val="21"/>
              </w:rPr>
              <w:t>≤</w:t>
            </w:r>
            <w:r w:rsidR="00B647BF" w:rsidRPr="00CE1BBA">
              <w:rPr>
                <w:color w:val="000000"/>
                <w:kern w:val="0"/>
                <w:szCs w:val="21"/>
              </w:rPr>
              <w:t>6%</w:t>
            </w:r>
            <w:r w:rsidR="00B647BF" w:rsidRPr="00CE1BBA">
              <w:rPr>
                <w:color w:val="000000"/>
                <w:kern w:val="0"/>
                <w:szCs w:val="21"/>
              </w:rPr>
              <w:t>；当</w:t>
            </w:r>
            <w:r w:rsidR="00B647BF" w:rsidRPr="00CE1BBA">
              <w:rPr>
                <w:color w:val="000000"/>
                <w:kern w:val="0"/>
                <w:szCs w:val="21"/>
              </w:rPr>
              <w:t>1&lt;S</w:t>
            </w:r>
            <w:r w:rsidR="00B647BF" w:rsidRPr="00CE1BBA">
              <w:rPr>
                <w:color w:val="000000"/>
                <w:kern w:val="0"/>
                <w:szCs w:val="21"/>
                <w:vertAlign w:val="subscript"/>
              </w:rPr>
              <w:t>2</w:t>
            </w:r>
            <w:r w:rsidR="00B647BF" w:rsidRPr="00CE1BBA">
              <w:rPr>
                <w:color w:val="000000"/>
                <w:kern w:val="0"/>
                <w:szCs w:val="21"/>
              </w:rPr>
              <w:t>&lt;3 mg/g</w:t>
            </w:r>
            <w:r w:rsidR="00B647BF" w:rsidRPr="00CE1BBA">
              <w:rPr>
                <w:color w:val="000000"/>
                <w:kern w:val="0"/>
                <w:szCs w:val="21"/>
              </w:rPr>
              <w:t>时，相对误差</w:t>
            </w:r>
            <w:r w:rsidR="004525E7">
              <w:rPr>
                <w:rFonts w:hint="eastAsia"/>
                <w:color w:val="000000"/>
                <w:kern w:val="0"/>
                <w:szCs w:val="21"/>
              </w:rPr>
              <w:t>≤</w:t>
            </w:r>
            <w:r w:rsidR="00B647BF" w:rsidRPr="00CE1BBA">
              <w:rPr>
                <w:color w:val="000000"/>
                <w:kern w:val="0"/>
                <w:szCs w:val="21"/>
              </w:rPr>
              <w:t>1</w:t>
            </w:r>
            <w:r w:rsidR="00B647BF">
              <w:rPr>
                <w:color w:val="000000"/>
                <w:kern w:val="0"/>
                <w:szCs w:val="21"/>
              </w:rPr>
              <w:t>3</w:t>
            </w:r>
            <w:r w:rsidR="00B647BF" w:rsidRPr="00CE1BBA">
              <w:rPr>
                <w:color w:val="000000"/>
                <w:kern w:val="0"/>
                <w:szCs w:val="21"/>
              </w:rPr>
              <w:t>%</w:t>
            </w:r>
            <w:r w:rsidR="00B647BF" w:rsidRPr="00CE1BBA">
              <w:rPr>
                <w:color w:val="000000"/>
                <w:kern w:val="0"/>
                <w:szCs w:val="21"/>
              </w:rPr>
              <w:t>；当</w:t>
            </w:r>
            <w:r w:rsidR="00B647BF" w:rsidRPr="00CE1BBA">
              <w:rPr>
                <w:color w:val="000000"/>
                <w:kern w:val="0"/>
                <w:szCs w:val="21"/>
              </w:rPr>
              <w:t>0.5&lt;S</w:t>
            </w:r>
            <w:r w:rsidR="00B647BF" w:rsidRPr="00CE1BBA">
              <w:rPr>
                <w:color w:val="000000"/>
                <w:kern w:val="0"/>
                <w:szCs w:val="21"/>
                <w:vertAlign w:val="subscript"/>
              </w:rPr>
              <w:t>2</w:t>
            </w:r>
            <w:r w:rsidR="00B647BF" w:rsidRPr="00CE1BBA">
              <w:rPr>
                <w:color w:val="000000"/>
                <w:kern w:val="0"/>
                <w:szCs w:val="21"/>
              </w:rPr>
              <w:t>&lt;1 mg/g</w:t>
            </w:r>
            <w:r w:rsidR="00B647BF" w:rsidRPr="00CE1BBA">
              <w:rPr>
                <w:color w:val="000000"/>
                <w:kern w:val="0"/>
                <w:szCs w:val="21"/>
              </w:rPr>
              <w:t>时，相对误差</w:t>
            </w:r>
            <w:r w:rsidR="00754D2D">
              <w:rPr>
                <w:rFonts w:hint="eastAsia"/>
                <w:color w:val="000000"/>
                <w:kern w:val="0"/>
                <w:szCs w:val="21"/>
              </w:rPr>
              <w:t>≤</w:t>
            </w:r>
            <w:r w:rsidR="00B647BF" w:rsidRPr="00CE1BBA">
              <w:rPr>
                <w:color w:val="000000"/>
                <w:kern w:val="0"/>
                <w:szCs w:val="21"/>
              </w:rPr>
              <w:t>5%</w:t>
            </w:r>
            <w:r w:rsidR="00B647BF" w:rsidRPr="00CE1BBA">
              <w:rPr>
                <w:color w:val="000000"/>
                <w:kern w:val="0"/>
                <w:szCs w:val="21"/>
              </w:rPr>
              <w:t>；当</w:t>
            </w:r>
            <w:r w:rsidR="00B647BF" w:rsidRPr="00CE1BBA">
              <w:rPr>
                <w:color w:val="000000"/>
                <w:kern w:val="0"/>
                <w:szCs w:val="21"/>
              </w:rPr>
              <w:t>0.1&lt;S</w:t>
            </w:r>
            <w:r w:rsidR="00B647BF" w:rsidRPr="00CE1BBA">
              <w:rPr>
                <w:color w:val="000000"/>
                <w:kern w:val="0"/>
                <w:szCs w:val="21"/>
                <w:vertAlign w:val="subscript"/>
              </w:rPr>
              <w:t>2</w:t>
            </w:r>
            <w:r w:rsidR="00B647BF" w:rsidRPr="00CE1BBA">
              <w:rPr>
                <w:color w:val="000000"/>
                <w:kern w:val="0"/>
                <w:szCs w:val="21"/>
              </w:rPr>
              <w:t>&lt;0.5 mg/g</w:t>
            </w:r>
            <w:r w:rsidR="00B647BF" w:rsidRPr="00CE1BBA">
              <w:rPr>
                <w:color w:val="000000"/>
                <w:kern w:val="0"/>
                <w:szCs w:val="21"/>
              </w:rPr>
              <w:t>时，相对误差</w:t>
            </w:r>
            <w:r w:rsidR="004525E7">
              <w:rPr>
                <w:rFonts w:hint="eastAsia"/>
                <w:color w:val="000000"/>
                <w:kern w:val="0"/>
                <w:szCs w:val="21"/>
              </w:rPr>
              <w:t>≤</w:t>
            </w:r>
            <w:r w:rsidR="00B647BF" w:rsidRPr="00CE1BBA">
              <w:rPr>
                <w:color w:val="000000"/>
                <w:kern w:val="0"/>
                <w:szCs w:val="21"/>
              </w:rPr>
              <w:t>40%</w:t>
            </w:r>
            <w:r w:rsidR="009136E7">
              <w:rPr>
                <w:rFonts w:hint="eastAsia"/>
                <w:color w:val="000000"/>
                <w:kern w:val="0"/>
                <w:szCs w:val="21"/>
              </w:rPr>
              <w:t>；</w:t>
            </w:r>
          </w:p>
          <w:p w14:paraId="1D494A06" w14:textId="30D65C3C" w:rsidR="009D1B67" w:rsidRDefault="00C476C9" w:rsidP="007F2C25">
            <w:pPr>
              <w:spacing w:beforeLines="50" w:before="156"/>
              <w:rPr>
                <w:color w:val="000000"/>
                <w:kern w:val="0"/>
                <w:szCs w:val="21"/>
              </w:rPr>
            </w:pPr>
            <w:r>
              <w:rPr>
                <w:color w:val="000000"/>
                <w:kern w:val="0"/>
                <w:szCs w:val="21"/>
              </w:rPr>
              <w:t>*</w:t>
            </w:r>
            <w:r w:rsidR="00DA167C">
              <w:rPr>
                <w:color w:val="000000"/>
                <w:kern w:val="0"/>
                <w:szCs w:val="21"/>
              </w:rPr>
              <w:t>3</w:t>
            </w:r>
            <w:r w:rsidR="00DA167C">
              <w:rPr>
                <w:rFonts w:hint="eastAsia"/>
                <w:color w:val="000000"/>
                <w:kern w:val="0"/>
                <w:szCs w:val="21"/>
              </w:rPr>
              <w:t>）</w:t>
            </w:r>
            <w:r w:rsidR="009D1B67">
              <w:rPr>
                <w:rFonts w:hint="eastAsia"/>
                <w:color w:val="000000"/>
                <w:kern w:val="0"/>
                <w:szCs w:val="21"/>
              </w:rPr>
              <w:t>S</w:t>
            </w:r>
            <w:r w:rsidR="009D1B67" w:rsidRPr="007F2C25">
              <w:rPr>
                <w:color w:val="000000"/>
                <w:kern w:val="0"/>
                <w:szCs w:val="21"/>
                <w:vertAlign w:val="subscript"/>
              </w:rPr>
              <w:t>3</w:t>
            </w:r>
            <w:r w:rsidR="009D1B67">
              <w:rPr>
                <w:rFonts w:hint="eastAsia"/>
                <w:color w:val="000000"/>
                <w:kern w:val="0"/>
                <w:szCs w:val="21"/>
              </w:rPr>
              <w:t>误差：当</w:t>
            </w:r>
            <w:r w:rsidR="009D1B67">
              <w:rPr>
                <w:rFonts w:hint="eastAsia"/>
                <w:color w:val="000000"/>
                <w:kern w:val="0"/>
                <w:szCs w:val="21"/>
              </w:rPr>
              <w:t>S</w:t>
            </w:r>
            <w:r w:rsidR="009D1B67" w:rsidRPr="007F2C25">
              <w:rPr>
                <w:color w:val="000000"/>
                <w:kern w:val="0"/>
                <w:szCs w:val="21"/>
                <w:vertAlign w:val="subscript"/>
              </w:rPr>
              <w:t>3</w:t>
            </w:r>
            <w:r w:rsidR="009D1B67">
              <w:rPr>
                <w:rFonts w:hint="eastAsia"/>
                <w:color w:val="000000"/>
                <w:kern w:val="0"/>
                <w:szCs w:val="21"/>
              </w:rPr>
              <w:t>＞</w:t>
            </w:r>
            <w:r w:rsidR="009D1B67">
              <w:rPr>
                <w:rFonts w:hint="eastAsia"/>
                <w:color w:val="000000"/>
                <w:kern w:val="0"/>
                <w:szCs w:val="21"/>
              </w:rPr>
              <w:t>3</w:t>
            </w:r>
            <w:r w:rsidR="009D1B67">
              <w:rPr>
                <w:color w:val="000000"/>
                <w:kern w:val="0"/>
                <w:szCs w:val="21"/>
              </w:rPr>
              <w:t xml:space="preserve"> </w:t>
            </w:r>
            <w:r w:rsidR="009D1B67">
              <w:rPr>
                <w:rFonts w:hint="eastAsia"/>
                <w:color w:val="000000"/>
                <w:kern w:val="0"/>
                <w:szCs w:val="21"/>
              </w:rPr>
              <w:t>mg</w:t>
            </w:r>
            <w:r w:rsidR="009D1B67">
              <w:rPr>
                <w:color w:val="000000"/>
                <w:kern w:val="0"/>
                <w:szCs w:val="21"/>
              </w:rPr>
              <w:t>/g</w:t>
            </w:r>
            <w:r w:rsidR="009D1B67">
              <w:rPr>
                <w:rFonts w:hint="eastAsia"/>
                <w:color w:val="000000"/>
                <w:kern w:val="0"/>
                <w:szCs w:val="21"/>
              </w:rPr>
              <w:t>时，相对误差≤</w:t>
            </w:r>
            <w:r w:rsidR="009D1B67">
              <w:rPr>
                <w:rFonts w:hint="eastAsia"/>
                <w:color w:val="000000"/>
                <w:kern w:val="0"/>
                <w:szCs w:val="21"/>
              </w:rPr>
              <w:t>1</w:t>
            </w:r>
            <w:r w:rsidR="009D1B67">
              <w:rPr>
                <w:color w:val="000000"/>
                <w:kern w:val="0"/>
                <w:szCs w:val="21"/>
              </w:rPr>
              <w:t>0%</w:t>
            </w:r>
            <w:r w:rsidR="009D1B67">
              <w:rPr>
                <w:rFonts w:hint="eastAsia"/>
                <w:color w:val="000000"/>
                <w:kern w:val="0"/>
                <w:szCs w:val="21"/>
              </w:rPr>
              <w:t>；当</w:t>
            </w:r>
            <w:r w:rsidR="009D1B67">
              <w:rPr>
                <w:rFonts w:hint="eastAsia"/>
                <w:color w:val="000000"/>
                <w:kern w:val="0"/>
                <w:szCs w:val="21"/>
              </w:rPr>
              <w:t>S</w:t>
            </w:r>
            <w:r w:rsidR="009D1B67" w:rsidRPr="007F2C25">
              <w:rPr>
                <w:color w:val="000000"/>
                <w:kern w:val="0"/>
                <w:szCs w:val="21"/>
                <w:vertAlign w:val="subscript"/>
              </w:rPr>
              <w:t>3</w:t>
            </w:r>
            <w:r w:rsidR="009D1B67">
              <w:rPr>
                <w:rFonts w:hint="eastAsia"/>
                <w:color w:val="000000"/>
                <w:kern w:val="0"/>
                <w:szCs w:val="21"/>
              </w:rPr>
              <w:t>＞</w:t>
            </w:r>
            <w:r w:rsidR="009D1B67">
              <w:rPr>
                <w:rFonts w:hint="eastAsia"/>
                <w:color w:val="000000"/>
                <w:kern w:val="0"/>
                <w:szCs w:val="21"/>
              </w:rPr>
              <w:t>2</w:t>
            </w:r>
            <w:r w:rsidR="009D1B67">
              <w:rPr>
                <w:color w:val="000000"/>
                <w:kern w:val="0"/>
                <w:szCs w:val="21"/>
              </w:rPr>
              <w:t xml:space="preserve">~3 </w:t>
            </w:r>
            <w:r w:rsidR="009D1B67">
              <w:rPr>
                <w:rFonts w:hint="eastAsia"/>
                <w:color w:val="000000"/>
                <w:kern w:val="0"/>
                <w:szCs w:val="21"/>
              </w:rPr>
              <w:t>mg</w:t>
            </w:r>
            <w:r w:rsidR="009D1B67">
              <w:rPr>
                <w:color w:val="000000"/>
                <w:kern w:val="0"/>
                <w:szCs w:val="21"/>
              </w:rPr>
              <w:t>/g</w:t>
            </w:r>
            <w:r w:rsidR="009D1B67">
              <w:rPr>
                <w:rFonts w:hint="eastAsia"/>
                <w:color w:val="000000"/>
                <w:kern w:val="0"/>
                <w:szCs w:val="21"/>
              </w:rPr>
              <w:t>时，相对误差≤</w:t>
            </w:r>
            <w:r w:rsidR="009D1B67">
              <w:rPr>
                <w:rFonts w:hint="eastAsia"/>
                <w:color w:val="000000"/>
                <w:kern w:val="0"/>
                <w:szCs w:val="21"/>
              </w:rPr>
              <w:t>2</w:t>
            </w:r>
            <w:r w:rsidR="009D1B67">
              <w:rPr>
                <w:color w:val="000000"/>
                <w:kern w:val="0"/>
                <w:szCs w:val="21"/>
              </w:rPr>
              <w:t>0%</w:t>
            </w:r>
            <w:r w:rsidR="009D1B67">
              <w:rPr>
                <w:rFonts w:hint="eastAsia"/>
                <w:color w:val="000000"/>
                <w:kern w:val="0"/>
                <w:szCs w:val="21"/>
              </w:rPr>
              <w:t>；当</w:t>
            </w:r>
            <w:r w:rsidR="009D1B67">
              <w:rPr>
                <w:rFonts w:hint="eastAsia"/>
                <w:color w:val="000000"/>
                <w:kern w:val="0"/>
                <w:szCs w:val="21"/>
              </w:rPr>
              <w:t>S</w:t>
            </w:r>
            <w:r w:rsidR="009D1B67" w:rsidRPr="00D82FAA">
              <w:rPr>
                <w:color w:val="000000"/>
                <w:kern w:val="0"/>
                <w:szCs w:val="21"/>
                <w:vertAlign w:val="subscript"/>
              </w:rPr>
              <w:t>3</w:t>
            </w:r>
            <w:r w:rsidR="009D1B67">
              <w:rPr>
                <w:rFonts w:hint="eastAsia"/>
                <w:color w:val="000000"/>
                <w:kern w:val="0"/>
                <w:szCs w:val="21"/>
              </w:rPr>
              <w:t>＞</w:t>
            </w:r>
            <w:r w:rsidR="009D1B67">
              <w:rPr>
                <w:color w:val="000000"/>
                <w:kern w:val="0"/>
                <w:szCs w:val="21"/>
              </w:rPr>
              <w:t xml:space="preserve">0.5~2 </w:t>
            </w:r>
            <w:r w:rsidR="009D1B67">
              <w:rPr>
                <w:rFonts w:hint="eastAsia"/>
                <w:color w:val="000000"/>
                <w:kern w:val="0"/>
                <w:szCs w:val="21"/>
              </w:rPr>
              <w:t>mg</w:t>
            </w:r>
            <w:r w:rsidR="009D1B67">
              <w:rPr>
                <w:color w:val="000000"/>
                <w:kern w:val="0"/>
                <w:szCs w:val="21"/>
              </w:rPr>
              <w:t>/g</w:t>
            </w:r>
            <w:r w:rsidR="009D1B67">
              <w:rPr>
                <w:rFonts w:hint="eastAsia"/>
                <w:color w:val="000000"/>
                <w:kern w:val="0"/>
                <w:szCs w:val="21"/>
              </w:rPr>
              <w:t>时，相对误差≤</w:t>
            </w:r>
            <w:r w:rsidR="009D1B67">
              <w:rPr>
                <w:rFonts w:hint="eastAsia"/>
                <w:color w:val="000000"/>
                <w:kern w:val="0"/>
                <w:szCs w:val="21"/>
              </w:rPr>
              <w:t>3</w:t>
            </w:r>
            <w:r w:rsidR="009D1B67">
              <w:rPr>
                <w:color w:val="000000"/>
                <w:kern w:val="0"/>
                <w:szCs w:val="21"/>
              </w:rPr>
              <w:t>0%</w:t>
            </w:r>
            <w:r w:rsidR="009D1B67">
              <w:rPr>
                <w:rFonts w:hint="eastAsia"/>
                <w:color w:val="000000"/>
                <w:kern w:val="0"/>
                <w:szCs w:val="21"/>
              </w:rPr>
              <w:t>；当</w:t>
            </w:r>
            <w:r w:rsidR="009D1B67">
              <w:rPr>
                <w:rFonts w:hint="eastAsia"/>
                <w:color w:val="000000"/>
                <w:kern w:val="0"/>
                <w:szCs w:val="21"/>
              </w:rPr>
              <w:t>0</w:t>
            </w:r>
            <w:r w:rsidR="009D1B67">
              <w:rPr>
                <w:color w:val="000000"/>
                <w:kern w:val="0"/>
                <w:szCs w:val="21"/>
              </w:rPr>
              <w:t>.2</w:t>
            </w:r>
            <w:r w:rsidR="009D1B67">
              <w:rPr>
                <w:rFonts w:hint="eastAsia"/>
                <w:color w:val="000000"/>
                <w:kern w:val="0"/>
                <w:szCs w:val="21"/>
              </w:rPr>
              <w:t>＜</w:t>
            </w:r>
            <w:r w:rsidR="009D1B67">
              <w:rPr>
                <w:rFonts w:hint="eastAsia"/>
                <w:color w:val="000000"/>
                <w:kern w:val="0"/>
                <w:szCs w:val="21"/>
              </w:rPr>
              <w:t>S</w:t>
            </w:r>
            <w:r w:rsidR="009D1B67" w:rsidRPr="007F2C25">
              <w:rPr>
                <w:color w:val="000000"/>
                <w:kern w:val="0"/>
                <w:szCs w:val="21"/>
                <w:vertAlign w:val="subscript"/>
              </w:rPr>
              <w:t>3</w:t>
            </w:r>
            <w:r w:rsidR="009D1B67">
              <w:rPr>
                <w:rFonts w:hint="eastAsia"/>
                <w:color w:val="000000"/>
                <w:kern w:val="0"/>
                <w:szCs w:val="21"/>
              </w:rPr>
              <w:t>＜</w:t>
            </w:r>
            <w:r w:rsidR="009D1B67">
              <w:rPr>
                <w:rFonts w:hint="eastAsia"/>
                <w:color w:val="000000"/>
                <w:kern w:val="0"/>
                <w:szCs w:val="21"/>
              </w:rPr>
              <w:t>0</w:t>
            </w:r>
            <w:r w:rsidR="009D1B67">
              <w:rPr>
                <w:color w:val="000000"/>
                <w:kern w:val="0"/>
                <w:szCs w:val="21"/>
              </w:rPr>
              <w:t>.5</w:t>
            </w:r>
            <w:r w:rsidR="00B61894">
              <w:rPr>
                <w:rFonts w:hint="eastAsia"/>
                <w:color w:val="000000"/>
                <w:kern w:val="0"/>
                <w:szCs w:val="21"/>
              </w:rPr>
              <w:t>mg</w:t>
            </w:r>
            <w:r w:rsidR="00B61894">
              <w:rPr>
                <w:color w:val="000000"/>
                <w:kern w:val="0"/>
                <w:szCs w:val="21"/>
              </w:rPr>
              <w:t>/g</w:t>
            </w:r>
            <w:r w:rsidR="009D1B67">
              <w:rPr>
                <w:rFonts w:hint="eastAsia"/>
                <w:color w:val="000000"/>
                <w:kern w:val="0"/>
                <w:szCs w:val="21"/>
              </w:rPr>
              <w:t>时，相对误差≤</w:t>
            </w:r>
            <w:r w:rsidR="009D1B67">
              <w:rPr>
                <w:rFonts w:hint="eastAsia"/>
                <w:color w:val="000000"/>
                <w:kern w:val="0"/>
                <w:szCs w:val="21"/>
              </w:rPr>
              <w:t>5</w:t>
            </w:r>
            <w:r w:rsidR="009D1B67">
              <w:rPr>
                <w:color w:val="000000"/>
                <w:kern w:val="0"/>
                <w:szCs w:val="21"/>
              </w:rPr>
              <w:t>0%</w:t>
            </w:r>
            <w:r w:rsidR="009D1B67">
              <w:rPr>
                <w:rFonts w:hint="eastAsia"/>
                <w:color w:val="000000"/>
                <w:kern w:val="0"/>
                <w:szCs w:val="21"/>
              </w:rPr>
              <w:t>；</w:t>
            </w:r>
          </w:p>
          <w:p w14:paraId="2A5B296C" w14:textId="005A91FF" w:rsidR="00B647BF" w:rsidRDefault="00C476C9" w:rsidP="007F2C25">
            <w:pPr>
              <w:spacing w:beforeLines="50" w:before="156"/>
              <w:rPr>
                <w:color w:val="000000"/>
                <w:kern w:val="0"/>
                <w:szCs w:val="21"/>
              </w:rPr>
            </w:pPr>
            <w:r>
              <w:rPr>
                <w:color w:val="000000"/>
                <w:kern w:val="0"/>
                <w:szCs w:val="21"/>
              </w:rPr>
              <w:t>*</w:t>
            </w:r>
            <w:r w:rsidR="009D1B67">
              <w:rPr>
                <w:rFonts w:hint="eastAsia"/>
                <w:color w:val="000000"/>
                <w:kern w:val="0"/>
                <w:szCs w:val="21"/>
              </w:rPr>
              <w:t>4</w:t>
            </w:r>
            <w:r w:rsidR="009D1B67">
              <w:rPr>
                <w:rFonts w:hint="eastAsia"/>
                <w:color w:val="000000"/>
                <w:kern w:val="0"/>
                <w:szCs w:val="21"/>
              </w:rPr>
              <w:t>）</w:t>
            </w:r>
            <w:r w:rsidR="00B647BF" w:rsidRPr="00CE1BBA">
              <w:rPr>
                <w:color w:val="000000"/>
                <w:kern w:val="0"/>
                <w:szCs w:val="21"/>
              </w:rPr>
              <w:t>S</w:t>
            </w:r>
            <w:r w:rsidR="00B647BF">
              <w:rPr>
                <w:color w:val="000000"/>
                <w:kern w:val="0"/>
                <w:szCs w:val="21"/>
                <w:vertAlign w:val="subscript"/>
              </w:rPr>
              <w:t>4</w:t>
            </w:r>
            <w:r w:rsidR="00B647BF" w:rsidRPr="00CE1BBA">
              <w:rPr>
                <w:color w:val="000000"/>
                <w:kern w:val="0"/>
                <w:szCs w:val="21"/>
              </w:rPr>
              <w:t>误差：当</w:t>
            </w:r>
            <w:r w:rsidR="00B647BF" w:rsidRPr="00CE1BBA">
              <w:rPr>
                <w:color w:val="000000"/>
                <w:kern w:val="0"/>
                <w:szCs w:val="21"/>
              </w:rPr>
              <w:t>9&lt;S</w:t>
            </w:r>
            <w:r w:rsidR="00B647BF">
              <w:rPr>
                <w:color w:val="000000"/>
                <w:kern w:val="0"/>
                <w:szCs w:val="21"/>
                <w:vertAlign w:val="subscript"/>
              </w:rPr>
              <w:t>4</w:t>
            </w:r>
            <w:r w:rsidR="00B647BF">
              <w:rPr>
                <w:color w:val="000000"/>
                <w:kern w:val="0"/>
                <w:szCs w:val="21"/>
              </w:rPr>
              <w:t>&lt;20</w:t>
            </w:r>
            <w:r w:rsidR="00B647BF" w:rsidRPr="00CE1BBA">
              <w:rPr>
                <w:color w:val="000000"/>
                <w:kern w:val="0"/>
                <w:szCs w:val="21"/>
              </w:rPr>
              <w:t xml:space="preserve"> mg/g</w:t>
            </w:r>
            <w:r w:rsidR="00B647BF" w:rsidRPr="00CE1BBA">
              <w:rPr>
                <w:color w:val="000000"/>
                <w:kern w:val="0"/>
                <w:szCs w:val="21"/>
              </w:rPr>
              <w:t>时，相对误差</w:t>
            </w:r>
            <w:r w:rsidR="00754D2D">
              <w:rPr>
                <w:rFonts w:hint="eastAsia"/>
                <w:color w:val="000000"/>
                <w:kern w:val="0"/>
                <w:szCs w:val="21"/>
              </w:rPr>
              <w:t>≤</w:t>
            </w:r>
            <w:r w:rsidR="00B647BF">
              <w:rPr>
                <w:color w:val="000000"/>
                <w:kern w:val="0"/>
                <w:szCs w:val="21"/>
              </w:rPr>
              <w:t>13</w:t>
            </w:r>
            <w:r w:rsidR="00B647BF" w:rsidRPr="00CE1BBA">
              <w:rPr>
                <w:color w:val="000000"/>
                <w:kern w:val="0"/>
                <w:szCs w:val="21"/>
              </w:rPr>
              <w:t>%</w:t>
            </w:r>
            <w:r w:rsidR="00B647BF" w:rsidRPr="00CE1BBA">
              <w:rPr>
                <w:color w:val="000000"/>
                <w:kern w:val="0"/>
                <w:szCs w:val="21"/>
              </w:rPr>
              <w:t>；当</w:t>
            </w:r>
            <w:r w:rsidR="00B647BF" w:rsidRPr="00CE1BBA">
              <w:rPr>
                <w:color w:val="000000"/>
                <w:kern w:val="0"/>
                <w:szCs w:val="21"/>
              </w:rPr>
              <w:t>3&lt;S</w:t>
            </w:r>
            <w:r w:rsidR="00B647BF">
              <w:rPr>
                <w:color w:val="000000"/>
                <w:kern w:val="0"/>
                <w:szCs w:val="21"/>
                <w:vertAlign w:val="subscript"/>
              </w:rPr>
              <w:t>4</w:t>
            </w:r>
            <w:r w:rsidR="00B647BF" w:rsidRPr="00CE1BBA">
              <w:rPr>
                <w:color w:val="000000"/>
                <w:kern w:val="0"/>
                <w:szCs w:val="21"/>
              </w:rPr>
              <w:t>&lt;9 mg/g</w:t>
            </w:r>
            <w:r w:rsidR="00B647BF" w:rsidRPr="00CE1BBA">
              <w:rPr>
                <w:color w:val="000000"/>
                <w:kern w:val="0"/>
                <w:szCs w:val="21"/>
              </w:rPr>
              <w:t>时，相对误差</w:t>
            </w:r>
            <w:r w:rsidR="00754D2D">
              <w:rPr>
                <w:rFonts w:hint="eastAsia"/>
                <w:color w:val="000000"/>
                <w:kern w:val="0"/>
                <w:szCs w:val="21"/>
              </w:rPr>
              <w:t>≤</w:t>
            </w:r>
            <w:r w:rsidR="00B647BF">
              <w:rPr>
                <w:color w:val="000000"/>
                <w:kern w:val="0"/>
                <w:szCs w:val="21"/>
              </w:rPr>
              <w:t>20</w:t>
            </w:r>
            <w:r w:rsidR="00B647BF" w:rsidRPr="00CE1BBA">
              <w:rPr>
                <w:color w:val="000000"/>
                <w:kern w:val="0"/>
                <w:szCs w:val="21"/>
              </w:rPr>
              <w:t>%</w:t>
            </w:r>
            <w:r w:rsidR="00B647BF">
              <w:rPr>
                <w:rFonts w:hint="eastAsia"/>
                <w:color w:val="000000"/>
                <w:kern w:val="0"/>
                <w:szCs w:val="21"/>
              </w:rPr>
              <w:t>；</w:t>
            </w:r>
          </w:p>
          <w:p w14:paraId="0650CE02" w14:textId="7E2EF2B0" w:rsidR="00E30147" w:rsidRDefault="00C476C9" w:rsidP="007F2C25">
            <w:pPr>
              <w:spacing w:beforeLines="50" w:before="156"/>
              <w:rPr>
                <w:color w:val="000000"/>
                <w:kern w:val="0"/>
                <w:szCs w:val="21"/>
              </w:rPr>
            </w:pPr>
            <w:r>
              <w:rPr>
                <w:color w:val="000000"/>
                <w:kern w:val="0"/>
                <w:szCs w:val="21"/>
              </w:rPr>
              <w:t>*</w:t>
            </w:r>
            <w:r w:rsidR="009D1B67">
              <w:rPr>
                <w:color w:val="000000"/>
                <w:kern w:val="0"/>
                <w:szCs w:val="21"/>
              </w:rPr>
              <w:t>5</w:t>
            </w:r>
            <w:r w:rsidR="00D500D3">
              <w:rPr>
                <w:rFonts w:hint="eastAsia"/>
                <w:color w:val="000000"/>
                <w:kern w:val="0"/>
                <w:szCs w:val="21"/>
              </w:rPr>
              <w:t>）</w:t>
            </w:r>
            <w:proofErr w:type="spellStart"/>
            <w:r w:rsidR="00B647BF" w:rsidRPr="00CE1BBA">
              <w:rPr>
                <w:color w:val="000000"/>
                <w:kern w:val="0"/>
                <w:szCs w:val="21"/>
              </w:rPr>
              <w:t>T</w:t>
            </w:r>
            <w:r w:rsidR="00B647BF" w:rsidRPr="00CE1BBA">
              <w:rPr>
                <w:color w:val="000000"/>
                <w:kern w:val="0"/>
                <w:szCs w:val="21"/>
                <w:vertAlign w:val="subscript"/>
              </w:rPr>
              <w:t>max</w:t>
            </w:r>
            <w:proofErr w:type="spellEnd"/>
            <w:r w:rsidR="00B647BF" w:rsidRPr="00CE1BBA">
              <w:rPr>
                <w:color w:val="000000"/>
                <w:kern w:val="0"/>
                <w:szCs w:val="21"/>
              </w:rPr>
              <w:t>检测精度：当</w:t>
            </w:r>
            <w:proofErr w:type="spellStart"/>
            <w:r w:rsidR="00B647BF" w:rsidRPr="00CE1BBA">
              <w:rPr>
                <w:color w:val="000000"/>
                <w:kern w:val="0"/>
                <w:szCs w:val="21"/>
              </w:rPr>
              <w:t>T</w:t>
            </w:r>
            <w:r w:rsidR="00B647BF" w:rsidRPr="00CE1BBA">
              <w:rPr>
                <w:color w:val="000000"/>
                <w:kern w:val="0"/>
                <w:szCs w:val="21"/>
                <w:vertAlign w:val="subscript"/>
              </w:rPr>
              <w:t>max</w:t>
            </w:r>
            <w:proofErr w:type="spellEnd"/>
            <w:r w:rsidR="00B647BF" w:rsidRPr="00CE1BBA">
              <w:rPr>
                <w:color w:val="000000"/>
                <w:kern w:val="0"/>
                <w:szCs w:val="21"/>
              </w:rPr>
              <w:t>&lt;450</w:t>
            </w:r>
            <w:r w:rsidR="002602EA">
              <w:rPr>
                <w:rFonts w:hint="eastAsia"/>
                <w:color w:val="000000"/>
                <w:kern w:val="0"/>
                <w:szCs w:val="21"/>
              </w:rPr>
              <w:t>℃</w:t>
            </w:r>
            <w:r w:rsidR="00B647BF" w:rsidRPr="00CE1BBA">
              <w:rPr>
                <w:color w:val="000000"/>
                <w:kern w:val="0"/>
                <w:szCs w:val="21"/>
              </w:rPr>
              <w:t>时，误差</w:t>
            </w:r>
            <w:r w:rsidR="00754D2D">
              <w:rPr>
                <w:rFonts w:hint="eastAsia"/>
                <w:color w:val="000000"/>
                <w:kern w:val="0"/>
                <w:szCs w:val="21"/>
              </w:rPr>
              <w:t>≤</w:t>
            </w:r>
            <w:r w:rsidR="00B647BF" w:rsidRPr="00CE1BBA">
              <w:rPr>
                <w:color w:val="000000"/>
                <w:kern w:val="0"/>
                <w:szCs w:val="21"/>
              </w:rPr>
              <w:t>2</w:t>
            </w:r>
            <w:r w:rsidR="002602EA">
              <w:rPr>
                <w:rFonts w:hint="eastAsia"/>
                <w:color w:val="000000"/>
                <w:kern w:val="0"/>
                <w:szCs w:val="21"/>
              </w:rPr>
              <w:t>℃</w:t>
            </w:r>
            <w:r w:rsidR="00B647BF" w:rsidRPr="00CE1BBA">
              <w:rPr>
                <w:color w:val="000000"/>
                <w:kern w:val="0"/>
                <w:szCs w:val="21"/>
              </w:rPr>
              <w:t>；当</w:t>
            </w:r>
            <w:proofErr w:type="spellStart"/>
            <w:r w:rsidR="00B647BF" w:rsidRPr="00CE1BBA">
              <w:rPr>
                <w:color w:val="000000"/>
                <w:kern w:val="0"/>
                <w:szCs w:val="21"/>
              </w:rPr>
              <w:t>T</w:t>
            </w:r>
            <w:r w:rsidR="00B647BF" w:rsidRPr="00CE1BBA">
              <w:rPr>
                <w:color w:val="000000"/>
                <w:kern w:val="0"/>
                <w:szCs w:val="21"/>
                <w:vertAlign w:val="subscript"/>
              </w:rPr>
              <w:t>max</w:t>
            </w:r>
            <w:proofErr w:type="spellEnd"/>
            <w:r w:rsidR="00754D2D" w:rsidRPr="00754D2D">
              <w:rPr>
                <w:rFonts w:hint="eastAsia"/>
                <w:color w:val="000000"/>
                <w:kern w:val="0"/>
                <w:szCs w:val="21"/>
              </w:rPr>
              <w:t>≥</w:t>
            </w:r>
            <w:r w:rsidR="00B647BF" w:rsidRPr="00CE1BBA">
              <w:rPr>
                <w:color w:val="000000"/>
                <w:kern w:val="0"/>
                <w:szCs w:val="21"/>
              </w:rPr>
              <w:t>450</w:t>
            </w:r>
            <w:r w:rsidR="002602EA">
              <w:rPr>
                <w:rFonts w:hint="eastAsia"/>
                <w:color w:val="000000"/>
                <w:kern w:val="0"/>
                <w:szCs w:val="21"/>
              </w:rPr>
              <w:t>℃</w:t>
            </w:r>
            <w:r w:rsidR="00B647BF" w:rsidRPr="00CE1BBA">
              <w:rPr>
                <w:color w:val="000000"/>
                <w:kern w:val="0"/>
                <w:szCs w:val="21"/>
              </w:rPr>
              <w:t>时，误差</w:t>
            </w:r>
            <w:r w:rsidR="00754D2D">
              <w:rPr>
                <w:rFonts w:hint="eastAsia"/>
                <w:color w:val="000000"/>
                <w:kern w:val="0"/>
                <w:szCs w:val="21"/>
              </w:rPr>
              <w:t>≤</w:t>
            </w:r>
            <w:r w:rsidR="00B647BF" w:rsidRPr="00CE1BBA">
              <w:rPr>
                <w:color w:val="000000"/>
                <w:kern w:val="0"/>
                <w:szCs w:val="21"/>
              </w:rPr>
              <w:t>4</w:t>
            </w:r>
            <w:r w:rsidR="002602EA">
              <w:rPr>
                <w:rFonts w:hint="eastAsia"/>
                <w:color w:val="000000"/>
                <w:kern w:val="0"/>
                <w:szCs w:val="21"/>
              </w:rPr>
              <w:t>℃</w:t>
            </w:r>
            <w:r w:rsidR="00B647BF">
              <w:rPr>
                <w:rFonts w:hint="eastAsia"/>
                <w:color w:val="000000"/>
                <w:kern w:val="0"/>
                <w:szCs w:val="21"/>
              </w:rPr>
              <w:t>；</w:t>
            </w:r>
          </w:p>
          <w:p w14:paraId="64FBD7EC" w14:textId="5526148E" w:rsidR="00B647BF" w:rsidRDefault="009D1B67" w:rsidP="007F2C25">
            <w:pPr>
              <w:spacing w:beforeLines="50" w:before="156"/>
              <w:rPr>
                <w:color w:val="000000"/>
                <w:kern w:val="0"/>
                <w:szCs w:val="21"/>
              </w:rPr>
            </w:pPr>
            <w:r>
              <w:rPr>
                <w:color w:val="000000"/>
                <w:kern w:val="0"/>
                <w:szCs w:val="21"/>
              </w:rPr>
              <w:t>6</w:t>
            </w:r>
            <w:r w:rsidR="00D500D3">
              <w:rPr>
                <w:rFonts w:hint="eastAsia"/>
                <w:color w:val="000000"/>
                <w:kern w:val="0"/>
                <w:szCs w:val="21"/>
              </w:rPr>
              <w:t>）</w:t>
            </w:r>
            <w:r w:rsidR="00B647BF">
              <w:rPr>
                <w:rFonts w:hint="eastAsia"/>
                <w:color w:val="000000"/>
                <w:kern w:val="0"/>
                <w:szCs w:val="21"/>
              </w:rPr>
              <w:t>额定功率：≤</w:t>
            </w:r>
            <w:r w:rsidR="00B647BF">
              <w:rPr>
                <w:color w:val="000000"/>
                <w:kern w:val="0"/>
                <w:szCs w:val="21"/>
              </w:rPr>
              <w:t>1500W</w:t>
            </w:r>
            <w:r w:rsidR="00B647BF">
              <w:rPr>
                <w:rFonts w:hint="eastAsia"/>
                <w:color w:val="000000"/>
                <w:kern w:val="0"/>
                <w:szCs w:val="21"/>
              </w:rPr>
              <w:t>；</w:t>
            </w:r>
          </w:p>
          <w:p w14:paraId="57283F47" w14:textId="358DD6F9" w:rsidR="00754D2D" w:rsidRDefault="00C476C9" w:rsidP="007F2C25">
            <w:pPr>
              <w:spacing w:beforeLines="50" w:before="156"/>
              <w:rPr>
                <w:color w:val="000000"/>
                <w:kern w:val="0"/>
                <w:szCs w:val="21"/>
              </w:rPr>
            </w:pPr>
            <w:r>
              <w:rPr>
                <w:color w:val="000000"/>
                <w:kern w:val="0"/>
                <w:szCs w:val="21"/>
              </w:rPr>
              <w:t>*</w:t>
            </w:r>
            <w:r w:rsidR="009D1B67">
              <w:rPr>
                <w:color w:val="000000"/>
                <w:kern w:val="0"/>
                <w:szCs w:val="21"/>
              </w:rPr>
              <w:t>7</w:t>
            </w:r>
            <w:r w:rsidR="00D500D3">
              <w:rPr>
                <w:rFonts w:hint="eastAsia"/>
                <w:szCs w:val="21"/>
              </w:rPr>
              <w:t>）</w:t>
            </w:r>
            <w:r w:rsidR="007842FB">
              <w:rPr>
                <w:rFonts w:hint="eastAsia"/>
                <w:szCs w:val="21"/>
              </w:rPr>
              <w:t>具备自动连续分析</w:t>
            </w:r>
            <w:r w:rsidR="007842FB">
              <w:rPr>
                <w:rFonts w:hint="eastAsia"/>
                <w:szCs w:val="21"/>
              </w:rPr>
              <w:t>1</w:t>
            </w:r>
            <w:r w:rsidR="007842FB">
              <w:rPr>
                <w:szCs w:val="21"/>
              </w:rPr>
              <w:t>0</w:t>
            </w:r>
            <w:r w:rsidR="007842FB">
              <w:rPr>
                <w:rFonts w:hint="eastAsia"/>
                <w:szCs w:val="21"/>
              </w:rPr>
              <w:t>个样品</w:t>
            </w:r>
            <w:r w:rsidR="00754D2D" w:rsidRPr="00331AB2">
              <w:rPr>
                <w:rFonts w:hint="eastAsia"/>
                <w:szCs w:val="21"/>
              </w:rPr>
              <w:t>。</w:t>
            </w:r>
          </w:p>
        </w:tc>
        <w:tc>
          <w:tcPr>
            <w:tcW w:w="646" w:type="dxa"/>
            <w:vAlign w:val="center"/>
          </w:tcPr>
          <w:p w14:paraId="3E1074A3" w14:textId="77777777" w:rsidR="00E30147" w:rsidRDefault="00E30147" w:rsidP="00940846">
            <w:pPr>
              <w:spacing w:beforeLines="50" w:before="156" w:line="360" w:lineRule="auto"/>
              <w:jc w:val="center"/>
              <w:rPr>
                <w:color w:val="000000"/>
                <w:kern w:val="0"/>
                <w:szCs w:val="21"/>
              </w:rPr>
            </w:pPr>
            <w:r>
              <w:rPr>
                <w:rFonts w:hint="eastAsia"/>
                <w:color w:val="000000"/>
                <w:kern w:val="0"/>
                <w:szCs w:val="21"/>
              </w:rPr>
              <w:t>1</w:t>
            </w:r>
          </w:p>
        </w:tc>
      </w:tr>
      <w:tr w:rsidR="00E30147" w14:paraId="2304EB33" w14:textId="77777777" w:rsidTr="00940846">
        <w:tc>
          <w:tcPr>
            <w:tcW w:w="846" w:type="dxa"/>
          </w:tcPr>
          <w:p w14:paraId="6E5676E0" w14:textId="77777777" w:rsidR="00E30147" w:rsidRDefault="00E30147" w:rsidP="00A320B5">
            <w:pPr>
              <w:spacing w:beforeLines="50" w:before="156" w:line="360" w:lineRule="auto"/>
              <w:rPr>
                <w:color w:val="000000"/>
                <w:kern w:val="0"/>
                <w:szCs w:val="21"/>
              </w:rPr>
            </w:pPr>
            <w:r>
              <w:rPr>
                <w:rFonts w:hint="eastAsia"/>
                <w:color w:val="000000"/>
                <w:kern w:val="0"/>
                <w:szCs w:val="21"/>
              </w:rPr>
              <w:t>3</w:t>
            </w:r>
          </w:p>
        </w:tc>
        <w:tc>
          <w:tcPr>
            <w:tcW w:w="1559" w:type="dxa"/>
          </w:tcPr>
          <w:p w14:paraId="061B54E8" w14:textId="77777777" w:rsidR="00E30147" w:rsidRDefault="00E30147" w:rsidP="00A320B5">
            <w:pPr>
              <w:spacing w:beforeLines="50" w:before="156" w:line="360" w:lineRule="auto"/>
              <w:rPr>
                <w:color w:val="000000"/>
                <w:kern w:val="0"/>
                <w:szCs w:val="21"/>
              </w:rPr>
            </w:pPr>
            <w:r>
              <w:rPr>
                <w:rFonts w:hint="eastAsia"/>
                <w:color w:val="000000"/>
                <w:kern w:val="0"/>
                <w:szCs w:val="21"/>
              </w:rPr>
              <w:t>氢气发生器</w:t>
            </w:r>
          </w:p>
        </w:tc>
        <w:tc>
          <w:tcPr>
            <w:tcW w:w="5245" w:type="dxa"/>
          </w:tcPr>
          <w:p w14:paraId="6195008D" w14:textId="35DC4968" w:rsidR="00E30147" w:rsidRPr="00D500D3" w:rsidRDefault="003F420A" w:rsidP="00A320B5">
            <w:pPr>
              <w:spacing w:beforeLines="50" w:before="156" w:line="360" w:lineRule="auto"/>
              <w:rPr>
                <w:kern w:val="0"/>
                <w:szCs w:val="21"/>
              </w:rPr>
            </w:pPr>
            <w:r>
              <w:rPr>
                <w:rFonts w:hint="eastAsia"/>
                <w:color w:val="000000"/>
                <w:kern w:val="0"/>
                <w:szCs w:val="21"/>
              </w:rPr>
              <w:t>纯度＞</w:t>
            </w:r>
            <w:r>
              <w:rPr>
                <w:rFonts w:hint="eastAsia"/>
                <w:color w:val="000000"/>
                <w:kern w:val="0"/>
                <w:szCs w:val="21"/>
              </w:rPr>
              <w:t>9</w:t>
            </w:r>
            <w:r>
              <w:rPr>
                <w:color w:val="000000"/>
                <w:kern w:val="0"/>
                <w:szCs w:val="21"/>
              </w:rPr>
              <w:t>9.999%</w:t>
            </w:r>
            <w:r>
              <w:rPr>
                <w:rFonts w:hint="eastAsia"/>
                <w:color w:val="000000"/>
                <w:kern w:val="0"/>
                <w:szCs w:val="21"/>
              </w:rPr>
              <w:t>，流量≥</w:t>
            </w:r>
            <w:r w:rsidR="000E25B7">
              <w:rPr>
                <w:rFonts w:hint="eastAsia"/>
                <w:color w:val="000000"/>
                <w:kern w:val="0"/>
                <w:szCs w:val="21"/>
              </w:rPr>
              <w:t>3</w:t>
            </w:r>
            <w:r>
              <w:rPr>
                <w:color w:val="000000"/>
                <w:kern w:val="0"/>
                <w:szCs w:val="21"/>
              </w:rPr>
              <w:t>00</w:t>
            </w:r>
            <w:r>
              <w:rPr>
                <w:rFonts w:hint="eastAsia"/>
                <w:color w:val="000000"/>
                <w:kern w:val="0"/>
                <w:szCs w:val="21"/>
              </w:rPr>
              <w:t>m</w:t>
            </w:r>
            <w:r>
              <w:rPr>
                <w:color w:val="000000"/>
                <w:kern w:val="0"/>
                <w:szCs w:val="21"/>
              </w:rPr>
              <w:t>L/min</w:t>
            </w:r>
          </w:p>
        </w:tc>
        <w:tc>
          <w:tcPr>
            <w:tcW w:w="646" w:type="dxa"/>
            <w:vAlign w:val="center"/>
          </w:tcPr>
          <w:p w14:paraId="2C430AE0" w14:textId="0F57E132" w:rsidR="00E30147" w:rsidRDefault="00940846" w:rsidP="00940846">
            <w:pPr>
              <w:spacing w:beforeLines="50" w:before="156" w:line="360" w:lineRule="auto"/>
              <w:jc w:val="center"/>
              <w:rPr>
                <w:color w:val="000000"/>
                <w:kern w:val="0"/>
                <w:szCs w:val="21"/>
              </w:rPr>
            </w:pPr>
            <w:r>
              <w:rPr>
                <w:rFonts w:hint="eastAsia"/>
                <w:color w:val="000000"/>
                <w:kern w:val="0"/>
                <w:szCs w:val="21"/>
              </w:rPr>
              <w:t>1</w:t>
            </w:r>
          </w:p>
        </w:tc>
      </w:tr>
      <w:tr w:rsidR="00E30147" w14:paraId="0BCAAD25" w14:textId="77777777" w:rsidTr="00940846">
        <w:tc>
          <w:tcPr>
            <w:tcW w:w="846" w:type="dxa"/>
          </w:tcPr>
          <w:p w14:paraId="0EBFC35F" w14:textId="77777777" w:rsidR="00E30147" w:rsidRDefault="00E30147" w:rsidP="00A320B5">
            <w:pPr>
              <w:spacing w:beforeLines="50" w:before="156" w:line="360" w:lineRule="auto"/>
              <w:rPr>
                <w:color w:val="000000"/>
                <w:kern w:val="0"/>
                <w:szCs w:val="21"/>
              </w:rPr>
            </w:pPr>
            <w:r>
              <w:rPr>
                <w:rFonts w:hint="eastAsia"/>
                <w:color w:val="000000"/>
                <w:kern w:val="0"/>
                <w:szCs w:val="21"/>
              </w:rPr>
              <w:t>4</w:t>
            </w:r>
          </w:p>
        </w:tc>
        <w:tc>
          <w:tcPr>
            <w:tcW w:w="1559" w:type="dxa"/>
          </w:tcPr>
          <w:p w14:paraId="6DB6BDB2" w14:textId="77777777" w:rsidR="00E30147" w:rsidRPr="00F8371E" w:rsidRDefault="00E30147" w:rsidP="00A320B5">
            <w:pPr>
              <w:spacing w:beforeLines="50" w:before="156" w:line="360" w:lineRule="auto"/>
              <w:rPr>
                <w:color w:val="FF0000"/>
                <w:kern w:val="0"/>
                <w:szCs w:val="21"/>
              </w:rPr>
            </w:pPr>
            <w:r w:rsidRPr="00F8371E">
              <w:rPr>
                <w:rFonts w:hint="eastAsia"/>
                <w:color w:val="000000" w:themeColor="text1"/>
                <w:kern w:val="0"/>
                <w:szCs w:val="21"/>
              </w:rPr>
              <w:t>空气发生器</w:t>
            </w:r>
          </w:p>
        </w:tc>
        <w:tc>
          <w:tcPr>
            <w:tcW w:w="5245" w:type="dxa"/>
          </w:tcPr>
          <w:p w14:paraId="1698399F" w14:textId="588FBA0D" w:rsidR="00E30147" w:rsidRDefault="003F420A" w:rsidP="00A320B5">
            <w:pPr>
              <w:spacing w:beforeLines="50" w:before="156" w:line="360" w:lineRule="auto"/>
              <w:rPr>
                <w:color w:val="000000"/>
                <w:kern w:val="0"/>
                <w:szCs w:val="21"/>
              </w:rPr>
            </w:pPr>
            <w:r>
              <w:rPr>
                <w:rFonts w:hint="eastAsia"/>
                <w:color w:val="000000"/>
                <w:kern w:val="0"/>
                <w:szCs w:val="21"/>
              </w:rPr>
              <w:t>流量＞</w:t>
            </w:r>
            <w:r w:rsidR="000E25B7">
              <w:rPr>
                <w:rFonts w:hint="eastAsia"/>
                <w:color w:val="000000"/>
                <w:kern w:val="0"/>
                <w:szCs w:val="21"/>
              </w:rPr>
              <w:t>5</w:t>
            </w:r>
            <w:r>
              <w:rPr>
                <w:color w:val="000000"/>
                <w:kern w:val="0"/>
                <w:szCs w:val="21"/>
              </w:rPr>
              <w:t>L/</w:t>
            </w:r>
            <w:r>
              <w:rPr>
                <w:rFonts w:hint="eastAsia"/>
                <w:color w:val="000000"/>
                <w:kern w:val="0"/>
                <w:szCs w:val="21"/>
              </w:rPr>
              <w:t>min</w:t>
            </w:r>
          </w:p>
        </w:tc>
        <w:tc>
          <w:tcPr>
            <w:tcW w:w="646" w:type="dxa"/>
            <w:vAlign w:val="center"/>
          </w:tcPr>
          <w:p w14:paraId="68E74839" w14:textId="3967038C" w:rsidR="00E30147" w:rsidRDefault="00940846" w:rsidP="00940846">
            <w:pPr>
              <w:spacing w:beforeLines="50" w:before="156" w:line="360" w:lineRule="auto"/>
              <w:jc w:val="center"/>
              <w:rPr>
                <w:color w:val="000000"/>
                <w:kern w:val="0"/>
                <w:szCs w:val="21"/>
              </w:rPr>
            </w:pPr>
            <w:r>
              <w:rPr>
                <w:rFonts w:hint="eastAsia"/>
                <w:color w:val="000000"/>
                <w:kern w:val="0"/>
                <w:szCs w:val="21"/>
              </w:rPr>
              <w:t>1</w:t>
            </w:r>
          </w:p>
        </w:tc>
      </w:tr>
      <w:tr w:rsidR="00B647BF" w14:paraId="200292EB" w14:textId="77777777" w:rsidTr="00940846">
        <w:tc>
          <w:tcPr>
            <w:tcW w:w="846" w:type="dxa"/>
          </w:tcPr>
          <w:p w14:paraId="79611045" w14:textId="77777777" w:rsidR="00B647BF" w:rsidRDefault="00B647BF" w:rsidP="00A320B5">
            <w:pPr>
              <w:spacing w:beforeLines="50" w:before="156" w:line="360" w:lineRule="auto"/>
              <w:rPr>
                <w:color w:val="000000"/>
                <w:kern w:val="0"/>
                <w:szCs w:val="21"/>
              </w:rPr>
            </w:pPr>
            <w:r>
              <w:rPr>
                <w:rFonts w:hint="eastAsia"/>
                <w:color w:val="000000"/>
                <w:kern w:val="0"/>
                <w:szCs w:val="21"/>
              </w:rPr>
              <w:t>5</w:t>
            </w:r>
          </w:p>
        </w:tc>
        <w:tc>
          <w:tcPr>
            <w:tcW w:w="1559" w:type="dxa"/>
          </w:tcPr>
          <w:p w14:paraId="1BBA313D" w14:textId="77777777" w:rsidR="00B647BF" w:rsidRDefault="00B647BF" w:rsidP="00A320B5">
            <w:pPr>
              <w:spacing w:beforeLines="50" w:before="156" w:line="360" w:lineRule="auto"/>
              <w:rPr>
                <w:color w:val="000000"/>
                <w:kern w:val="0"/>
                <w:szCs w:val="21"/>
              </w:rPr>
            </w:pPr>
            <w:r>
              <w:rPr>
                <w:rFonts w:hint="eastAsia"/>
                <w:color w:val="000000"/>
                <w:kern w:val="0"/>
                <w:szCs w:val="21"/>
              </w:rPr>
              <w:t>氮气发生器</w:t>
            </w:r>
          </w:p>
        </w:tc>
        <w:tc>
          <w:tcPr>
            <w:tcW w:w="5245" w:type="dxa"/>
          </w:tcPr>
          <w:p w14:paraId="50FFA28A" w14:textId="7EE8B741" w:rsidR="00B647BF" w:rsidRDefault="003F420A" w:rsidP="00A320B5">
            <w:pPr>
              <w:spacing w:beforeLines="50" w:before="156" w:line="360" w:lineRule="auto"/>
              <w:rPr>
                <w:color w:val="000000"/>
                <w:kern w:val="0"/>
                <w:szCs w:val="21"/>
              </w:rPr>
            </w:pPr>
            <w:r>
              <w:rPr>
                <w:rFonts w:hint="eastAsia"/>
                <w:color w:val="000000"/>
                <w:kern w:val="0"/>
                <w:szCs w:val="21"/>
              </w:rPr>
              <w:t>纯度＞</w:t>
            </w:r>
            <w:r>
              <w:rPr>
                <w:rFonts w:hint="eastAsia"/>
                <w:color w:val="000000"/>
                <w:kern w:val="0"/>
                <w:szCs w:val="21"/>
              </w:rPr>
              <w:t>9</w:t>
            </w:r>
            <w:r>
              <w:rPr>
                <w:color w:val="000000"/>
                <w:kern w:val="0"/>
                <w:szCs w:val="21"/>
              </w:rPr>
              <w:t>9.999%</w:t>
            </w:r>
            <w:r>
              <w:rPr>
                <w:rFonts w:hint="eastAsia"/>
                <w:color w:val="000000"/>
                <w:kern w:val="0"/>
                <w:szCs w:val="21"/>
              </w:rPr>
              <w:t>，流量≥</w:t>
            </w:r>
            <w:r>
              <w:rPr>
                <w:color w:val="000000"/>
                <w:kern w:val="0"/>
                <w:szCs w:val="21"/>
              </w:rPr>
              <w:t>400</w:t>
            </w:r>
            <w:r>
              <w:rPr>
                <w:rFonts w:hint="eastAsia"/>
                <w:color w:val="000000"/>
                <w:kern w:val="0"/>
                <w:szCs w:val="21"/>
              </w:rPr>
              <w:t>m</w:t>
            </w:r>
            <w:r>
              <w:rPr>
                <w:color w:val="000000"/>
                <w:kern w:val="0"/>
                <w:szCs w:val="21"/>
              </w:rPr>
              <w:t>L/min</w:t>
            </w:r>
          </w:p>
        </w:tc>
        <w:tc>
          <w:tcPr>
            <w:tcW w:w="646" w:type="dxa"/>
            <w:vAlign w:val="center"/>
          </w:tcPr>
          <w:p w14:paraId="7A0B5681" w14:textId="3FFFE2AB" w:rsidR="00B647BF" w:rsidRDefault="00940846" w:rsidP="00940846">
            <w:pPr>
              <w:spacing w:beforeLines="50" w:before="156" w:line="360" w:lineRule="auto"/>
              <w:jc w:val="center"/>
              <w:rPr>
                <w:color w:val="000000"/>
                <w:kern w:val="0"/>
                <w:szCs w:val="21"/>
              </w:rPr>
            </w:pPr>
            <w:r>
              <w:rPr>
                <w:rFonts w:hint="eastAsia"/>
                <w:color w:val="000000"/>
                <w:kern w:val="0"/>
                <w:szCs w:val="21"/>
              </w:rPr>
              <w:t>1</w:t>
            </w:r>
          </w:p>
        </w:tc>
      </w:tr>
      <w:tr w:rsidR="00E30147" w14:paraId="29A2F781" w14:textId="77777777" w:rsidTr="00940846">
        <w:tc>
          <w:tcPr>
            <w:tcW w:w="846" w:type="dxa"/>
          </w:tcPr>
          <w:p w14:paraId="1DCB052F" w14:textId="77777777" w:rsidR="00E30147" w:rsidRDefault="00B647BF" w:rsidP="00E30147">
            <w:pPr>
              <w:spacing w:beforeLines="50" w:before="156" w:line="360" w:lineRule="auto"/>
              <w:rPr>
                <w:color w:val="000000"/>
                <w:kern w:val="0"/>
                <w:szCs w:val="21"/>
              </w:rPr>
            </w:pPr>
            <w:r>
              <w:rPr>
                <w:color w:val="000000"/>
                <w:kern w:val="0"/>
                <w:szCs w:val="21"/>
              </w:rPr>
              <w:t>6</w:t>
            </w:r>
          </w:p>
        </w:tc>
        <w:tc>
          <w:tcPr>
            <w:tcW w:w="1559" w:type="dxa"/>
          </w:tcPr>
          <w:p w14:paraId="10929E50" w14:textId="77777777" w:rsidR="00E30147" w:rsidRDefault="00E30147" w:rsidP="00E30147">
            <w:pPr>
              <w:spacing w:beforeLines="50" w:before="156" w:line="360" w:lineRule="auto"/>
              <w:rPr>
                <w:color w:val="000000"/>
                <w:kern w:val="0"/>
                <w:szCs w:val="21"/>
              </w:rPr>
            </w:pPr>
            <w:r>
              <w:rPr>
                <w:rFonts w:hint="eastAsia"/>
                <w:color w:val="000000"/>
                <w:kern w:val="0"/>
                <w:szCs w:val="21"/>
              </w:rPr>
              <w:t>数据采集与处理软件</w:t>
            </w:r>
          </w:p>
        </w:tc>
        <w:tc>
          <w:tcPr>
            <w:tcW w:w="5245" w:type="dxa"/>
          </w:tcPr>
          <w:p w14:paraId="63D02C6A" w14:textId="69107E80" w:rsidR="00E30147" w:rsidRDefault="00D500D3" w:rsidP="007F2C25">
            <w:pPr>
              <w:spacing w:beforeLines="50" w:before="156"/>
              <w:rPr>
                <w:color w:val="000000"/>
                <w:kern w:val="0"/>
                <w:szCs w:val="21"/>
              </w:rPr>
            </w:pPr>
            <w:r>
              <w:rPr>
                <w:rFonts w:hint="eastAsia"/>
              </w:rPr>
              <w:t>1</w:t>
            </w:r>
            <w:r>
              <w:rPr>
                <w:rFonts w:hint="eastAsia"/>
              </w:rPr>
              <w:t>）</w:t>
            </w:r>
            <w:r w:rsidR="00B647BF" w:rsidRPr="00CE1BBA">
              <w:t>S</w:t>
            </w:r>
            <w:r w:rsidR="00B647BF" w:rsidRPr="00CE1BBA">
              <w:rPr>
                <w:vertAlign w:val="subscript"/>
              </w:rPr>
              <w:t>0</w:t>
            </w:r>
            <w:r w:rsidR="00B647BF" w:rsidRPr="00CE1BBA">
              <w:t>、</w:t>
            </w:r>
            <w:r w:rsidR="00B647BF" w:rsidRPr="00CE1BBA">
              <w:t>S</w:t>
            </w:r>
            <w:r w:rsidR="00B647BF" w:rsidRPr="00CE1BBA">
              <w:rPr>
                <w:vertAlign w:val="subscript"/>
              </w:rPr>
              <w:t>1</w:t>
            </w:r>
            <w:r w:rsidR="00B647BF" w:rsidRPr="00CE1BBA">
              <w:t>、</w:t>
            </w:r>
            <w:r w:rsidR="00B647BF" w:rsidRPr="00CE1BBA">
              <w:t>S</w:t>
            </w:r>
            <w:r w:rsidR="00B647BF" w:rsidRPr="00CE1BBA">
              <w:rPr>
                <w:vertAlign w:val="subscript"/>
              </w:rPr>
              <w:t>21</w:t>
            </w:r>
            <w:r w:rsidR="00B647BF" w:rsidRPr="00CE1BBA">
              <w:t>、</w:t>
            </w:r>
            <w:r w:rsidR="00B647BF" w:rsidRPr="00CE1BBA">
              <w:t>S</w:t>
            </w:r>
            <w:r w:rsidR="00B647BF" w:rsidRPr="00CE1BBA">
              <w:rPr>
                <w:vertAlign w:val="subscript"/>
              </w:rPr>
              <w:t>22</w:t>
            </w:r>
            <w:r w:rsidR="00B647BF" w:rsidRPr="00CE1BBA">
              <w:t>、</w:t>
            </w:r>
            <w:r w:rsidR="00B647BF" w:rsidRPr="00CE1BBA">
              <w:t>S</w:t>
            </w:r>
            <w:r w:rsidR="00B647BF" w:rsidRPr="00CE1BBA">
              <w:rPr>
                <w:vertAlign w:val="subscript"/>
              </w:rPr>
              <w:t>23</w:t>
            </w:r>
            <w:r w:rsidR="00B647BF">
              <w:rPr>
                <w:rFonts w:hint="eastAsia"/>
                <w:color w:val="000000"/>
                <w:kern w:val="0"/>
                <w:szCs w:val="21"/>
              </w:rPr>
              <w:t>、</w:t>
            </w:r>
            <w:r w:rsidR="00B647BF">
              <w:rPr>
                <w:rFonts w:hint="eastAsia"/>
                <w:color w:val="000000"/>
                <w:kern w:val="0"/>
                <w:szCs w:val="21"/>
              </w:rPr>
              <w:t>S</w:t>
            </w:r>
            <w:r w:rsidR="00B647BF" w:rsidRPr="00B647BF">
              <w:rPr>
                <w:color w:val="000000"/>
                <w:kern w:val="0"/>
                <w:szCs w:val="21"/>
                <w:vertAlign w:val="subscript"/>
              </w:rPr>
              <w:t>3</w:t>
            </w:r>
            <w:r w:rsidR="00B647BF">
              <w:rPr>
                <w:rFonts w:hint="eastAsia"/>
                <w:color w:val="000000"/>
                <w:kern w:val="0"/>
                <w:szCs w:val="21"/>
              </w:rPr>
              <w:t>、</w:t>
            </w:r>
            <w:r w:rsidR="00B647BF">
              <w:rPr>
                <w:color w:val="000000"/>
                <w:kern w:val="0"/>
                <w:szCs w:val="21"/>
              </w:rPr>
              <w:t>S</w:t>
            </w:r>
            <w:r w:rsidR="00B647BF" w:rsidRPr="00B647BF">
              <w:rPr>
                <w:color w:val="000000"/>
                <w:kern w:val="0"/>
                <w:szCs w:val="21"/>
                <w:vertAlign w:val="subscript"/>
              </w:rPr>
              <w:t>4</w:t>
            </w:r>
            <w:r w:rsidR="00B647BF">
              <w:rPr>
                <w:rFonts w:hint="eastAsia"/>
                <w:color w:val="000000"/>
                <w:kern w:val="0"/>
                <w:szCs w:val="21"/>
              </w:rPr>
              <w:t>和</w:t>
            </w:r>
            <w:r w:rsidR="00B647BF" w:rsidRPr="00CE1BBA">
              <w:rPr>
                <w:color w:val="000000"/>
                <w:kern w:val="0"/>
                <w:szCs w:val="21"/>
              </w:rPr>
              <w:t>峰值温度（三峰检测中</w:t>
            </w:r>
            <w:r w:rsidR="00B647BF" w:rsidRPr="00CE1BBA">
              <w:rPr>
                <w:color w:val="000000"/>
                <w:kern w:val="0"/>
                <w:szCs w:val="21"/>
              </w:rPr>
              <w:t>S</w:t>
            </w:r>
            <w:r w:rsidR="00B647BF" w:rsidRPr="00CE1BBA">
              <w:rPr>
                <w:color w:val="000000"/>
                <w:kern w:val="0"/>
                <w:szCs w:val="21"/>
                <w:vertAlign w:val="subscript"/>
              </w:rPr>
              <w:t>2</w:t>
            </w:r>
            <w:r w:rsidR="00B647BF" w:rsidRPr="00CE1BBA">
              <w:rPr>
                <w:color w:val="000000"/>
                <w:kern w:val="0"/>
                <w:szCs w:val="21"/>
              </w:rPr>
              <w:t>峰对应的峰值温度</w:t>
            </w:r>
            <w:proofErr w:type="spellStart"/>
            <w:r w:rsidR="00B647BF" w:rsidRPr="00CE1BBA">
              <w:rPr>
                <w:color w:val="000000"/>
                <w:kern w:val="0"/>
                <w:szCs w:val="21"/>
              </w:rPr>
              <w:t>T</w:t>
            </w:r>
            <w:r w:rsidR="00B647BF" w:rsidRPr="00CE1BBA">
              <w:rPr>
                <w:color w:val="000000"/>
                <w:kern w:val="0"/>
                <w:szCs w:val="21"/>
                <w:vertAlign w:val="subscript"/>
              </w:rPr>
              <w:t>max</w:t>
            </w:r>
            <w:proofErr w:type="spellEnd"/>
            <w:r w:rsidR="00B647BF" w:rsidRPr="00CE1BBA">
              <w:rPr>
                <w:color w:val="000000"/>
                <w:kern w:val="0"/>
                <w:szCs w:val="21"/>
              </w:rPr>
              <w:t>）</w:t>
            </w:r>
            <w:r w:rsidR="00881587">
              <w:rPr>
                <w:rFonts w:hint="eastAsia"/>
                <w:color w:val="000000"/>
                <w:kern w:val="0"/>
                <w:szCs w:val="21"/>
              </w:rPr>
              <w:t>；</w:t>
            </w:r>
          </w:p>
          <w:p w14:paraId="4444D80B" w14:textId="3D44FD6F" w:rsidR="00730ABB" w:rsidRDefault="00D500D3" w:rsidP="007F2C25">
            <w:pPr>
              <w:spacing w:beforeLines="50" w:before="156"/>
              <w:rPr>
                <w:color w:val="000000"/>
                <w:kern w:val="0"/>
                <w:szCs w:val="21"/>
              </w:rPr>
            </w:pPr>
            <w:r>
              <w:rPr>
                <w:rFonts w:hint="eastAsia"/>
                <w:color w:val="000000"/>
                <w:kern w:val="0"/>
                <w:szCs w:val="21"/>
              </w:rPr>
              <w:t>2</w:t>
            </w:r>
            <w:r>
              <w:rPr>
                <w:rFonts w:hint="eastAsia"/>
                <w:color w:val="000000"/>
                <w:kern w:val="0"/>
                <w:szCs w:val="21"/>
              </w:rPr>
              <w:t>）</w:t>
            </w:r>
            <w:r w:rsidR="00881587">
              <w:rPr>
                <w:rFonts w:hint="eastAsia"/>
                <w:color w:val="000000"/>
                <w:kern w:val="0"/>
                <w:szCs w:val="21"/>
              </w:rPr>
              <w:t>自动计算总烃量、产油量、产气量、总有机碳含量和氢指数等指标；</w:t>
            </w:r>
          </w:p>
        </w:tc>
        <w:tc>
          <w:tcPr>
            <w:tcW w:w="646" w:type="dxa"/>
            <w:vAlign w:val="center"/>
          </w:tcPr>
          <w:p w14:paraId="2020E94D" w14:textId="77777777" w:rsidR="00E30147" w:rsidRDefault="00436E76" w:rsidP="00940846">
            <w:pPr>
              <w:spacing w:beforeLines="50" w:before="156" w:line="360" w:lineRule="auto"/>
              <w:jc w:val="center"/>
              <w:rPr>
                <w:color w:val="000000"/>
                <w:kern w:val="0"/>
                <w:szCs w:val="21"/>
              </w:rPr>
            </w:pPr>
            <w:r>
              <w:rPr>
                <w:rFonts w:hint="eastAsia"/>
                <w:color w:val="000000"/>
                <w:kern w:val="0"/>
                <w:szCs w:val="21"/>
              </w:rPr>
              <w:t>1</w:t>
            </w:r>
          </w:p>
        </w:tc>
      </w:tr>
      <w:tr w:rsidR="00E30147" w14:paraId="426FCB78" w14:textId="77777777" w:rsidTr="00940846">
        <w:tc>
          <w:tcPr>
            <w:tcW w:w="846" w:type="dxa"/>
          </w:tcPr>
          <w:p w14:paraId="6BFDE31B" w14:textId="77777777" w:rsidR="00E30147" w:rsidRDefault="00B647BF" w:rsidP="00E30147">
            <w:pPr>
              <w:spacing w:beforeLines="50" w:before="156" w:line="360" w:lineRule="auto"/>
              <w:rPr>
                <w:color w:val="000000"/>
                <w:kern w:val="0"/>
                <w:szCs w:val="21"/>
              </w:rPr>
            </w:pPr>
            <w:r>
              <w:rPr>
                <w:color w:val="000000"/>
                <w:kern w:val="0"/>
                <w:szCs w:val="21"/>
              </w:rPr>
              <w:t>7</w:t>
            </w:r>
          </w:p>
        </w:tc>
        <w:tc>
          <w:tcPr>
            <w:tcW w:w="1559" w:type="dxa"/>
          </w:tcPr>
          <w:p w14:paraId="05FE7B72" w14:textId="597019BB" w:rsidR="00E30147" w:rsidRDefault="00E30147" w:rsidP="00E30147">
            <w:pPr>
              <w:spacing w:beforeLines="50" w:before="156" w:line="360" w:lineRule="auto"/>
              <w:rPr>
                <w:color w:val="000000"/>
                <w:kern w:val="0"/>
                <w:szCs w:val="21"/>
              </w:rPr>
            </w:pPr>
            <w:r>
              <w:rPr>
                <w:rFonts w:hint="eastAsia"/>
                <w:color w:val="000000"/>
                <w:kern w:val="0"/>
                <w:szCs w:val="21"/>
              </w:rPr>
              <w:t>计算机</w:t>
            </w:r>
            <w:r w:rsidR="007842FB">
              <w:rPr>
                <w:rFonts w:hint="eastAsia"/>
                <w:color w:val="000000"/>
                <w:kern w:val="0"/>
                <w:szCs w:val="21"/>
              </w:rPr>
              <w:t>等</w:t>
            </w:r>
          </w:p>
        </w:tc>
        <w:tc>
          <w:tcPr>
            <w:tcW w:w="5245" w:type="dxa"/>
          </w:tcPr>
          <w:p w14:paraId="3FEAC44F" w14:textId="1891C3D1" w:rsidR="00436E76" w:rsidRDefault="00EC6537" w:rsidP="007F2C25">
            <w:pPr>
              <w:spacing w:beforeLines="50" w:before="156"/>
              <w:rPr>
                <w:color w:val="000000"/>
                <w:kern w:val="0"/>
                <w:szCs w:val="21"/>
              </w:rPr>
            </w:pPr>
            <w:r>
              <w:rPr>
                <w:rFonts w:hint="eastAsia"/>
                <w:color w:val="000000"/>
                <w:kern w:val="0"/>
                <w:szCs w:val="21"/>
              </w:rPr>
              <w:t>1</w:t>
            </w:r>
            <w:r>
              <w:rPr>
                <w:rFonts w:hint="eastAsia"/>
                <w:color w:val="000000"/>
                <w:kern w:val="0"/>
                <w:szCs w:val="21"/>
              </w:rPr>
              <w:t>）</w:t>
            </w:r>
            <w:r w:rsidR="0046229A">
              <w:rPr>
                <w:rFonts w:hint="eastAsia"/>
                <w:color w:val="000000"/>
                <w:kern w:val="0"/>
                <w:szCs w:val="21"/>
              </w:rPr>
              <w:t>计算机：</w:t>
            </w:r>
            <w:r w:rsidR="00754D2D">
              <w:rPr>
                <w:rFonts w:hint="eastAsia"/>
                <w:color w:val="000000"/>
                <w:kern w:val="0"/>
                <w:szCs w:val="21"/>
              </w:rPr>
              <w:t>处理器≥</w:t>
            </w:r>
            <w:r w:rsidR="007842FB">
              <w:rPr>
                <w:color w:val="000000"/>
                <w:kern w:val="0"/>
                <w:szCs w:val="21"/>
              </w:rPr>
              <w:t>13</w:t>
            </w:r>
            <w:r w:rsidR="007842FB">
              <w:rPr>
                <w:rFonts w:hint="eastAsia"/>
                <w:color w:val="000000"/>
                <w:kern w:val="0"/>
                <w:szCs w:val="21"/>
              </w:rPr>
              <w:t>代</w:t>
            </w:r>
            <w:r w:rsidR="007842FB">
              <w:rPr>
                <w:rFonts w:hint="eastAsia"/>
                <w:color w:val="000000"/>
                <w:kern w:val="0"/>
                <w:szCs w:val="21"/>
              </w:rPr>
              <w:t>i</w:t>
            </w:r>
            <w:r w:rsidR="008F03D6">
              <w:rPr>
                <w:color w:val="000000"/>
                <w:kern w:val="0"/>
                <w:szCs w:val="21"/>
              </w:rPr>
              <w:t>7</w:t>
            </w:r>
            <w:r w:rsidR="00754D2D">
              <w:rPr>
                <w:rFonts w:hint="eastAsia"/>
                <w:color w:val="000000"/>
                <w:kern w:val="0"/>
                <w:szCs w:val="21"/>
              </w:rPr>
              <w:t>；内存：</w:t>
            </w:r>
            <w:r w:rsidR="00DC2911">
              <w:rPr>
                <w:rFonts w:hint="eastAsia"/>
                <w:color w:val="000000"/>
                <w:kern w:val="0"/>
                <w:szCs w:val="21"/>
              </w:rPr>
              <w:t>≥</w:t>
            </w:r>
            <w:r w:rsidR="000E25B7">
              <w:rPr>
                <w:rFonts w:hint="eastAsia"/>
                <w:color w:val="000000"/>
                <w:kern w:val="0"/>
                <w:szCs w:val="21"/>
              </w:rPr>
              <w:t>16GB</w:t>
            </w:r>
            <w:r w:rsidR="00754D2D">
              <w:rPr>
                <w:rFonts w:hint="eastAsia"/>
                <w:color w:val="000000"/>
                <w:kern w:val="0"/>
                <w:szCs w:val="21"/>
              </w:rPr>
              <w:t>；</w:t>
            </w:r>
            <w:r w:rsidR="00CC5343">
              <w:rPr>
                <w:rFonts w:hint="eastAsia"/>
                <w:color w:val="000000"/>
                <w:kern w:val="0"/>
                <w:szCs w:val="21"/>
              </w:rPr>
              <w:t>硬盘：</w:t>
            </w:r>
            <w:r w:rsidR="007842FB">
              <w:rPr>
                <w:rFonts w:hint="eastAsia"/>
                <w:color w:val="000000"/>
                <w:kern w:val="0"/>
                <w:szCs w:val="21"/>
              </w:rPr>
              <w:t>固态硬盘</w:t>
            </w:r>
            <w:r w:rsidR="00BB1A06">
              <w:rPr>
                <w:rFonts w:hint="eastAsia"/>
                <w:color w:val="000000"/>
                <w:kern w:val="0"/>
                <w:szCs w:val="21"/>
              </w:rPr>
              <w:t>+</w:t>
            </w:r>
            <w:r w:rsidR="00BB1A06">
              <w:rPr>
                <w:rFonts w:hint="eastAsia"/>
                <w:color w:val="000000"/>
                <w:kern w:val="0"/>
                <w:szCs w:val="21"/>
              </w:rPr>
              <w:t>机械硬盘</w:t>
            </w:r>
            <w:r w:rsidR="00436E76">
              <w:rPr>
                <w:rFonts w:hint="eastAsia"/>
                <w:color w:val="000000"/>
                <w:kern w:val="0"/>
                <w:szCs w:val="21"/>
              </w:rPr>
              <w:t>≥</w:t>
            </w:r>
            <w:r w:rsidR="002F78C9">
              <w:rPr>
                <w:color w:val="000000"/>
                <w:kern w:val="0"/>
                <w:szCs w:val="21"/>
              </w:rPr>
              <w:t>1TB</w:t>
            </w:r>
            <w:r w:rsidR="00BB1A06">
              <w:rPr>
                <w:rFonts w:hint="eastAsia"/>
                <w:color w:val="000000"/>
                <w:kern w:val="0"/>
                <w:szCs w:val="21"/>
              </w:rPr>
              <w:t>+</w:t>
            </w:r>
            <w:r w:rsidR="002F78C9">
              <w:rPr>
                <w:color w:val="000000"/>
                <w:kern w:val="0"/>
                <w:szCs w:val="21"/>
              </w:rPr>
              <w:t>2TB</w:t>
            </w:r>
            <w:r w:rsidR="00436E76">
              <w:rPr>
                <w:rFonts w:hint="eastAsia"/>
                <w:color w:val="000000"/>
                <w:kern w:val="0"/>
                <w:szCs w:val="21"/>
              </w:rPr>
              <w:t>；</w:t>
            </w:r>
            <w:r w:rsidR="00BB1A06">
              <w:rPr>
                <w:rFonts w:hint="eastAsia"/>
                <w:color w:val="000000"/>
                <w:kern w:val="0"/>
                <w:szCs w:val="21"/>
              </w:rPr>
              <w:t>独立</w:t>
            </w:r>
            <w:r w:rsidR="007842FB">
              <w:rPr>
                <w:rFonts w:hint="eastAsia"/>
                <w:color w:val="000000"/>
                <w:kern w:val="0"/>
                <w:szCs w:val="21"/>
              </w:rPr>
              <w:t>显卡</w:t>
            </w:r>
            <w:r w:rsidR="00DC2911">
              <w:rPr>
                <w:rFonts w:hint="eastAsia"/>
                <w:color w:val="000000"/>
                <w:kern w:val="0"/>
                <w:szCs w:val="21"/>
              </w:rPr>
              <w:t>：</w:t>
            </w:r>
            <w:r w:rsidR="007842FB">
              <w:rPr>
                <w:rFonts w:hint="eastAsia"/>
                <w:color w:val="000000"/>
                <w:kern w:val="0"/>
                <w:szCs w:val="21"/>
              </w:rPr>
              <w:t>≥</w:t>
            </w:r>
            <w:r w:rsidR="007842FB">
              <w:rPr>
                <w:rFonts w:hint="eastAsia"/>
                <w:color w:val="000000"/>
                <w:kern w:val="0"/>
                <w:szCs w:val="21"/>
              </w:rPr>
              <w:t>4</w:t>
            </w:r>
            <w:r w:rsidR="007842FB">
              <w:rPr>
                <w:color w:val="000000"/>
                <w:kern w:val="0"/>
                <w:szCs w:val="21"/>
              </w:rPr>
              <w:t>0</w:t>
            </w:r>
            <w:r w:rsidR="007842FB">
              <w:rPr>
                <w:rFonts w:hint="eastAsia"/>
                <w:color w:val="000000"/>
                <w:kern w:val="0"/>
                <w:szCs w:val="21"/>
              </w:rPr>
              <w:t>系，显存≥</w:t>
            </w:r>
            <w:r w:rsidR="00DC2911">
              <w:rPr>
                <w:rFonts w:hint="eastAsia"/>
                <w:color w:val="000000"/>
                <w:kern w:val="0"/>
                <w:szCs w:val="21"/>
              </w:rPr>
              <w:t>6</w:t>
            </w:r>
            <w:r w:rsidR="00DC2911">
              <w:rPr>
                <w:color w:val="000000"/>
                <w:kern w:val="0"/>
                <w:szCs w:val="21"/>
              </w:rPr>
              <w:t>GB</w:t>
            </w:r>
            <w:r w:rsidR="00DC2911">
              <w:rPr>
                <w:rFonts w:hint="eastAsia"/>
                <w:color w:val="000000"/>
                <w:kern w:val="0"/>
                <w:szCs w:val="21"/>
              </w:rPr>
              <w:t>；</w:t>
            </w:r>
            <w:r w:rsidR="00436E76">
              <w:rPr>
                <w:rFonts w:hint="eastAsia"/>
                <w:color w:val="000000"/>
                <w:kern w:val="0"/>
                <w:szCs w:val="21"/>
              </w:rPr>
              <w:t>显示器：</w:t>
            </w:r>
            <w:r w:rsidR="004525E7">
              <w:rPr>
                <w:rFonts w:hint="eastAsia"/>
                <w:color w:val="000000"/>
                <w:kern w:val="0"/>
                <w:szCs w:val="21"/>
              </w:rPr>
              <w:t>≥</w:t>
            </w:r>
            <w:r w:rsidR="00436E76">
              <w:rPr>
                <w:rFonts w:hint="eastAsia"/>
                <w:color w:val="000000"/>
                <w:kern w:val="0"/>
                <w:szCs w:val="21"/>
              </w:rPr>
              <w:t>2</w:t>
            </w:r>
            <w:r w:rsidR="00436E76">
              <w:rPr>
                <w:color w:val="000000"/>
                <w:kern w:val="0"/>
                <w:szCs w:val="21"/>
              </w:rPr>
              <w:t>4</w:t>
            </w:r>
            <w:r w:rsidR="00436E76">
              <w:rPr>
                <w:rFonts w:hint="eastAsia"/>
                <w:color w:val="000000"/>
                <w:kern w:val="0"/>
                <w:szCs w:val="21"/>
              </w:rPr>
              <w:t>寸；</w:t>
            </w:r>
            <w:r w:rsidR="007842FB" w:rsidDel="007842FB">
              <w:rPr>
                <w:rFonts w:hint="eastAsia"/>
                <w:color w:val="000000"/>
                <w:kern w:val="0"/>
                <w:szCs w:val="21"/>
              </w:rPr>
              <w:t xml:space="preserve"> </w:t>
            </w:r>
          </w:p>
          <w:p w14:paraId="48BB4D2E" w14:textId="356F4799" w:rsidR="007F7C61" w:rsidRDefault="00EC6537" w:rsidP="007F2C25">
            <w:pPr>
              <w:spacing w:beforeLines="50" w:before="156"/>
              <w:rPr>
                <w:color w:val="000000"/>
                <w:kern w:val="0"/>
                <w:szCs w:val="21"/>
              </w:rPr>
            </w:pPr>
            <w:r>
              <w:rPr>
                <w:rFonts w:hint="eastAsia"/>
                <w:color w:val="000000"/>
                <w:kern w:val="0"/>
                <w:szCs w:val="21"/>
              </w:rPr>
              <w:t>2</w:t>
            </w:r>
            <w:r>
              <w:rPr>
                <w:rFonts w:hint="eastAsia"/>
                <w:color w:val="000000"/>
                <w:kern w:val="0"/>
                <w:szCs w:val="21"/>
              </w:rPr>
              <w:t>）</w:t>
            </w:r>
            <w:r w:rsidR="007F7C61">
              <w:rPr>
                <w:rFonts w:hint="eastAsia"/>
                <w:color w:val="000000"/>
                <w:kern w:val="0"/>
                <w:szCs w:val="21"/>
              </w:rPr>
              <w:t>外显设备：</w:t>
            </w:r>
            <w:r w:rsidR="006560FD">
              <w:rPr>
                <w:rFonts w:hint="eastAsia"/>
                <w:color w:val="000000"/>
                <w:kern w:val="0"/>
                <w:szCs w:val="21"/>
              </w:rPr>
              <w:t>投影仪</w:t>
            </w:r>
            <w:r w:rsidR="002E2EF2">
              <w:rPr>
                <w:rFonts w:hint="eastAsia"/>
                <w:color w:val="000000"/>
                <w:kern w:val="0"/>
                <w:szCs w:val="21"/>
              </w:rPr>
              <w:t>：分辨率≥</w:t>
            </w:r>
            <w:r w:rsidR="002E2EF2">
              <w:rPr>
                <w:rFonts w:hint="eastAsia"/>
                <w:color w:val="000000"/>
                <w:kern w:val="0"/>
                <w:szCs w:val="21"/>
              </w:rPr>
              <w:t>4</w:t>
            </w:r>
            <w:r w:rsidR="002E2EF2">
              <w:rPr>
                <w:color w:val="000000"/>
                <w:kern w:val="0"/>
                <w:szCs w:val="21"/>
              </w:rPr>
              <w:t>K</w:t>
            </w:r>
            <w:r w:rsidR="002E2EF2">
              <w:rPr>
                <w:rFonts w:hint="eastAsia"/>
                <w:color w:val="000000"/>
                <w:kern w:val="0"/>
                <w:szCs w:val="21"/>
              </w:rPr>
              <w:t>，≥</w:t>
            </w:r>
            <w:r w:rsidR="002E2EF2">
              <w:rPr>
                <w:color w:val="000000"/>
                <w:kern w:val="0"/>
                <w:szCs w:val="21"/>
              </w:rPr>
              <w:t>3000</w:t>
            </w:r>
            <w:r w:rsidR="002E2EF2">
              <w:rPr>
                <w:rFonts w:hint="eastAsia"/>
                <w:color w:val="000000"/>
                <w:kern w:val="0"/>
                <w:szCs w:val="21"/>
              </w:rPr>
              <w:t>lm</w:t>
            </w:r>
            <w:r w:rsidR="002E2EF2">
              <w:rPr>
                <w:color w:val="000000"/>
                <w:kern w:val="0"/>
                <w:szCs w:val="21"/>
              </w:rPr>
              <w:t>/CVIA</w:t>
            </w:r>
            <w:r w:rsidR="007F7C61">
              <w:rPr>
                <w:rFonts w:hint="eastAsia"/>
                <w:color w:val="000000"/>
                <w:kern w:val="0"/>
                <w:szCs w:val="21"/>
              </w:rPr>
              <w:t>（含吊顶，</w:t>
            </w:r>
            <w:r w:rsidR="002E2EF2">
              <w:rPr>
                <w:rFonts w:hint="eastAsia"/>
                <w:color w:val="000000"/>
                <w:kern w:val="0"/>
                <w:szCs w:val="21"/>
              </w:rPr>
              <w:t>1</w:t>
            </w:r>
            <w:r w:rsidR="002E2EF2">
              <w:rPr>
                <w:color w:val="000000"/>
                <w:kern w:val="0"/>
                <w:szCs w:val="21"/>
              </w:rPr>
              <w:t>00</w:t>
            </w:r>
            <w:r w:rsidR="002E2EF2">
              <w:rPr>
                <w:rFonts w:hint="eastAsia"/>
                <w:color w:val="000000"/>
                <w:kern w:val="0"/>
                <w:szCs w:val="21"/>
              </w:rPr>
              <w:t>寸</w:t>
            </w:r>
            <w:r w:rsidR="007F7C61">
              <w:rPr>
                <w:rFonts w:hint="eastAsia"/>
                <w:color w:val="000000"/>
                <w:kern w:val="0"/>
                <w:szCs w:val="21"/>
              </w:rPr>
              <w:t>幕布），六向校正，</w:t>
            </w:r>
            <w:r w:rsidR="007F7C61">
              <w:rPr>
                <w:rFonts w:hint="eastAsia"/>
                <w:color w:val="000000"/>
                <w:kern w:val="0"/>
                <w:szCs w:val="21"/>
              </w:rPr>
              <w:t>4K</w:t>
            </w:r>
            <w:r w:rsidR="007F7C61">
              <w:rPr>
                <w:rFonts w:hint="eastAsia"/>
                <w:color w:val="000000"/>
                <w:kern w:val="0"/>
                <w:szCs w:val="21"/>
              </w:rPr>
              <w:t>画面</w:t>
            </w:r>
            <w:r w:rsidR="002E2EF2">
              <w:rPr>
                <w:rFonts w:hint="eastAsia"/>
                <w:color w:val="000000"/>
                <w:kern w:val="0"/>
                <w:szCs w:val="21"/>
              </w:rPr>
              <w:t>；</w:t>
            </w:r>
          </w:p>
          <w:p w14:paraId="6C2699D1" w14:textId="41481754" w:rsidR="00EC6537" w:rsidRDefault="007F7C61" w:rsidP="007F2C25">
            <w:pPr>
              <w:spacing w:beforeLines="50" w:before="156"/>
              <w:rPr>
                <w:color w:val="000000"/>
                <w:kern w:val="0"/>
                <w:szCs w:val="21"/>
              </w:rPr>
            </w:pPr>
            <w:r>
              <w:rPr>
                <w:rFonts w:hint="eastAsia"/>
                <w:color w:val="000000"/>
                <w:kern w:val="0"/>
                <w:szCs w:val="21"/>
              </w:rPr>
              <w:t>3</w:t>
            </w:r>
            <w:r>
              <w:rPr>
                <w:rFonts w:hint="eastAsia"/>
                <w:color w:val="000000"/>
                <w:kern w:val="0"/>
                <w:szCs w:val="21"/>
              </w:rPr>
              <w:t>）</w:t>
            </w:r>
            <w:r w:rsidR="00892EC4">
              <w:rPr>
                <w:rFonts w:hint="eastAsia"/>
                <w:color w:val="000000"/>
                <w:kern w:val="0"/>
                <w:szCs w:val="21"/>
              </w:rPr>
              <w:t>彩色</w:t>
            </w:r>
            <w:r w:rsidR="00801AF2">
              <w:rPr>
                <w:rFonts w:hint="eastAsia"/>
                <w:color w:val="000000"/>
                <w:kern w:val="0"/>
                <w:szCs w:val="21"/>
              </w:rPr>
              <w:t>打印机</w:t>
            </w:r>
            <w:r>
              <w:rPr>
                <w:rFonts w:hint="eastAsia"/>
                <w:color w:val="000000"/>
                <w:kern w:val="0"/>
                <w:szCs w:val="21"/>
              </w:rPr>
              <w:t>：</w:t>
            </w:r>
            <w:r w:rsidR="00DC2911">
              <w:rPr>
                <w:rFonts w:hint="eastAsia"/>
                <w:color w:val="000000"/>
                <w:kern w:val="0"/>
                <w:szCs w:val="21"/>
              </w:rPr>
              <w:t>可复印、扫描、打印</w:t>
            </w:r>
            <w:r>
              <w:rPr>
                <w:rFonts w:hint="eastAsia"/>
                <w:color w:val="000000"/>
                <w:kern w:val="0"/>
                <w:szCs w:val="21"/>
              </w:rPr>
              <w:t>，</w:t>
            </w:r>
            <w:r w:rsidR="002E2EF2">
              <w:rPr>
                <w:rFonts w:hint="eastAsia"/>
                <w:color w:val="000000"/>
                <w:kern w:val="0"/>
                <w:szCs w:val="21"/>
              </w:rPr>
              <w:t>彩色最佳分辨率≥</w:t>
            </w:r>
            <w:r w:rsidR="002E2EF2">
              <w:rPr>
                <w:rFonts w:hint="eastAsia"/>
                <w:color w:val="000000"/>
                <w:kern w:val="0"/>
                <w:szCs w:val="21"/>
              </w:rPr>
              <w:t>1</w:t>
            </w:r>
            <w:r w:rsidR="002E2EF2">
              <w:rPr>
                <w:color w:val="000000"/>
                <w:kern w:val="0"/>
                <w:szCs w:val="21"/>
              </w:rPr>
              <w:t>200</w:t>
            </w:r>
            <w:r w:rsidR="002E2EF2">
              <w:rPr>
                <w:rFonts w:hint="eastAsia"/>
                <w:color w:val="000000"/>
                <w:kern w:val="0"/>
                <w:szCs w:val="21"/>
              </w:rPr>
              <w:t>dpi</w:t>
            </w:r>
            <w:r w:rsidR="002E2EF2">
              <w:rPr>
                <w:rFonts w:hint="eastAsia"/>
                <w:color w:val="000000"/>
                <w:kern w:val="0"/>
                <w:szCs w:val="21"/>
              </w:rPr>
              <w:t>，</w:t>
            </w:r>
            <w:r>
              <w:rPr>
                <w:rFonts w:hint="eastAsia"/>
                <w:color w:val="000000"/>
                <w:kern w:val="0"/>
                <w:szCs w:val="21"/>
              </w:rPr>
              <w:t>自动双面，打印速度</w:t>
            </w:r>
            <w:r w:rsidR="00DC2911">
              <w:rPr>
                <w:rFonts w:hint="eastAsia"/>
                <w:color w:val="000000"/>
                <w:kern w:val="0"/>
                <w:szCs w:val="21"/>
              </w:rPr>
              <w:t>≥</w:t>
            </w:r>
            <w:r>
              <w:rPr>
                <w:rFonts w:hint="eastAsia"/>
                <w:color w:val="000000"/>
                <w:kern w:val="0"/>
                <w:szCs w:val="21"/>
              </w:rPr>
              <w:t>20</w:t>
            </w:r>
            <w:r>
              <w:rPr>
                <w:rFonts w:hint="eastAsia"/>
                <w:color w:val="000000"/>
                <w:kern w:val="0"/>
                <w:szCs w:val="21"/>
              </w:rPr>
              <w:t>页</w:t>
            </w:r>
            <w:r>
              <w:rPr>
                <w:rFonts w:hint="eastAsia"/>
                <w:color w:val="000000"/>
                <w:kern w:val="0"/>
                <w:szCs w:val="21"/>
              </w:rPr>
              <w:t>/</w:t>
            </w:r>
            <w:r>
              <w:rPr>
                <w:rFonts w:hint="eastAsia"/>
                <w:color w:val="000000"/>
                <w:kern w:val="0"/>
                <w:szCs w:val="21"/>
              </w:rPr>
              <w:t>分钟</w:t>
            </w:r>
            <w:r w:rsidR="00DC2911">
              <w:rPr>
                <w:rFonts w:hint="eastAsia"/>
                <w:color w:val="000000"/>
                <w:kern w:val="0"/>
                <w:szCs w:val="21"/>
              </w:rPr>
              <w:t>，纸张容量≥</w:t>
            </w:r>
            <w:r w:rsidR="00DC2911">
              <w:rPr>
                <w:rFonts w:hint="eastAsia"/>
                <w:color w:val="000000"/>
                <w:kern w:val="0"/>
                <w:szCs w:val="21"/>
              </w:rPr>
              <w:t>5</w:t>
            </w:r>
            <w:r w:rsidR="00DC2911">
              <w:rPr>
                <w:color w:val="000000"/>
                <w:kern w:val="0"/>
                <w:szCs w:val="21"/>
              </w:rPr>
              <w:t>00</w:t>
            </w:r>
            <w:r w:rsidR="00DC2911">
              <w:rPr>
                <w:rFonts w:hint="eastAsia"/>
                <w:color w:val="000000"/>
                <w:kern w:val="0"/>
                <w:szCs w:val="21"/>
              </w:rPr>
              <w:t>张</w:t>
            </w:r>
            <w:r w:rsidR="008F03D6">
              <w:rPr>
                <w:rFonts w:hint="eastAsia"/>
                <w:color w:val="000000"/>
                <w:kern w:val="0"/>
                <w:szCs w:val="21"/>
              </w:rPr>
              <w:t>，</w:t>
            </w:r>
            <w:r w:rsidR="008F03D6">
              <w:rPr>
                <w:color w:val="000000"/>
                <w:kern w:val="0"/>
                <w:szCs w:val="21"/>
              </w:rPr>
              <w:t>1</w:t>
            </w:r>
            <w:r w:rsidR="008F03D6">
              <w:rPr>
                <w:rFonts w:hint="eastAsia"/>
                <w:color w:val="000000"/>
                <w:kern w:val="0"/>
                <w:szCs w:val="21"/>
              </w:rPr>
              <w:t>台</w:t>
            </w:r>
            <w:r w:rsidR="002E2EF2">
              <w:rPr>
                <w:rFonts w:hint="eastAsia"/>
                <w:color w:val="000000"/>
                <w:kern w:val="0"/>
                <w:szCs w:val="21"/>
              </w:rPr>
              <w:t>；</w:t>
            </w:r>
          </w:p>
          <w:p w14:paraId="024BF9D5" w14:textId="2B11F56E" w:rsidR="00801AF2" w:rsidRDefault="007F7C61" w:rsidP="007F2C25">
            <w:pPr>
              <w:spacing w:beforeLines="50" w:before="156"/>
              <w:rPr>
                <w:color w:val="000000"/>
                <w:kern w:val="0"/>
                <w:szCs w:val="21"/>
              </w:rPr>
            </w:pPr>
            <w:r>
              <w:rPr>
                <w:rFonts w:hint="eastAsia"/>
                <w:color w:val="000000"/>
                <w:kern w:val="0"/>
                <w:szCs w:val="21"/>
              </w:rPr>
              <w:t>4</w:t>
            </w:r>
            <w:r w:rsidR="00801AF2">
              <w:rPr>
                <w:rFonts w:hint="eastAsia"/>
                <w:color w:val="000000"/>
                <w:kern w:val="0"/>
                <w:szCs w:val="21"/>
              </w:rPr>
              <w:t>）空调</w:t>
            </w:r>
            <w:r>
              <w:rPr>
                <w:rFonts w:hint="eastAsia"/>
                <w:color w:val="000000"/>
                <w:kern w:val="0"/>
                <w:szCs w:val="21"/>
              </w:rPr>
              <w:t>：</w:t>
            </w:r>
            <w:r w:rsidR="0035211C">
              <w:rPr>
                <w:rFonts w:hint="eastAsia"/>
                <w:color w:val="000000"/>
                <w:kern w:val="0"/>
                <w:szCs w:val="21"/>
              </w:rPr>
              <w:t>二</w:t>
            </w:r>
            <w:r w:rsidR="0036576C">
              <w:rPr>
                <w:rFonts w:hint="eastAsia"/>
                <w:color w:val="000000"/>
                <w:kern w:val="0"/>
                <w:szCs w:val="21"/>
              </w:rPr>
              <w:t>级能效</w:t>
            </w:r>
            <w:r w:rsidR="0035211C">
              <w:rPr>
                <w:rFonts w:hint="eastAsia"/>
                <w:color w:val="000000"/>
                <w:kern w:val="0"/>
                <w:szCs w:val="21"/>
              </w:rPr>
              <w:t>及以上</w:t>
            </w:r>
            <w:r w:rsidR="0036576C">
              <w:rPr>
                <w:rFonts w:hint="eastAsia"/>
                <w:color w:val="000000"/>
                <w:kern w:val="0"/>
                <w:szCs w:val="21"/>
              </w:rPr>
              <w:t>，</w:t>
            </w:r>
            <w:r>
              <w:rPr>
                <w:rFonts w:hint="eastAsia"/>
                <w:color w:val="000000"/>
                <w:kern w:val="0"/>
                <w:szCs w:val="21"/>
              </w:rPr>
              <w:t>功率</w:t>
            </w:r>
            <w:r>
              <w:rPr>
                <w:rFonts w:hint="eastAsia"/>
                <w:color w:val="000000"/>
                <w:kern w:val="0"/>
                <w:szCs w:val="21"/>
              </w:rPr>
              <w:t>3</w:t>
            </w:r>
            <w:r>
              <w:rPr>
                <w:rFonts w:hint="eastAsia"/>
                <w:color w:val="000000"/>
                <w:kern w:val="0"/>
                <w:szCs w:val="21"/>
              </w:rPr>
              <w:t>匹，制冷量≥</w:t>
            </w:r>
            <w:r>
              <w:rPr>
                <w:rFonts w:hint="eastAsia"/>
                <w:color w:val="000000"/>
                <w:kern w:val="0"/>
                <w:szCs w:val="21"/>
              </w:rPr>
              <w:t>7000W</w:t>
            </w:r>
            <w:r w:rsidR="002E2EF2">
              <w:rPr>
                <w:rFonts w:hint="eastAsia"/>
                <w:color w:val="000000"/>
                <w:kern w:val="0"/>
                <w:szCs w:val="21"/>
              </w:rPr>
              <w:t>，</w:t>
            </w:r>
            <w:r w:rsidR="002E2EF2">
              <w:rPr>
                <w:rFonts w:hint="eastAsia"/>
                <w:color w:val="000000"/>
                <w:kern w:val="0"/>
                <w:szCs w:val="21"/>
              </w:rPr>
              <w:t>2</w:t>
            </w:r>
            <w:r w:rsidR="002E2EF2">
              <w:rPr>
                <w:rFonts w:hint="eastAsia"/>
                <w:color w:val="000000"/>
                <w:kern w:val="0"/>
                <w:szCs w:val="21"/>
              </w:rPr>
              <w:t>台</w:t>
            </w:r>
          </w:p>
        </w:tc>
        <w:tc>
          <w:tcPr>
            <w:tcW w:w="646" w:type="dxa"/>
            <w:vAlign w:val="center"/>
          </w:tcPr>
          <w:p w14:paraId="37BC0099" w14:textId="77777777" w:rsidR="00E30147" w:rsidRDefault="00436E76" w:rsidP="00940846">
            <w:pPr>
              <w:spacing w:beforeLines="50" w:before="156" w:line="360" w:lineRule="auto"/>
              <w:jc w:val="center"/>
              <w:rPr>
                <w:color w:val="000000"/>
                <w:kern w:val="0"/>
                <w:szCs w:val="21"/>
              </w:rPr>
            </w:pPr>
            <w:r>
              <w:rPr>
                <w:rFonts w:hint="eastAsia"/>
                <w:color w:val="000000"/>
                <w:kern w:val="0"/>
                <w:szCs w:val="21"/>
              </w:rPr>
              <w:t>1</w:t>
            </w:r>
          </w:p>
        </w:tc>
      </w:tr>
    </w:tbl>
    <w:p w14:paraId="07FD7F13" w14:textId="77777777" w:rsidR="0023635F" w:rsidRDefault="00436E76" w:rsidP="007F2C25">
      <w:pPr>
        <w:tabs>
          <w:tab w:val="left" w:pos="900"/>
        </w:tabs>
        <w:spacing w:beforeLines="50" w:before="156" w:line="360" w:lineRule="auto"/>
        <w:ind w:firstLineChars="200" w:firstLine="420"/>
        <w:rPr>
          <w:szCs w:val="21"/>
        </w:rPr>
      </w:pPr>
      <w:r w:rsidRPr="00436E76">
        <w:rPr>
          <w:rFonts w:hint="eastAsia"/>
          <w:szCs w:val="21"/>
        </w:rPr>
        <w:lastRenderedPageBreak/>
        <w:t>上述清单为主体部分，供应商应提供其余</w:t>
      </w:r>
      <w:r w:rsidRPr="00331AB2">
        <w:rPr>
          <w:rFonts w:hint="eastAsia"/>
          <w:szCs w:val="21"/>
        </w:rPr>
        <w:t>必需的配件</w:t>
      </w:r>
      <w:r w:rsidRPr="00436E76">
        <w:rPr>
          <w:rFonts w:hint="eastAsia"/>
          <w:szCs w:val="21"/>
        </w:rPr>
        <w:t>保证仪器正常运行并满足所有功能</w:t>
      </w:r>
      <w:r w:rsidR="0089220B">
        <w:rPr>
          <w:rFonts w:hint="eastAsia"/>
          <w:szCs w:val="21"/>
        </w:rPr>
        <w:t>。</w:t>
      </w:r>
      <w:r w:rsidR="007B3AAD">
        <w:rPr>
          <w:rFonts w:hint="eastAsia"/>
          <w:szCs w:val="21"/>
        </w:rPr>
        <w:t>配件</w:t>
      </w:r>
      <w:r w:rsidR="0089220B">
        <w:rPr>
          <w:rFonts w:hint="eastAsia"/>
          <w:szCs w:val="21"/>
        </w:rPr>
        <w:t>包含但不限于</w:t>
      </w:r>
      <w:r w:rsidR="007B3AAD">
        <w:rPr>
          <w:rFonts w:hint="eastAsia"/>
          <w:szCs w:val="21"/>
        </w:rPr>
        <w:t>：</w:t>
      </w:r>
    </w:p>
    <w:p w14:paraId="3F78E0FF" w14:textId="07BC8CDD" w:rsidR="007B3AAD" w:rsidRPr="00A320B5" w:rsidRDefault="0023635F">
      <w:pPr>
        <w:tabs>
          <w:tab w:val="left" w:pos="900"/>
        </w:tabs>
        <w:spacing w:beforeLines="50" w:before="156" w:line="360" w:lineRule="auto"/>
        <w:ind w:firstLineChars="200" w:firstLine="420"/>
        <w:rPr>
          <w:szCs w:val="21"/>
        </w:rPr>
      </w:pPr>
      <w:r>
        <w:rPr>
          <w:rFonts w:hint="eastAsia"/>
          <w:szCs w:val="21"/>
        </w:rPr>
        <w:t>节流阀、电磁阀、稳压阀、</w:t>
      </w:r>
      <w:r>
        <w:rPr>
          <w:rFonts w:hint="eastAsia"/>
          <w:szCs w:val="21"/>
        </w:rPr>
        <w:t>C</w:t>
      </w:r>
      <w:r>
        <w:rPr>
          <w:szCs w:val="21"/>
        </w:rPr>
        <w:t>O</w:t>
      </w:r>
      <w:r w:rsidRPr="00F8371E">
        <w:rPr>
          <w:szCs w:val="21"/>
          <w:vertAlign w:val="subscript"/>
        </w:rPr>
        <w:t>2</w:t>
      </w:r>
      <w:r>
        <w:rPr>
          <w:rFonts w:hint="eastAsia"/>
          <w:szCs w:val="21"/>
        </w:rPr>
        <w:t>传感器、热电偶、坩埚（</w:t>
      </w:r>
      <w:r>
        <w:rPr>
          <w:rFonts w:hint="eastAsia"/>
          <w:szCs w:val="21"/>
        </w:rPr>
        <w:t>3</w:t>
      </w:r>
      <w:r>
        <w:rPr>
          <w:szCs w:val="21"/>
        </w:rPr>
        <w:t>0</w:t>
      </w:r>
      <w:r>
        <w:rPr>
          <w:rFonts w:hint="eastAsia"/>
          <w:szCs w:val="21"/>
        </w:rPr>
        <w:t>个）、</w:t>
      </w:r>
      <w:r>
        <w:rPr>
          <w:rFonts w:hint="eastAsia"/>
          <w:kern w:val="0"/>
          <w:szCs w:val="21"/>
        </w:rPr>
        <w:t>进样杆密封垫、</w:t>
      </w:r>
      <w:r>
        <w:rPr>
          <w:rFonts w:hint="eastAsia"/>
          <w:szCs w:val="21"/>
        </w:rPr>
        <w:t>流量计、气管线、</w:t>
      </w:r>
      <w:r>
        <w:rPr>
          <w:rFonts w:hint="eastAsia"/>
          <w:kern w:val="0"/>
          <w:szCs w:val="21"/>
        </w:rPr>
        <w:t>石墨垫圈</w:t>
      </w:r>
      <w:r w:rsidR="00CB25D5">
        <w:rPr>
          <w:rFonts w:hint="eastAsia"/>
          <w:kern w:val="0"/>
          <w:szCs w:val="21"/>
        </w:rPr>
        <w:t>（</w:t>
      </w:r>
      <w:r w:rsidR="00CB25D5">
        <w:rPr>
          <w:rFonts w:hint="eastAsia"/>
          <w:kern w:val="0"/>
          <w:szCs w:val="21"/>
        </w:rPr>
        <w:t>1</w:t>
      </w:r>
      <w:r w:rsidR="00CB25D5">
        <w:rPr>
          <w:kern w:val="0"/>
          <w:szCs w:val="21"/>
        </w:rPr>
        <w:t>0</w:t>
      </w:r>
      <w:r w:rsidR="00CB25D5">
        <w:rPr>
          <w:rFonts w:hint="eastAsia"/>
          <w:kern w:val="0"/>
          <w:szCs w:val="21"/>
        </w:rPr>
        <w:t>个）</w:t>
      </w:r>
      <w:r>
        <w:rPr>
          <w:rFonts w:hint="eastAsia"/>
          <w:kern w:val="0"/>
          <w:szCs w:val="21"/>
        </w:rPr>
        <w:t>、橡胶垫圈</w:t>
      </w:r>
      <w:r w:rsidR="00CB25D5">
        <w:rPr>
          <w:rFonts w:hint="eastAsia"/>
          <w:kern w:val="0"/>
          <w:szCs w:val="21"/>
        </w:rPr>
        <w:t>（</w:t>
      </w:r>
      <w:r w:rsidR="00CB25D5">
        <w:rPr>
          <w:rFonts w:hint="eastAsia"/>
          <w:kern w:val="0"/>
          <w:szCs w:val="21"/>
        </w:rPr>
        <w:t>1</w:t>
      </w:r>
      <w:r w:rsidR="00CB25D5">
        <w:rPr>
          <w:kern w:val="0"/>
          <w:szCs w:val="21"/>
        </w:rPr>
        <w:t>0</w:t>
      </w:r>
      <w:r w:rsidR="00CB25D5">
        <w:rPr>
          <w:rFonts w:hint="eastAsia"/>
          <w:kern w:val="0"/>
          <w:szCs w:val="21"/>
        </w:rPr>
        <w:t>个）</w:t>
      </w:r>
      <w:r>
        <w:rPr>
          <w:rFonts w:hint="eastAsia"/>
          <w:kern w:val="0"/>
          <w:szCs w:val="21"/>
        </w:rPr>
        <w:t>、快接插头、保险管、装样勺</w:t>
      </w:r>
      <w:r w:rsidR="00CB25D5">
        <w:rPr>
          <w:rFonts w:hint="eastAsia"/>
          <w:kern w:val="0"/>
          <w:szCs w:val="21"/>
        </w:rPr>
        <w:t>（</w:t>
      </w:r>
      <w:r w:rsidR="00CB25D5">
        <w:rPr>
          <w:rFonts w:hint="eastAsia"/>
          <w:kern w:val="0"/>
          <w:szCs w:val="21"/>
        </w:rPr>
        <w:t>2</w:t>
      </w:r>
      <w:r w:rsidR="00CB25D5">
        <w:rPr>
          <w:rFonts w:hint="eastAsia"/>
          <w:kern w:val="0"/>
          <w:szCs w:val="21"/>
        </w:rPr>
        <w:t>个）</w:t>
      </w:r>
      <w:r>
        <w:rPr>
          <w:rFonts w:hint="eastAsia"/>
          <w:kern w:val="0"/>
          <w:szCs w:val="21"/>
        </w:rPr>
        <w:t>、活动扳手</w:t>
      </w:r>
      <w:r w:rsidR="00CB25D5">
        <w:rPr>
          <w:rFonts w:hint="eastAsia"/>
          <w:kern w:val="0"/>
          <w:szCs w:val="21"/>
        </w:rPr>
        <w:t>（</w:t>
      </w:r>
      <w:r w:rsidR="00CB25D5">
        <w:rPr>
          <w:rFonts w:hint="eastAsia"/>
          <w:kern w:val="0"/>
          <w:szCs w:val="21"/>
        </w:rPr>
        <w:t>2</w:t>
      </w:r>
      <w:r w:rsidR="00CB25D5">
        <w:rPr>
          <w:rFonts w:hint="eastAsia"/>
          <w:kern w:val="0"/>
          <w:szCs w:val="21"/>
        </w:rPr>
        <w:t>个）</w:t>
      </w:r>
      <w:r>
        <w:rPr>
          <w:rFonts w:hint="eastAsia"/>
          <w:kern w:val="0"/>
          <w:szCs w:val="21"/>
        </w:rPr>
        <w:t>、尖嘴钳</w:t>
      </w:r>
      <w:r w:rsidR="00EB7030">
        <w:rPr>
          <w:rFonts w:hint="eastAsia"/>
          <w:kern w:val="0"/>
          <w:szCs w:val="21"/>
        </w:rPr>
        <w:t>（</w:t>
      </w:r>
      <w:r w:rsidR="00EB7030">
        <w:rPr>
          <w:rFonts w:hint="eastAsia"/>
          <w:kern w:val="0"/>
          <w:szCs w:val="21"/>
        </w:rPr>
        <w:t>2</w:t>
      </w:r>
      <w:r w:rsidR="00EB7030">
        <w:rPr>
          <w:rFonts w:hint="eastAsia"/>
          <w:kern w:val="0"/>
          <w:szCs w:val="21"/>
        </w:rPr>
        <w:t>个）</w:t>
      </w:r>
      <w:r>
        <w:rPr>
          <w:rFonts w:hint="eastAsia"/>
          <w:kern w:val="0"/>
          <w:szCs w:val="21"/>
        </w:rPr>
        <w:t>、圆头镊子</w:t>
      </w:r>
      <w:r w:rsidR="00EB7030">
        <w:rPr>
          <w:rFonts w:hint="eastAsia"/>
          <w:kern w:val="0"/>
          <w:szCs w:val="21"/>
        </w:rPr>
        <w:t>（</w:t>
      </w:r>
      <w:r w:rsidR="00EB7030">
        <w:rPr>
          <w:rFonts w:hint="eastAsia"/>
          <w:kern w:val="0"/>
          <w:szCs w:val="21"/>
        </w:rPr>
        <w:t>2</w:t>
      </w:r>
      <w:r w:rsidR="00EB7030">
        <w:rPr>
          <w:rFonts w:hint="eastAsia"/>
          <w:kern w:val="0"/>
          <w:szCs w:val="21"/>
        </w:rPr>
        <w:t>个）</w:t>
      </w:r>
      <w:r>
        <w:rPr>
          <w:rFonts w:hint="eastAsia"/>
          <w:kern w:val="0"/>
          <w:szCs w:val="21"/>
        </w:rPr>
        <w:t>、尖头镊子</w:t>
      </w:r>
      <w:r w:rsidR="00EB7030">
        <w:rPr>
          <w:rFonts w:hint="eastAsia"/>
          <w:kern w:val="0"/>
          <w:szCs w:val="21"/>
        </w:rPr>
        <w:t>（</w:t>
      </w:r>
      <w:r w:rsidR="00EB7030">
        <w:rPr>
          <w:rFonts w:hint="eastAsia"/>
          <w:kern w:val="0"/>
          <w:szCs w:val="21"/>
        </w:rPr>
        <w:t>2</w:t>
      </w:r>
      <w:r w:rsidR="00EB7030">
        <w:rPr>
          <w:rFonts w:hint="eastAsia"/>
          <w:kern w:val="0"/>
          <w:szCs w:val="21"/>
        </w:rPr>
        <w:t>个）</w:t>
      </w:r>
      <w:r>
        <w:rPr>
          <w:rFonts w:hint="eastAsia"/>
          <w:kern w:val="0"/>
          <w:szCs w:val="21"/>
        </w:rPr>
        <w:t>、坩埚架套装、电子天平、万用表、试电笔、螺丝刀等。</w:t>
      </w:r>
    </w:p>
    <w:p w14:paraId="3F52A6F5" w14:textId="77777777" w:rsidR="00C05A17" w:rsidRDefault="00C05A17">
      <w:pPr>
        <w:tabs>
          <w:tab w:val="left" w:pos="900"/>
        </w:tabs>
        <w:spacing w:beforeLines="50" w:before="156" w:line="360" w:lineRule="auto"/>
        <w:rPr>
          <w:szCs w:val="21"/>
        </w:rPr>
      </w:pPr>
      <w:r>
        <w:rPr>
          <w:szCs w:val="21"/>
        </w:rPr>
        <w:t>3.</w:t>
      </w:r>
      <w:r w:rsidR="00436E76" w:rsidRPr="00436E76">
        <w:rPr>
          <w:rFonts w:hint="eastAsia"/>
        </w:rPr>
        <w:t xml:space="preserve"> </w:t>
      </w:r>
      <w:r w:rsidR="00436E76" w:rsidRPr="00436E76">
        <w:rPr>
          <w:rFonts w:hint="eastAsia"/>
          <w:szCs w:val="21"/>
        </w:rPr>
        <w:t>其他需求</w:t>
      </w:r>
    </w:p>
    <w:p w14:paraId="703733AA" w14:textId="67A266A3" w:rsidR="00785146" w:rsidRPr="00331AB2" w:rsidRDefault="00B44AE4" w:rsidP="000A13DA">
      <w:pPr>
        <w:tabs>
          <w:tab w:val="left" w:pos="282"/>
        </w:tabs>
        <w:spacing w:beforeLines="50" w:before="156" w:line="360" w:lineRule="auto"/>
        <w:rPr>
          <w:szCs w:val="21"/>
        </w:rPr>
      </w:pPr>
      <w:r>
        <w:rPr>
          <w:color w:val="000000" w:themeColor="text1"/>
          <w:szCs w:val="21"/>
        </w:rPr>
        <w:t xml:space="preserve">    </w:t>
      </w:r>
      <w:r>
        <w:rPr>
          <w:rFonts w:hint="eastAsia"/>
          <w:color w:val="000000" w:themeColor="text1"/>
          <w:szCs w:val="21"/>
        </w:rPr>
        <w:t>采购方</w:t>
      </w:r>
      <w:r w:rsidR="002B6058">
        <w:rPr>
          <w:rFonts w:hint="eastAsia"/>
          <w:szCs w:val="21"/>
        </w:rPr>
        <w:t>提供</w:t>
      </w:r>
      <w:r>
        <w:rPr>
          <w:rFonts w:hint="eastAsia"/>
          <w:szCs w:val="21"/>
        </w:rPr>
        <w:t>设备运行必需的</w:t>
      </w:r>
      <w:r w:rsidR="002B6058">
        <w:rPr>
          <w:rFonts w:hint="eastAsia"/>
          <w:szCs w:val="21"/>
        </w:rPr>
        <w:t>水、电、气</w:t>
      </w:r>
      <w:r>
        <w:rPr>
          <w:rFonts w:hint="eastAsia"/>
          <w:szCs w:val="21"/>
        </w:rPr>
        <w:t>环境。</w:t>
      </w:r>
      <w:r w:rsidR="000A13DA" w:rsidRPr="00331AB2">
        <w:rPr>
          <w:rFonts w:hint="eastAsia"/>
          <w:szCs w:val="21"/>
        </w:rPr>
        <w:t>供应商负责设备连接</w:t>
      </w:r>
      <w:r>
        <w:rPr>
          <w:rFonts w:hint="eastAsia"/>
          <w:szCs w:val="21"/>
        </w:rPr>
        <w:t>及调试</w:t>
      </w:r>
      <w:r w:rsidR="007B3AAD">
        <w:rPr>
          <w:rFonts w:hint="eastAsia"/>
          <w:szCs w:val="21"/>
        </w:rPr>
        <w:t>，</w:t>
      </w:r>
      <w:r>
        <w:rPr>
          <w:rFonts w:hint="eastAsia"/>
          <w:szCs w:val="21"/>
        </w:rPr>
        <w:t>期间</w:t>
      </w:r>
      <w:r w:rsidR="007B3AAD">
        <w:rPr>
          <w:rFonts w:hint="eastAsia"/>
          <w:szCs w:val="21"/>
        </w:rPr>
        <w:t>产生的</w:t>
      </w:r>
      <w:r>
        <w:rPr>
          <w:rFonts w:hint="eastAsia"/>
          <w:szCs w:val="21"/>
        </w:rPr>
        <w:t>安装及材料</w:t>
      </w:r>
      <w:r w:rsidR="007B3AAD">
        <w:rPr>
          <w:rFonts w:hint="eastAsia"/>
          <w:szCs w:val="21"/>
        </w:rPr>
        <w:t>费用由供应商承担</w:t>
      </w:r>
      <w:r w:rsidR="000A13DA" w:rsidRPr="00331AB2">
        <w:rPr>
          <w:rFonts w:hint="eastAsia"/>
          <w:szCs w:val="21"/>
        </w:rPr>
        <w:t>。</w:t>
      </w:r>
    </w:p>
    <w:p w14:paraId="14C40A46"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t>五、采购标的需满足的服务标准、期限、效率等要求</w:t>
      </w:r>
    </w:p>
    <w:p w14:paraId="3FCAEEDB" w14:textId="4131FB60" w:rsidR="00785146" w:rsidRPr="0012727F" w:rsidRDefault="00873F09">
      <w:pPr>
        <w:numPr>
          <w:ilvl w:val="0"/>
          <w:numId w:val="1"/>
        </w:numPr>
        <w:tabs>
          <w:tab w:val="left" w:pos="900"/>
        </w:tabs>
        <w:spacing w:beforeLines="50" w:before="156" w:line="360" w:lineRule="auto"/>
        <w:rPr>
          <w:rFonts w:ascii="宋体" w:hAnsi="宋体" w:hint="eastAsia"/>
          <w:szCs w:val="21"/>
        </w:rPr>
      </w:pPr>
      <w:r w:rsidRPr="0012727F">
        <w:rPr>
          <w:rFonts w:ascii="宋体" w:hAnsi="宋体" w:hint="eastAsia"/>
          <w:szCs w:val="21"/>
        </w:rPr>
        <w:t xml:space="preserve">质保期： </w:t>
      </w:r>
      <w:r w:rsidRPr="0012727F">
        <w:rPr>
          <w:rFonts w:ascii="宋体" w:hAnsi="宋体"/>
          <w:szCs w:val="21"/>
          <w:u w:val="single"/>
        </w:rPr>
        <w:t xml:space="preserve"> </w:t>
      </w:r>
      <w:r w:rsidRPr="00331AB2">
        <w:rPr>
          <w:rFonts w:ascii="宋体" w:hAnsi="宋体"/>
          <w:szCs w:val="21"/>
          <w:u w:val="single"/>
        </w:rPr>
        <w:t xml:space="preserve"> </w:t>
      </w:r>
      <w:r w:rsidR="00860346" w:rsidRPr="00331AB2">
        <w:rPr>
          <w:rFonts w:ascii="宋体" w:hAnsi="宋体" w:cs="宋体"/>
          <w:u w:val="single"/>
        </w:rPr>
        <w:t>≥</w:t>
      </w:r>
      <w:r w:rsidRPr="00331AB2">
        <w:rPr>
          <w:rFonts w:ascii="宋体" w:hAnsi="宋体"/>
          <w:szCs w:val="21"/>
          <w:u w:val="single"/>
        </w:rPr>
        <w:t xml:space="preserve"> </w:t>
      </w:r>
      <w:r w:rsidR="007B3AAD">
        <w:rPr>
          <w:rFonts w:ascii="宋体" w:hAnsi="宋体"/>
          <w:szCs w:val="21"/>
          <w:u w:val="single"/>
        </w:rPr>
        <w:t>3</w:t>
      </w:r>
      <w:r w:rsidR="007B3AAD" w:rsidRPr="00331AB2">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质保期内免费维保≥2次/年，免人工服务费。</w:t>
      </w:r>
      <w:r w:rsidRPr="0012727F">
        <w:rPr>
          <w:rFonts w:ascii="宋体" w:hAnsi="宋体" w:hint="eastAsia"/>
          <w:szCs w:val="21"/>
        </w:rPr>
        <w:t>质保期满后，仍需提供专业维修服务</w:t>
      </w:r>
      <w:r w:rsidR="002602EA">
        <w:rPr>
          <w:rFonts w:ascii="宋体" w:hAnsi="宋体" w:hint="eastAsia"/>
          <w:szCs w:val="21"/>
        </w:rPr>
        <w:t>（包含软件更新服务）</w:t>
      </w:r>
      <w:r w:rsidRPr="0012727F">
        <w:rPr>
          <w:rFonts w:ascii="宋体" w:hAnsi="宋体" w:hint="eastAsia"/>
          <w:szCs w:val="21"/>
        </w:rPr>
        <w:t>，投标人在投标文件中需注明维修服务单项报价。</w:t>
      </w:r>
    </w:p>
    <w:p w14:paraId="673A0FB6" w14:textId="77777777" w:rsidR="00785146" w:rsidRPr="0012727F" w:rsidRDefault="00873F09">
      <w:pPr>
        <w:numPr>
          <w:ilvl w:val="0"/>
          <w:numId w:val="1"/>
        </w:numPr>
        <w:tabs>
          <w:tab w:val="left" w:pos="900"/>
        </w:tabs>
        <w:spacing w:beforeLines="50" w:before="156" w:line="360" w:lineRule="auto"/>
        <w:rPr>
          <w:rFonts w:ascii="宋体" w:hAnsi="宋体" w:hint="eastAsia"/>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3979B640" w14:textId="0FEAB283" w:rsidR="00801053" w:rsidRPr="0012727F" w:rsidRDefault="00873F09" w:rsidP="00801053">
      <w:pPr>
        <w:pStyle w:val="ae"/>
        <w:numPr>
          <w:ilvl w:val="0"/>
          <w:numId w:val="1"/>
        </w:numPr>
        <w:tabs>
          <w:tab w:val="left" w:pos="709"/>
        </w:tabs>
        <w:spacing w:before="156" w:line="360" w:lineRule="auto"/>
        <w:ind w:firstLineChars="0"/>
        <w:rPr>
          <w:rFonts w:ascii="宋体" w:hAnsi="宋体" w:cs="宋体" w:hint="eastAsia"/>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636F27" w:rsidRPr="00D500D3">
        <w:rPr>
          <w:rFonts w:ascii="宋体" w:hAnsi="宋体" w:cs="宋体"/>
          <w:u w:val="single"/>
        </w:rPr>
        <w:t xml:space="preserve"> </w:t>
      </w:r>
      <w:r w:rsidR="00D500D3" w:rsidRPr="00D500D3">
        <w:rPr>
          <w:rFonts w:ascii="宋体" w:hAnsi="宋体" w:cs="宋体" w:hint="eastAsia"/>
          <w:u w:val="single"/>
        </w:rPr>
        <w:t>2</w:t>
      </w:r>
      <w:r w:rsidR="00636F27" w:rsidRPr="00D500D3">
        <w:rPr>
          <w:rFonts w:ascii="宋体" w:hAnsi="宋体" w:cs="宋体"/>
          <w:u w:val="single"/>
        </w:rPr>
        <w:t xml:space="preserve"> </w:t>
      </w:r>
      <w:r w:rsidR="00801053" w:rsidRPr="0012727F">
        <w:rPr>
          <w:rFonts w:ascii="宋体" w:hAnsi="宋体" w:cs="宋体"/>
        </w:rPr>
        <w:t>名操作人员进行为期至少</w:t>
      </w:r>
      <w:r w:rsidR="00636F27" w:rsidRPr="00D500D3">
        <w:rPr>
          <w:rFonts w:ascii="宋体" w:hAnsi="宋体" w:cs="宋体"/>
          <w:u w:val="single"/>
        </w:rPr>
        <w:t xml:space="preserve"> </w:t>
      </w:r>
      <w:r w:rsidR="000A7B4E" w:rsidRPr="00D500D3">
        <w:rPr>
          <w:rFonts w:ascii="宋体" w:hAnsi="宋体" w:cs="宋体"/>
          <w:u w:val="single"/>
        </w:rPr>
        <w:t>2</w:t>
      </w:r>
      <w:r w:rsidR="00636F27" w:rsidRPr="00D500D3">
        <w:rPr>
          <w:rFonts w:ascii="宋体" w:hAnsi="宋体" w:cs="宋体"/>
          <w:u w:val="single"/>
        </w:rPr>
        <w:t xml:space="preserve"> </w:t>
      </w:r>
      <w:r w:rsidR="00801053" w:rsidRPr="0012727F">
        <w:rPr>
          <w:rFonts w:ascii="宋体" w:hAnsi="宋体" w:cs="宋体"/>
        </w:rPr>
        <w:t xml:space="preserve">天的现场操作培训以及应用培训，保证用户掌握有关设备的使用、维护、管理和应用等工作要求。不定期的免费提供相关设备应用方面的技术咨询等。 </w:t>
      </w:r>
    </w:p>
    <w:p w14:paraId="091FA2BE" w14:textId="77777777" w:rsidR="00785146" w:rsidRPr="00801053" w:rsidRDefault="00873F09" w:rsidP="000170BA">
      <w:pPr>
        <w:tabs>
          <w:tab w:val="left" w:pos="420"/>
          <w:tab w:val="left" w:pos="900"/>
        </w:tabs>
        <w:spacing w:beforeLines="50" w:before="156" w:line="360" w:lineRule="auto"/>
        <w:rPr>
          <w:rFonts w:ascii="宋体" w:hAnsi="宋体" w:hint="eastAsia"/>
          <w:b/>
          <w:szCs w:val="21"/>
        </w:rPr>
      </w:pPr>
      <w:r w:rsidRPr="00801053">
        <w:rPr>
          <w:rFonts w:ascii="宋体" w:hAnsi="宋体" w:hint="eastAsia"/>
          <w:b/>
          <w:szCs w:val="21"/>
        </w:rPr>
        <w:t>六、</w:t>
      </w:r>
      <w:r w:rsidRPr="00801053">
        <w:rPr>
          <w:rFonts w:ascii="宋体" w:hAnsi="宋体"/>
          <w:b/>
          <w:szCs w:val="21"/>
        </w:rPr>
        <w:t>采购标的的</w:t>
      </w:r>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79C21A83" w14:textId="77777777" w:rsidTr="004747B5">
        <w:trPr>
          <w:trHeight w:val="522"/>
        </w:trPr>
        <w:tc>
          <w:tcPr>
            <w:tcW w:w="8601" w:type="dxa"/>
            <w:gridSpan w:val="4"/>
            <w:vAlign w:val="center"/>
          </w:tcPr>
          <w:bookmarkEnd w:id="1"/>
          <w:bookmarkEnd w:id="2"/>
          <w:bookmarkEnd w:id="3"/>
          <w:p w14:paraId="1DB311E4"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2ADD1D2D" w14:textId="77777777" w:rsidTr="004747B5">
        <w:trPr>
          <w:trHeight w:val="483"/>
        </w:trPr>
        <w:tc>
          <w:tcPr>
            <w:tcW w:w="726" w:type="dxa"/>
            <w:vAlign w:val="center"/>
          </w:tcPr>
          <w:p w14:paraId="268006C2"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188FFB00"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669CDD27"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6090B996" w14:textId="77777777" w:rsidTr="004747B5">
        <w:tc>
          <w:tcPr>
            <w:tcW w:w="8601" w:type="dxa"/>
            <w:gridSpan w:val="4"/>
          </w:tcPr>
          <w:p w14:paraId="7FB5126C" w14:textId="77777777" w:rsidR="008D094B" w:rsidRDefault="008D094B" w:rsidP="004747B5">
            <w:pPr>
              <w:widowControl/>
              <w:jc w:val="left"/>
              <w:textAlignment w:val="baseline"/>
              <w:rPr>
                <w:rFonts w:ascii="黑体" w:eastAsia="黑体" w:hAnsi="黑体" w:hint="eastAsia"/>
                <w:b/>
                <w:color w:val="000000"/>
                <w:kern w:val="0"/>
                <w:sz w:val="18"/>
                <w:szCs w:val="18"/>
              </w:rPr>
            </w:pPr>
            <w:r>
              <w:rPr>
                <w:rFonts w:ascii="黑体" w:eastAsia="黑体" w:hAnsi="黑体" w:hint="eastAsia"/>
                <w:b/>
                <w:color w:val="000000"/>
                <w:kern w:val="0"/>
                <w:sz w:val="18"/>
                <w:szCs w:val="18"/>
              </w:rPr>
              <w:t>项目建设单位验收要求：</w:t>
            </w:r>
          </w:p>
        </w:tc>
      </w:tr>
      <w:tr w:rsidR="008D094B" w14:paraId="27A5C214" w14:textId="77777777" w:rsidTr="004747B5">
        <w:tc>
          <w:tcPr>
            <w:tcW w:w="726" w:type="dxa"/>
          </w:tcPr>
          <w:p w14:paraId="2B2C8F2D"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677D8976"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560F6515"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493F5C61" w14:textId="77777777" w:rsidTr="004747B5">
        <w:tc>
          <w:tcPr>
            <w:tcW w:w="726" w:type="dxa"/>
          </w:tcPr>
          <w:p w14:paraId="1D133EE0"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065FE767"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283D0D99"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6922F275" w14:textId="77777777" w:rsidTr="004747B5">
        <w:tc>
          <w:tcPr>
            <w:tcW w:w="726" w:type="dxa"/>
          </w:tcPr>
          <w:p w14:paraId="1EC7DF1D"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74C72842"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17606C2F" w14:textId="77777777" w:rsidR="008D094B" w:rsidRDefault="008D094B" w:rsidP="004747B5">
            <w:pPr>
              <w:rPr>
                <w:rFonts w:hAnsi="宋体" w:hint="eastAsia"/>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w:t>
            </w:r>
            <w:r>
              <w:rPr>
                <w:rFonts w:hint="eastAsia"/>
                <w:color w:val="000000"/>
                <w:kern w:val="0"/>
                <w:sz w:val="18"/>
                <w:szCs w:val="18"/>
              </w:rPr>
              <w:lastRenderedPageBreak/>
              <w:t>厂检测报告》《产品合格证书》和根据合同约定提供《第三方检测报告》。</w:t>
            </w:r>
          </w:p>
        </w:tc>
      </w:tr>
      <w:tr w:rsidR="008D094B" w14:paraId="0CF99AD5" w14:textId="77777777" w:rsidTr="004747B5">
        <w:tc>
          <w:tcPr>
            <w:tcW w:w="726" w:type="dxa"/>
          </w:tcPr>
          <w:p w14:paraId="7CBC52DC"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lastRenderedPageBreak/>
              <w:t>4</w:t>
            </w:r>
          </w:p>
        </w:tc>
        <w:tc>
          <w:tcPr>
            <w:tcW w:w="3507" w:type="dxa"/>
            <w:vAlign w:val="center"/>
          </w:tcPr>
          <w:p w14:paraId="5FC3B263"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719F7287"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3FAB9FEB" w14:textId="77777777" w:rsidTr="004747B5">
        <w:tc>
          <w:tcPr>
            <w:tcW w:w="726" w:type="dxa"/>
          </w:tcPr>
          <w:p w14:paraId="5EB5A589"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799C4F89"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7CA421A5"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5AF9025B" w14:textId="77777777" w:rsidTr="004747B5">
        <w:tc>
          <w:tcPr>
            <w:tcW w:w="726" w:type="dxa"/>
          </w:tcPr>
          <w:p w14:paraId="3622C048"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6E374FB0"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8D094B" w14:paraId="24C86081" w14:textId="77777777" w:rsidTr="004747B5">
        <w:tc>
          <w:tcPr>
            <w:tcW w:w="8601" w:type="dxa"/>
            <w:gridSpan w:val="4"/>
          </w:tcPr>
          <w:p w14:paraId="1DDC3ACC"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539F69A8" w14:textId="77777777" w:rsidTr="004747B5">
        <w:tc>
          <w:tcPr>
            <w:tcW w:w="726" w:type="dxa"/>
          </w:tcPr>
          <w:p w14:paraId="362AF7C6"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297048A3"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4A20C846" w14:textId="77777777" w:rsidTr="004747B5">
        <w:tc>
          <w:tcPr>
            <w:tcW w:w="726" w:type="dxa"/>
          </w:tcPr>
          <w:p w14:paraId="25A5471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50A44CBD"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1D10357F" w14:textId="77777777" w:rsidTr="004747B5">
        <w:tc>
          <w:tcPr>
            <w:tcW w:w="726" w:type="dxa"/>
          </w:tcPr>
          <w:p w14:paraId="66B0088F"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0A453BB5"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45305C48" w14:textId="77777777" w:rsidTr="004747B5">
        <w:tc>
          <w:tcPr>
            <w:tcW w:w="726" w:type="dxa"/>
          </w:tcPr>
          <w:p w14:paraId="11E0F918"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7EC0CAC8"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7F6B5C76" w14:textId="77777777" w:rsidTr="004747B5">
        <w:trPr>
          <w:trHeight w:val="510"/>
        </w:trPr>
        <w:tc>
          <w:tcPr>
            <w:tcW w:w="4233" w:type="dxa"/>
            <w:gridSpan w:val="2"/>
            <w:vAlign w:val="center"/>
          </w:tcPr>
          <w:p w14:paraId="6B511949"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2143EB46" w14:textId="084A5D24" w:rsidR="008D094B" w:rsidRDefault="008D094B" w:rsidP="004747B5">
            <w:pPr>
              <w:widowControl/>
              <w:textAlignment w:val="baseline"/>
              <w:rPr>
                <w:color w:val="000000"/>
                <w:kern w:val="0"/>
                <w:sz w:val="20"/>
                <w:szCs w:val="21"/>
              </w:rPr>
            </w:pPr>
            <w:r w:rsidRPr="00331AB2">
              <w:rPr>
                <w:kern w:val="0"/>
                <w:sz w:val="20"/>
                <w:szCs w:val="21"/>
              </w:rPr>
              <w:t>是</w:t>
            </w:r>
            <w:bookmarkStart w:id="4" w:name="OLE_LINK1"/>
            <w:bookmarkStart w:id="5" w:name="OLE_LINK2"/>
            <w:r w:rsidR="007842FB">
              <w:rPr>
                <w:rFonts w:asciiTheme="minorEastAsia" w:hAnsiTheme="minorEastAsia" w:cs="宋体" w:hint="eastAsia"/>
                <w:color w:val="000000"/>
                <w:kern w:val="0"/>
                <w:sz w:val="20"/>
                <w:szCs w:val="21"/>
              </w:rPr>
              <w:t>□</w:t>
            </w:r>
            <w:bookmarkEnd w:id="4"/>
            <w:bookmarkEnd w:id="5"/>
          </w:p>
        </w:tc>
        <w:tc>
          <w:tcPr>
            <w:tcW w:w="2114" w:type="dxa"/>
            <w:vAlign w:val="center"/>
          </w:tcPr>
          <w:p w14:paraId="45A5A9AE" w14:textId="695D396A" w:rsidR="008D094B" w:rsidRDefault="008D094B" w:rsidP="004747B5">
            <w:pPr>
              <w:widowControl/>
              <w:textAlignment w:val="baseline"/>
              <w:rPr>
                <w:color w:val="000000"/>
                <w:kern w:val="0"/>
                <w:sz w:val="20"/>
                <w:szCs w:val="21"/>
              </w:rPr>
            </w:pPr>
            <w:r>
              <w:rPr>
                <w:color w:val="000000"/>
                <w:kern w:val="0"/>
                <w:sz w:val="20"/>
                <w:szCs w:val="21"/>
              </w:rPr>
              <w:t>否</w:t>
            </w:r>
            <w:r w:rsidR="007842FB" w:rsidRPr="00331AB2">
              <w:rPr>
                <w:rFonts w:ascii="Segoe UI Symbol" w:hAnsi="Segoe UI Symbol" w:cs="Segoe UI Symbol"/>
                <w:kern w:val="0"/>
                <w:sz w:val="20"/>
                <w:szCs w:val="21"/>
              </w:rPr>
              <w:t>☑</w:t>
            </w:r>
          </w:p>
        </w:tc>
      </w:tr>
      <w:tr w:rsidR="008D094B" w14:paraId="5CB0E07E" w14:textId="77777777" w:rsidTr="004747B5">
        <w:trPr>
          <w:trHeight w:val="510"/>
        </w:trPr>
        <w:tc>
          <w:tcPr>
            <w:tcW w:w="4233" w:type="dxa"/>
            <w:gridSpan w:val="2"/>
            <w:vAlign w:val="center"/>
          </w:tcPr>
          <w:p w14:paraId="54C71C6B"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759A10F4" w14:textId="77777777" w:rsidR="008D094B" w:rsidRDefault="008D094B" w:rsidP="004747B5">
            <w:pPr>
              <w:widowControl/>
              <w:textAlignment w:val="baseline"/>
              <w:rPr>
                <w:color w:val="000000"/>
                <w:kern w:val="0"/>
                <w:sz w:val="20"/>
                <w:szCs w:val="21"/>
              </w:rPr>
            </w:pPr>
            <w:r>
              <w:rPr>
                <w:color w:val="000000"/>
                <w:kern w:val="0"/>
                <w:sz w:val="20"/>
                <w:szCs w:val="21"/>
              </w:rPr>
              <w:t>是</w:t>
            </w:r>
            <w:r w:rsidR="000A7B4E" w:rsidRPr="000A7B4E">
              <w:rPr>
                <w:rFonts w:ascii="Segoe UI Symbol" w:hAnsi="Segoe UI Symbol" w:cs="Segoe UI Symbol"/>
                <w:color w:val="000000"/>
                <w:kern w:val="0"/>
                <w:sz w:val="20"/>
                <w:szCs w:val="21"/>
              </w:rPr>
              <w:t>☑</w:t>
            </w:r>
          </w:p>
        </w:tc>
        <w:tc>
          <w:tcPr>
            <w:tcW w:w="2114" w:type="dxa"/>
            <w:vAlign w:val="center"/>
          </w:tcPr>
          <w:p w14:paraId="328969E9" w14:textId="77777777" w:rsidR="008D094B" w:rsidRDefault="008D094B" w:rsidP="004747B5">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8D094B" w14:paraId="279EC85B" w14:textId="77777777" w:rsidTr="004747B5">
        <w:trPr>
          <w:trHeight w:val="510"/>
        </w:trPr>
        <w:tc>
          <w:tcPr>
            <w:tcW w:w="8601" w:type="dxa"/>
            <w:gridSpan w:val="4"/>
            <w:vAlign w:val="center"/>
          </w:tcPr>
          <w:p w14:paraId="08A11B3E"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772D498B" w14:textId="77777777" w:rsidTr="004747B5">
        <w:trPr>
          <w:trHeight w:val="360"/>
        </w:trPr>
        <w:tc>
          <w:tcPr>
            <w:tcW w:w="4233" w:type="dxa"/>
            <w:gridSpan w:val="2"/>
            <w:vAlign w:val="center"/>
          </w:tcPr>
          <w:p w14:paraId="117912B1"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0A7B4E" w:rsidRPr="000A7B4E">
              <w:rPr>
                <w:rFonts w:ascii="Segoe UI Symbol" w:hAnsi="Segoe UI Symbol" w:cs="Segoe UI Symbol"/>
                <w:color w:val="000000"/>
                <w:kern w:val="0"/>
                <w:sz w:val="20"/>
                <w:szCs w:val="21"/>
              </w:rPr>
              <w:t>☑</w:t>
            </w:r>
            <w:r>
              <w:rPr>
                <w:color w:val="000000"/>
                <w:kern w:val="0"/>
                <w:sz w:val="20"/>
                <w:szCs w:val="21"/>
              </w:rPr>
              <w:t>需提供第三方检测报告</w:t>
            </w:r>
          </w:p>
          <w:p w14:paraId="6CCEDCA6"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56F3D007" w14:textId="77777777" w:rsidR="008D094B" w:rsidRDefault="008D094B" w:rsidP="007F2C25">
            <w:pPr>
              <w:widowControl/>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628082F8" w14:textId="77777777" w:rsidR="008D094B" w:rsidRDefault="008D094B" w:rsidP="007F2C25">
            <w:pPr>
              <w:widowControl/>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1F6B5774"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560C2" w14:textId="77777777" w:rsidR="00F164D8" w:rsidRDefault="00F164D8">
      <w:r>
        <w:separator/>
      </w:r>
    </w:p>
  </w:endnote>
  <w:endnote w:type="continuationSeparator" w:id="0">
    <w:p w14:paraId="00F6A01B" w14:textId="77777777" w:rsidR="00F164D8" w:rsidRDefault="00F1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F5C8B" w14:textId="463193DE" w:rsidR="00785146" w:rsidRDefault="00873F09">
    <w:pPr>
      <w:pStyle w:val="a7"/>
      <w:jc w:val="center"/>
    </w:pPr>
    <w:r>
      <w:fldChar w:fldCharType="begin"/>
    </w:r>
    <w:r>
      <w:instrText>PAGE   \* MERGEFORMAT</w:instrText>
    </w:r>
    <w:r>
      <w:fldChar w:fldCharType="separate"/>
    </w:r>
    <w:r w:rsidR="00C54543" w:rsidRPr="00C54543">
      <w:rPr>
        <w:noProof/>
        <w:lang w:val="zh-CN"/>
      </w:rPr>
      <w:t>5</w:t>
    </w:r>
    <w:r>
      <w:fldChar w:fldCharType="end"/>
    </w:r>
  </w:p>
  <w:p w14:paraId="41BE34B6"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69588" w14:textId="77777777" w:rsidR="00F164D8" w:rsidRDefault="00F164D8">
      <w:r>
        <w:separator/>
      </w:r>
    </w:p>
  </w:footnote>
  <w:footnote w:type="continuationSeparator" w:id="0">
    <w:p w14:paraId="688FEFE8" w14:textId="77777777" w:rsidR="00F164D8" w:rsidRDefault="00F16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16cid:durableId="1173376484">
    <w:abstractNumId w:val="0"/>
  </w:num>
  <w:num w:numId="2" w16cid:durableId="738331274">
    <w:abstractNumId w:val="1"/>
  </w:num>
  <w:num w:numId="3" w16cid:durableId="1238128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70BA"/>
    <w:rsid w:val="00017C9A"/>
    <w:rsid w:val="00031AAF"/>
    <w:rsid w:val="00090056"/>
    <w:rsid w:val="00096E02"/>
    <w:rsid w:val="000A13DA"/>
    <w:rsid w:val="000A209A"/>
    <w:rsid w:val="000A7B4E"/>
    <w:rsid w:val="000C6D1A"/>
    <w:rsid w:val="000D49BE"/>
    <w:rsid w:val="000E25B7"/>
    <w:rsid w:val="000F3102"/>
    <w:rsid w:val="001021D9"/>
    <w:rsid w:val="00105428"/>
    <w:rsid w:val="0012727F"/>
    <w:rsid w:val="00140AF0"/>
    <w:rsid w:val="001507CE"/>
    <w:rsid w:val="00157667"/>
    <w:rsid w:val="001609FC"/>
    <w:rsid w:val="0018461B"/>
    <w:rsid w:val="001B0E04"/>
    <w:rsid w:val="001B712C"/>
    <w:rsid w:val="001C0880"/>
    <w:rsid w:val="001C41C3"/>
    <w:rsid w:val="001C7C84"/>
    <w:rsid w:val="001F5B54"/>
    <w:rsid w:val="00205213"/>
    <w:rsid w:val="0023635F"/>
    <w:rsid w:val="00237253"/>
    <w:rsid w:val="002602EA"/>
    <w:rsid w:val="002815C8"/>
    <w:rsid w:val="002B3A1B"/>
    <w:rsid w:val="002B3D4F"/>
    <w:rsid w:val="002B6058"/>
    <w:rsid w:val="002C187E"/>
    <w:rsid w:val="002E2EF2"/>
    <w:rsid w:val="002F78C9"/>
    <w:rsid w:val="003113D4"/>
    <w:rsid w:val="003213B4"/>
    <w:rsid w:val="00331AB2"/>
    <w:rsid w:val="00345D8D"/>
    <w:rsid w:val="0035211C"/>
    <w:rsid w:val="00353EC3"/>
    <w:rsid w:val="0036352F"/>
    <w:rsid w:val="003649AF"/>
    <w:rsid w:val="0036576C"/>
    <w:rsid w:val="00380E8F"/>
    <w:rsid w:val="00393A0C"/>
    <w:rsid w:val="003D0F95"/>
    <w:rsid w:val="003D42C6"/>
    <w:rsid w:val="003F420A"/>
    <w:rsid w:val="00400CD1"/>
    <w:rsid w:val="00423A71"/>
    <w:rsid w:val="00436E76"/>
    <w:rsid w:val="004525E7"/>
    <w:rsid w:val="00453832"/>
    <w:rsid w:val="0046229A"/>
    <w:rsid w:val="004951D7"/>
    <w:rsid w:val="004A43F0"/>
    <w:rsid w:val="004E4B14"/>
    <w:rsid w:val="00501176"/>
    <w:rsid w:val="00510891"/>
    <w:rsid w:val="00514614"/>
    <w:rsid w:val="0053111A"/>
    <w:rsid w:val="005357C0"/>
    <w:rsid w:val="00554EDC"/>
    <w:rsid w:val="00562C62"/>
    <w:rsid w:val="005633CE"/>
    <w:rsid w:val="00571ADE"/>
    <w:rsid w:val="0057238E"/>
    <w:rsid w:val="005853E9"/>
    <w:rsid w:val="0059304A"/>
    <w:rsid w:val="005951EF"/>
    <w:rsid w:val="005C3DA0"/>
    <w:rsid w:val="005F1571"/>
    <w:rsid w:val="005F401F"/>
    <w:rsid w:val="00611202"/>
    <w:rsid w:val="006237BE"/>
    <w:rsid w:val="00636F27"/>
    <w:rsid w:val="00640733"/>
    <w:rsid w:val="006560FD"/>
    <w:rsid w:val="006878E9"/>
    <w:rsid w:val="006C2918"/>
    <w:rsid w:val="006C782C"/>
    <w:rsid w:val="006E656E"/>
    <w:rsid w:val="00710AA5"/>
    <w:rsid w:val="00715B3F"/>
    <w:rsid w:val="00730ABB"/>
    <w:rsid w:val="00754225"/>
    <w:rsid w:val="00754D2D"/>
    <w:rsid w:val="007554BB"/>
    <w:rsid w:val="007839AE"/>
    <w:rsid w:val="007842FB"/>
    <w:rsid w:val="00785146"/>
    <w:rsid w:val="007A5DE1"/>
    <w:rsid w:val="007B3AAD"/>
    <w:rsid w:val="007F2C25"/>
    <w:rsid w:val="007F4BD9"/>
    <w:rsid w:val="007F7C61"/>
    <w:rsid w:val="00800E12"/>
    <w:rsid w:val="00801053"/>
    <w:rsid w:val="00801AF2"/>
    <w:rsid w:val="008153D5"/>
    <w:rsid w:val="00823CA9"/>
    <w:rsid w:val="008403A0"/>
    <w:rsid w:val="00843079"/>
    <w:rsid w:val="0084652E"/>
    <w:rsid w:val="00860346"/>
    <w:rsid w:val="00866A99"/>
    <w:rsid w:val="00870113"/>
    <w:rsid w:val="00873F09"/>
    <w:rsid w:val="00881587"/>
    <w:rsid w:val="0089220B"/>
    <w:rsid w:val="00892EC4"/>
    <w:rsid w:val="0089621F"/>
    <w:rsid w:val="008C0BE7"/>
    <w:rsid w:val="008D094B"/>
    <w:rsid w:val="008F03D6"/>
    <w:rsid w:val="00902581"/>
    <w:rsid w:val="00912013"/>
    <w:rsid w:val="009136E7"/>
    <w:rsid w:val="00925E61"/>
    <w:rsid w:val="00940846"/>
    <w:rsid w:val="00955789"/>
    <w:rsid w:val="00966198"/>
    <w:rsid w:val="00974FC7"/>
    <w:rsid w:val="0099177F"/>
    <w:rsid w:val="00995789"/>
    <w:rsid w:val="009C3B60"/>
    <w:rsid w:val="009D1B67"/>
    <w:rsid w:val="009D3518"/>
    <w:rsid w:val="009F6CAB"/>
    <w:rsid w:val="009F7A2C"/>
    <w:rsid w:val="00A047F0"/>
    <w:rsid w:val="00A12DA6"/>
    <w:rsid w:val="00A161FC"/>
    <w:rsid w:val="00A320B5"/>
    <w:rsid w:val="00A423C3"/>
    <w:rsid w:val="00A4433C"/>
    <w:rsid w:val="00A61746"/>
    <w:rsid w:val="00A765E9"/>
    <w:rsid w:val="00A865ED"/>
    <w:rsid w:val="00AB48E9"/>
    <w:rsid w:val="00AC005D"/>
    <w:rsid w:val="00AC6F95"/>
    <w:rsid w:val="00AE1AFA"/>
    <w:rsid w:val="00AF7468"/>
    <w:rsid w:val="00B151BE"/>
    <w:rsid w:val="00B30750"/>
    <w:rsid w:val="00B43698"/>
    <w:rsid w:val="00B4481B"/>
    <w:rsid w:val="00B44AE4"/>
    <w:rsid w:val="00B51367"/>
    <w:rsid w:val="00B61894"/>
    <w:rsid w:val="00B647BF"/>
    <w:rsid w:val="00B72BD6"/>
    <w:rsid w:val="00B91989"/>
    <w:rsid w:val="00B94A57"/>
    <w:rsid w:val="00BB1A06"/>
    <w:rsid w:val="00BB469B"/>
    <w:rsid w:val="00BC3D86"/>
    <w:rsid w:val="00BC7870"/>
    <w:rsid w:val="00BE12E8"/>
    <w:rsid w:val="00BE5444"/>
    <w:rsid w:val="00BE6130"/>
    <w:rsid w:val="00BF3E61"/>
    <w:rsid w:val="00C05A17"/>
    <w:rsid w:val="00C1098B"/>
    <w:rsid w:val="00C15054"/>
    <w:rsid w:val="00C36A51"/>
    <w:rsid w:val="00C476C9"/>
    <w:rsid w:val="00C54543"/>
    <w:rsid w:val="00C63818"/>
    <w:rsid w:val="00C82348"/>
    <w:rsid w:val="00CA6EB9"/>
    <w:rsid w:val="00CB25D5"/>
    <w:rsid w:val="00CC5343"/>
    <w:rsid w:val="00CD153F"/>
    <w:rsid w:val="00CD2230"/>
    <w:rsid w:val="00D324D9"/>
    <w:rsid w:val="00D41788"/>
    <w:rsid w:val="00D500D3"/>
    <w:rsid w:val="00D56E82"/>
    <w:rsid w:val="00D94396"/>
    <w:rsid w:val="00D951B7"/>
    <w:rsid w:val="00DA167C"/>
    <w:rsid w:val="00DB6ED1"/>
    <w:rsid w:val="00DC1928"/>
    <w:rsid w:val="00DC2911"/>
    <w:rsid w:val="00DF1EA0"/>
    <w:rsid w:val="00DF5062"/>
    <w:rsid w:val="00DF575B"/>
    <w:rsid w:val="00E0581E"/>
    <w:rsid w:val="00E1130A"/>
    <w:rsid w:val="00E22081"/>
    <w:rsid w:val="00E22554"/>
    <w:rsid w:val="00E30147"/>
    <w:rsid w:val="00E4264C"/>
    <w:rsid w:val="00E73399"/>
    <w:rsid w:val="00E7573D"/>
    <w:rsid w:val="00E821CF"/>
    <w:rsid w:val="00E85911"/>
    <w:rsid w:val="00E931F1"/>
    <w:rsid w:val="00EB7030"/>
    <w:rsid w:val="00EC5FBC"/>
    <w:rsid w:val="00EC6537"/>
    <w:rsid w:val="00F072C1"/>
    <w:rsid w:val="00F164D8"/>
    <w:rsid w:val="00F35137"/>
    <w:rsid w:val="00F368C6"/>
    <w:rsid w:val="00F57DCD"/>
    <w:rsid w:val="00F76595"/>
    <w:rsid w:val="00F8371E"/>
    <w:rsid w:val="00F947BA"/>
    <w:rsid w:val="00F9789E"/>
    <w:rsid w:val="00FB00E1"/>
    <w:rsid w:val="00FC1111"/>
    <w:rsid w:val="00FC3BB8"/>
    <w:rsid w:val="00FD64B4"/>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088ACB"/>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paragraph" w:styleId="af">
    <w:name w:val="Revision"/>
    <w:hidden/>
    <w:uiPriority w:val="99"/>
    <w:semiHidden/>
    <w:rsid w:val="00BF3E61"/>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Yanlong Zhang</cp:lastModifiedBy>
  <cp:revision>11</cp:revision>
  <cp:lastPrinted>2024-07-05T00:43:00Z</cp:lastPrinted>
  <dcterms:created xsi:type="dcterms:W3CDTF">2024-07-05T09:17:00Z</dcterms:created>
  <dcterms:modified xsi:type="dcterms:W3CDTF">2024-07-15T02:56:00Z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