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4376" w14:textId="586D5C93" w:rsidR="00785146" w:rsidRPr="00FB7A08" w:rsidRDefault="00873F09">
      <w:pPr>
        <w:pStyle w:val="ab"/>
        <w:rPr>
          <w:rFonts w:ascii="Times New Roman" w:hAnsi="Times New Roman"/>
          <w:sz w:val="36"/>
        </w:rPr>
      </w:pPr>
      <w:bookmarkStart w:id="0" w:name="_Toc38367762"/>
      <w:r w:rsidRPr="00FB7A08">
        <w:rPr>
          <w:rFonts w:ascii="Times New Roman" w:hAnsi="Times New Roman" w:hint="eastAsia"/>
          <w:sz w:val="36"/>
        </w:rPr>
        <w:t>【</w:t>
      </w:r>
      <w:r w:rsidR="00CC5CD5" w:rsidRPr="00FB7A08">
        <w:rPr>
          <w:rFonts w:ascii="Times New Roman" w:hAnsi="Times New Roman" w:hint="eastAsia"/>
          <w:sz w:val="36"/>
        </w:rPr>
        <w:t>元素分析仪</w:t>
      </w:r>
      <w:r w:rsidRPr="00FB7A08">
        <w:rPr>
          <w:rFonts w:ascii="Times New Roman" w:hAnsi="Times New Roman" w:hint="eastAsia"/>
          <w:sz w:val="36"/>
        </w:rPr>
        <w:t>】</w:t>
      </w:r>
      <w:r w:rsidRPr="00FB7A08">
        <w:rPr>
          <w:rFonts w:ascii="Times New Roman" w:hAnsi="Times New Roman"/>
          <w:sz w:val="36"/>
        </w:rPr>
        <w:t>采购需求</w:t>
      </w:r>
      <w:bookmarkEnd w:id="0"/>
    </w:p>
    <w:p w14:paraId="03C875ED" w14:textId="77777777" w:rsidR="00785146" w:rsidRPr="00FB7A08" w:rsidRDefault="00873F09">
      <w:pPr>
        <w:tabs>
          <w:tab w:val="left" w:pos="900"/>
        </w:tabs>
        <w:spacing w:beforeLines="50" w:before="156" w:line="360" w:lineRule="auto"/>
        <w:rPr>
          <w:b/>
          <w:szCs w:val="21"/>
        </w:rPr>
      </w:pPr>
      <w:bookmarkStart w:id="1" w:name="_Toc172360661"/>
      <w:bookmarkStart w:id="2" w:name="_Toc158978330"/>
      <w:bookmarkStart w:id="3" w:name="_Toc219271393"/>
      <w:r w:rsidRPr="00FB7A08">
        <w:rPr>
          <w:rFonts w:hint="eastAsia"/>
          <w:b/>
          <w:szCs w:val="21"/>
        </w:rPr>
        <w:t>一、</w:t>
      </w:r>
      <w:r w:rsidRPr="00FB7A08">
        <w:rPr>
          <w:b/>
          <w:szCs w:val="21"/>
        </w:rPr>
        <w:t>采购</w:t>
      </w:r>
      <w:r w:rsidRPr="00FB7A08">
        <w:rPr>
          <w:rFonts w:hint="eastAsia"/>
          <w:b/>
          <w:szCs w:val="21"/>
        </w:rPr>
        <w:t>标的</w:t>
      </w:r>
      <w:r w:rsidRPr="00FB7A08">
        <w:rPr>
          <w:b/>
          <w:szCs w:val="21"/>
        </w:rPr>
        <w:t>需实现的功能或者目标，以及为落实政府采购政策需满足的要求：</w:t>
      </w:r>
    </w:p>
    <w:p w14:paraId="3C60ADDD" w14:textId="77777777" w:rsidR="00785146" w:rsidRPr="00FB7A08" w:rsidRDefault="00873F09">
      <w:pPr>
        <w:tabs>
          <w:tab w:val="left" w:pos="900"/>
        </w:tabs>
        <w:spacing w:beforeLines="50" w:before="156" w:line="360" w:lineRule="auto"/>
        <w:rPr>
          <w:b/>
          <w:szCs w:val="21"/>
        </w:rPr>
      </w:pPr>
      <w:r w:rsidRPr="00FB7A08">
        <w:rPr>
          <w:b/>
          <w:szCs w:val="21"/>
        </w:rPr>
        <w:t>（一）采购</w:t>
      </w:r>
      <w:r w:rsidRPr="00FB7A08">
        <w:rPr>
          <w:rFonts w:hint="eastAsia"/>
          <w:b/>
          <w:szCs w:val="21"/>
        </w:rPr>
        <w:t>标的</w:t>
      </w:r>
      <w:r w:rsidRPr="00FB7A08">
        <w:rPr>
          <w:b/>
          <w:szCs w:val="21"/>
        </w:rPr>
        <w:t>需实现的功能或者目标</w:t>
      </w:r>
    </w:p>
    <w:p w14:paraId="40561275" w14:textId="1E1A4705" w:rsidR="00AB48E9" w:rsidRPr="00FB7A08" w:rsidRDefault="00AB48E9" w:rsidP="005D2897">
      <w:pPr>
        <w:tabs>
          <w:tab w:val="left" w:pos="900"/>
        </w:tabs>
        <w:spacing w:beforeLines="50" w:before="156" w:line="360" w:lineRule="auto"/>
        <w:ind w:firstLineChars="200" w:firstLine="420"/>
        <w:rPr>
          <w:szCs w:val="21"/>
        </w:rPr>
      </w:pPr>
      <w:r w:rsidRPr="00FB7A08">
        <w:rPr>
          <w:rFonts w:cs="等线"/>
        </w:rPr>
        <w:t>本项目采购</w:t>
      </w:r>
      <w:r w:rsidR="00CC5CD5" w:rsidRPr="00FB7A08">
        <w:rPr>
          <w:rFonts w:cs="等线" w:hint="eastAsia"/>
        </w:rPr>
        <w:t>元素分析仪</w:t>
      </w:r>
      <w:r w:rsidRPr="00FB7A08">
        <w:rPr>
          <w:rFonts w:cs="等线"/>
        </w:rPr>
        <w:t>1</w:t>
      </w:r>
      <w:r w:rsidRPr="00FB7A08">
        <w:rPr>
          <w:rFonts w:cs="等线"/>
        </w:rPr>
        <w:t>套，</w:t>
      </w:r>
      <w:r w:rsidR="005D2897" w:rsidRPr="00FB7A08">
        <w:rPr>
          <w:rFonts w:cs="等线" w:hint="eastAsia"/>
        </w:rPr>
        <w:t>用于固（煤</w:t>
      </w:r>
      <w:r w:rsidR="005D2897" w:rsidRPr="00FB7A08">
        <w:rPr>
          <w:rFonts w:cs="等线" w:hint="eastAsia"/>
        </w:rPr>
        <w:t>/</w:t>
      </w:r>
      <w:r w:rsidR="005D2897" w:rsidRPr="00FB7A08">
        <w:rPr>
          <w:rFonts w:cs="等线" w:hint="eastAsia"/>
        </w:rPr>
        <w:t>生物质</w:t>
      </w:r>
      <w:r w:rsidR="005D2897" w:rsidRPr="00FB7A08">
        <w:rPr>
          <w:rFonts w:cs="等线" w:hint="eastAsia"/>
        </w:rPr>
        <w:t>/</w:t>
      </w:r>
      <w:r w:rsidR="005D2897" w:rsidRPr="00FB7A08">
        <w:rPr>
          <w:rFonts w:cs="等线" w:hint="eastAsia"/>
        </w:rPr>
        <w:t>废弃物）、液（油）、半固体（含油污泥）等多种原料在超临界水间歇式及连续式反应器中反应中间产物及终产物中</w:t>
      </w:r>
      <w:r w:rsidR="005D2897" w:rsidRPr="00FB7A08">
        <w:rPr>
          <w:rFonts w:cs="等线" w:hint="eastAsia"/>
        </w:rPr>
        <w:t>CHONS</w:t>
      </w:r>
      <w:r w:rsidR="005D2897" w:rsidRPr="00FB7A08">
        <w:rPr>
          <w:rFonts w:cs="等线" w:hint="eastAsia"/>
        </w:rPr>
        <w:t>元素的精确定性</w:t>
      </w:r>
      <w:r w:rsidR="005D2897" w:rsidRPr="00FB7A08">
        <w:rPr>
          <w:rFonts w:cs="等线" w:hint="eastAsia"/>
        </w:rPr>
        <w:t>/</w:t>
      </w:r>
      <w:r w:rsidR="005D2897" w:rsidRPr="00FB7A08">
        <w:rPr>
          <w:rFonts w:cs="等线" w:hint="eastAsia"/>
        </w:rPr>
        <w:t>定量分析，为反应过程中元素的赋存及迁移机理提供数据支撑，进而为煤炭有机物的高效转化利用提供指导。</w:t>
      </w:r>
      <w:r w:rsidR="005D2897" w:rsidRPr="00FB7A08">
        <w:rPr>
          <w:rFonts w:hint="eastAsia"/>
          <w:szCs w:val="21"/>
        </w:rPr>
        <w:t>该设备需实现固体、半固体及少量液体样品中</w:t>
      </w:r>
      <w:r w:rsidR="005D2897" w:rsidRPr="00FB7A08">
        <w:rPr>
          <w:rFonts w:hint="eastAsia"/>
          <w:szCs w:val="21"/>
        </w:rPr>
        <w:t>C</w:t>
      </w:r>
      <w:r w:rsidR="005D2897" w:rsidRPr="00FB7A08">
        <w:rPr>
          <w:rFonts w:hint="eastAsia"/>
          <w:szCs w:val="21"/>
        </w:rPr>
        <w:t>、</w:t>
      </w:r>
      <w:r w:rsidR="005D2897" w:rsidRPr="00FB7A08">
        <w:rPr>
          <w:rFonts w:hint="eastAsia"/>
          <w:szCs w:val="21"/>
        </w:rPr>
        <w:t>H</w:t>
      </w:r>
      <w:r w:rsidR="005D2897" w:rsidRPr="00FB7A08">
        <w:rPr>
          <w:rFonts w:hint="eastAsia"/>
          <w:szCs w:val="21"/>
        </w:rPr>
        <w:t>、</w:t>
      </w:r>
      <w:r w:rsidR="005D2897" w:rsidRPr="00FB7A08">
        <w:rPr>
          <w:rFonts w:hint="eastAsia"/>
          <w:szCs w:val="21"/>
        </w:rPr>
        <w:t>N</w:t>
      </w:r>
      <w:r w:rsidR="005D2897" w:rsidRPr="00FB7A08">
        <w:rPr>
          <w:rFonts w:hint="eastAsia"/>
          <w:szCs w:val="21"/>
        </w:rPr>
        <w:t>、</w:t>
      </w:r>
      <w:r w:rsidR="005D2897" w:rsidRPr="00FB7A08">
        <w:rPr>
          <w:rFonts w:hint="eastAsia"/>
          <w:szCs w:val="21"/>
        </w:rPr>
        <w:t>S</w:t>
      </w:r>
      <w:r w:rsidR="005D2897" w:rsidRPr="00FB7A08">
        <w:rPr>
          <w:rFonts w:hint="eastAsia"/>
          <w:szCs w:val="21"/>
        </w:rPr>
        <w:t>、</w:t>
      </w:r>
      <w:r w:rsidR="005D2897" w:rsidRPr="00FB7A08">
        <w:rPr>
          <w:rFonts w:hint="eastAsia"/>
          <w:szCs w:val="21"/>
        </w:rPr>
        <w:t xml:space="preserve"> O</w:t>
      </w:r>
      <w:r w:rsidR="005D2897" w:rsidRPr="00FB7A08">
        <w:rPr>
          <w:rFonts w:hint="eastAsia"/>
          <w:szCs w:val="21"/>
        </w:rPr>
        <w:t>元素的精确定性及定量分析。能够实现大于</w:t>
      </w:r>
      <w:r w:rsidR="005D2897" w:rsidRPr="00FB7A08">
        <w:rPr>
          <w:rFonts w:hint="eastAsia"/>
          <w:szCs w:val="21"/>
        </w:rPr>
        <w:t>50</w:t>
      </w:r>
      <w:r w:rsidR="005D2897" w:rsidRPr="00FB7A08">
        <w:rPr>
          <w:szCs w:val="21"/>
        </w:rPr>
        <w:t xml:space="preserve"> </w:t>
      </w:r>
      <w:r w:rsidR="005D2897" w:rsidRPr="00FB7A08">
        <w:rPr>
          <w:rFonts w:hint="eastAsia"/>
          <w:szCs w:val="21"/>
        </w:rPr>
        <w:t>mg</w:t>
      </w:r>
      <w:r w:rsidR="005D2897" w:rsidRPr="00FB7A08">
        <w:rPr>
          <w:rFonts w:hint="eastAsia"/>
          <w:szCs w:val="21"/>
        </w:rPr>
        <w:t>的进样量，满足煤炭，生物质样品的准确分析。检出限可达到</w:t>
      </w:r>
      <w:r w:rsidR="005D2897" w:rsidRPr="00FB7A08">
        <w:rPr>
          <w:szCs w:val="21"/>
        </w:rPr>
        <w:t>8</w:t>
      </w:r>
      <w:r w:rsidR="005D2897" w:rsidRPr="00FB7A08">
        <w:rPr>
          <w:rFonts w:hint="eastAsia"/>
          <w:szCs w:val="21"/>
        </w:rPr>
        <w:t>0</w:t>
      </w:r>
      <w:r w:rsidR="005D2897" w:rsidRPr="00FB7A08">
        <w:rPr>
          <w:szCs w:val="21"/>
        </w:rPr>
        <w:t xml:space="preserve"> </w:t>
      </w:r>
      <w:r w:rsidR="005D2897" w:rsidRPr="00FB7A08">
        <w:rPr>
          <w:rFonts w:hint="eastAsia"/>
          <w:szCs w:val="21"/>
        </w:rPr>
        <w:t>ppm</w:t>
      </w:r>
      <w:r w:rsidR="005D2897" w:rsidRPr="00FB7A08">
        <w:rPr>
          <w:rFonts w:hint="eastAsia"/>
          <w:szCs w:val="21"/>
        </w:rPr>
        <w:t>以内。</w:t>
      </w:r>
      <w:r w:rsidR="005D2897" w:rsidRPr="00FB7A08">
        <w:rPr>
          <w:rFonts w:cs="宋体" w:hint="eastAsia"/>
          <w:kern w:val="0"/>
          <w:szCs w:val="21"/>
        </w:rPr>
        <w:t>可满足多领域内广泛样品的元素分析需求。</w:t>
      </w:r>
    </w:p>
    <w:p w14:paraId="410EF6D5" w14:textId="77777777" w:rsidR="00785146" w:rsidRPr="00FB7A08" w:rsidRDefault="00873F09">
      <w:pPr>
        <w:tabs>
          <w:tab w:val="left" w:pos="900"/>
        </w:tabs>
        <w:spacing w:beforeLines="50" w:before="156" w:line="360" w:lineRule="auto"/>
        <w:rPr>
          <w:b/>
          <w:szCs w:val="21"/>
        </w:rPr>
      </w:pPr>
      <w:r w:rsidRPr="00FB7A08">
        <w:rPr>
          <w:b/>
          <w:szCs w:val="21"/>
        </w:rPr>
        <w:t>（二）为落实政府采购政策需满足的要求</w:t>
      </w:r>
    </w:p>
    <w:p w14:paraId="76202B88" w14:textId="77777777" w:rsidR="00785146" w:rsidRPr="00FB7A08" w:rsidRDefault="00873F09" w:rsidP="005D2897">
      <w:pPr>
        <w:tabs>
          <w:tab w:val="left" w:pos="900"/>
        </w:tabs>
        <w:spacing w:line="360" w:lineRule="auto"/>
        <w:ind w:firstLineChars="200" w:firstLine="420"/>
        <w:rPr>
          <w:szCs w:val="21"/>
        </w:rPr>
      </w:pPr>
      <w:r w:rsidRPr="00FB7A08">
        <w:rPr>
          <w:szCs w:val="24"/>
        </w:rPr>
        <w:t>根据</w:t>
      </w:r>
      <w:r w:rsidRPr="00FB7A08">
        <w:t>《政府采购促进中小企业发展管理办法》</w:t>
      </w:r>
      <w:r w:rsidRPr="00FB7A08">
        <w:rPr>
          <w:rFonts w:hint="eastAsia"/>
        </w:rPr>
        <w:t>（财库【</w:t>
      </w:r>
      <w:r w:rsidRPr="00FB7A08">
        <w:rPr>
          <w:rFonts w:hint="eastAsia"/>
        </w:rPr>
        <w:t>2</w:t>
      </w:r>
      <w:r w:rsidRPr="00FB7A08">
        <w:t>020</w:t>
      </w:r>
      <w:r w:rsidRPr="00FB7A08">
        <w:rPr>
          <w:rFonts w:hint="eastAsia"/>
        </w:rPr>
        <w:t>】</w:t>
      </w:r>
      <w:r w:rsidRPr="00FB7A08">
        <w:rPr>
          <w:rFonts w:hint="eastAsia"/>
        </w:rPr>
        <w:t>4</w:t>
      </w:r>
      <w:r w:rsidRPr="00FB7A08">
        <w:t>6</w:t>
      </w:r>
      <w:r w:rsidRPr="00FB7A08">
        <w:rPr>
          <w:rFonts w:hint="eastAsia"/>
        </w:rPr>
        <w:t>号）</w:t>
      </w:r>
      <w:r w:rsidRPr="00FB7A08">
        <w:t>规定，本项目</w:t>
      </w:r>
      <w:r w:rsidRPr="00FB7A08">
        <w:rPr>
          <w:rFonts w:hint="eastAsia"/>
        </w:rPr>
        <w:t>采购标的</w:t>
      </w:r>
      <w:r w:rsidRPr="00FB7A08">
        <w:t>为</w:t>
      </w:r>
      <w:r w:rsidRPr="00FB7A08">
        <w:rPr>
          <w:rFonts w:hint="eastAsia"/>
        </w:rPr>
        <w:t>中小</w:t>
      </w:r>
      <w:r w:rsidRPr="00FB7A08">
        <w:t>型企业</w:t>
      </w:r>
      <w:r w:rsidRPr="00FB7A08">
        <w:rPr>
          <w:rFonts w:hint="eastAsia"/>
        </w:rPr>
        <w:t>制造、承建或承接</w:t>
      </w:r>
      <w:r w:rsidRPr="00FB7A08">
        <w:rPr>
          <w:szCs w:val="24"/>
        </w:rPr>
        <w:t>的，</w:t>
      </w:r>
      <w:r w:rsidRPr="00FB7A08">
        <w:t>投标人应</w:t>
      </w:r>
      <w:r w:rsidRPr="00FB7A08">
        <w:rPr>
          <w:rFonts w:hint="eastAsia"/>
        </w:rPr>
        <w:t>提供办法规定的</w:t>
      </w:r>
      <w:r w:rsidRPr="00FB7A08">
        <w:rPr>
          <w:szCs w:val="21"/>
        </w:rPr>
        <w:t>《中小企业声明函》</w:t>
      </w:r>
      <w:r w:rsidRPr="00FB7A08">
        <w:rPr>
          <w:rFonts w:hint="eastAsia"/>
          <w:szCs w:val="21"/>
        </w:rPr>
        <w:t>，否则不得享受相关中小企业扶持政策</w:t>
      </w:r>
      <w:r w:rsidRPr="00FB7A08">
        <w:rPr>
          <w:szCs w:val="24"/>
        </w:rPr>
        <w:t>。投标人应对提交的中小企业声明函的真实性负责，提交的中小企业声明函不真实的，应承担相应的法律责任</w:t>
      </w:r>
      <w:r w:rsidRPr="00FB7A08">
        <w:rPr>
          <w:szCs w:val="21"/>
        </w:rPr>
        <w:t>。</w:t>
      </w:r>
    </w:p>
    <w:p w14:paraId="4B32FEA9" w14:textId="13493588" w:rsidR="00785146" w:rsidRPr="00FB7A08" w:rsidRDefault="00873F09">
      <w:pPr>
        <w:tabs>
          <w:tab w:val="left" w:pos="900"/>
        </w:tabs>
        <w:spacing w:line="360" w:lineRule="auto"/>
        <w:ind w:left="420"/>
        <w:rPr>
          <w:szCs w:val="24"/>
        </w:rPr>
      </w:pPr>
      <w:r w:rsidRPr="00FB7A08">
        <w:rPr>
          <w:rFonts w:hint="eastAsia"/>
          <w:szCs w:val="24"/>
        </w:rPr>
        <w:t>本项目采购标的对应的《中小企业划型标准规定》所属行业为：</w:t>
      </w:r>
      <w:r w:rsidRPr="00FB7A08">
        <w:rPr>
          <w:rFonts w:hint="eastAsia"/>
          <w:szCs w:val="24"/>
          <w:u w:val="single"/>
        </w:rPr>
        <w:t xml:space="preserve"> </w:t>
      </w:r>
      <w:r w:rsidR="00CC5CD5" w:rsidRPr="00FB7A08">
        <w:rPr>
          <w:rFonts w:hint="eastAsia"/>
          <w:szCs w:val="24"/>
          <w:u w:val="single"/>
        </w:rPr>
        <w:t>工业</w:t>
      </w:r>
      <w:r w:rsidRPr="00FB7A08">
        <w:rPr>
          <w:szCs w:val="24"/>
          <w:u w:val="single"/>
        </w:rPr>
        <w:t xml:space="preserve"> </w:t>
      </w:r>
      <w:r w:rsidRPr="00FB7A08">
        <w:rPr>
          <w:rFonts w:hint="eastAsia"/>
          <w:szCs w:val="24"/>
        </w:rPr>
        <w:t>。</w:t>
      </w:r>
    </w:p>
    <w:p w14:paraId="7E6075C7" w14:textId="77777777" w:rsidR="00785146" w:rsidRPr="00FB7A08" w:rsidRDefault="00873F09">
      <w:pPr>
        <w:tabs>
          <w:tab w:val="left" w:pos="900"/>
        </w:tabs>
        <w:spacing w:beforeLines="50" w:before="156" w:line="360" w:lineRule="auto"/>
        <w:rPr>
          <w:b/>
          <w:szCs w:val="21"/>
        </w:rPr>
      </w:pPr>
      <w:r w:rsidRPr="00FB7A08">
        <w:rPr>
          <w:rFonts w:hint="eastAsia"/>
          <w:b/>
          <w:szCs w:val="21"/>
        </w:rPr>
        <w:t>二、</w:t>
      </w:r>
      <w:r w:rsidRPr="00FB7A08">
        <w:rPr>
          <w:b/>
          <w:szCs w:val="21"/>
        </w:rPr>
        <w:t>采购</w:t>
      </w:r>
      <w:r w:rsidRPr="00FB7A08">
        <w:rPr>
          <w:rFonts w:hint="eastAsia"/>
          <w:b/>
          <w:szCs w:val="21"/>
        </w:rPr>
        <w:t>标的</w:t>
      </w:r>
      <w:r w:rsidRPr="00FB7A08">
        <w:rPr>
          <w:b/>
          <w:szCs w:val="21"/>
        </w:rPr>
        <w:t>需执行的国家相关标准、行业标准、地方标准或者其他标准、规范：</w:t>
      </w:r>
    </w:p>
    <w:p w14:paraId="55935212" w14:textId="77777777" w:rsidR="00785146" w:rsidRPr="00FB7A08" w:rsidRDefault="00873F09">
      <w:pPr>
        <w:tabs>
          <w:tab w:val="left" w:pos="900"/>
        </w:tabs>
        <w:spacing w:beforeLines="50" w:before="156" w:line="360" w:lineRule="auto"/>
        <w:ind w:firstLineChars="200" w:firstLine="420"/>
        <w:rPr>
          <w:szCs w:val="21"/>
        </w:rPr>
      </w:pPr>
      <w:r w:rsidRPr="00FB7A08">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2AD02AA" w14:textId="77777777" w:rsidR="00785146" w:rsidRPr="00FB7A08" w:rsidRDefault="00873F09">
      <w:pPr>
        <w:tabs>
          <w:tab w:val="left" w:pos="900"/>
        </w:tabs>
        <w:spacing w:beforeLines="50" w:before="156" w:line="360" w:lineRule="auto"/>
        <w:rPr>
          <w:b/>
          <w:szCs w:val="21"/>
        </w:rPr>
      </w:pPr>
      <w:r w:rsidRPr="00FB7A08">
        <w:rPr>
          <w:rFonts w:hint="eastAsia"/>
          <w:b/>
          <w:szCs w:val="21"/>
        </w:rPr>
        <w:t>三、采购标的概况</w:t>
      </w:r>
    </w:p>
    <w:p w14:paraId="224C213B" w14:textId="471B85F2" w:rsidR="00785146" w:rsidRPr="00FB7A08" w:rsidRDefault="00873F09">
      <w:pPr>
        <w:spacing w:beforeLines="50" w:before="156" w:line="360" w:lineRule="auto"/>
        <w:rPr>
          <w:szCs w:val="21"/>
        </w:rPr>
      </w:pPr>
      <w:r w:rsidRPr="00FB7A08">
        <w:rPr>
          <w:rFonts w:hint="eastAsia"/>
          <w:szCs w:val="21"/>
        </w:rPr>
        <w:t>（一）采购项目名称：</w:t>
      </w:r>
      <w:r w:rsidR="00E3079C" w:rsidRPr="00FB7A08">
        <w:rPr>
          <w:rFonts w:hint="eastAsia"/>
          <w:szCs w:val="21"/>
          <w:u w:val="single"/>
        </w:rPr>
        <w:t>元素分析仪</w:t>
      </w:r>
      <w:r w:rsidRPr="00FB7A08">
        <w:rPr>
          <w:szCs w:val="21"/>
        </w:rPr>
        <w:t xml:space="preserve">   </w:t>
      </w:r>
    </w:p>
    <w:p w14:paraId="5DA3965E" w14:textId="3B965414" w:rsidR="00785146" w:rsidRPr="00FB7A08" w:rsidRDefault="00873F09">
      <w:pPr>
        <w:spacing w:beforeLines="50" w:before="156" w:line="360" w:lineRule="auto"/>
        <w:rPr>
          <w:szCs w:val="21"/>
          <w:u w:val="single"/>
        </w:rPr>
      </w:pPr>
      <w:r w:rsidRPr="00FB7A08">
        <w:rPr>
          <w:rFonts w:hint="eastAsia"/>
          <w:szCs w:val="21"/>
        </w:rPr>
        <w:t>（二）采购数量及计量单位：</w:t>
      </w:r>
      <w:r w:rsidR="00E3079C" w:rsidRPr="00FB7A08">
        <w:rPr>
          <w:rFonts w:hint="eastAsia"/>
          <w:szCs w:val="21"/>
          <w:u w:val="single"/>
        </w:rPr>
        <w:t>1</w:t>
      </w:r>
      <w:r w:rsidR="00E3079C" w:rsidRPr="00FB7A08">
        <w:rPr>
          <w:rFonts w:hint="eastAsia"/>
          <w:szCs w:val="21"/>
          <w:u w:val="single"/>
        </w:rPr>
        <w:t>套</w:t>
      </w:r>
    </w:p>
    <w:p w14:paraId="67CC8E5B" w14:textId="7CBABE31" w:rsidR="00785146" w:rsidRPr="00FB7A08" w:rsidRDefault="00873F09">
      <w:pPr>
        <w:spacing w:beforeLines="50" w:before="156" w:line="360" w:lineRule="auto"/>
        <w:rPr>
          <w:szCs w:val="21"/>
        </w:rPr>
      </w:pPr>
      <w:r w:rsidRPr="00FB7A08">
        <w:rPr>
          <w:rFonts w:hint="eastAsia"/>
          <w:szCs w:val="21"/>
        </w:rPr>
        <w:t>（三）最高限价：人民币</w:t>
      </w:r>
      <w:r w:rsidRPr="00FB7A08">
        <w:rPr>
          <w:rFonts w:hint="eastAsia"/>
          <w:szCs w:val="21"/>
          <w:u w:val="single"/>
        </w:rPr>
        <w:t xml:space="preserve"> </w:t>
      </w:r>
      <w:r w:rsidR="00E3079C" w:rsidRPr="00FB7A08">
        <w:rPr>
          <w:rFonts w:hint="eastAsia"/>
          <w:szCs w:val="21"/>
          <w:u w:val="single"/>
        </w:rPr>
        <w:t>980000</w:t>
      </w:r>
      <w:r w:rsidRPr="00FB7A08">
        <w:rPr>
          <w:szCs w:val="21"/>
        </w:rPr>
        <w:t xml:space="preserve"> </w:t>
      </w:r>
      <w:r w:rsidRPr="00FB7A08">
        <w:rPr>
          <w:rFonts w:hint="eastAsia"/>
          <w:szCs w:val="21"/>
        </w:rPr>
        <w:t>元。</w:t>
      </w:r>
    </w:p>
    <w:p w14:paraId="2D7E1CB7" w14:textId="63260821" w:rsidR="00785146" w:rsidRPr="00FB7A08" w:rsidRDefault="00873F09">
      <w:pPr>
        <w:spacing w:beforeLines="50" w:before="156" w:line="360" w:lineRule="auto"/>
        <w:rPr>
          <w:szCs w:val="21"/>
        </w:rPr>
      </w:pPr>
      <w:r w:rsidRPr="00FB7A08">
        <w:rPr>
          <w:rFonts w:hint="eastAsia"/>
          <w:szCs w:val="21"/>
        </w:rPr>
        <w:t>（四）</w:t>
      </w:r>
      <w:r w:rsidRPr="00FB7A08">
        <w:rPr>
          <w:szCs w:val="21"/>
        </w:rPr>
        <w:t>交付时间：</w:t>
      </w:r>
      <w:r w:rsidRPr="00FB7A08">
        <w:t>合同签订后</w:t>
      </w:r>
      <w:r w:rsidRPr="00FB7A08">
        <w:rPr>
          <w:u w:val="single"/>
        </w:rPr>
        <w:t xml:space="preserve"> </w:t>
      </w:r>
      <w:r w:rsidR="00E3079C" w:rsidRPr="00FB7A08">
        <w:rPr>
          <w:rFonts w:hint="eastAsia"/>
          <w:u w:val="single"/>
        </w:rPr>
        <w:t>90</w:t>
      </w:r>
      <w:r w:rsidRPr="00FB7A08">
        <w:rPr>
          <w:rFonts w:hint="eastAsia"/>
        </w:rPr>
        <w:t>天内。</w:t>
      </w:r>
    </w:p>
    <w:p w14:paraId="5A206249" w14:textId="2549F8FE" w:rsidR="00785146" w:rsidRPr="003850FC" w:rsidRDefault="00873F09">
      <w:pPr>
        <w:tabs>
          <w:tab w:val="left" w:pos="900"/>
        </w:tabs>
        <w:spacing w:beforeLines="50" w:before="156" w:line="360" w:lineRule="auto"/>
        <w:rPr>
          <w:szCs w:val="21"/>
        </w:rPr>
      </w:pPr>
      <w:r w:rsidRPr="00FB7A08">
        <w:rPr>
          <w:rFonts w:hint="eastAsia"/>
          <w:szCs w:val="21"/>
        </w:rPr>
        <w:t>（五）</w:t>
      </w:r>
      <w:r w:rsidRPr="00FB7A08">
        <w:rPr>
          <w:szCs w:val="21"/>
        </w:rPr>
        <w:t>交付地点</w:t>
      </w:r>
      <w:r w:rsidRPr="003850FC">
        <w:rPr>
          <w:szCs w:val="21"/>
        </w:rPr>
        <w:t>：</w:t>
      </w:r>
      <w:r w:rsidR="008C1EC3" w:rsidRPr="003850FC">
        <w:rPr>
          <w:rFonts w:hint="eastAsia"/>
          <w:szCs w:val="21"/>
          <w:u w:val="single"/>
        </w:rPr>
        <w:t>西安交通大学指定地点</w:t>
      </w:r>
      <w:r w:rsidRPr="003850FC">
        <w:rPr>
          <w:rFonts w:hint="eastAsia"/>
          <w:szCs w:val="21"/>
          <w:u w:val="single"/>
        </w:rPr>
        <w:t>。</w:t>
      </w:r>
    </w:p>
    <w:p w14:paraId="440654A8" w14:textId="5E5EAFFE" w:rsidR="00785146" w:rsidRPr="00FB7A08" w:rsidRDefault="00873F09">
      <w:pPr>
        <w:tabs>
          <w:tab w:val="left" w:pos="900"/>
        </w:tabs>
        <w:spacing w:beforeLines="50" w:before="156" w:line="360" w:lineRule="auto"/>
        <w:rPr>
          <w:szCs w:val="21"/>
        </w:rPr>
      </w:pPr>
      <w:r w:rsidRPr="00FB7A08">
        <w:rPr>
          <w:rFonts w:hint="eastAsia"/>
          <w:szCs w:val="21"/>
        </w:rPr>
        <w:lastRenderedPageBreak/>
        <w:t>（六）付款进度安排：</w:t>
      </w:r>
      <w:r w:rsidR="00E3079C" w:rsidRPr="00FB7A08">
        <w:rPr>
          <w:rFonts w:hint="eastAsia"/>
          <w:szCs w:val="21"/>
          <w:u w:val="single"/>
        </w:rPr>
        <w:t>90%</w:t>
      </w:r>
      <w:r w:rsidR="00E3079C" w:rsidRPr="00FB7A08">
        <w:rPr>
          <w:rFonts w:hint="eastAsia"/>
          <w:szCs w:val="21"/>
          <w:u w:val="single"/>
        </w:rPr>
        <w:t>凭开箱单解付，</w:t>
      </w:r>
      <w:r w:rsidR="00E3079C" w:rsidRPr="00FB7A08">
        <w:rPr>
          <w:rFonts w:hint="eastAsia"/>
          <w:szCs w:val="21"/>
          <w:u w:val="single"/>
        </w:rPr>
        <w:t>10%</w:t>
      </w:r>
      <w:r w:rsidR="00E3079C" w:rsidRPr="00FB7A08">
        <w:rPr>
          <w:rFonts w:hint="eastAsia"/>
          <w:szCs w:val="21"/>
          <w:u w:val="single"/>
        </w:rPr>
        <w:t>凭验收单解付</w:t>
      </w:r>
      <w:r w:rsidRPr="00FB7A08">
        <w:rPr>
          <w:rFonts w:hint="eastAsia"/>
          <w:szCs w:val="21"/>
        </w:rPr>
        <w:t>。</w:t>
      </w:r>
    </w:p>
    <w:p w14:paraId="41EA7BCF" w14:textId="77777777" w:rsidR="00785146" w:rsidRPr="00FB7A08" w:rsidRDefault="00873F09">
      <w:pPr>
        <w:tabs>
          <w:tab w:val="left" w:pos="900"/>
        </w:tabs>
        <w:spacing w:beforeLines="50" w:before="156" w:line="360" w:lineRule="auto"/>
        <w:rPr>
          <w:b/>
          <w:szCs w:val="21"/>
        </w:rPr>
      </w:pPr>
      <w:r w:rsidRPr="00FB7A08">
        <w:rPr>
          <w:rFonts w:hint="eastAsia"/>
          <w:b/>
          <w:szCs w:val="21"/>
        </w:rPr>
        <w:t>四、采购标的需满足的质量、安全、技术规格、物理特性等要求：</w:t>
      </w:r>
    </w:p>
    <w:p w14:paraId="6EEA1EF2" w14:textId="77777777" w:rsidR="00E3079C" w:rsidRPr="00FB7A08" w:rsidRDefault="00E3079C" w:rsidP="00E3079C">
      <w:pPr>
        <w:tabs>
          <w:tab w:val="left" w:pos="900"/>
        </w:tabs>
        <w:spacing w:beforeLines="50" w:before="156"/>
        <w:rPr>
          <w:b/>
          <w:bCs/>
          <w:szCs w:val="21"/>
        </w:rPr>
      </w:pPr>
      <w:r w:rsidRPr="00FB7A08">
        <w:rPr>
          <w:rFonts w:hint="eastAsia"/>
          <w:b/>
          <w:bCs/>
          <w:szCs w:val="21"/>
        </w:rPr>
        <w:t>*</w:t>
      </w:r>
      <w:r w:rsidRPr="00FB7A08">
        <w:rPr>
          <w:rFonts w:hint="eastAsia"/>
          <w:b/>
          <w:bCs/>
          <w:szCs w:val="21"/>
        </w:rPr>
        <w:t>指标为关键指标，将作为重点评分项目</w:t>
      </w:r>
    </w:p>
    <w:p w14:paraId="73E8A105" w14:textId="69832121" w:rsidR="00D054FE" w:rsidRPr="00853E1F" w:rsidRDefault="00E3079C" w:rsidP="00E3079C">
      <w:pPr>
        <w:tabs>
          <w:tab w:val="left" w:pos="900"/>
        </w:tabs>
        <w:spacing w:beforeLines="50" w:before="156" w:line="360" w:lineRule="auto"/>
        <w:rPr>
          <w:rFonts w:cs="宋体"/>
          <w:kern w:val="0"/>
          <w:szCs w:val="21"/>
        </w:rPr>
      </w:pPr>
      <w:r w:rsidRPr="00FB7A08">
        <w:rPr>
          <w:rFonts w:hint="eastAsia"/>
          <w:b/>
          <w:bCs/>
          <w:szCs w:val="21"/>
        </w:rPr>
        <w:t>（一）功能性需求</w:t>
      </w:r>
      <w:r w:rsidRPr="00FB7A08">
        <w:rPr>
          <w:rFonts w:hint="eastAsia"/>
          <w:szCs w:val="21"/>
        </w:rPr>
        <w:t>：该设备需实现固体、半固体及少量液体样品中</w:t>
      </w:r>
      <w:r w:rsidRPr="00FB7A08">
        <w:rPr>
          <w:rFonts w:hint="eastAsia"/>
          <w:szCs w:val="21"/>
        </w:rPr>
        <w:t>C</w:t>
      </w:r>
      <w:r w:rsidRPr="00FB7A08">
        <w:rPr>
          <w:rFonts w:hint="eastAsia"/>
          <w:szCs w:val="21"/>
        </w:rPr>
        <w:t>、</w:t>
      </w:r>
      <w:r w:rsidRPr="00FB7A08">
        <w:rPr>
          <w:rFonts w:hint="eastAsia"/>
          <w:szCs w:val="21"/>
        </w:rPr>
        <w:t>H</w:t>
      </w:r>
      <w:r w:rsidRPr="00FB7A08">
        <w:rPr>
          <w:rFonts w:hint="eastAsia"/>
          <w:szCs w:val="21"/>
        </w:rPr>
        <w:t>、</w:t>
      </w:r>
      <w:r w:rsidRPr="00FB7A08">
        <w:rPr>
          <w:rFonts w:hint="eastAsia"/>
          <w:szCs w:val="21"/>
        </w:rPr>
        <w:t>N</w:t>
      </w:r>
      <w:r w:rsidRPr="00FB7A08">
        <w:rPr>
          <w:rFonts w:hint="eastAsia"/>
          <w:szCs w:val="21"/>
        </w:rPr>
        <w:t>、</w:t>
      </w:r>
      <w:r w:rsidRPr="00FB7A08">
        <w:rPr>
          <w:rFonts w:hint="eastAsia"/>
          <w:szCs w:val="21"/>
        </w:rPr>
        <w:t>S</w:t>
      </w:r>
      <w:r w:rsidRPr="00FB7A08">
        <w:rPr>
          <w:rFonts w:hint="eastAsia"/>
          <w:szCs w:val="21"/>
        </w:rPr>
        <w:t>、</w:t>
      </w:r>
      <w:r w:rsidRPr="00FB7A08">
        <w:rPr>
          <w:rFonts w:hint="eastAsia"/>
          <w:szCs w:val="21"/>
        </w:rPr>
        <w:t xml:space="preserve"> O</w:t>
      </w:r>
      <w:r w:rsidRPr="00FB7A08">
        <w:rPr>
          <w:rFonts w:hint="eastAsia"/>
          <w:szCs w:val="21"/>
        </w:rPr>
        <w:t>元素的精确定性及定量分析，检测范围可从</w:t>
      </w:r>
      <w:r w:rsidRPr="00FB7A08">
        <w:rPr>
          <w:rFonts w:hint="eastAsia"/>
          <w:szCs w:val="21"/>
        </w:rPr>
        <w:t>ppm</w:t>
      </w:r>
      <w:r w:rsidRPr="00FB7A08">
        <w:rPr>
          <w:rFonts w:hint="eastAsia"/>
          <w:szCs w:val="21"/>
        </w:rPr>
        <w:t>到百分含量。能够实现大于</w:t>
      </w:r>
      <w:r w:rsidRPr="00FB7A08">
        <w:rPr>
          <w:rFonts w:hint="eastAsia"/>
          <w:szCs w:val="21"/>
        </w:rPr>
        <w:t>50</w:t>
      </w:r>
      <w:r w:rsidRPr="00FB7A08">
        <w:rPr>
          <w:szCs w:val="21"/>
        </w:rPr>
        <w:t xml:space="preserve"> </w:t>
      </w:r>
      <w:r w:rsidRPr="00FB7A08">
        <w:rPr>
          <w:rFonts w:hint="eastAsia"/>
          <w:szCs w:val="21"/>
        </w:rPr>
        <w:t>mg</w:t>
      </w:r>
      <w:r w:rsidRPr="00FB7A08">
        <w:rPr>
          <w:rFonts w:hint="eastAsia"/>
          <w:szCs w:val="21"/>
        </w:rPr>
        <w:t>的进样量，满足煤炭，生物质样品的准确分析。</w:t>
      </w:r>
      <w:r w:rsidRPr="00FB7A08">
        <w:rPr>
          <w:rFonts w:cs="宋体" w:hint="eastAsia"/>
          <w:kern w:val="0"/>
          <w:szCs w:val="21"/>
        </w:rPr>
        <w:t>可满足多领域内广泛样品的元素分析需求。</w:t>
      </w:r>
    </w:p>
    <w:p w14:paraId="1996CEC9" w14:textId="77777777" w:rsidR="00E3079C" w:rsidRPr="00FB7A08" w:rsidRDefault="00E3079C" w:rsidP="00E3079C">
      <w:pPr>
        <w:tabs>
          <w:tab w:val="left" w:pos="900"/>
        </w:tabs>
        <w:spacing w:beforeLines="50" w:before="156"/>
        <w:rPr>
          <w:b/>
          <w:bCs/>
          <w:szCs w:val="21"/>
        </w:rPr>
      </w:pPr>
      <w:r w:rsidRPr="00FB7A08">
        <w:rPr>
          <w:rFonts w:hint="eastAsia"/>
          <w:b/>
          <w:bCs/>
          <w:szCs w:val="21"/>
        </w:rPr>
        <w:t>（二）设备核心部件及参数要求：</w:t>
      </w:r>
    </w:p>
    <w:p w14:paraId="4987C1E5" w14:textId="77777777" w:rsidR="00E3079C" w:rsidRPr="00FB7A08" w:rsidRDefault="00E3079C" w:rsidP="00E3079C">
      <w:pPr>
        <w:tabs>
          <w:tab w:val="left" w:pos="900"/>
        </w:tabs>
        <w:spacing w:beforeLines="50" w:before="156" w:line="360" w:lineRule="auto"/>
        <w:rPr>
          <w:b/>
          <w:bCs/>
          <w:szCs w:val="21"/>
        </w:rPr>
      </w:pPr>
      <w:r w:rsidRPr="00FB7A08">
        <w:rPr>
          <w:rFonts w:hint="eastAsia"/>
          <w:b/>
          <w:bCs/>
          <w:szCs w:val="21"/>
        </w:rPr>
        <w:t>1.</w:t>
      </w:r>
      <w:r w:rsidRPr="00FB7A08">
        <w:rPr>
          <w:rFonts w:hint="eastAsia"/>
          <w:b/>
          <w:bCs/>
          <w:szCs w:val="21"/>
        </w:rPr>
        <w:t>主机部分</w:t>
      </w:r>
    </w:p>
    <w:p w14:paraId="782655F7" w14:textId="4C788505" w:rsidR="00E3079C" w:rsidRDefault="00E3079C" w:rsidP="00E3079C">
      <w:pPr>
        <w:tabs>
          <w:tab w:val="left" w:pos="900"/>
        </w:tabs>
        <w:spacing w:beforeLines="50" w:before="156" w:line="360" w:lineRule="auto"/>
        <w:rPr>
          <w:rFonts w:cs="宋体"/>
          <w:kern w:val="0"/>
          <w:szCs w:val="21"/>
        </w:rPr>
      </w:pPr>
      <w:r w:rsidRPr="00FB7A08">
        <w:rPr>
          <w:rFonts w:cs="宋体" w:hint="eastAsia"/>
          <w:kern w:val="0"/>
          <w:szCs w:val="21"/>
        </w:rPr>
        <w:t>1.1</w:t>
      </w:r>
      <w:r w:rsidRPr="00FB7A08">
        <w:rPr>
          <w:rFonts w:cs="宋体" w:hint="eastAsia"/>
          <w:kern w:val="0"/>
          <w:szCs w:val="21"/>
        </w:rPr>
        <w:t>仪器测量模式：</w:t>
      </w:r>
      <w:r w:rsidRPr="00FB7A08">
        <w:rPr>
          <w:rFonts w:cs="宋体"/>
          <w:kern w:val="0"/>
          <w:szCs w:val="21"/>
        </w:rPr>
        <w:t>CHNS</w:t>
      </w:r>
      <w:r w:rsidRPr="00FB7A08">
        <w:rPr>
          <w:rFonts w:cs="宋体" w:hint="eastAsia"/>
          <w:kern w:val="0"/>
          <w:szCs w:val="21"/>
        </w:rPr>
        <w:t>、</w:t>
      </w:r>
      <w:r w:rsidRPr="00FB7A08">
        <w:rPr>
          <w:rFonts w:cs="宋体"/>
          <w:kern w:val="0"/>
          <w:szCs w:val="21"/>
        </w:rPr>
        <w:t>CHN</w:t>
      </w:r>
      <w:r w:rsidRPr="00FB7A08">
        <w:rPr>
          <w:rFonts w:cs="宋体" w:hint="eastAsia"/>
          <w:kern w:val="0"/>
          <w:szCs w:val="21"/>
        </w:rPr>
        <w:t>、</w:t>
      </w:r>
      <w:r w:rsidRPr="00FB7A08">
        <w:rPr>
          <w:rFonts w:cs="宋体"/>
          <w:kern w:val="0"/>
          <w:szCs w:val="21"/>
        </w:rPr>
        <w:t>CNS</w:t>
      </w:r>
      <w:r w:rsidRPr="00FB7A08">
        <w:rPr>
          <w:rFonts w:cs="宋体" w:hint="eastAsia"/>
          <w:kern w:val="0"/>
          <w:szCs w:val="21"/>
        </w:rPr>
        <w:t>、</w:t>
      </w:r>
      <w:r w:rsidRPr="00FB7A08">
        <w:rPr>
          <w:rFonts w:cs="宋体"/>
          <w:kern w:val="0"/>
          <w:szCs w:val="21"/>
        </w:rPr>
        <w:t>CN</w:t>
      </w:r>
      <w:r w:rsidRPr="00FB7A08">
        <w:rPr>
          <w:rFonts w:cs="宋体" w:hint="eastAsia"/>
          <w:kern w:val="0"/>
          <w:szCs w:val="21"/>
        </w:rPr>
        <w:t>、</w:t>
      </w:r>
      <w:r w:rsidRPr="00FB7A08">
        <w:rPr>
          <w:rFonts w:cs="宋体"/>
          <w:kern w:val="0"/>
          <w:szCs w:val="21"/>
        </w:rPr>
        <w:t>N</w:t>
      </w:r>
      <w:r w:rsidRPr="00FB7A08">
        <w:rPr>
          <w:rFonts w:cs="宋体" w:hint="eastAsia"/>
          <w:kern w:val="0"/>
          <w:szCs w:val="21"/>
        </w:rPr>
        <w:t>, O</w:t>
      </w:r>
      <w:r w:rsidRPr="00FB7A08">
        <w:rPr>
          <w:rFonts w:cs="宋体" w:hint="eastAsia"/>
          <w:kern w:val="0"/>
          <w:szCs w:val="21"/>
        </w:rPr>
        <w:t>等多种标准操作模式，可根据检测要求选取，节约分析成本。可升级选配</w:t>
      </w:r>
      <w:r w:rsidRPr="00FB7A08">
        <w:rPr>
          <w:rFonts w:cs="宋体" w:hint="eastAsia"/>
          <w:kern w:val="0"/>
          <w:szCs w:val="21"/>
        </w:rPr>
        <w:t>CL</w:t>
      </w:r>
      <w:r w:rsidRPr="00FB7A08">
        <w:rPr>
          <w:rFonts w:cs="宋体" w:hint="eastAsia"/>
          <w:kern w:val="0"/>
          <w:szCs w:val="21"/>
        </w:rPr>
        <w:t>模式，红外</w:t>
      </w:r>
      <w:r w:rsidRPr="00FB7A08">
        <w:rPr>
          <w:rFonts w:cs="宋体" w:hint="eastAsia"/>
          <w:kern w:val="0"/>
          <w:szCs w:val="21"/>
        </w:rPr>
        <w:t>S</w:t>
      </w:r>
      <w:r w:rsidRPr="00FB7A08">
        <w:rPr>
          <w:rFonts w:cs="宋体" w:hint="eastAsia"/>
          <w:kern w:val="0"/>
          <w:szCs w:val="21"/>
        </w:rPr>
        <w:t>等附件</w:t>
      </w:r>
    </w:p>
    <w:p w14:paraId="71BCD485" w14:textId="6D3982AD" w:rsidR="00E3079C" w:rsidRPr="00FB7A08" w:rsidRDefault="00E3079C" w:rsidP="00E3079C">
      <w:pPr>
        <w:tabs>
          <w:tab w:val="left" w:pos="900"/>
        </w:tabs>
        <w:spacing w:beforeLines="50" w:before="156" w:line="360" w:lineRule="auto"/>
        <w:rPr>
          <w:rFonts w:cs="宋体"/>
          <w:kern w:val="0"/>
          <w:szCs w:val="21"/>
        </w:rPr>
      </w:pPr>
      <w:r w:rsidRPr="00FB7A08">
        <w:rPr>
          <w:rFonts w:cs="宋体" w:hint="eastAsia"/>
          <w:kern w:val="0"/>
          <w:szCs w:val="21"/>
        </w:rPr>
        <w:t>1.2</w:t>
      </w:r>
      <w:r w:rsidRPr="00FB7A08">
        <w:rPr>
          <w:rFonts w:cs="宋体" w:hint="eastAsia"/>
          <w:kern w:val="0"/>
          <w:szCs w:val="21"/>
        </w:rPr>
        <w:t>检测范围（</w:t>
      </w:r>
      <w:r w:rsidRPr="00FB7A08">
        <w:rPr>
          <w:rFonts w:cs="宋体"/>
          <w:kern w:val="0"/>
          <w:szCs w:val="21"/>
        </w:rPr>
        <w:t>mg</w:t>
      </w:r>
      <w:r w:rsidRPr="00FB7A08">
        <w:rPr>
          <w:rFonts w:cs="宋体" w:hint="eastAsia"/>
          <w:kern w:val="0"/>
          <w:szCs w:val="21"/>
        </w:rPr>
        <w:t>）：</w:t>
      </w:r>
      <w:r w:rsidRPr="00FB7A08">
        <w:rPr>
          <w:rFonts w:cs="宋体"/>
          <w:kern w:val="0"/>
          <w:szCs w:val="21"/>
        </w:rPr>
        <w:t>C</w:t>
      </w:r>
      <w:r w:rsidRPr="00FB7A08">
        <w:rPr>
          <w:rFonts w:cs="宋体" w:hint="eastAsia"/>
          <w:kern w:val="0"/>
          <w:szCs w:val="21"/>
        </w:rPr>
        <w:t>：</w:t>
      </w:r>
      <w:r w:rsidRPr="00FB7A08">
        <w:rPr>
          <w:rFonts w:cs="宋体"/>
          <w:kern w:val="0"/>
          <w:szCs w:val="21"/>
        </w:rPr>
        <w:t xml:space="preserve">0 ~ </w:t>
      </w:r>
      <w:r w:rsidRPr="00FB7A08">
        <w:rPr>
          <w:rFonts w:cs="宋体" w:hint="eastAsia"/>
          <w:kern w:val="0"/>
          <w:szCs w:val="21"/>
        </w:rPr>
        <w:t>90</w:t>
      </w:r>
      <w:r w:rsidRPr="00FB7A08">
        <w:rPr>
          <w:rFonts w:cs="宋体"/>
          <w:kern w:val="0"/>
          <w:szCs w:val="21"/>
        </w:rPr>
        <w:t xml:space="preserve"> mg</w:t>
      </w:r>
      <w:r w:rsidRPr="00FB7A08">
        <w:rPr>
          <w:rFonts w:cs="宋体" w:hint="eastAsia"/>
          <w:kern w:val="0"/>
          <w:szCs w:val="21"/>
        </w:rPr>
        <w:t>；</w:t>
      </w:r>
      <w:r w:rsidRPr="00FB7A08">
        <w:rPr>
          <w:rFonts w:cs="宋体"/>
          <w:kern w:val="0"/>
          <w:szCs w:val="21"/>
        </w:rPr>
        <w:t>H</w:t>
      </w:r>
      <w:r w:rsidRPr="00FB7A08">
        <w:rPr>
          <w:rFonts w:cs="宋体" w:hint="eastAsia"/>
          <w:kern w:val="0"/>
          <w:szCs w:val="21"/>
        </w:rPr>
        <w:t>：</w:t>
      </w:r>
      <w:r w:rsidRPr="00FB7A08">
        <w:rPr>
          <w:rFonts w:cs="宋体"/>
          <w:kern w:val="0"/>
          <w:szCs w:val="21"/>
        </w:rPr>
        <w:t>0~ 1</w:t>
      </w:r>
      <w:r w:rsidRPr="00FB7A08">
        <w:rPr>
          <w:rFonts w:cs="宋体" w:hint="eastAsia"/>
          <w:kern w:val="0"/>
          <w:szCs w:val="21"/>
        </w:rPr>
        <w:t>2</w:t>
      </w:r>
      <w:r w:rsidRPr="00FB7A08">
        <w:rPr>
          <w:rFonts w:cs="宋体"/>
          <w:kern w:val="0"/>
          <w:szCs w:val="21"/>
        </w:rPr>
        <w:t xml:space="preserve"> mg</w:t>
      </w:r>
      <w:r w:rsidRPr="00FB7A08">
        <w:rPr>
          <w:rFonts w:cs="宋体" w:hint="eastAsia"/>
          <w:kern w:val="0"/>
          <w:szCs w:val="21"/>
        </w:rPr>
        <w:t>；</w:t>
      </w:r>
      <w:r w:rsidRPr="00FB7A08">
        <w:rPr>
          <w:rFonts w:cs="宋体"/>
          <w:kern w:val="0"/>
          <w:szCs w:val="21"/>
        </w:rPr>
        <w:t>N</w:t>
      </w:r>
      <w:r w:rsidRPr="00FB7A08">
        <w:rPr>
          <w:rFonts w:cs="宋体" w:hint="eastAsia"/>
          <w:kern w:val="0"/>
          <w:szCs w:val="21"/>
        </w:rPr>
        <w:t>：</w:t>
      </w:r>
      <w:r w:rsidRPr="00FB7A08">
        <w:rPr>
          <w:rFonts w:cs="宋体"/>
          <w:kern w:val="0"/>
          <w:szCs w:val="21"/>
        </w:rPr>
        <w:t xml:space="preserve">0 ~ </w:t>
      </w:r>
      <w:r w:rsidRPr="00FB7A08">
        <w:rPr>
          <w:rFonts w:cs="宋体" w:hint="eastAsia"/>
          <w:kern w:val="0"/>
          <w:szCs w:val="21"/>
        </w:rPr>
        <w:t>90</w:t>
      </w:r>
      <w:r w:rsidRPr="00FB7A08">
        <w:rPr>
          <w:rFonts w:cs="宋体"/>
          <w:kern w:val="0"/>
          <w:szCs w:val="21"/>
        </w:rPr>
        <w:t xml:space="preserve"> mg</w:t>
      </w:r>
      <w:r w:rsidRPr="00FB7A08">
        <w:rPr>
          <w:rFonts w:cs="宋体" w:hint="eastAsia"/>
          <w:kern w:val="0"/>
          <w:szCs w:val="21"/>
        </w:rPr>
        <w:t>；</w:t>
      </w:r>
      <w:r w:rsidRPr="00FB7A08">
        <w:rPr>
          <w:rFonts w:cs="宋体"/>
          <w:kern w:val="0"/>
          <w:szCs w:val="21"/>
        </w:rPr>
        <w:t>S</w:t>
      </w:r>
      <w:r w:rsidRPr="00FB7A08">
        <w:rPr>
          <w:rFonts w:cs="宋体" w:hint="eastAsia"/>
          <w:kern w:val="0"/>
          <w:szCs w:val="21"/>
        </w:rPr>
        <w:t>：</w:t>
      </w:r>
      <w:r w:rsidRPr="00FB7A08">
        <w:rPr>
          <w:rFonts w:cs="宋体"/>
          <w:kern w:val="0"/>
          <w:szCs w:val="21"/>
        </w:rPr>
        <w:t>0 ~ 1</w:t>
      </w:r>
      <w:r w:rsidRPr="00FB7A08">
        <w:rPr>
          <w:rFonts w:cs="宋体" w:hint="eastAsia"/>
          <w:kern w:val="0"/>
          <w:szCs w:val="21"/>
        </w:rPr>
        <w:t>5</w:t>
      </w:r>
      <w:r w:rsidRPr="00FB7A08">
        <w:rPr>
          <w:rFonts w:cs="宋体"/>
          <w:kern w:val="0"/>
          <w:szCs w:val="21"/>
        </w:rPr>
        <w:t xml:space="preserve"> mg</w:t>
      </w:r>
      <w:r w:rsidRPr="00FB7A08">
        <w:rPr>
          <w:rFonts w:cs="宋体" w:hint="eastAsia"/>
          <w:kern w:val="0"/>
          <w:szCs w:val="21"/>
        </w:rPr>
        <w:t>；</w:t>
      </w:r>
      <w:r w:rsidRPr="00FB7A08">
        <w:rPr>
          <w:rFonts w:cs="宋体" w:hint="eastAsia"/>
          <w:kern w:val="0"/>
          <w:szCs w:val="21"/>
        </w:rPr>
        <w:t>O: 0</w:t>
      </w:r>
      <w:r w:rsidR="00FB7A08">
        <w:rPr>
          <w:rFonts w:cs="宋体"/>
          <w:kern w:val="0"/>
          <w:szCs w:val="21"/>
        </w:rPr>
        <w:t>~</w:t>
      </w:r>
      <w:r w:rsidRPr="00FB7A08">
        <w:rPr>
          <w:rFonts w:cs="宋体" w:hint="eastAsia"/>
          <w:kern w:val="0"/>
          <w:szCs w:val="21"/>
        </w:rPr>
        <w:t>5</w:t>
      </w:r>
      <w:r w:rsidRPr="00FB7A08">
        <w:rPr>
          <w:rFonts w:cs="宋体"/>
          <w:kern w:val="0"/>
          <w:szCs w:val="21"/>
        </w:rPr>
        <w:t xml:space="preserve"> </w:t>
      </w:r>
      <w:r w:rsidRPr="00FB7A08">
        <w:rPr>
          <w:rFonts w:cs="宋体" w:hint="eastAsia"/>
          <w:kern w:val="0"/>
          <w:szCs w:val="21"/>
        </w:rPr>
        <w:t xml:space="preserve">mg </w:t>
      </w:r>
    </w:p>
    <w:p w14:paraId="7431F2D1" w14:textId="77777777" w:rsidR="00E3079C" w:rsidRPr="00FB7A08" w:rsidRDefault="00E3079C" w:rsidP="00E3079C">
      <w:pPr>
        <w:tabs>
          <w:tab w:val="left" w:pos="900"/>
        </w:tabs>
        <w:spacing w:beforeLines="50" w:before="156" w:line="360" w:lineRule="auto"/>
        <w:rPr>
          <w:rFonts w:cs="宋体"/>
          <w:kern w:val="0"/>
          <w:szCs w:val="21"/>
        </w:rPr>
      </w:pPr>
      <w:r w:rsidRPr="00FB7A08">
        <w:rPr>
          <w:rFonts w:cs="宋体" w:hint="eastAsia"/>
          <w:kern w:val="0"/>
          <w:szCs w:val="21"/>
        </w:rPr>
        <w:t>1.3</w:t>
      </w:r>
      <w:r w:rsidRPr="00FB7A08">
        <w:rPr>
          <w:rFonts w:cs="宋体" w:hint="eastAsia"/>
          <w:kern w:val="0"/>
          <w:szCs w:val="21"/>
        </w:rPr>
        <w:t>检测精度：</w:t>
      </w:r>
      <w:r w:rsidRPr="00FB7A08">
        <w:rPr>
          <w:rFonts w:cs="宋体" w:hint="eastAsia"/>
          <w:kern w:val="0"/>
          <w:szCs w:val="21"/>
        </w:rPr>
        <w:t>CHNSO</w:t>
      </w:r>
      <w:r w:rsidRPr="00FB7A08">
        <w:rPr>
          <w:rFonts w:cs="宋体"/>
          <w:kern w:val="0"/>
          <w:szCs w:val="21"/>
        </w:rPr>
        <w:t>≤0.</w:t>
      </w:r>
      <w:r w:rsidRPr="00FB7A08">
        <w:rPr>
          <w:rFonts w:cs="宋体" w:hint="eastAsia"/>
          <w:kern w:val="0"/>
          <w:szCs w:val="21"/>
        </w:rPr>
        <w:t>2</w:t>
      </w:r>
      <w:r w:rsidRPr="00FB7A08">
        <w:rPr>
          <w:rFonts w:cs="宋体"/>
          <w:kern w:val="0"/>
          <w:szCs w:val="21"/>
        </w:rPr>
        <w:t xml:space="preserve"> % </w:t>
      </w:r>
      <w:r w:rsidRPr="00FB7A08">
        <w:rPr>
          <w:rFonts w:cs="宋体" w:hint="eastAsia"/>
          <w:kern w:val="0"/>
          <w:szCs w:val="21"/>
        </w:rPr>
        <w:t>绝对标准偏差（均匀性标准物质）</w:t>
      </w:r>
    </w:p>
    <w:p w14:paraId="3B3D298C" w14:textId="61A5889B" w:rsidR="00E3079C" w:rsidRPr="003850FC" w:rsidRDefault="00E3079C" w:rsidP="00E3079C">
      <w:pPr>
        <w:tabs>
          <w:tab w:val="left" w:pos="900"/>
        </w:tabs>
        <w:spacing w:beforeLines="50" w:before="156" w:line="360" w:lineRule="auto"/>
        <w:rPr>
          <w:rFonts w:cs="宋体"/>
          <w:color w:val="FF0000"/>
          <w:kern w:val="0"/>
          <w:szCs w:val="21"/>
        </w:rPr>
      </w:pPr>
      <w:r w:rsidRPr="00FB7A08">
        <w:rPr>
          <w:rFonts w:cs="宋体" w:hint="eastAsia"/>
          <w:kern w:val="0"/>
          <w:szCs w:val="21"/>
        </w:rPr>
        <w:t>*1.4</w:t>
      </w:r>
      <w:r w:rsidRPr="00FB7A08">
        <w:rPr>
          <w:rFonts w:cs="宋体" w:hint="eastAsia"/>
          <w:kern w:val="0"/>
          <w:szCs w:val="21"/>
        </w:rPr>
        <w:t>进样量范围：</w:t>
      </w:r>
      <w:r w:rsidRPr="00FB7A08">
        <w:rPr>
          <w:rFonts w:cs="宋体" w:hint="eastAsia"/>
          <w:kern w:val="0"/>
          <w:szCs w:val="21"/>
        </w:rPr>
        <w:t>1</w:t>
      </w:r>
      <w:r w:rsidRPr="00FB7A08">
        <w:rPr>
          <w:rFonts w:cs="宋体"/>
          <w:kern w:val="0"/>
          <w:szCs w:val="21"/>
        </w:rPr>
        <w:t xml:space="preserve"> </w:t>
      </w:r>
      <w:r w:rsidRPr="00FB7A08">
        <w:rPr>
          <w:rFonts w:cs="宋体" w:hint="eastAsia"/>
          <w:kern w:val="0"/>
          <w:szCs w:val="21"/>
        </w:rPr>
        <w:t>mg-1</w:t>
      </w:r>
      <w:r w:rsidRPr="00FB7A08">
        <w:rPr>
          <w:rFonts w:cs="宋体"/>
          <w:kern w:val="0"/>
          <w:szCs w:val="21"/>
        </w:rPr>
        <w:t>5</w:t>
      </w:r>
      <w:r w:rsidRPr="00FB7A08">
        <w:rPr>
          <w:rFonts w:cs="宋体" w:hint="eastAsia"/>
          <w:kern w:val="0"/>
          <w:szCs w:val="21"/>
        </w:rPr>
        <w:t>00 mg</w:t>
      </w:r>
    </w:p>
    <w:p w14:paraId="346FAFCF" w14:textId="77777777" w:rsidR="00E3079C" w:rsidRPr="00FB7A08" w:rsidRDefault="00E3079C" w:rsidP="00E3079C">
      <w:pPr>
        <w:tabs>
          <w:tab w:val="left" w:pos="900"/>
        </w:tabs>
        <w:spacing w:beforeLines="50" w:before="156" w:line="360" w:lineRule="auto"/>
        <w:rPr>
          <w:rFonts w:cs="宋体"/>
          <w:kern w:val="0"/>
          <w:szCs w:val="21"/>
        </w:rPr>
      </w:pPr>
      <w:r w:rsidRPr="00FB7A08">
        <w:rPr>
          <w:rFonts w:cs="宋体"/>
          <w:kern w:val="0"/>
          <w:szCs w:val="21"/>
        </w:rPr>
        <w:t xml:space="preserve">1.5 </w:t>
      </w:r>
      <w:r w:rsidRPr="00FB7A08">
        <w:rPr>
          <w:rFonts w:cs="宋体" w:hint="eastAsia"/>
          <w:kern w:val="0"/>
          <w:szCs w:val="21"/>
        </w:rPr>
        <w:t>燃烧炉：双垂直炉系统，瞬时燃烧</w:t>
      </w:r>
      <w:r w:rsidRPr="00FB7A08">
        <w:rPr>
          <w:rFonts w:cs="宋体" w:hint="eastAsia"/>
          <w:kern w:val="0"/>
          <w:szCs w:val="21"/>
        </w:rPr>
        <w:t>+</w:t>
      </w:r>
      <w:r w:rsidRPr="00FB7A08">
        <w:rPr>
          <w:rFonts w:cs="宋体" w:hint="eastAsia"/>
          <w:kern w:val="0"/>
          <w:szCs w:val="21"/>
        </w:rPr>
        <w:t>完全燃烧，保证难以燃烧的样品也能充分完全燃烧，可以调整燃烧时间和加氧量</w:t>
      </w:r>
    </w:p>
    <w:p w14:paraId="3BB86AC5" w14:textId="77777777" w:rsidR="00E3079C" w:rsidRPr="00FB7A08" w:rsidRDefault="00E3079C" w:rsidP="00E3079C">
      <w:pPr>
        <w:tabs>
          <w:tab w:val="left" w:pos="900"/>
        </w:tabs>
        <w:spacing w:beforeLines="50" w:before="156" w:line="360" w:lineRule="auto"/>
        <w:rPr>
          <w:rFonts w:cs="宋体"/>
          <w:kern w:val="0"/>
          <w:szCs w:val="21"/>
        </w:rPr>
      </w:pPr>
      <w:r w:rsidRPr="00FB7A08">
        <w:rPr>
          <w:rFonts w:cs="宋体"/>
          <w:kern w:val="0"/>
          <w:szCs w:val="21"/>
        </w:rPr>
        <w:t>1.</w:t>
      </w:r>
      <w:r w:rsidRPr="00FB7A08">
        <w:rPr>
          <w:rFonts w:cs="宋体" w:hint="eastAsia"/>
          <w:kern w:val="0"/>
          <w:szCs w:val="21"/>
        </w:rPr>
        <w:t>6</w:t>
      </w:r>
      <w:r w:rsidRPr="00FB7A08">
        <w:rPr>
          <w:rFonts w:cs="宋体" w:hint="eastAsia"/>
          <w:kern w:val="0"/>
          <w:szCs w:val="21"/>
        </w:rPr>
        <w:t>最高燃烧温度：</w:t>
      </w:r>
      <w:r w:rsidRPr="00FB7A08">
        <w:rPr>
          <w:rFonts w:cs="宋体" w:hint="eastAsia"/>
          <w:kern w:val="0"/>
          <w:szCs w:val="21"/>
        </w:rPr>
        <w:t>CHNSO</w:t>
      </w:r>
      <w:r w:rsidRPr="00FB7A08">
        <w:rPr>
          <w:rFonts w:cs="宋体" w:hint="eastAsia"/>
          <w:kern w:val="0"/>
          <w:szCs w:val="21"/>
        </w:rPr>
        <w:t>≥</w:t>
      </w:r>
      <w:r w:rsidRPr="00FB7A08">
        <w:rPr>
          <w:rFonts w:cs="宋体" w:hint="eastAsia"/>
          <w:kern w:val="0"/>
          <w:szCs w:val="21"/>
        </w:rPr>
        <w:t>1150</w:t>
      </w:r>
      <w:r w:rsidRPr="00FB7A08">
        <w:rPr>
          <w:rFonts w:cs="宋体" w:hint="eastAsia"/>
          <w:kern w:val="0"/>
          <w:szCs w:val="21"/>
        </w:rPr>
        <w:t>℃</w:t>
      </w:r>
    </w:p>
    <w:p w14:paraId="2CE4E7DA" w14:textId="681CDB77" w:rsidR="00E3079C" w:rsidRPr="003850FC" w:rsidRDefault="00E3079C" w:rsidP="00E3079C">
      <w:pPr>
        <w:tabs>
          <w:tab w:val="left" w:pos="900"/>
        </w:tabs>
        <w:spacing w:beforeLines="50" w:before="156" w:line="360" w:lineRule="auto"/>
        <w:rPr>
          <w:rFonts w:cs="宋体"/>
          <w:kern w:val="0"/>
          <w:szCs w:val="21"/>
        </w:rPr>
      </w:pPr>
      <w:r w:rsidRPr="003850FC">
        <w:rPr>
          <w:rFonts w:cs="宋体"/>
          <w:kern w:val="0"/>
          <w:szCs w:val="21"/>
        </w:rPr>
        <w:t>1.7</w:t>
      </w:r>
      <w:r w:rsidRPr="003850FC">
        <w:rPr>
          <w:rFonts w:cs="宋体" w:hint="eastAsia"/>
          <w:kern w:val="0"/>
          <w:szCs w:val="21"/>
        </w:rPr>
        <w:t>燃烧还原：燃烧管和还原管双管设计，管径≥</w:t>
      </w:r>
      <w:r w:rsidRPr="003850FC">
        <w:rPr>
          <w:rFonts w:cs="宋体"/>
          <w:kern w:val="0"/>
          <w:szCs w:val="21"/>
        </w:rPr>
        <w:t>27mm</w:t>
      </w:r>
      <w:r w:rsidRPr="003850FC">
        <w:rPr>
          <w:rFonts w:cs="宋体" w:hint="eastAsia"/>
          <w:kern w:val="0"/>
          <w:szCs w:val="21"/>
        </w:rPr>
        <w:t>燃烧管和还原管为独立的两根石英管，采用石英灰分坩埚设计，可根据需要进行灰分坩埚和试剂的更换，无需燃烧管和还原管整体更换。若是无法做到燃烧还原分开，需要时常进行清灰维护，则需要提供足够</w:t>
      </w:r>
      <w:r w:rsidR="0067074C" w:rsidRPr="003850FC">
        <w:rPr>
          <w:rFonts w:cs="宋体"/>
          <w:kern w:val="0"/>
          <w:szCs w:val="21"/>
        </w:rPr>
        <w:t>8</w:t>
      </w:r>
      <w:r w:rsidR="00584CE8" w:rsidRPr="003850FC">
        <w:rPr>
          <w:rFonts w:cs="宋体"/>
          <w:kern w:val="0"/>
          <w:szCs w:val="21"/>
        </w:rPr>
        <w:t>000</w:t>
      </w:r>
      <w:r w:rsidRPr="003850FC">
        <w:rPr>
          <w:rFonts w:cs="宋体" w:hint="eastAsia"/>
          <w:kern w:val="0"/>
          <w:szCs w:val="21"/>
        </w:rPr>
        <w:t>次样品测试的耗材量</w:t>
      </w:r>
    </w:p>
    <w:p w14:paraId="649F5954" w14:textId="77777777" w:rsidR="00E3079C" w:rsidRPr="00FB7A08" w:rsidRDefault="00E3079C" w:rsidP="00E3079C">
      <w:pPr>
        <w:tabs>
          <w:tab w:val="left" w:pos="900"/>
        </w:tabs>
        <w:spacing w:beforeLines="50" w:before="156" w:line="360" w:lineRule="auto"/>
        <w:rPr>
          <w:rFonts w:cs="宋体"/>
          <w:kern w:val="0"/>
          <w:szCs w:val="21"/>
        </w:rPr>
      </w:pPr>
      <w:r w:rsidRPr="00FB7A08">
        <w:rPr>
          <w:rFonts w:cs="宋体" w:hint="eastAsia"/>
          <w:kern w:val="0"/>
          <w:szCs w:val="21"/>
        </w:rPr>
        <w:t xml:space="preserve">1.8 </w:t>
      </w:r>
      <w:r w:rsidRPr="00FB7A08">
        <w:rPr>
          <w:rFonts w:cs="宋体" w:hint="eastAsia"/>
          <w:kern w:val="0"/>
          <w:szCs w:val="21"/>
        </w:rPr>
        <w:t>氧模式测量使用零空白裂解反应管，由陶瓷外管和玻璃碳内管组成。样品气流在玻璃碳管内部，氦气在陶瓷管和玻璃碳管缝隙吹扫，完全分离载气和保护气</w:t>
      </w:r>
    </w:p>
    <w:p w14:paraId="5032E220" w14:textId="77777777" w:rsidR="00E3079C" w:rsidRPr="00FB7A08" w:rsidRDefault="00E3079C" w:rsidP="00E3079C">
      <w:pPr>
        <w:tabs>
          <w:tab w:val="left" w:pos="900"/>
        </w:tabs>
        <w:spacing w:beforeLines="50" w:before="156" w:line="360" w:lineRule="auto"/>
        <w:rPr>
          <w:rFonts w:cs="宋体"/>
          <w:kern w:val="0"/>
          <w:szCs w:val="21"/>
        </w:rPr>
      </w:pPr>
      <w:r w:rsidRPr="00FB7A08">
        <w:rPr>
          <w:rFonts w:cs="宋体"/>
          <w:kern w:val="0"/>
          <w:szCs w:val="21"/>
        </w:rPr>
        <w:t>1.</w:t>
      </w:r>
      <w:r w:rsidRPr="00FB7A08">
        <w:rPr>
          <w:rFonts w:cs="宋体" w:hint="eastAsia"/>
          <w:kern w:val="0"/>
          <w:szCs w:val="21"/>
        </w:rPr>
        <w:t>9</w:t>
      </w:r>
      <w:r w:rsidRPr="00FB7A08">
        <w:rPr>
          <w:rFonts w:cs="宋体" w:hint="eastAsia"/>
          <w:kern w:val="0"/>
          <w:szCs w:val="21"/>
        </w:rPr>
        <w:t>管路连接方便，超压的时候设备自动开启超压力自动泄压保护功能</w:t>
      </w:r>
    </w:p>
    <w:p w14:paraId="4B19D412" w14:textId="77777777" w:rsidR="00E3079C" w:rsidRPr="00FB7A08" w:rsidRDefault="00E3079C" w:rsidP="00E3079C">
      <w:pPr>
        <w:tabs>
          <w:tab w:val="left" w:pos="900"/>
        </w:tabs>
        <w:spacing w:beforeLines="50" w:before="156" w:line="360" w:lineRule="auto"/>
        <w:rPr>
          <w:rFonts w:cs="宋体"/>
          <w:kern w:val="0"/>
          <w:szCs w:val="21"/>
        </w:rPr>
      </w:pPr>
      <w:r w:rsidRPr="00FB7A08">
        <w:rPr>
          <w:rFonts w:cs="宋体" w:hint="eastAsia"/>
          <w:kern w:val="0"/>
          <w:szCs w:val="21"/>
        </w:rPr>
        <w:t>1.10</w:t>
      </w:r>
      <w:r w:rsidRPr="00FB7A08" w:rsidDel="00CD5295">
        <w:rPr>
          <w:rFonts w:cs="宋体" w:hint="eastAsia"/>
          <w:kern w:val="0"/>
          <w:szCs w:val="21"/>
        </w:rPr>
        <w:t xml:space="preserve"> </w:t>
      </w:r>
      <w:r w:rsidRPr="00FB7A08">
        <w:rPr>
          <w:rFonts w:cs="宋体" w:hint="eastAsia"/>
          <w:kern w:val="0"/>
          <w:szCs w:val="21"/>
        </w:rPr>
        <w:t>气体分离方式：采用动态吸附</w:t>
      </w:r>
      <w:r w:rsidRPr="00FB7A08">
        <w:rPr>
          <w:rFonts w:cs="宋体" w:hint="eastAsia"/>
          <w:kern w:val="0"/>
          <w:szCs w:val="21"/>
        </w:rPr>
        <w:t>+</w:t>
      </w:r>
      <w:r w:rsidRPr="00FB7A08">
        <w:rPr>
          <w:rFonts w:cs="宋体" w:hint="eastAsia"/>
          <w:kern w:val="0"/>
          <w:szCs w:val="21"/>
        </w:rPr>
        <w:t>解析的分离原理，气体分离通过吸附</w:t>
      </w:r>
      <w:r w:rsidRPr="00FB7A08">
        <w:rPr>
          <w:rFonts w:cs="宋体" w:hint="eastAsia"/>
          <w:kern w:val="0"/>
          <w:szCs w:val="21"/>
        </w:rPr>
        <w:t>-</w:t>
      </w:r>
      <w:r w:rsidRPr="00FB7A08">
        <w:rPr>
          <w:rFonts w:cs="宋体" w:hint="eastAsia"/>
          <w:kern w:val="0"/>
          <w:szCs w:val="21"/>
        </w:rPr>
        <w:t>解吸柱吸附，再通</w:t>
      </w:r>
      <w:r w:rsidRPr="00FB7A08">
        <w:rPr>
          <w:rFonts w:cs="宋体" w:hint="eastAsia"/>
          <w:kern w:val="0"/>
          <w:szCs w:val="21"/>
        </w:rPr>
        <w:lastRenderedPageBreak/>
        <w:t>过程序升温控制，对燃烧气体选择性解吸，使各种待检测的气体达到完全分离。</w:t>
      </w:r>
      <w:r w:rsidRPr="00FB7A08">
        <w:rPr>
          <w:rFonts w:cs="宋体"/>
          <w:kern w:val="0"/>
          <w:szCs w:val="21"/>
        </w:rPr>
        <w:t xml:space="preserve"> </w:t>
      </w:r>
    </w:p>
    <w:p w14:paraId="38E98657" w14:textId="77777777" w:rsidR="00E3079C" w:rsidRPr="00FB7A08" w:rsidRDefault="00E3079C" w:rsidP="00E3079C">
      <w:pPr>
        <w:tabs>
          <w:tab w:val="left" w:pos="900"/>
        </w:tabs>
        <w:spacing w:beforeLines="50" w:before="156" w:line="360" w:lineRule="auto"/>
        <w:rPr>
          <w:rFonts w:cs="宋体"/>
          <w:b/>
          <w:bCs/>
          <w:kern w:val="0"/>
          <w:szCs w:val="21"/>
        </w:rPr>
      </w:pPr>
      <w:r w:rsidRPr="00FB7A08">
        <w:rPr>
          <w:rFonts w:cs="宋体" w:hint="eastAsia"/>
          <w:b/>
          <w:bCs/>
          <w:kern w:val="0"/>
          <w:szCs w:val="21"/>
        </w:rPr>
        <w:t>2.</w:t>
      </w:r>
      <w:r w:rsidRPr="00FB7A08">
        <w:rPr>
          <w:rFonts w:cs="宋体" w:hint="eastAsia"/>
          <w:b/>
          <w:bCs/>
          <w:kern w:val="0"/>
          <w:szCs w:val="21"/>
        </w:rPr>
        <w:t>进样系统</w:t>
      </w:r>
    </w:p>
    <w:p w14:paraId="71D37C3D" w14:textId="77777777" w:rsidR="00E3079C" w:rsidRPr="00FB7A08" w:rsidRDefault="00E3079C" w:rsidP="00E3079C">
      <w:pPr>
        <w:tabs>
          <w:tab w:val="left" w:pos="900"/>
        </w:tabs>
        <w:spacing w:beforeLines="50" w:before="156" w:line="360" w:lineRule="auto"/>
        <w:rPr>
          <w:rFonts w:cs="宋体"/>
          <w:kern w:val="0"/>
          <w:szCs w:val="21"/>
        </w:rPr>
      </w:pPr>
      <w:r w:rsidRPr="00FB7A08">
        <w:rPr>
          <w:rFonts w:cs="宋体" w:hint="eastAsia"/>
          <w:kern w:val="0"/>
          <w:szCs w:val="21"/>
        </w:rPr>
        <w:t>2.1</w:t>
      </w:r>
      <w:r w:rsidRPr="00FB7A08">
        <w:rPr>
          <w:rFonts w:cs="宋体" w:hint="eastAsia"/>
          <w:kern w:val="0"/>
          <w:szCs w:val="21"/>
        </w:rPr>
        <w:t>自动进样器：不小于</w:t>
      </w:r>
      <w:r w:rsidRPr="00FB7A08">
        <w:rPr>
          <w:rFonts w:cs="宋体"/>
          <w:kern w:val="0"/>
          <w:szCs w:val="21"/>
        </w:rPr>
        <w:t>60</w:t>
      </w:r>
      <w:r w:rsidRPr="00FB7A08">
        <w:rPr>
          <w:rFonts w:cs="宋体"/>
          <w:kern w:val="0"/>
          <w:szCs w:val="21"/>
        </w:rPr>
        <w:t>位</w:t>
      </w:r>
      <w:r w:rsidRPr="00FB7A08">
        <w:rPr>
          <w:rFonts w:cs="宋体" w:hint="eastAsia"/>
          <w:kern w:val="0"/>
          <w:szCs w:val="21"/>
        </w:rPr>
        <w:t>，分析过程中可以随时添加样品。</w:t>
      </w:r>
    </w:p>
    <w:p w14:paraId="595218AF" w14:textId="77777777" w:rsidR="00E3079C" w:rsidRPr="00FB7A08" w:rsidRDefault="00E3079C" w:rsidP="00E3079C">
      <w:pPr>
        <w:tabs>
          <w:tab w:val="left" w:pos="900"/>
        </w:tabs>
        <w:spacing w:beforeLines="50" w:before="156" w:line="360" w:lineRule="auto"/>
        <w:rPr>
          <w:rFonts w:cs="宋体"/>
          <w:kern w:val="0"/>
          <w:szCs w:val="21"/>
        </w:rPr>
      </w:pPr>
      <w:r w:rsidRPr="00FB7A08">
        <w:rPr>
          <w:rFonts w:cs="宋体" w:hint="eastAsia"/>
          <w:kern w:val="0"/>
          <w:szCs w:val="21"/>
        </w:rPr>
        <w:t>2.2</w:t>
      </w:r>
      <w:r w:rsidRPr="00FB7A08">
        <w:rPr>
          <w:rFonts w:cs="宋体" w:hint="eastAsia"/>
          <w:kern w:val="0"/>
          <w:szCs w:val="21"/>
        </w:rPr>
        <w:t>进样系统采用零空白球阀进样系统，无需对整个样品盘进行吹扫，节省载气消耗量，确保待机状态下无需消耗氦气吹扫管路</w:t>
      </w:r>
    </w:p>
    <w:p w14:paraId="3D89DA66" w14:textId="1FAAC64E" w:rsidR="00E3079C" w:rsidRPr="00FB7A08" w:rsidRDefault="00E3079C" w:rsidP="00E3079C">
      <w:pPr>
        <w:tabs>
          <w:tab w:val="left" w:pos="900"/>
        </w:tabs>
        <w:spacing w:beforeLines="50" w:before="156" w:line="360" w:lineRule="auto"/>
        <w:rPr>
          <w:rFonts w:cs="宋体"/>
          <w:kern w:val="0"/>
          <w:szCs w:val="21"/>
        </w:rPr>
      </w:pPr>
      <w:r w:rsidRPr="00FB7A08">
        <w:rPr>
          <w:rFonts w:cs="宋体" w:hint="eastAsia"/>
          <w:kern w:val="0"/>
          <w:szCs w:val="21"/>
        </w:rPr>
        <w:t>*2.3</w:t>
      </w:r>
      <w:r w:rsidRPr="00FB7A08">
        <w:rPr>
          <w:rFonts w:cs="宋体" w:hint="eastAsia"/>
          <w:kern w:val="0"/>
          <w:szCs w:val="21"/>
        </w:rPr>
        <w:t>加氧方式：氧气直接注入样品燃烧区域，保证样品实现完全燃烧，减少还原铜的消耗</w:t>
      </w:r>
    </w:p>
    <w:p w14:paraId="6C8C5950" w14:textId="77777777" w:rsidR="00E3079C" w:rsidRPr="00FB7A08" w:rsidRDefault="00E3079C" w:rsidP="00E3079C">
      <w:pPr>
        <w:tabs>
          <w:tab w:val="left" w:pos="900"/>
        </w:tabs>
        <w:spacing w:beforeLines="50" w:before="156" w:line="360" w:lineRule="auto"/>
        <w:rPr>
          <w:rFonts w:cs="宋体"/>
          <w:b/>
          <w:bCs/>
          <w:kern w:val="0"/>
          <w:szCs w:val="21"/>
        </w:rPr>
      </w:pPr>
      <w:r w:rsidRPr="00FB7A08">
        <w:rPr>
          <w:rFonts w:cs="宋体"/>
          <w:b/>
          <w:bCs/>
          <w:kern w:val="0"/>
          <w:szCs w:val="21"/>
        </w:rPr>
        <w:t>3</w:t>
      </w:r>
      <w:r w:rsidRPr="00FB7A08">
        <w:rPr>
          <w:rFonts w:cs="宋体" w:hint="eastAsia"/>
          <w:b/>
          <w:bCs/>
          <w:kern w:val="0"/>
          <w:szCs w:val="21"/>
        </w:rPr>
        <w:t>.</w:t>
      </w:r>
      <w:r w:rsidRPr="00FB7A08">
        <w:rPr>
          <w:rFonts w:cs="宋体" w:hint="eastAsia"/>
          <w:b/>
          <w:bCs/>
          <w:kern w:val="0"/>
          <w:szCs w:val="21"/>
        </w:rPr>
        <w:t>检测器</w:t>
      </w:r>
    </w:p>
    <w:p w14:paraId="5F4B3F3B" w14:textId="77777777" w:rsidR="00E3079C" w:rsidRPr="00FB7A08" w:rsidRDefault="00E3079C" w:rsidP="00E3079C">
      <w:pPr>
        <w:spacing w:line="360" w:lineRule="auto"/>
      </w:pPr>
      <w:r w:rsidRPr="00FB7A08">
        <w:t>3.1</w:t>
      </w:r>
      <w:r w:rsidRPr="00FB7A08">
        <w:rPr>
          <w:rFonts w:hint="eastAsia"/>
        </w:rPr>
        <w:t>检测器：高</w:t>
      </w:r>
      <w:r w:rsidRPr="00FB7A08">
        <w:t>灵敏度热导检测器（</w:t>
      </w:r>
      <w:r w:rsidRPr="00FB7A08">
        <w:t>TCD</w:t>
      </w:r>
      <w:r w:rsidRPr="00FB7A08">
        <w:t>）</w:t>
      </w:r>
      <w:r w:rsidRPr="00FB7A08">
        <w:rPr>
          <w:rFonts w:hint="eastAsia"/>
        </w:rPr>
        <w:t>，可升级红外</w:t>
      </w:r>
      <w:r w:rsidRPr="00FB7A08">
        <w:rPr>
          <w:rFonts w:hint="eastAsia"/>
        </w:rPr>
        <w:t>S</w:t>
      </w:r>
      <w:r w:rsidRPr="00FB7A08">
        <w:rPr>
          <w:rFonts w:hint="eastAsia"/>
        </w:rPr>
        <w:t>检测器及红外</w:t>
      </w:r>
      <w:r w:rsidRPr="00FB7A08">
        <w:rPr>
          <w:rFonts w:hint="eastAsia"/>
        </w:rPr>
        <w:t>O</w:t>
      </w:r>
      <w:r w:rsidRPr="00FB7A08">
        <w:rPr>
          <w:rFonts w:hint="eastAsia"/>
        </w:rPr>
        <w:t>检测器</w:t>
      </w:r>
    </w:p>
    <w:p w14:paraId="64C5AD4C" w14:textId="77777777" w:rsidR="00E3079C" w:rsidRPr="00FB7A08" w:rsidRDefault="00E3079C" w:rsidP="00E3079C">
      <w:pPr>
        <w:spacing w:line="360" w:lineRule="auto"/>
      </w:pPr>
      <w:r w:rsidRPr="00FB7A08">
        <w:rPr>
          <w:rFonts w:hint="eastAsia"/>
        </w:rPr>
        <w:t>3.2</w:t>
      </w:r>
      <w:r w:rsidRPr="00FB7A08">
        <w:rPr>
          <w:rFonts w:hint="eastAsia"/>
        </w:rPr>
        <w:t>检测器检出限：</w:t>
      </w:r>
      <w:r w:rsidRPr="00FB7A08">
        <w:rPr>
          <w:rFonts w:hint="eastAsia"/>
        </w:rPr>
        <w:t>CHONS</w:t>
      </w:r>
      <w:r w:rsidRPr="00FB7A08">
        <w:rPr>
          <w:rFonts w:hint="eastAsia"/>
        </w:rPr>
        <w:t>≤</w:t>
      </w:r>
      <w:r w:rsidRPr="00FB7A08">
        <w:t>8</w:t>
      </w:r>
      <w:r w:rsidRPr="00FB7A08">
        <w:rPr>
          <w:rFonts w:hint="eastAsia"/>
        </w:rPr>
        <w:t>0</w:t>
      </w:r>
      <w:r w:rsidRPr="00FB7A08">
        <w:t xml:space="preserve"> ppm</w:t>
      </w:r>
      <w:r w:rsidRPr="00FB7A08">
        <w:rPr>
          <w:rFonts w:hint="eastAsia"/>
        </w:rPr>
        <w:t xml:space="preserve"> </w:t>
      </w:r>
    </w:p>
    <w:p w14:paraId="0E9627E9" w14:textId="77777777" w:rsidR="00E3079C" w:rsidRPr="00FB7A08" w:rsidRDefault="00E3079C" w:rsidP="00E3079C">
      <w:pPr>
        <w:tabs>
          <w:tab w:val="left" w:pos="900"/>
        </w:tabs>
        <w:spacing w:beforeLines="50" w:before="156" w:line="360" w:lineRule="auto"/>
        <w:rPr>
          <w:rFonts w:cs="宋体"/>
          <w:b/>
          <w:bCs/>
          <w:kern w:val="0"/>
          <w:szCs w:val="21"/>
        </w:rPr>
      </w:pPr>
      <w:r w:rsidRPr="00FB7A08">
        <w:rPr>
          <w:rFonts w:cs="宋体"/>
          <w:b/>
          <w:bCs/>
          <w:kern w:val="0"/>
          <w:szCs w:val="21"/>
        </w:rPr>
        <w:t>4</w:t>
      </w:r>
      <w:r w:rsidRPr="00FB7A08">
        <w:rPr>
          <w:rFonts w:cs="宋体" w:hint="eastAsia"/>
          <w:b/>
          <w:bCs/>
          <w:kern w:val="0"/>
          <w:szCs w:val="21"/>
        </w:rPr>
        <w:t>.</w:t>
      </w:r>
      <w:r w:rsidRPr="00FB7A08">
        <w:rPr>
          <w:rFonts w:cs="宋体" w:hint="eastAsia"/>
          <w:b/>
          <w:bCs/>
          <w:kern w:val="0"/>
          <w:szCs w:val="21"/>
        </w:rPr>
        <w:t>软件部分</w:t>
      </w:r>
    </w:p>
    <w:p w14:paraId="2F29C4DB" w14:textId="758664D7" w:rsidR="00853E1F" w:rsidRDefault="00E3079C" w:rsidP="00E3079C">
      <w:pPr>
        <w:tabs>
          <w:tab w:val="left" w:pos="900"/>
        </w:tabs>
        <w:spacing w:beforeLines="50" w:before="156" w:line="360" w:lineRule="auto"/>
      </w:pPr>
      <w:r w:rsidRPr="00FB7A08">
        <w:t>4</w:t>
      </w:r>
      <w:r w:rsidRPr="00FB7A08">
        <w:rPr>
          <w:rFonts w:hint="eastAsia"/>
        </w:rPr>
        <w:t>.1</w:t>
      </w:r>
      <w:r w:rsidRPr="00FB7A08">
        <w:rPr>
          <w:rFonts w:hint="eastAsia"/>
        </w:rPr>
        <w:t>对设备的操控：</w:t>
      </w:r>
      <w:r w:rsidR="00C33A92">
        <w:rPr>
          <w:rFonts w:hint="eastAsia"/>
        </w:rPr>
        <w:t>通</w:t>
      </w:r>
      <w:r w:rsidRPr="00FB7A08">
        <w:rPr>
          <w:rFonts w:hint="eastAsia"/>
        </w:rPr>
        <w:t>过</w:t>
      </w:r>
      <w:r w:rsidRPr="00FB7A08">
        <w:rPr>
          <w:rFonts w:hint="eastAsia"/>
        </w:rPr>
        <w:t>PC</w:t>
      </w:r>
      <w:r w:rsidRPr="00FB7A08">
        <w:rPr>
          <w:rFonts w:hint="eastAsia"/>
        </w:rPr>
        <w:t>中</w:t>
      </w:r>
      <w:r w:rsidR="00C33A92">
        <w:rPr>
          <w:rFonts w:hint="eastAsia"/>
        </w:rPr>
        <w:t>的</w:t>
      </w:r>
      <w:r w:rsidRPr="00FB7A08">
        <w:rPr>
          <w:rFonts w:hint="eastAsia"/>
        </w:rPr>
        <w:t>软件对仪器进行操作和控制</w:t>
      </w:r>
    </w:p>
    <w:p w14:paraId="3185CD51" w14:textId="3FD78963" w:rsidR="00E3079C" w:rsidRPr="00853E1F" w:rsidRDefault="00853E1F" w:rsidP="00E3079C">
      <w:pPr>
        <w:tabs>
          <w:tab w:val="left" w:pos="900"/>
        </w:tabs>
        <w:spacing w:beforeLines="50" w:before="156" w:line="360" w:lineRule="auto"/>
      </w:pPr>
      <w:r>
        <w:rPr>
          <w:rFonts w:hint="eastAsia"/>
        </w:rPr>
        <w:t>4.2</w:t>
      </w:r>
      <w:r w:rsidR="0067074C" w:rsidRPr="00853E1F">
        <w:rPr>
          <w:rFonts w:hint="eastAsia"/>
        </w:rPr>
        <w:t>软件</w:t>
      </w:r>
      <w:r>
        <w:rPr>
          <w:rFonts w:hint="eastAsia"/>
        </w:rPr>
        <w:t>功能：</w:t>
      </w:r>
      <w:r w:rsidR="00C33A92" w:rsidRPr="00853E1F">
        <w:rPr>
          <w:rFonts w:hint="eastAsia"/>
        </w:rPr>
        <w:t>可</w:t>
      </w:r>
      <w:r w:rsidR="0067074C" w:rsidRPr="00853E1F">
        <w:rPr>
          <w:rFonts w:hint="eastAsia"/>
        </w:rPr>
        <w:t>实现设备控制，</w:t>
      </w:r>
      <w:r w:rsidR="00C33A92" w:rsidRPr="00853E1F">
        <w:rPr>
          <w:rFonts w:hint="eastAsia"/>
        </w:rPr>
        <w:t>方法建立，测量模式选择，</w:t>
      </w:r>
      <w:r w:rsidR="0067074C" w:rsidRPr="00853E1F">
        <w:rPr>
          <w:rFonts w:hint="eastAsia"/>
        </w:rPr>
        <w:t>数据分析</w:t>
      </w:r>
      <w:r>
        <w:rPr>
          <w:rFonts w:hint="eastAsia"/>
        </w:rPr>
        <w:t>，数据导出以及打印报告</w:t>
      </w:r>
      <w:r w:rsidR="0067074C" w:rsidRPr="00853E1F">
        <w:rPr>
          <w:rFonts w:hint="eastAsia"/>
        </w:rPr>
        <w:t>等</w:t>
      </w:r>
      <w:r w:rsidR="00C33A92" w:rsidRPr="00853E1F">
        <w:rPr>
          <w:rFonts w:hint="eastAsia"/>
        </w:rPr>
        <w:t>功能</w:t>
      </w:r>
    </w:p>
    <w:p w14:paraId="752274B0" w14:textId="4ABE696A" w:rsidR="00E3079C" w:rsidRPr="00853E1F" w:rsidRDefault="00E3079C" w:rsidP="00E3079C">
      <w:pPr>
        <w:spacing w:line="360" w:lineRule="auto"/>
      </w:pPr>
      <w:r w:rsidRPr="00FB7A08">
        <w:t>4</w:t>
      </w:r>
      <w:r w:rsidRPr="00FB7A08">
        <w:rPr>
          <w:rFonts w:hint="eastAsia"/>
        </w:rPr>
        <w:t>.</w:t>
      </w:r>
      <w:r w:rsidR="00853E1F">
        <w:rPr>
          <w:rFonts w:hint="eastAsia"/>
        </w:rPr>
        <w:t>3</w:t>
      </w:r>
      <w:r w:rsidRPr="00FB7A08">
        <w:rPr>
          <w:rFonts w:hint="eastAsia"/>
        </w:rPr>
        <w:t>软件界面：</w:t>
      </w:r>
      <w:r w:rsidRPr="00853E1F">
        <w:rPr>
          <w:rFonts w:hint="eastAsia"/>
        </w:rPr>
        <w:t>简洁清晰，软件界面同时显示测试数据结果，峰形图，炉体温度，分析柱分度，气体流量，气体压力等数据</w:t>
      </w:r>
    </w:p>
    <w:p w14:paraId="45E38317" w14:textId="461AE5E6" w:rsidR="00E3079C" w:rsidRPr="00FB7A08" w:rsidRDefault="00E3079C" w:rsidP="00E3079C">
      <w:pPr>
        <w:spacing w:line="360" w:lineRule="auto"/>
      </w:pPr>
      <w:r w:rsidRPr="00FB7A08">
        <w:t>4</w:t>
      </w:r>
      <w:r w:rsidRPr="00FB7A08">
        <w:rPr>
          <w:rFonts w:hint="eastAsia"/>
        </w:rPr>
        <w:t>.</w:t>
      </w:r>
      <w:r w:rsidR="00853E1F">
        <w:rPr>
          <w:rFonts w:hint="eastAsia"/>
        </w:rPr>
        <w:t>4</w:t>
      </w:r>
      <w:r w:rsidRPr="00FB7A08">
        <w:rPr>
          <w:rFonts w:hint="eastAsia"/>
        </w:rPr>
        <w:t>软件界面测试结果显示：单个元素出峰完成软件界面即显示该元素测试结果</w:t>
      </w:r>
    </w:p>
    <w:p w14:paraId="4428ECA3" w14:textId="7FF4745B" w:rsidR="00E3079C" w:rsidRPr="00FB7A08" w:rsidRDefault="00E3079C" w:rsidP="00E3079C">
      <w:pPr>
        <w:spacing w:line="360" w:lineRule="auto"/>
      </w:pPr>
      <w:r w:rsidRPr="00FB7A08">
        <w:t>4</w:t>
      </w:r>
      <w:r w:rsidRPr="00FB7A08">
        <w:rPr>
          <w:rFonts w:hint="eastAsia"/>
        </w:rPr>
        <w:t>.</w:t>
      </w:r>
      <w:r w:rsidR="00853E1F">
        <w:rPr>
          <w:rFonts w:hint="eastAsia"/>
        </w:rPr>
        <w:t>5</w:t>
      </w:r>
      <w:r w:rsidRPr="00FB7A08">
        <w:rPr>
          <w:rFonts w:hint="eastAsia"/>
        </w:rPr>
        <w:t>测试方法：提供多种简单方便的模板方法供客户选择和参考，方法客户可编辑和保存等</w:t>
      </w:r>
    </w:p>
    <w:p w14:paraId="710AF68A" w14:textId="1BD7E5F1" w:rsidR="00E3079C" w:rsidRPr="00FB7A08" w:rsidRDefault="00E3079C" w:rsidP="00E3079C">
      <w:pPr>
        <w:spacing w:line="360" w:lineRule="auto"/>
      </w:pPr>
      <w:r w:rsidRPr="00FB7A08">
        <w:t>4</w:t>
      </w:r>
      <w:r w:rsidRPr="00FB7A08">
        <w:rPr>
          <w:rFonts w:hint="eastAsia"/>
        </w:rPr>
        <w:t>.</w:t>
      </w:r>
      <w:r w:rsidR="00853E1F">
        <w:rPr>
          <w:rFonts w:hint="eastAsia"/>
        </w:rPr>
        <w:t>6</w:t>
      </w:r>
      <w:r w:rsidRPr="00FB7A08">
        <w:rPr>
          <w:rFonts w:hint="eastAsia"/>
        </w:rPr>
        <w:t>测试结果输出：可根据客户需求编辑测试结果并输出</w:t>
      </w:r>
      <w:r w:rsidRPr="00FB7A08">
        <w:rPr>
          <w:rFonts w:hint="eastAsia"/>
        </w:rPr>
        <w:t>PDF</w:t>
      </w:r>
      <w:r w:rsidRPr="00FB7A08">
        <w:rPr>
          <w:rFonts w:hint="eastAsia"/>
        </w:rPr>
        <w:t>等格式</w:t>
      </w:r>
    </w:p>
    <w:p w14:paraId="4CA0F75B" w14:textId="588EDE62" w:rsidR="00E3079C" w:rsidRPr="00FB7A08" w:rsidRDefault="00E3079C" w:rsidP="00E3079C">
      <w:pPr>
        <w:spacing w:line="360" w:lineRule="auto"/>
        <w:rPr>
          <w:b/>
          <w:bCs/>
          <w:szCs w:val="21"/>
        </w:rPr>
      </w:pPr>
      <w:r w:rsidRPr="00FB7A08">
        <w:rPr>
          <w:rFonts w:hint="eastAsia"/>
          <w:b/>
          <w:bCs/>
          <w:szCs w:val="21"/>
        </w:rPr>
        <w:t>（三）配置清单</w:t>
      </w:r>
      <w:r w:rsidRPr="00FB7A08">
        <w:rPr>
          <w:rFonts w:hint="eastAsia"/>
          <w:b/>
          <w:bCs/>
          <w:szCs w:val="21"/>
        </w:rPr>
        <w:t xml:space="preserve"> </w:t>
      </w:r>
    </w:p>
    <w:tbl>
      <w:tblPr>
        <w:tblStyle w:val="ad"/>
        <w:tblW w:w="5000" w:type="pct"/>
        <w:tblLook w:val="04A0" w:firstRow="1" w:lastRow="0" w:firstColumn="1" w:lastColumn="0" w:noHBand="0" w:noVBand="1"/>
      </w:tblPr>
      <w:tblGrid>
        <w:gridCol w:w="703"/>
        <w:gridCol w:w="1701"/>
        <w:gridCol w:w="992"/>
        <w:gridCol w:w="4900"/>
      </w:tblGrid>
      <w:tr w:rsidR="00E3079C" w:rsidRPr="00FB7A08" w14:paraId="22BF3231" w14:textId="77777777" w:rsidTr="00614640">
        <w:tc>
          <w:tcPr>
            <w:tcW w:w="424" w:type="pct"/>
          </w:tcPr>
          <w:p w14:paraId="563E3533" w14:textId="77777777" w:rsidR="00E3079C" w:rsidRPr="00FB7A08" w:rsidRDefault="00E3079C" w:rsidP="00614640">
            <w:pPr>
              <w:spacing w:line="360" w:lineRule="auto"/>
              <w:jc w:val="center"/>
            </w:pPr>
            <w:r w:rsidRPr="00FB7A08">
              <w:rPr>
                <w:rFonts w:hint="eastAsia"/>
              </w:rPr>
              <w:t>序号</w:t>
            </w:r>
          </w:p>
        </w:tc>
        <w:tc>
          <w:tcPr>
            <w:tcW w:w="1025" w:type="pct"/>
          </w:tcPr>
          <w:p w14:paraId="2B8BC8E2" w14:textId="77777777" w:rsidR="00E3079C" w:rsidRPr="00FB7A08" w:rsidRDefault="00E3079C" w:rsidP="00614640">
            <w:pPr>
              <w:spacing w:line="360" w:lineRule="auto"/>
              <w:jc w:val="center"/>
            </w:pPr>
            <w:r w:rsidRPr="00FB7A08">
              <w:rPr>
                <w:rFonts w:hint="eastAsia"/>
              </w:rPr>
              <w:t>名称</w:t>
            </w:r>
          </w:p>
        </w:tc>
        <w:tc>
          <w:tcPr>
            <w:tcW w:w="598" w:type="pct"/>
          </w:tcPr>
          <w:p w14:paraId="2CA65A66" w14:textId="77777777" w:rsidR="00E3079C" w:rsidRPr="00FB7A08" w:rsidRDefault="00E3079C" w:rsidP="00614640">
            <w:pPr>
              <w:spacing w:line="360" w:lineRule="auto"/>
              <w:jc w:val="center"/>
            </w:pPr>
            <w:r w:rsidRPr="00FB7A08">
              <w:rPr>
                <w:rFonts w:hint="eastAsia"/>
              </w:rPr>
              <w:t>数量</w:t>
            </w:r>
          </w:p>
        </w:tc>
        <w:tc>
          <w:tcPr>
            <w:tcW w:w="2953" w:type="pct"/>
          </w:tcPr>
          <w:p w14:paraId="04E6BBCC" w14:textId="77777777" w:rsidR="00E3079C" w:rsidRPr="00FB7A08" w:rsidRDefault="00E3079C" w:rsidP="00614640">
            <w:pPr>
              <w:spacing w:line="360" w:lineRule="auto"/>
              <w:jc w:val="center"/>
            </w:pPr>
            <w:r w:rsidRPr="00FB7A08">
              <w:rPr>
                <w:rFonts w:hint="eastAsia"/>
              </w:rPr>
              <w:t>基础描述</w:t>
            </w:r>
          </w:p>
        </w:tc>
      </w:tr>
      <w:tr w:rsidR="00E3079C" w:rsidRPr="00FB7A08" w14:paraId="3A296EDE" w14:textId="77777777" w:rsidTr="00614640">
        <w:tc>
          <w:tcPr>
            <w:tcW w:w="424" w:type="pct"/>
          </w:tcPr>
          <w:p w14:paraId="1BF5344E" w14:textId="77777777" w:rsidR="00E3079C" w:rsidRPr="00FB7A08" w:rsidRDefault="00E3079C" w:rsidP="00614640">
            <w:pPr>
              <w:spacing w:line="360" w:lineRule="auto"/>
              <w:jc w:val="center"/>
            </w:pPr>
            <w:r w:rsidRPr="00FB7A08">
              <w:rPr>
                <w:rFonts w:hint="eastAsia"/>
              </w:rPr>
              <w:t>1</w:t>
            </w:r>
          </w:p>
        </w:tc>
        <w:tc>
          <w:tcPr>
            <w:tcW w:w="1025" w:type="pct"/>
          </w:tcPr>
          <w:p w14:paraId="28E45826" w14:textId="77777777" w:rsidR="00E3079C" w:rsidRPr="00FB7A08" w:rsidRDefault="00E3079C" w:rsidP="00614640">
            <w:pPr>
              <w:spacing w:line="360" w:lineRule="auto"/>
              <w:jc w:val="center"/>
            </w:pPr>
            <w:r w:rsidRPr="00FB7A08">
              <w:rPr>
                <w:rFonts w:hint="eastAsia"/>
              </w:rPr>
              <w:t>元素分析仪主机</w:t>
            </w:r>
          </w:p>
        </w:tc>
        <w:tc>
          <w:tcPr>
            <w:tcW w:w="598" w:type="pct"/>
          </w:tcPr>
          <w:p w14:paraId="5B166C0A" w14:textId="77777777" w:rsidR="00E3079C" w:rsidRPr="00FB7A08" w:rsidRDefault="00E3079C" w:rsidP="00614640">
            <w:pPr>
              <w:spacing w:line="360" w:lineRule="auto"/>
              <w:jc w:val="center"/>
            </w:pPr>
            <w:r w:rsidRPr="00FB7A08">
              <w:rPr>
                <w:rFonts w:hint="eastAsia"/>
              </w:rPr>
              <w:t>1</w:t>
            </w:r>
            <w:r w:rsidRPr="00FB7A08">
              <w:rPr>
                <w:rFonts w:hint="eastAsia"/>
              </w:rPr>
              <w:t>套</w:t>
            </w:r>
          </w:p>
        </w:tc>
        <w:tc>
          <w:tcPr>
            <w:tcW w:w="2953" w:type="pct"/>
          </w:tcPr>
          <w:p w14:paraId="063BAB5B" w14:textId="77777777" w:rsidR="00E3079C" w:rsidRPr="00FB7A08" w:rsidRDefault="00E3079C" w:rsidP="00614640">
            <w:pPr>
              <w:spacing w:line="360" w:lineRule="auto"/>
              <w:jc w:val="left"/>
            </w:pPr>
            <w:r w:rsidRPr="00FB7A08">
              <w:rPr>
                <w:rFonts w:hint="eastAsia"/>
              </w:rPr>
              <w:t>包含</w:t>
            </w:r>
            <w:r w:rsidRPr="00FB7A08">
              <w:rPr>
                <w:rFonts w:hint="eastAsia"/>
              </w:rPr>
              <w:t>CHNS</w:t>
            </w:r>
            <w:r w:rsidRPr="00FB7A08">
              <w:rPr>
                <w:rFonts w:hint="eastAsia"/>
              </w:rPr>
              <w:t>与</w:t>
            </w:r>
            <w:r w:rsidRPr="00FB7A08">
              <w:rPr>
                <w:rFonts w:hint="eastAsia"/>
              </w:rPr>
              <w:t>O</w:t>
            </w:r>
            <w:r w:rsidRPr="00FB7A08">
              <w:rPr>
                <w:rFonts w:hint="eastAsia"/>
              </w:rPr>
              <w:t>模式（可满足</w:t>
            </w:r>
            <w:r w:rsidRPr="00FB7A08">
              <w:rPr>
                <w:rFonts w:hint="eastAsia"/>
              </w:rPr>
              <w:t>CHNS</w:t>
            </w:r>
            <w:r w:rsidRPr="00FB7A08">
              <w:rPr>
                <w:rFonts w:hint="eastAsia"/>
              </w:rPr>
              <w:t>与</w:t>
            </w:r>
            <w:r w:rsidRPr="00FB7A08">
              <w:rPr>
                <w:rFonts w:hint="eastAsia"/>
              </w:rPr>
              <w:t>O</w:t>
            </w:r>
            <w:r w:rsidRPr="00FB7A08">
              <w:rPr>
                <w:rFonts w:hint="eastAsia"/>
              </w:rPr>
              <w:t>同时测试）</w:t>
            </w:r>
          </w:p>
        </w:tc>
      </w:tr>
      <w:tr w:rsidR="00E3079C" w:rsidRPr="00FB7A08" w14:paraId="289F1E2B" w14:textId="77777777" w:rsidTr="00614640">
        <w:tc>
          <w:tcPr>
            <w:tcW w:w="424" w:type="pct"/>
          </w:tcPr>
          <w:p w14:paraId="628F05F3" w14:textId="77777777" w:rsidR="00E3079C" w:rsidRPr="00FB7A08" w:rsidRDefault="00E3079C" w:rsidP="00614640">
            <w:pPr>
              <w:spacing w:line="360" w:lineRule="auto"/>
              <w:jc w:val="center"/>
            </w:pPr>
            <w:r w:rsidRPr="00FB7A08">
              <w:rPr>
                <w:rFonts w:hint="eastAsia"/>
              </w:rPr>
              <w:t>2</w:t>
            </w:r>
          </w:p>
        </w:tc>
        <w:tc>
          <w:tcPr>
            <w:tcW w:w="1025" w:type="pct"/>
          </w:tcPr>
          <w:p w14:paraId="23E42A2C" w14:textId="77777777" w:rsidR="00E3079C" w:rsidRPr="00FB7A08" w:rsidRDefault="00E3079C" w:rsidP="00614640">
            <w:pPr>
              <w:spacing w:line="360" w:lineRule="auto"/>
              <w:jc w:val="center"/>
            </w:pPr>
            <w:r w:rsidRPr="00FB7A08">
              <w:rPr>
                <w:rFonts w:hint="eastAsia"/>
              </w:rPr>
              <w:t>自动进样器</w:t>
            </w:r>
          </w:p>
        </w:tc>
        <w:tc>
          <w:tcPr>
            <w:tcW w:w="598" w:type="pct"/>
          </w:tcPr>
          <w:p w14:paraId="0332AD3C" w14:textId="77777777" w:rsidR="00E3079C" w:rsidRPr="00FB7A08" w:rsidRDefault="00E3079C" w:rsidP="00614640">
            <w:pPr>
              <w:spacing w:line="360" w:lineRule="auto"/>
              <w:jc w:val="center"/>
            </w:pPr>
            <w:r w:rsidRPr="00FB7A08">
              <w:rPr>
                <w:rFonts w:hint="eastAsia"/>
              </w:rPr>
              <w:t>1</w:t>
            </w:r>
            <w:r w:rsidRPr="00FB7A08">
              <w:rPr>
                <w:rFonts w:hint="eastAsia"/>
              </w:rPr>
              <w:t>套</w:t>
            </w:r>
          </w:p>
        </w:tc>
        <w:tc>
          <w:tcPr>
            <w:tcW w:w="2953" w:type="pct"/>
          </w:tcPr>
          <w:p w14:paraId="4A2C82B4" w14:textId="77777777" w:rsidR="00E3079C" w:rsidRPr="00FB7A08" w:rsidRDefault="00E3079C" w:rsidP="00614640">
            <w:pPr>
              <w:spacing w:line="360" w:lineRule="auto"/>
              <w:jc w:val="left"/>
            </w:pPr>
            <w:r w:rsidRPr="00FB7A08">
              <w:rPr>
                <w:rFonts w:hint="eastAsia"/>
              </w:rPr>
              <w:t>自动进样器位数≥</w:t>
            </w:r>
            <w:r w:rsidRPr="00FB7A08">
              <w:t>60</w:t>
            </w:r>
            <w:r w:rsidRPr="00FB7A08">
              <w:rPr>
                <w:rFonts w:hint="eastAsia"/>
              </w:rPr>
              <w:t>位</w:t>
            </w:r>
          </w:p>
        </w:tc>
      </w:tr>
      <w:tr w:rsidR="00E3079C" w:rsidRPr="00FB7A08" w14:paraId="434EC299" w14:textId="77777777" w:rsidTr="00B1525A">
        <w:tc>
          <w:tcPr>
            <w:tcW w:w="424" w:type="pct"/>
            <w:vAlign w:val="center"/>
          </w:tcPr>
          <w:p w14:paraId="7B551BE1" w14:textId="77777777" w:rsidR="00E3079C" w:rsidRPr="00FB7A08" w:rsidRDefault="00E3079C" w:rsidP="00614640">
            <w:pPr>
              <w:spacing w:line="360" w:lineRule="auto"/>
              <w:jc w:val="center"/>
            </w:pPr>
            <w:r w:rsidRPr="00FB7A08">
              <w:rPr>
                <w:rFonts w:hint="eastAsia"/>
              </w:rPr>
              <w:t>3</w:t>
            </w:r>
          </w:p>
        </w:tc>
        <w:tc>
          <w:tcPr>
            <w:tcW w:w="1025" w:type="pct"/>
            <w:vAlign w:val="center"/>
          </w:tcPr>
          <w:p w14:paraId="0B1B72CA" w14:textId="0F294489" w:rsidR="00584CE8" w:rsidRPr="00FB7A08" w:rsidRDefault="00E3079C" w:rsidP="00B1525A">
            <w:pPr>
              <w:spacing w:line="360" w:lineRule="auto"/>
              <w:jc w:val="center"/>
            </w:pPr>
            <w:r w:rsidRPr="00FB7A08">
              <w:rPr>
                <w:rFonts w:hint="eastAsia"/>
              </w:rPr>
              <w:t>电脑</w:t>
            </w:r>
          </w:p>
        </w:tc>
        <w:tc>
          <w:tcPr>
            <w:tcW w:w="598" w:type="pct"/>
            <w:vAlign w:val="center"/>
          </w:tcPr>
          <w:p w14:paraId="370F6029" w14:textId="77777777" w:rsidR="00E3079C" w:rsidRPr="007073E6" w:rsidRDefault="00E3079C" w:rsidP="00614640">
            <w:pPr>
              <w:spacing w:line="360" w:lineRule="auto"/>
              <w:jc w:val="center"/>
            </w:pPr>
            <w:r w:rsidRPr="007073E6">
              <w:rPr>
                <w:rFonts w:hint="eastAsia"/>
              </w:rPr>
              <w:t>2</w:t>
            </w:r>
            <w:r w:rsidRPr="007073E6">
              <w:rPr>
                <w:rFonts w:hint="eastAsia"/>
              </w:rPr>
              <w:t>台</w:t>
            </w:r>
          </w:p>
        </w:tc>
        <w:tc>
          <w:tcPr>
            <w:tcW w:w="2953" w:type="pct"/>
            <w:vAlign w:val="center"/>
          </w:tcPr>
          <w:p w14:paraId="7922B38B" w14:textId="392C6A56" w:rsidR="003850FC" w:rsidRPr="007073E6" w:rsidRDefault="007073E6" w:rsidP="00614640">
            <w:pPr>
              <w:spacing w:line="360" w:lineRule="auto"/>
              <w:rPr>
                <w:rFonts w:cs="Arial"/>
                <w:color w:val="000000" w:themeColor="text1"/>
                <w:sz w:val="18"/>
                <w:szCs w:val="18"/>
              </w:rPr>
            </w:pPr>
            <w:r w:rsidRPr="007073E6">
              <w:rPr>
                <w:rFonts w:hint="eastAsia"/>
                <w:color w:val="000000" w:themeColor="text1"/>
              </w:rPr>
              <w:t>CPU i5</w:t>
            </w:r>
            <w:r w:rsidRPr="007073E6">
              <w:rPr>
                <w:rFonts w:hint="eastAsia"/>
                <w:color w:val="000000" w:themeColor="text1"/>
              </w:rPr>
              <w:t>，内存</w:t>
            </w:r>
            <w:r w:rsidRPr="007073E6">
              <w:rPr>
                <w:rFonts w:hint="eastAsia"/>
                <w:color w:val="000000" w:themeColor="text1"/>
              </w:rPr>
              <w:t>8G</w:t>
            </w:r>
            <w:r w:rsidRPr="007073E6">
              <w:rPr>
                <w:rFonts w:hint="eastAsia"/>
                <w:color w:val="000000" w:themeColor="text1"/>
              </w:rPr>
              <w:t>，</w:t>
            </w:r>
            <w:r w:rsidRPr="007073E6">
              <w:rPr>
                <w:rFonts w:hint="eastAsia"/>
                <w:color w:val="000000" w:themeColor="text1"/>
              </w:rPr>
              <w:t>256G</w:t>
            </w:r>
            <w:r w:rsidRPr="007073E6">
              <w:rPr>
                <w:rFonts w:hint="eastAsia"/>
                <w:color w:val="000000" w:themeColor="text1"/>
              </w:rPr>
              <w:t>固态硬盘和</w:t>
            </w:r>
            <w:r w:rsidRPr="007073E6">
              <w:rPr>
                <w:rFonts w:hint="eastAsia"/>
                <w:color w:val="000000" w:themeColor="text1"/>
              </w:rPr>
              <w:t>1T</w:t>
            </w:r>
            <w:r w:rsidRPr="007073E6">
              <w:rPr>
                <w:rFonts w:hint="eastAsia"/>
                <w:color w:val="000000" w:themeColor="text1"/>
              </w:rPr>
              <w:t>的</w:t>
            </w:r>
            <w:r w:rsidRPr="007073E6">
              <w:rPr>
                <w:rFonts w:hint="eastAsia"/>
                <w:color w:val="000000" w:themeColor="text1"/>
              </w:rPr>
              <w:t>7200</w:t>
            </w:r>
            <w:r w:rsidRPr="007073E6">
              <w:rPr>
                <w:rFonts w:hint="eastAsia"/>
                <w:color w:val="000000" w:themeColor="text1"/>
              </w:rPr>
              <w:t>转机械硬盘，</w:t>
            </w:r>
            <w:r w:rsidRPr="007073E6">
              <w:rPr>
                <w:rFonts w:hint="eastAsia"/>
                <w:color w:val="000000" w:themeColor="text1"/>
              </w:rPr>
              <w:t>win 10</w:t>
            </w:r>
            <w:r w:rsidRPr="007073E6">
              <w:rPr>
                <w:rFonts w:hint="eastAsia"/>
                <w:color w:val="000000" w:themeColor="text1"/>
              </w:rPr>
              <w:t>（或</w:t>
            </w:r>
            <w:r w:rsidRPr="007073E6">
              <w:rPr>
                <w:rFonts w:hint="eastAsia"/>
                <w:color w:val="000000" w:themeColor="text1"/>
              </w:rPr>
              <w:t>win 11</w:t>
            </w:r>
            <w:r w:rsidRPr="007073E6">
              <w:rPr>
                <w:rFonts w:hint="eastAsia"/>
                <w:color w:val="000000" w:themeColor="text1"/>
              </w:rPr>
              <w:t>）专业版操作系统；显示器</w:t>
            </w:r>
            <w:r w:rsidRPr="007073E6">
              <w:rPr>
                <w:rFonts w:hint="eastAsia"/>
                <w:color w:val="000000" w:themeColor="text1"/>
              </w:rPr>
              <w:t>22</w:t>
            </w:r>
            <w:r w:rsidRPr="007073E6">
              <w:rPr>
                <w:rFonts w:hint="eastAsia"/>
                <w:color w:val="000000" w:themeColor="text1"/>
              </w:rPr>
              <w:t>寸；</w:t>
            </w:r>
            <w:r w:rsidRPr="007073E6">
              <w:rPr>
                <w:rFonts w:hint="eastAsia"/>
                <w:color w:val="000000" w:themeColor="text1"/>
              </w:rPr>
              <w:t>USB</w:t>
            </w:r>
            <w:r w:rsidRPr="007073E6">
              <w:rPr>
                <w:rFonts w:hint="eastAsia"/>
                <w:color w:val="000000" w:themeColor="text1"/>
              </w:rPr>
              <w:t>接口大于等于</w:t>
            </w:r>
            <w:r w:rsidRPr="007073E6">
              <w:rPr>
                <w:rFonts w:hint="eastAsia"/>
                <w:color w:val="000000" w:themeColor="text1"/>
              </w:rPr>
              <w:t>2</w:t>
            </w:r>
            <w:r w:rsidRPr="007073E6">
              <w:rPr>
                <w:rFonts w:hint="eastAsia"/>
                <w:color w:val="000000" w:themeColor="text1"/>
              </w:rPr>
              <w:t>个</w:t>
            </w:r>
          </w:p>
        </w:tc>
      </w:tr>
      <w:tr w:rsidR="00E3079C" w:rsidRPr="00FB7A08" w14:paraId="420ED4FA" w14:textId="77777777" w:rsidTr="00B1525A">
        <w:tc>
          <w:tcPr>
            <w:tcW w:w="424" w:type="pct"/>
            <w:vAlign w:val="center"/>
          </w:tcPr>
          <w:p w14:paraId="3F8C3F06" w14:textId="77777777" w:rsidR="00E3079C" w:rsidRPr="00FB7A08" w:rsidRDefault="00E3079C" w:rsidP="00614640">
            <w:pPr>
              <w:spacing w:line="360" w:lineRule="auto"/>
              <w:jc w:val="center"/>
            </w:pPr>
            <w:r w:rsidRPr="00FB7A08">
              <w:rPr>
                <w:rFonts w:hint="eastAsia"/>
              </w:rPr>
              <w:t>4</w:t>
            </w:r>
          </w:p>
        </w:tc>
        <w:tc>
          <w:tcPr>
            <w:tcW w:w="1025" w:type="pct"/>
            <w:vAlign w:val="center"/>
          </w:tcPr>
          <w:p w14:paraId="025AA20C" w14:textId="77777777" w:rsidR="00E3079C" w:rsidRPr="00FB7A08" w:rsidRDefault="00E3079C" w:rsidP="00614640">
            <w:pPr>
              <w:spacing w:line="360" w:lineRule="auto"/>
              <w:jc w:val="center"/>
            </w:pPr>
            <w:r w:rsidRPr="00FB7A08">
              <w:rPr>
                <w:rFonts w:hint="eastAsia"/>
              </w:rPr>
              <w:t>耗材</w:t>
            </w:r>
          </w:p>
        </w:tc>
        <w:tc>
          <w:tcPr>
            <w:tcW w:w="598" w:type="pct"/>
            <w:vAlign w:val="center"/>
          </w:tcPr>
          <w:p w14:paraId="6A076A2B" w14:textId="00C5C96B" w:rsidR="00E3079C" w:rsidRPr="00FB7A08" w:rsidRDefault="0067074C" w:rsidP="00614640">
            <w:pPr>
              <w:spacing w:line="360" w:lineRule="auto"/>
              <w:jc w:val="center"/>
            </w:pPr>
            <w:r>
              <w:t>20</w:t>
            </w:r>
            <w:r w:rsidRPr="00FB7A08">
              <w:rPr>
                <w:rFonts w:hint="eastAsia"/>
              </w:rPr>
              <w:t>00</w:t>
            </w:r>
            <w:r w:rsidR="00E3079C" w:rsidRPr="00FB7A08">
              <w:rPr>
                <w:rFonts w:hint="eastAsia"/>
              </w:rPr>
              <w:t>次</w:t>
            </w:r>
          </w:p>
        </w:tc>
        <w:tc>
          <w:tcPr>
            <w:tcW w:w="2953" w:type="pct"/>
            <w:vAlign w:val="center"/>
          </w:tcPr>
          <w:p w14:paraId="49364556" w14:textId="02F4ADFD" w:rsidR="00E3079C" w:rsidRPr="00FB7A08" w:rsidRDefault="00E3079C" w:rsidP="00EE338D">
            <w:pPr>
              <w:spacing w:line="360" w:lineRule="auto"/>
              <w:jc w:val="left"/>
            </w:pPr>
            <w:r w:rsidRPr="00FB7A08">
              <w:rPr>
                <w:rFonts w:hint="eastAsia"/>
              </w:rPr>
              <w:t>燃烧管</w:t>
            </w:r>
            <w:r w:rsidRPr="00FB7A08">
              <w:t>2</w:t>
            </w:r>
            <w:r w:rsidRPr="00FB7A08">
              <w:rPr>
                <w:rFonts w:hint="eastAsia"/>
              </w:rPr>
              <w:t>根</w:t>
            </w:r>
            <w:r w:rsidR="00EE338D">
              <w:rPr>
                <w:rFonts w:hint="eastAsia"/>
              </w:rPr>
              <w:t>；</w:t>
            </w:r>
            <w:r w:rsidRPr="00FB7A08">
              <w:rPr>
                <w:rFonts w:hint="eastAsia"/>
              </w:rPr>
              <w:t>还原管</w:t>
            </w:r>
            <w:r w:rsidRPr="00FB7A08">
              <w:t>2</w:t>
            </w:r>
            <w:r w:rsidRPr="00FB7A08">
              <w:rPr>
                <w:rFonts w:hint="eastAsia"/>
              </w:rPr>
              <w:t>根</w:t>
            </w:r>
            <w:r w:rsidR="00EE338D">
              <w:rPr>
                <w:rFonts w:hint="eastAsia"/>
              </w:rPr>
              <w:t>；</w:t>
            </w:r>
            <w:r w:rsidRPr="00FB7A08">
              <w:rPr>
                <w:rFonts w:hint="eastAsia"/>
              </w:rPr>
              <w:t>支撑管</w:t>
            </w:r>
            <w:r w:rsidRPr="00FB7A08">
              <w:rPr>
                <w:rFonts w:hint="eastAsia"/>
              </w:rPr>
              <w:t>2</w:t>
            </w:r>
            <w:r w:rsidRPr="00FB7A08">
              <w:rPr>
                <w:rFonts w:hint="eastAsia"/>
              </w:rPr>
              <w:t>根</w:t>
            </w:r>
            <w:r w:rsidR="00EE338D">
              <w:rPr>
                <w:rFonts w:hint="eastAsia"/>
              </w:rPr>
              <w:t>；</w:t>
            </w:r>
            <w:r w:rsidRPr="00FB7A08">
              <w:rPr>
                <w:rFonts w:hint="eastAsia"/>
              </w:rPr>
              <w:t>保护管</w:t>
            </w:r>
            <w:r w:rsidRPr="00FB7A08">
              <w:t>2</w:t>
            </w:r>
            <w:r w:rsidRPr="00FB7A08">
              <w:rPr>
                <w:rFonts w:hint="eastAsia"/>
              </w:rPr>
              <w:lastRenderedPageBreak/>
              <w:t>根</w:t>
            </w:r>
            <w:r w:rsidR="00EE338D">
              <w:rPr>
                <w:rFonts w:hint="eastAsia"/>
              </w:rPr>
              <w:t>；</w:t>
            </w:r>
            <w:r w:rsidRPr="00FB7A08">
              <w:rPr>
                <w:rFonts w:hint="eastAsia"/>
              </w:rPr>
              <w:t>磺胺</w:t>
            </w:r>
            <w:r w:rsidRPr="00FB7A08">
              <w:t>2</w:t>
            </w:r>
            <w:r w:rsidRPr="00FB7A08">
              <w:rPr>
                <w:rFonts w:hint="eastAsia"/>
              </w:rPr>
              <w:t>瓶</w:t>
            </w:r>
            <w:r w:rsidR="00EE338D">
              <w:rPr>
                <w:rFonts w:hint="eastAsia"/>
              </w:rPr>
              <w:t>；</w:t>
            </w:r>
            <w:r w:rsidRPr="00FB7A08">
              <w:t>Copper, 100 g</w:t>
            </w:r>
            <w:r w:rsidR="00EE338D">
              <w:rPr>
                <w:rFonts w:hint="eastAsia"/>
              </w:rPr>
              <w:t>，</w:t>
            </w:r>
            <w:r w:rsidRPr="00FB7A08">
              <w:rPr>
                <w:rFonts w:hint="eastAsia"/>
              </w:rPr>
              <w:t>8</w:t>
            </w:r>
            <w:r w:rsidRPr="00FB7A08">
              <w:rPr>
                <w:rFonts w:hint="eastAsia"/>
              </w:rPr>
              <w:t>瓶</w:t>
            </w:r>
            <w:r w:rsidR="00EE338D">
              <w:rPr>
                <w:rFonts w:hint="eastAsia"/>
              </w:rPr>
              <w:t>；</w:t>
            </w:r>
            <w:r w:rsidRPr="00FB7A08">
              <w:rPr>
                <w:rFonts w:hint="eastAsia"/>
              </w:rPr>
              <w:t>锡箔纸</w:t>
            </w:r>
            <w:r w:rsidRPr="00FB7A08">
              <w:t>4</w:t>
            </w:r>
            <w:r w:rsidRPr="00FB7A08">
              <w:rPr>
                <w:rFonts w:hint="eastAsia"/>
              </w:rPr>
              <w:t>份</w:t>
            </w:r>
            <w:r w:rsidR="00EE338D">
              <w:rPr>
                <w:rFonts w:hint="eastAsia"/>
              </w:rPr>
              <w:t>；</w:t>
            </w:r>
            <w:r w:rsidRPr="00FB7A08">
              <w:rPr>
                <w:rFonts w:hint="eastAsia"/>
              </w:rPr>
              <w:t>陶瓷坩埚</w:t>
            </w:r>
            <w:r w:rsidRPr="00FB7A08">
              <w:t>6</w:t>
            </w:r>
            <w:r w:rsidRPr="00FB7A08">
              <w:rPr>
                <w:rFonts w:hint="eastAsia"/>
              </w:rPr>
              <w:t>个</w:t>
            </w:r>
            <w:r w:rsidR="00EE338D">
              <w:rPr>
                <w:rFonts w:hint="eastAsia"/>
              </w:rPr>
              <w:t>；</w:t>
            </w:r>
            <w:r w:rsidRPr="00FB7A08">
              <w:rPr>
                <w:rFonts w:hint="eastAsia"/>
              </w:rPr>
              <w:t>颗粒三氧化钨</w:t>
            </w:r>
            <w:r w:rsidRPr="00FB7A08">
              <w:t>2</w:t>
            </w:r>
            <w:r w:rsidRPr="00FB7A08">
              <w:rPr>
                <w:rFonts w:hint="eastAsia"/>
              </w:rPr>
              <w:t>瓶</w:t>
            </w:r>
            <w:r w:rsidR="00EE338D">
              <w:rPr>
                <w:rFonts w:hint="eastAsia"/>
              </w:rPr>
              <w:t>；</w:t>
            </w:r>
            <w:r w:rsidRPr="00FB7A08">
              <w:rPr>
                <w:rFonts w:hint="eastAsia"/>
              </w:rPr>
              <w:t>加氧管</w:t>
            </w:r>
            <w:r w:rsidRPr="00FB7A08">
              <w:rPr>
                <w:rFonts w:hint="eastAsia"/>
              </w:rPr>
              <w:t xml:space="preserve"> </w:t>
            </w:r>
            <w:r w:rsidRPr="00FB7A08">
              <w:t>2</w:t>
            </w:r>
            <w:r w:rsidRPr="00FB7A08">
              <w:rPr>
                <w:rFonts w:hint="eastAsia"/>
              </w:rPr>
              <w:t>根</w:t>
            </w:r>
            <w:r w:rsidR="00EE338D">
              <w:rPr>
                <w:rFonts w:hint="eastAsia"/>
              </w:rPr>
              <w:t>；</w:t>
            </w:r>
            <w:r w:rsidRPr="00FB7A08">
              <w:rPr>
                <w:rFonts w:hint="eastAsia"/>
              </w:rPr>
              <w:t>刚玉球</w:t>
            </w:r>
            <w:r w:rsidRPr="00FB7A08">
              <w:t>2</w:t>
            </w:r>
            <w:r w:rsidRPr="00FB7A08">
              <w:rPr>
                <w:rFonts w:hint="eastAsia"/>
              </w:rPr>
              <w:t>瓶</w:t>
            </w:r>
          </w:p>
        </w:tc>
      </w:tr>
    </w:tbl>
    <w:p w14:paraId="5A399D27" w14:textId="77777777" w:rsidR="00785146" w:rsidRPr="00FB7A08" w:rsidRDefault="00873F09">
      <w:pPr>
        <w:tabs>
          <w:tab w:val="left" w:pos="900"/>
        </w:tabs>
        <w:spacing w:beforeLines="50" w:before="156" w:line="360" w:lineRule="auto"/>
        <w:rPr>
          <w:b/>
          <w:szCs w:val="21"/>
        </w:rPr>
      </w:pPr>
      <w:r w:rsidRPr="00FB7A08">
        <w:rPr>
          <w:rFonts w:hint="eastAsia"/>
          <w:b/>
          <w:szCs w:val="21"/>
        </w:rPr>
        <w:lastRenderedPageBreak/>
        <w:t>五、采购标的需满足的服务标准、期限、效率等要求</w:t>
      </w:r>
    </w:p>
    <w:p w14:paraId="6F4ED54E" w14:textId="757D7BB0" w:rsidR="00785146" w:rsidRPr="00FB7A08" w:rsidRDefault="00873F09">
      <w:pPr>
        <w:numPr>
          <w:ilvl w:val="0"/>
          <w:numId w:val="1"/>
        </w:numPr>
        <w:tabs>
          <w:tab w:val="left" w:pos="900"/>
        </w:tabs>
        <w:spacing w:beforeLines="50" w:before="156" w:line="360" w:lineRule="auto"/>
        <w:rPr>
          <w:szCs w:val="21"/>
        </w:rPr>
      </w:pPr>
      <w:r w:rsidRPr="00FB7A08">
        <w:rPr>
          <w:rFonts w:hint="eastAsia"/>
          <w:szCs w:val="21"/>
        </w:rPr>
        <w:t>质保期：</w:t>
      </w:r>
      <w:r w:rsidRPr="00FB7A08">
        <w:rPr>
          <w:szCs w:val="21"/>
          <w:u w:val="single"/>
        </w:rPr>
        <w:t xml:space="preserve"> </w:t>
      </w:r>
      <w:r w:rsidR="00860346" w:rsidRPr="00FB7A08">
        <w:rPr>
          <w:rFonts w:cs="宋体"/>
          <w:u w:val="single"/>
        </w:rPr>
        <w:t>≥</w:t>
      </w:r>
      <w:r w:rsidRPr="00FB7A08">
        <w:rPr>
          <w:szCs w:val="21"/>
          <w:u w:val="single"/>
        </w:rPr>
        <w:t xml:space="preserve"> </w:t>
      </w:r>
      <w:r w:rsidR="00E3079C" w:rsidRPr="00FB7A08">
        <w:rPr>
          <w:rFonts w:hint="eastAsia"/>
          <w:szCs w:val="21"/>
          <w:u w:val="single"/>
        </w:rPr>
        <w:t>1</w:t>
      </w:r>
      <w:r w:rsidRPr="00FB7A08">
        <w:rPr>
          <w:rFonts w:hint="eastAsia"/>
          <w:szCs w:val="21"/>
        </w:rPr>
        <w:t>年</w:t>
      </w:r>
      <w:r w:rsidR="00BB469B" w:rsidRPr="00FB7A08">
        <w:rPr>
          <w:rFonts w:hint="eastAsia"/>
          <w:szCs w:val="21"/>
        </w:rPr>
        <w:t>，</w:t>
      </w:r>
      <w:r w:rsidR="00BB469B" w:rsidRPr="00FB7A08">
        <w:rPr>
          <w:rFonts w:cs="宋体"/>
        </w:rPr>
        <w:t>质保期内免费维保</w:t>
      </w:r>
      <w:r w:rsidR="00BB469B" w:rsidRPr="00FB7A08">
        <w:rPr>
          <w:rFonts w:cs="宋体"/>
        </w:rPr>
        <w:t>≥2</w:t>
      </w:r>
      <w:r w:rsidR="00BB469B" w:rsidRPr="00FB7A08">
        <w:rPr>
          <w:rFonts w:cs="宋体"/>
        </w:rPr>
        <w:t>次</w:t>
      </w:r>
      <w:r w:rsidR="00BB469B" w:rsidRPr="00FB7A08">
        <w:rPr>
          <w:rFonts w:cs="宋体"/>
        </w:rPr>
        <w:t>/</w:t>
      </w:r>
      <w:r w:rsidR="00BB469B" w:rsidRPr="00FB7A08">
        <w:rPr>
          <w:rFonts w:cs="宋体"/>
        </w:rPr>
        <w:t>年，免人工服务费。</w:t>
      </w:r>
      <w:r w:rsidRPr="00FB7A08">
        <w:rPr>
          <w:rFonts w:hint="eastAsia"/>
          <w:szCs w:val="21"/>
        </w:rPr>
        <w:t>质保期满后，仍需提供专业维修服务，投标人在投标文件中需注明维修服务单项报价。</w:t>
      </w:r>
    </w:p>
    <w:p w14:paraId="3E5A0001" w14:textId="77777777" w:rsidR="00785146" w:rsidRPr="00FB7A08" w:rsidRDefault="00873F09">
      <w:pPr>
        <w:numPr>
          <w:ilvl w:val="0"/>
          <w:numId w:val="1"/>
        </w:numPr>
        <w:tabs>
          <w:tab w:val="left" w:pos="900"/>
        </w:tabs>
        <w:spacing w:beforeLines="50" w:before="156" w:line="360" w:lineRule="auto"/>
        <w:rPr>
          <w:szCs w:val="21"/>
        </w:rPr>
      </w:pPr>
      <w:r w:rsidRPr="00FB7A08">
        <w:rPr>
          <w:rFonts w:hint="eastAsia"/>
          <w:szCs w:val="21"/>
        </w:rPr>
        <w:t>服务响应时间：接到维修电话后</w:t>
      </w:r>
      <w:r w:rsidRPr="00FB7A08">
        <w:rPr>
          <w:rFonts w:hint="eastAsia"/>
          <w:szCs w:val="21"/>
        </w:rPr>
        <w:t>4</w:t>
      </w:r>
      <w:r w:rsidRPr="00FB7A08">
        <w:rPr>
          <w:rFonts w:hint="eastAsia"/>
          <w:szCs w:val="21"/>
        </w:rPr>
        <w:t>小时内给予明确答复，</w:t>
      </w:r>
      <w:r w:rsidRPr="00FB7A08">
        <w:rPr>
          <w:rFonts w:hint="eastAsia"/>
          <w:szCs w:val="21"/>
        </w:rPr>
        <w:t>8</w:t>
      </w:r>
      <w:r w:rsidRPr="00FB7A08">
        <w:rPr>
          <w:rFonts w:hint="eastAsia"/>
          <w:szCs w:val="21"/>
        </w:rPr>
        <w:t>小时内到达现场维修。维修人员到现场后若问题特殊无法现场修复的，供货方需在</w:t>
      </w:r>
      <w:r w:rsidRPr="00FB7A08">
        <w:rPr>
          <w:rFonts w:hint="eastAsia"/>
          <w:szCs w:val="21"/>
        </w:rPr>
        <w:t>24</w:t>
      </w:r>
      <w:r w:rsidRPr="00FB7A08">
        <w:rPr>
          <w:rFonts w:hint="eastAsia"/>
          <w:szCs w:val="21"/>
        </w:rPr>
        <w:t>小时内给出合理解决方案。</w:t>
      </w:r>
    </w:p>
    <w:p w14:paraId="0766E235" w14:textId="77777777" w:rsidR="00571FBC" w:rsidRPr="00FB7A08" w:rsidRDefault="00873F09" w:rsidP="00571FBC">
      <w:pPr>
        <w:pStyle w:val="ae"/>
        <w:numPr>
          <w:ilvl w:val="0"/>
          <w:numId w:val="1"/>
        </w:numPr>
        <w:tabs>
          <w:tab w:val="left" w:pos="709"/>
        </w:tabs>
        <w:spacing w:before="156" w:line="360" w:lineRule="auto"/>
        <w:ind w:firstLineChars="0"/>
        <w:rPr>
          <w:rFonts w:cs="宋体"/>
        </w:rPr>
      </w:pPr>
      <w:r w:rsidRPr="00FB7A08">
        <w:rPr>
          <w:szCs w:val="21"/>
        </w:rPr>
        <w:t>培训</w:t>
      </w:r>
      <w:r w:rsidRPr="00FB7A08">
        <w:rPr>
          <w:rFonts w:hint="eastAsia"/>
          <w:szCs w:val="21"/>
        </w:rPr>
        <w:t>要</w:t>
      </w:r>
      <w:r w:rsidRPr="00FB7A08">
        <w:rPr>
          <w:rFonts w:cs="宋体" w:hint="eastAsia"/>
        </w:rPr>
        <w:t>求：</w:t>
      </w:r>
      <w:r w:rsidR="00801053" w:rsidRPr="00FB7A08">
        <w:rPr>
          <w:rFonts w:cs="宋体"/>
        </w:rPr>
        <w:t>提供培训电子资料及视频；供方免费为用户培训至少</w:t>
      </w:r>
      <w:r w:rsidR="00E3079C" w:rsidRPr="00FB7A08">
        <w:rPr>
          <w:rFonts w:cs="宋体" w:hint="eastAsia"/>
          <w:u w:val="single"/>
        </w:rPr>
        <w:t>2</w:t>
      </w:r>
      <w:r w:rsidR="00801053" w:rsidRPr="00FB7A08">
        <w:rPr>
          <w:rFonts w:cs="宋体"/>
        </w:rPr>
        <w:t>名操作人员进行为期至少</w:t>
      </w:r>
      <w:r w:rsidR="00636F27" w:rsidRPr="00FB7A08">
        <w:rPr>
          <w:rFonts w:cs="宋体"/>
          <w:u w:val="single"/>
        </w:rPr>
        <w:t xml:space="preserve"> </w:t>
      </w:r>
      <w:r w:rsidR="00E3079C" w:rsidRPr="00FB7A08">
        <w:rPr>
          <w:rFonts w:cs="宋体" w:hint="eastAsia"/>
          <w:u w:val="single"/>
        </w:rPr>
        <w:t>5</w:t>
      </w:r>
      <w:r w:rsidR="00801053" w:rsidRPr="00FB7A08">
        <w:rPr>
          <w:rFonts w:cs="宋体"/>
        </w:rPr>
        <w:t>天的现场操作培训以及应用培训，保证用户掌握有关设备的使用、维护、管理和应用等工作要求。不定期的免费提供相关设备应用方面的技术咨询等。</w:t>
      </w:r>
      <w:r w:rsidR="00801053" w:rsidRPr="00FB7A08">
        <w:rPr>
          <w:rFonts w:cs="宋体"/>
        </w:rPr>
        <w:t xml:space="preserve"> </w:t>
      </w:r>
    </w:p>
    <w:p w14:paraId="42E67DBD" w14:textId="03B045A5" w:rsidR="00785146" w:rsidRPr="00FB7A08" w:rsidRDefault="00873F09" w:rsidP="00571FBC">
      <w:pPr>
        <w:tabs>
          <w:tab w:val="left" w:pos="420"/>
          <w:tab w:val="left" w:pos="709"/>
        </w:tabs>
        <w:spacing w:before="156" w:line="360" w:lineRule="auto"/>
        <w:rPr>
          <w:rFonts w:cs="宋体"/>
        </w:rPr>
      </w:pPr>
      <w:r w:rsidRPr="00FB7A08">
        <w:rPr>
          <w:rFonts w:hint="eastAsia"/>
          <w:b/>
          <w:szCs w:val="21"/>
        </w:rPr>
        <w:t>六、</w:t>
      </w:r>
      <w:r w:rsidRPr="00FB7A08">
        <w:rPr>
          <w:b/>
          <w:szCs w:val="21"/>
        </w:rPr>
        <w:t>采购标的的</w:t>
      </w:r>
      <w:r w:rsidRPr="00FB7A08">
        <w:rPr>
          <w:rFonts w:hint="eastAsia"/>
          <w:b/>
          <w:szCs w:val="21"/>
        </w:rPr>
        <w:t>履约验收</w:t>
      </w:r>
      <w:r w:rsidR="008D094B" w:rsidRPr="00FB7A08">
        <w:rPr>
          <w:rFonts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rsidRPr="00FB7A08" w14:paraId="0A933907" w14:textId="77777777" w:rsidTr="004747B5">
        <w:trPr>
          <w:trHeight w:val="522"/>
        </w:trPr>
        <w:tc>
          <w:tcPr>
            <w:tcW w:w="8601" w:type="dxa"/>
            <w:gridSpan w:val="4"/>
            <w:vAlign w:val="center"/>
          </w:tcPr>
          <w:bookmarkEnd w:id="1"/>
          <w:bookmarkEnd w:id="2"/>
          <w:bookmarkEnd w:id="3"/>
          <w:p w14:paraId="1F729A39" w14:textId="77777777" w:rsidR="008D094B" w:rsidRPr="00FB7A08" w:rsidRDefault="008D094B" w:rsidP="004747B5">
            <w:pPr>
              <w:widowControl/>
              <w:jc w:val="center"/>
              <w:textAlignment w:val="baseline"/>
              <w:rPr>
                <w:color w:val="000000"/>
                <w:kern w:val="0"/>
                <w:sz w:val="20"/>
                <w:szCs w:val="21"/>
              </w:rPr>
            </w:pPr>
            <w:r w:rsidRPr="00FB7A08">
              <w:rPr>
                <w:color w:val="000000"/>
                <w:kern w:val="0"/>
                <w:sz w:val="20"/>
                <w:szCs w:val="21"/>
              </w:rPr>
              <w:t>现场的检验指标及方法</w:t>
            </w:r>
          </w:p>
        </w:tc>
      </w:tr>
      <w:tr w:rsidR="008D094B" w:rsidRPr="00FB7A08" w14:paraId="0E64D39D" w14:textId="77777777" w:rsidTr="004747B5">
        <w:trPr>
          <w:trHeight w:val="483"/>
        </w:trPr>
        <w:tc>
          <w:tcPr>
            <w:tcW w:w="726" w:type="dxa"/>
            <w:vAlign w:val="center"/>
          </w:tcPr>
          <w:p w14:paraId="4CFF7D7C" w14:textId="77777777" w:rsidR="008D094B" w:rsidRPr="00FB7A08" w:rsidRDefault="008D094B" w:rsidP="004747B5">
            <w:pPr>
              <w:widowControl/>
              <w:jc w:val="center"/>
              <w:textAlignment w:val="baseline"/>
              <w:rPr>
                <w:color w:val="000000"/>
                <w:kern w:val="0"/>
                <w:sz w:val="20"/>
                <w:szCs w:val="21"/>
              </w:rPr>
            </w:pPr>
            <w:r w:rsidRPr="00FB7A08">
              <w:rPr>
                <w:color w:val="000000"/>
                <w:kern w:val="0"/>
                <w:sz w:val="20"/>
                <w:szCs w:val="21"/>
              </w:rPr>
              <w:t>序号</w:t>
            </w:r>
          </w:p>
        </w:tc>
        <w:tc>
          <w:tcPr>
            <w:tcW w:w="3507" w:type="dxa"/>
            <w:vAlign w:val="center"/>
          </w:tcPr>
          <w:p w14:paraId="007DE3E1" w14:textId="77777777" w:rsidR="008D094B" w:rsidRPr="00FB7A08" w:rsidRDefault="008D094B" w:rsidP="004747B5">
            <w:pPr>
              <w:widowControl/>
              <w:jc w:val="center"/>
              <w:textAlignment w:val="baseline"/>
              <w:rPr>
                <w:color w:val="000000"/>
                <w:kern w:val="0"/>
                <w:sz w:val="20"/>
                <w:szCs w:val="21"/>
              </w:rPr>
            </w:pPr>
            <w:r w:rsidRPr="00FB7A08">
              <w:rPr>
                <w:color w:val="000000"/>
                <w:kern w:val="0"/>
                <w:sz w:val="20"/>
                <w:szCs w:val="21"/>
              </w:rPr>
              <w:t>功能或指标</w:t>
            </w:r>
          </w:p>
        </w:tc>
        <w:tc>
          <w:tcPr>
            <w:tcW w:w="4368" w:type="dxa"/>
            <w:gridSpan w:val="2"/>
            <w:vAlign w:val="center"/>
          </w:tcPr>
          <w:p w14:paraId="789BDC71" w14:textId="77777777" w:rsidR="008D094B" w:rsidRPr="00FB7A08" w:rsidRDefault="008D094B" w:rsidP="004747B5">
            <w:pPr>
              <w:widowControl/>
              <w:jc w:val="center"/>
              <w:textAlignment w:val="baseline"/>
              <w:rPr>
                <w:color w:val="000000"/>
                <w:kern w:val="0"/>
                <w:sz w:val="20"/>
                <w:szCs w:val="21"/>
              </w:rPr>
            </w:pPr>
            <w:r w:rsidRPr="00FB7A08">
              <w:rPr>
                <w:color w:val="000000"/>
                <w:kern w:val="0"/>
                <w:sz w:val="20"/>
                <w:szCs w:val="21"/>
              </w:rPr>
              <w:t>验收或测试方法</w:t>
            </w:r>
          </w:p>
        </w:tc>
      </w:tr>
      <w:tr w:rsidR="008D094B" w:rsidRPr="00FB7A08" w14:paraId="05120B05" w14:textId="77777777" w:rsidTr="004747B5">
        <w:tc>
          <w:tcPr>
            <w:tcW w:w="8601" w:type="dxa"/>
            <w:gridSpan w:val="4"/>
          </w:tcPr>
          <w:p w14:paraId="4D16F717" w14:textId="77777777" w:rsidR="008D094B" w:rsidRPr="00FB7A08" w:rsidRDefault="008D094B" w:rsidP="004747B5">
            <w:pPr>
              <w:widowControl/>
              <w:jc w:val="left"/>
              <w:textAlignment w:val="baseline"/>
              <w:rPr>
                <w:b/>
                <w:color w:val="000000"/>
                <w:kern w:val="0"/>
                <w:sz w:val="18"/>
                <w:szCs w:val="18"/>
              </w:rPr>
            </w:pPr>
            <w:r w:rsidRPr="00FB7A08">
              <w:rPr>
                <w:rFonts w:hint="eastAsia"/>
                <w:b/>
                <w:color w:val="000000"/>
                <w:kern w:val="0"/>
                <w:sz w:val="18"/>
                <w:szCs w:val="18"/>
              </w:rPr>
              <w:t>项目建设单位验收要求：</w:t>
            </w:r>
          </w:p>
        </w:tc>
      </w:tr>
      <w:tr w:rsidR="008D094B" w:rsidRPr="00FB7A08" w14:paraId="063C346A" w14:textId="77777777" w:rsidTr="004747B5">
        <w:tc>
          <w:tcPr>
            <w:tcW w:w="726" w:type="dxa"/>
          </w:tcPr>
          <w:p w14:paraId="203D743E"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color w:val="000000"/>
                <w:kern w:val="0"/>
                <w:sz w:val="20"/>
                <w:szCs w:val="21"/>
              </w:rPr>
              <w:t>1</w:t>
            </w:r>
          </w:p>
        </w:tc>
        <w:tc>
          <w:tcPr>
            <w:tcW w:w="3507" w:type="dxa"/>
            <w:vAlign w:val="center"/>
          </w:tcPr>
          <w:p w14:paraId="70A1358E" w14:textId="77777777" w:rsidR="008D094B" w:rsidRPr="00FB7A08" w:rsidRDefault="008D094B" w:rsidP="004747B5">
            <w:pPr>
              <w:widowControl/>
              <w:textAlignment w:val="baseline"/>
              <w:rPr>
                <w:color w:val="000000"/>
                <w:kern w:val="0"/>
                <w:sz w:val="18"/>
                <w:szCs w:val="18"/>
              </w:rPr>
            </w:pPr>
            <w:r w:rsidRPr="00FB7A08">
              <w:rPr>
                <w:rFonts w:hint="eastAsia"/>
                <w:color w:val="000000"/>
                <w:kern w:val="0"/>
                <w:sz w:val="18"/>
                <w:szCs w:val="18"/>
              </w:rPr>
              <w:t>货物外包装与外观无损伤</w:t>
            </w:r>
          </w:p>
        </w:tc>
        <w:tc>
          <w:tcPr>
            <w:tcW w:w="4368" w:type="dxa"/>
            <w:gridSpan w:val="2"/>
            <w:vAlign w:val="center"/>
          </w:tcPr>
          <w:p w14:paraId="739069EA" w14:textId="77777777" w:rsidR="008D094B" w:rsidRPr="00FB7A08" w:rsidRDefault="008D094B" w:rsidP="004747B5">
            <w:pPr>
              <w:widowControl/>
              <w:jc w:val="left"/>
              <w:textAlignment w:val="baseline"/>
              <w:rPr>
                <w:color w:val="000000"/>
                <w:kern w:val="0"/>
                <w:sz w:val="18"/>
                <w:szCs w:val="18"/>
              </w:rPr>
            </w:pPr>
            <w:r w:rsidRPr="00FB7A08">
              <w:rPr>
                <w:color w:val="000000"/>
                <w:kern w:val="0"/>
                <w:sz w:val="18"/>
                <w:szCs w:val="18"/>
              </w:rPr>
              <w:t>现场核查</w:t>
            </w:r>
          </w:p>
        </w:tc>
      </w:tr>
      <w:tr w:rsidR="008D094B" w:rsidRPr="00FB7A08" w14:paraId="47446A21" w14:textId="77777777" w:rsidTr="004747B5">
        <w:tc>
          <w:tcPr>
            <w:tcW w:w="726" w:type="dxa"/>
          </w:tcPr>
          <w:p w14:paraId="4EB38A78"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color w:val="000000"/>
                <w:kern w:val="0"/>
                <w:sz w:val="20"/>
                <w:szCs w:val="21"/>
              </w:rPr>
              <w:t>2</w:t>
            </w:r>
          </w:p>
        </w:tc>
        <w:tc>
          <w:tcPr>
            <w:tcW w:w="3507" w:type="dxa"/>
            <w:vAlign w:val="center"/>
          </w:tcPr>
          <w:p w14:paraId="58D3EDC4" w14:textId="77777777" w:rsidR="008D094B" w:rsidRPr="00FB7A08" w:rsidRDefault="008D094B" w:rsidP="004747B5">
            <w:pPr>
              <w:widowControl/>
              <w:textAlignment w:val="baseline"/>
              <w:rPr>
                <w:color w:val="000000"/>
                <w:kern w:val="0"/>
                <w:sz w:val="18"/>
                <w:szCs w:val="18"/>
              </w:rPr>
            </w:pPr>
            <w:r w:rsidRPr="00FB7A08">
              <w:rPr>
                <w:rFonts w:hint="eastAsia"/>
                <w:color w:val="000000"/>
                <w:kern w:val="0"/>
                <w:sz w:val="18"/>
                <w:szCs w:val="18"/>
              </w:rPr>
              <w:t>货物</w:t>
            </w:r>
            <w:r w:rsidRPr="00FB7A08">
              <w:rPr>
                <w:color w:val="000000"/>
                <w:kern w:val="0"/>
                <w:sz w:val="18"/>
                <w:szCs w:val="18"/>
              </w:rPr>
              <w:t>配置、包括备品备件、耗</w:t>
            </w:r>
            <w:r w:rsidRPr="00FB7A08">
              <w:rPr>
                <w:rFonts w:hint="eastAsia"/>
                <w:color w:val="000000"/>
                <w:kern w:val="0"/>
                <w:sz w:val="18"/>
                <w:szCs w:val="18"/>
              </w:rPr>
              <w:t>品耗</w:t>
            </w:r>
            <w:r w:rsidRPr="00FB7A08">
              <w:rPr>
                <w:color w:val="000000"/>
                <w:kern w:val="0"/>
                <w:sz w:val="18"/>
                <w:szCs w:val="18"/>
              </w:rPr>
              <w:t>材等提供齐全，</w:t>
            </w:r>
            <w:r w:rsidRPr="00FB7A08">
              <w:rPr>
                <w:rFonts w:hint="eastAsia"/>
                <w:color w:val="000000"/>
                <w:kern w:val="0"/>
                <w:sz w:val="18"/>
                <w:szCs w:val="18"/>
              </w:rPr>
              <w:t>货物实物品牌、规格、型号、配置数量与采购结果、合同约定相符。</w:t>
            </w:r>
          </w:p>
        </w:tc>
        <w:tc>
          <w:tcPr>
            <w:tcW w:w="4368" w:type="dxa"/>
            <w:gridSpan w:val="2"/>
            <w:vAlign w:val="center"/>
          </w:tcPr>
          <w:p w14:paraId="55555FAE" w14:textId="77777777" w:rsidR="008D094B" w:rsidRPr="00FB7A08" w:rsidRDefault="008D094B" w:rsidP="004747B5">
            <w:pPr>
              <w:widowControl/>
              <w:textAlignment w:val="baseline"/>
              <w:rPr>
                <w:color w:val="000000"/>
                <w:kern w:val="0"/>
                <w:sz w:val="18"/>
                <w:szCs w:val="18"/>
              </w:rPr>
            </w:pPr>
            <w:r w:rsidRPr="00FB7A08">
              <w:rPr>
                <w:rFonts w:hint="eastAsia"/>
                <w:color w:val="000000"/>
                <w:kern w:val="0"/>
                <w:sz w:val="18"/>
                <w:szCs w:val="18"/>
              </w:rPr>
              <w:t>依据《合同》及其附件（包括但不限于《采购需求》《供应商投标（响应）文件》《投标澄清函》《技术协议》等）约定，</w:t>
            </w:r>
            <w:r w:rsidRPr="00FB7A08">
              <w:rPr>
                <w:color w:val="000000"/>
                <w:kern w:val="0"/>
                <w:sz w:val="18"/>
                <w:szCs w:val="18"/>
              </w:rPr>
              <w:t>现场核查</w:t>
            </w:r>
            <w:r w:rsidRPr="00FB7A08">
              <w:rPr>
                <w:rFonts w:hint="eastAsia"/>
                <w:color w:val="000000"/>
                <w:kern w:val="0"/>
                <w:sz w:val="18"/>
                <w:szCs w:val="18"/>
              </w:rPr>
              <w:t>。</w:t>
            </w:r>
          </w:p>
        </w:tc>
      </w:tr>
      <w:tr w:rsidR="008D094B" w:rsidRPr="00FB7A08" w14:paraId="0CC68E2A" w14:textId="77777777" w:rsidTr="004747B5">
        <w:tc>
          <w:tcPr>
            <w:tcW w:w="726" w:type="dxa"/>
          </w:tcPr>
          <w:p w14:paraId="26A85E9D"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color w:val="000000"/>
                <w:kern w:val="0"/>
                <w:sz w:val="20"/>
                <w:szCs w:val="21"/>
              </w:rPr>
              <w:t>3</w:t>
            </w:r>
          </w:p>
        </w:tc>
        <w:tc>
          <w:tcPr>
            <w:tcW w:w="3507" w:type="dxa"/>
            <w:vAlign w:val="center"/>
          </w:tcPr>
          <w:p w14:paraId="244272B8" w14:textId="77777777" w:rsidR="008D094B" w:rsidRPr="00FB7A08" w:rsidRDefault="008D094B" w:rsidP="004747B5">
            <w:pPr>
              <w:widowControl/>
              <w:textAlignment w:val="baseline"/>
              <w:rPr>
                <w:color w:val="000000" w:themeColor="text1"/>
                <w:kern w:val="0"/>
                <w:sz w:val="18"/>
                <w:szCs w:val="18"/>
              </w:rPr>
            </w:pPr>
            <w:r w:rsidRPr="00FB7A08">
              <w:rPr>
                <w:color w:val="000000"/>
                <w:kern w:val="0"/>
                <w:sz w:val="18"/>
                <w:szCs w:val="18"/>
              </w:rPr>
              <w:t>所有功能和指标参数</w:t>
            </w:r>
            <w:r w:rsidRPr="00FB7A08">
              <w:rPr>
                <w:rFonts w:hint="eastAsia"/>
                <w:color w:val="000000"/>
                <w:kern w:val="0"/>
                <w:sz w:val="18"/>
                <w:szCs w:val="18"/>
              </w:rPr>
              <w:t>（</w:t>
            </w:r>
            <w:r w:rsidRPr="00FB7A08">
              <w:rPr>
                <w:color w:val="000000"/>
                <w:kern w:val="0"/>
                <w:sz w:val="18"/>
                <w:szCs w:val="18"/>
              </w:rPr>
              <w:t>包括边界极限值</w:t>
            </w:r>
            <w:r w:rsidRPr="00FB7A08">
              <w:rPr>
                <w:rFonts w:hint="eastAsia"/>
                <w:color w:val="000000"/>
                <w:kern w:val="0"/>
                <w:sz w:val="18"/>
                <w:szCs w:val="18"/>
              </w:rPr>
              <w:t>）</w:t>
            </w:r>
            <w:r w:rsidRPr="00FB7A08">
              <w:rPr>
                <w:color w:val="000000"/>
                <w:kern w:val="0"/>
                <w:sz w:val="18"/>
                <w:szCs w:val="18"/>
              </w:rPr>
              <w:t>达到采购</w:t>
            </w:r>
            <w:r w:rsidRPr="00FB7A08">
              <w:rPr>
                <w:rFonts w:hint="eastAsia"/>
                <w:color w:val="000000"/>
                <w:kern w:val="0"/>
                <w:sz w:val="18"/>
                <w:szCs w:val="18"/>
              </w:rPr>
              <w:t>结果合同约定</w:t>
            </w:r>
            <w:r w:rsidRPr="00FB7A08">
              <w:rPr>
                <w:color w:val="000000"/>
                <w:kern w:val="0"/>
                <w:sz w:val="18"/>
                <w:szCs w:val="18"/>
              </w:rPr>
              <w:t>要求</w:t>
            </w:r>
            <w:r w:rsidRPr="00FB7A08">
              <w:rPr>
                <w:rFonts w:hint="eastAsia"/>
                <w:color w:val="000000"/>
                <w:kern w:val="0"/>
                <w:sz w:val="18"/>
                <w:szCs w:val="18"/>
              </w:rPr>
              <w:t>。</w:t>
            </w:r>
          </w:p>
        </w:tc>
        <w:tc>
          <w:tcPr>
            <w:tcW w:w="4368" w:type="dxa"/>
            <w:gridSpan w:val="2"/>
            <w:vAlign w:val="center"/>
          </w:tcPr>
          <w:p w14:paraId="2437D3D6" w14:textId="77777777" w:rsidR="008D094B" w:rsidRPr="00FB7A08" w:rsidRDefault="008D094B" w:rsidP="004747B5">
            <w:pPr>
              <w:rPr>
                <w:kern w:val="0"/>
                <w:sz w:val="20"/>
                <w:szCs w:val="21"/>
              </w:rPr>
            </w:pPr>
            <w:r w:rsidRPr="00FB7A08">
              <w:rPr>
                <w:rFonts w:hint="eastAsia"/>
                <w:color w:val="000000"/>
                <w:kern w:val="0"/>
                <w:sz w:val="18"/>
                <w:szCs w:val="18"/>
              </w:rPr>
              <w:t>依据《合同》及其附件（包括但不限于《采购需求》《供应商投标（响应）文件》《投标澄清函》《技术协议》等）约定，</w:t>
            </w:r>
            <w:r w:rsidRPr="00FB7A08">
              <w:rPr>
                <w:color w:val="000000"/>
                <w:kern w:val="0"/>
                <w:sz w:val="18"/>
                <w:szCs w:val="18"/>
              </w:rPr>
              <w:t>现场测试</w:t>
            </w:r>
            <w:r w:rsidRPr="00FB7A08">
              <w:rPr>
                <w:rFonts w:hint="eastAsia"/>
                <w:color w:val="000000"/>
                <w:kern w:val="0"/>
                <w:sz w:val="18"/>
                <w:szCs w:val="18"/>
              </w:rPr>
              <w:t>，供应商应</w:t>
            </w:r>
            <w:r w:rsidRPr="00FB7A08">
              <w:rPr>
                <w:color w:val="000000"/>
                <w:kern w:val="0"/>
                <w:sz w:val="18"/>
                <w:szCs w:val="18"/>
              </w:rPr>
              <w:t>提供</w:t>
            </w:r>
            <w:r w:rsidRPr="00FB7A08">
              <w:rPr>
                <w:rFonts w:hint="eastAsia"/>
                <w:color w:val="000000"/>
                <w:kern w:val="0"/>
                <w:sz w:val="18"/>
                <w:szCs w:val="18"/>
              </w:rPr>
              <w:t>《产品出厂检测报告》《产品合格证书》和根据合同约定提供《第三方检测报告》。</w:t>
            </w:r>
          </w:p>
        </w:tc>
      </w:tr>
      <w:tr w:rsidR="008D094B" w:rsidRPr="00FB7A08" w14:paraId="017A4A93" w14:textId="77777777" w:rsidTr="004747B5">
        <w:tc>
          <w:tcPr>
            <w:tcW w:w="726" w:type="dxa"/>
          </w:tcPr>
          <w:p w14:paraId="3848976F"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color w:val="000000"/>
                <w:kern w:val="0"/>
                <w:sz w:val="20"/>
                <w:szCs w:val="21"/>
              </w:rPr>
              <w:t>4</w:t>
            </w:r>
          </w:p>
        </w:tc>
        <w:tc>
          <w:tcPr>
            <w:tcW w:w="3507" w:type="dxa"/>
            <w:vAlign w:val="center"/>
          </w:tcPr>
          <w:p w14:paraId="53E63D50" w14:textId="77777777" w:rsidR="008D094B" w:rsidRPr="00FB7A08" w:rsidRDefault="008D094B" w:rsidP="004747B5">
            <w:pPr>
              <w:widowControl/>
              <w:textAlignment w:val="baseline"/>
              <w:rPr>
                <w:color w:val="000000"/>
                <w:kern w:val="0"/>
                <w:sz w:val="18"/>
                <w:szCs w:val="18"/>
              </w:rPr>
            </w:pPr>
            <w:r w:rsidRPr="00FB7A08">
              <w:rPr>
                <w:color w:val="000000"/>
                <w:kern w:val="0"/>
                <w:sz w:val="18"/>
                <w:szCs w:val="18"/>
              </w:rPr>
              <w:t>提供</w:t>
            </w:r>
            <w:r w:rsidRPr="00FB7A08">
              <w:rPr>
                <w:rFonts w:hint="eastAsia"/>
                <w:color w:val="000000"/>
                <w:kern w:val="0"/>
                <w:sz w:val="18"/>
                <w:szCs w:val="18"/>
              </w:rPr>
              <w:t>《培训视频》影像资料</w:t>
            </w:r>
          </w:p>
        </w:tc>
        <w:tc>
          <w:tcPr>
            <w:tcW w:w="4368" w:type="dxa"/>
            <w:gridSpan w:val="2"/>
            <w:vAlign w:val="center"/>
          </w:tcPr>
          <w:p w14:paraId="42CB048C" w14:textId="77777777" w:rsidR="008D094B" w:rsidRPr="00FB7A08" w:rsidRDefault="008D094B" w:rsidP="004747B5">
            <w:pPr>
              <w:widowControl/>
              <w:textAlignment w:val="baseline"/>
              <w:rPr>
                <w:color w:val="000000"/>
                <w:kern w:val="0"/>
                <w:sz w:val="18"/>
                <w:szCs w:val="18"/>
              </w:rPr>
            </w:pPr>
            <w:r w:rsidRPr="00FB7A08">
              <w:rPr>
                <w:color w:val="000000"/>
                <w:kern w:val="0"/>
                <w:sz w:val="18"/>
                <w:szCs w:val="18"/>
              </w:rPr>
              <w:t>现场核查</w:t>
            </w:r>
          </w:p>
        </w:tc>
      </w:tr>
      <w:tr w:rsidR="008D094B" w:rsidRPr="00FB7A08" w14:paraId="67B68245" w14:textId="77777777" w:rsidTr="004747B5">
        <w:tc>
          <w:tcPr>
            <w:tcW w:w="726" w:type="dxa"/>
          </w:tcPr>
          <w:p w14:paraId="4B8BA977"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rFonts w:hint="eastAsia"/>
                <w:color w:val="000000"/>
                <w:kern w:val="0"/>
                <w:sz w:val="20"/>
                <w:szCs w:val="21"/>
              </w:rPr>
              <w:t>5</w:t>
            </w:r>
          </w:p>
        </w:tc>
        <w:tc>
          <w:tcPr>
            <w:tcW w:w="3507" w:type="dxa"/>
            <w:vAlign w:val="center"/>
          </w:tcPr>
          <w:p w14:paraId="47F11FAF" w14:textId="77777777" w:rsidR="008D094B" w:rsidRPr="00FB7A08" w:rsidRDefault="008D094B" w:rsidP="004747B5">
            <w:pPr>
              <w:widowControl/>
              <w:textAlignment w:val="baseline"/>
              <w:rPr>
                <w:color w:val="000000" w:themeColor="text1"/>
                <w:kern w:val="0"/>
                <w:sz w:val="18"/>
                <w:szCs w:val="18"/>
              </w:rPr>
            </w:pPr>
            <w:r w:rsidRPr="00FB7A08">
              <w:rPr>
                <w:color w:val="000000"/>
                <w:kern w:val="0"/>
                <w:sz w:val="18"/>
                <w:szCs w:val="18"/>
              </w:rPr>
              <w:t>验证</w:t>
            </w:r>
            <w:r w:rsidRPr="00FB7A08">
              <w:rPr>
                <w:rFonts w:hint="eastAsia"/>
                <w:color w:val="000000"/>
                <w:kern w:val="0"/>
                <w:sz w:val="18"/>
                <w:szCs w:val="18"/>
              </w:rPr>
              <w:t>测试设备的运行稳定性</w:t>
            </w:r>
          </w:p>
        </w:tc>
        <w:tc>
          <w:tcPr>
            <w:tcW w:w="4368" w:type="dxa"/>
            <w:gridSpan w:val="2"/>
            <w:vAlign w:val="center"/>
          </w:tcPr>
          <w:p w14:paraId="08595FA2" w14:textId="77777777" w:rsidR="008D094B" w:rsidRPr="00FB7A08" w:rsidRDefault="008D094B" w:rsidP="004747B5">
            <w:pPr>
              <w:widowControl/>
              <w:textAlignment w:val="baseline"/>
              <w:rPr>
                <w:color w:val="000000"/>
                <w:kern w:val="0"/>
                <w:sz w:val="18"/>
                <w:szCs w:val="18"/>
              </w:rPr>
            </w:pPr>
            <w:r w:rsidRPr="00FB7A08">
              <w:rPr>
                <w:rFonts w:hint="eastAsia"/>
                <w:color w:val="000000"/>
                <w:kern w:val="0"/>
                <w:sz w:val="18"/>
                <w:szCs w:val="18"/>
              </w:rPr>
              <w:t>试运行</w:t>
            </w:r>
            <w:r w:rsidRPr="00FB7A08">
              <w:rPr>
                <w:color w:val="000000"/>
                <w:kern w:val="0"/>
                <w:sz w:val="18"/>
                <w:szCs w:val="18"/>
              </w:rPr>
              <w:t>验证</w:t>
            </w:r>
            <w:r w:rsidRPr="00FB7A08">
              <w:rPr>
                <w:rFonts w:hint="eastAsia"/>
                <w:color w:val="000000"/>
                <w:kern w:val="0"/>
                <w:sz w:val="18"/>
                <w:szCs w:val="18"/>
              </w:rPr>
              <w:t>测试设备运行稳定达标</w:t>
            </w:r>
          </w:p>
        </w:tc>
      </w:tr>
      <w:tr w:rsidR="008D094B" w:rsidRPr="00FB7A08" w14:paraId="048FFBA1" w14:textId="77777777" w:rsidTr="004747B5">
        <w:tc>
          <w:tcPr>
            <w:tcW w:w="726" w:type="dxa"/>
          </w:tcPr>
          <w:p w14:paraId="5FB088A6"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rFonts w:hint="eastAsia"/>
                <w:color w:val="000000"/>
                <w:kern w:val="0"/>
                <w:sz w:val="20"/>
                <w:szCs w:val="21"/>
              </w:rPr>
              <w:t>6</w:t>
            </w:r>
          </w:p>
        </w:tc>
        <w:tc>
          <w:tcPr>
            <w:tcW w:w="7875" w:type="dxa"/>
            <w:gridSpan w:val="3"/>
            <w:vAlign w:val="center"/>
          </w:tcPr>
          <w:p w14:paraId="1277449D" w14:textId="77777777" w:rsidR="008D094B" w:rsidRPr="00FB7A08" w:rsidRDefault="008D094B" w:rsidP="004747B5">
            <w:pPr>
              <w:widowControl/>
              <w:textAlignment w:val="baseline"/>
              <w:rPr>
                <w:color w:val="000000"/>
                <w:kern w:val="0"/>
                <w:sz w:val="18"/>
                <w:szCs w:val="18"/>
              </w:rPr>
            </w:pPr>
            <w:r w:rsidRPr="00FB7A08">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rsidRPr="00FB7A08" w14:paraId="12CCEB99" w14:textId="77777777" w:rsidTr="004747B5">
        <w:tc>
          <w:tcPr>
            <w:tcW w:w="8601" w:type="dxa"/>
            <w:gridSpan w:val="4"/>
          </w:tcPr>
          <w:p w14:paraId="22B4F2A2" w14:textId="77777777" w:rsidR="008D094B" w:rsidRPr="00FB7A08" w:rsidRDefault="008D094B" w:rsidP="004747B5">
            <w:pPr>
              <w:widowControl/>
              <w:jc w:val="left"/>
              <w:textAlignment w:val="baseline"/>
              <w:rPr>
                <w:color w:val="000000"/>
                <w:kern w:val="0"/>
                <w:sz w:val="18"/>
                <w:szCs w:val="18"/>
              </w:rPr>
            </w:pPr>
            <w:r w:rsidRPr="00FB7A08">
              <w:rPr>
                <w:rFonts w:hint="eastAsia"/>
                <w:b/>
                <w:color w:val="000000"/>
                <w:kern w:val="0"/>
                <w:sz w:val="18"/>
                <w:szCs w:val="18"/>
              </w:rPr>
              <w:t>学校验收复核要求：</w:t>
            </w:r>
          </w:p>
        </w:tc>
      </w:tr>
      <w:tr w:rsidR="008D094B" w:rsidRPr="00FB7A08" w14:paraId="27B5B4E9" w14:textId="77777777" w:rsidTr="004747B5">
        <w:tc>
          <w:tcPr>
            <w:tcW w:w="726" w:type="dxa"/>
          </w:tcPr>
          <w:p w14:paraId="5A770FA4"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rFonts w:hint="eastAsia"/>
                <w:color w:val="000000"/>
                <w:kern w:val="0"/>
                <w:sz w:val="20"/>
                <w:szCs w:val="21"/>
              </w:rPr>
              <w:t>1</w:t>
            </w:r>
          </w:p>
        </w:tc>
        <w:tc>
          <w:tcPr>
            <w:tcW w:w="7875" w:type="dxa"/>
            <w:gridSpan w:val="3"/>
            <w:vAlign w:val="center"/>
          </w:tcPr>
          <w:p w14:paraId="249FF639" w14:textId="77777777" w:rsidR="008D094B" w:rsidRPr="00FB7A08" w:rsidRDefault="008D094B" w:rsidP="004747B5">
            <w:pPr>
              <w:widowControl/>
              <w:textAlignment w:val="baseline"/>
              <w:rPr>
                <w:color w:val="000000"/>
                <w:kern w:val="0"/>
                <w:sz w:val="18"/>
                <w:szCs w:val="18"/>
              </w:rPr>
            </w:pPr>
            <w:r w:rsidRPr="00FB7A08">
              <w:rPr>
                <w:rFonts w:hint="eastAsia"/>
                <w:color w:val="000000"/>
                <w:kern w:val="0"/>
                <w:sz w:val="18"/>
                <w:szCs w:val="18"/>
              </w:rPr>
              <w:t>项目建设单位填写《学校采购货物类项目验收复核申请表》</w:t>
            </w:r>
          </w:p>
        </w:tc>
      </w:tr>
      <w:tr w:rsidR="008D094B" w:rsidRPr="00FB7A08" w14:paraId="2DDA636F" w14:textId="77777777" w:rsidTr="004747B5">
        <w:tc>
          <w:tcPr>
            <w:tcW w:w="726" w:type="dxa"/>
          </w:tcPr>
          <w:p w14:paraId="00EA1E13"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rFonts w:hint="eastAsia"/>
                <w:color w:val="000000"/>
                <w:kern w:val="0"/>
                <w:sz w:val="20"/>
                <w:szCs w:val="21"/>
              </w:rPr>
              <w:t>2</w:t>
            </w:r>
          </w:p>
        </w:tc>
        <w:tc>
          <w:tcPr>
            <w:tcW w:w="7875" w:type="dxa"/>
            <w:gridSpan w:val="3"/>
            <w:vAlign w:val="center"/>
          </w:tcPr>
          <w:p w14:paraId="309060B2" w14:textId="77777777" w:rsidR="008D094B" w:rsidRPr="00FB7A08" w:rsidRDefault="008D094B" w:rsidP="004747B5">
            <w:pPr>
              <w:widowControl/>
              <w:textAlignment w:val="baseline"/>
              <w:rPr>
                <w:color w:val="000000"/>
                <w:kern w:val="0"/>
                <w:sz w:val="18"/>
                <w:szCs w:val="18"/>
              </w:rPr>
            </w:pPr>
            <w:r w:rsidRPr="00FB7A08">
              <w:rPr>
                <w:rFonts w:hint="eastAsia"/>
                <w:color w:val="000000"/>
                <w:kern w:val="0"/>
                <w:sz w:val="18"/>
                <w:szCs w:val="18"/>
              </w:rPr>
              <w:t>提供《供应商货物类项目完工报告》</w:t>
            </w:r>
          </w:p>
        </w:tc>
      </w:tr>
      <w:tr w:rsidR="008D094B" w:rsidRPr="00FB7A08" w14:paraId="7BD8AA05" w14:textId="77777777" w:rsidTr="004747B5">
        <w:tc>
          <w:tcPr>
            <w:tcW w:w="726" w:type="dxa"/>
          </w:tcPr>
          <w:p w14:paraId="2E256557"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rFonts w:hint="eastAsia"/>
                <w:color w:val="000000"/>
                <w:kern w:val="0"/>
                <w:sz w:val="20"/>
                <w:szCs w:val="21"/>
              </w:rPr>
              <w:lastRenderedPageBreak/>
              <w:t>3</w:t>
            </w:r>
          </w:p>
        </w:tc>
        <w:tc>
          <w:tcPr>
            <w:tcW w:w="7875" w:type="dxa"/>
            <w:gridSpan w:val="3"/>
            <w:vAlign w:val="center"/>
          </w:tcPr>
          <w:p w14:paraId="6BAD8BCA" w14:textId="77777777" w:rsidR="008D094B" w:rsidRPr="00FB7A08" w:rsidRDefault="008D094B" w:rsidP="004747B5">
            <w:pPr>
              <w:widowControl/>
              <w:textAlignment w:val="baseline"/>
              <w:rPr>
                <w:color w:val="000000"/>
                <w:kern w:val="0"/>
                <w:sz w:val="18"/>
                <w:szCs w:val="18"/>
              </w:rPr>
            </w:pPr>
            <w:r w:rsidRPr="00FB7A08">
              <w:rPr>
                <w:rFonts w:hint="eastAsia"/>
                <w:color w:val="000000"/>
                <w:kern w:val="0"/>
                <w:sz w:val="18"/>
                <w:szCs w:val="18"/>
              </w:rPr>
              <w:t>提供《项目建设单位货物类项目完工自验收报告》</w:t>
            </w:r>
          </w:p>
        </w:tc>
      </w:tr>
      <w:tr w:rsidR="008D094B" w:rsidRPr="00FB7A08" w14:paraId="7EDFB15A" w14:textId="77777777" w:rsidTr="004747B5">
        <w:tc>
          <w:tcPr>
            <w:tcW w:w="726" w:type="dxa"/>
          </w:tcPr>
          <w:p w14:paraId="41FF7E1F" w14:textId="77777777" w:rsidR="008D094B" w:rsidRPr="00FB7A08" w:rsidRDefault="008D094B" w:rsidP="004747B5">
            <w:pPr>
              <w:widowControl/>
              <w:spacing w:line="450" w:lineRule="atLeast"/>
              <w:jc w:val="center"/>
              <w:textAlignment w:val="baseline"/>
              <w:rPr>
                <w:color w:val="000000"/>
                <w:kern w:val="0"/>
                <w:sz w:val="20"/>
                <w:szCs w:val="21"/>
              </w:rPr>
            </w:pPr>
            <w:r w:rsidRPr="00FB7A08">
              <w:rPr>
                <w:rFonts w:hint="eastAsia"/>
                <w:color w:val="000000"/>
                <w:kern w:val="0"/>
                <w:sz w:val="20"/>
                <w:szCs w:val="21"/>
              </w:rPr>
              <w:t>4</w:t>
            </w:r>
          </w:p>
        </w:tc>
        <w:tc>
          <w:tcPr>
            <w:tcW w:w="7875" w:type="dxa"/>
            <w:gridSpan w:val="3"/>
            <w:vAlign w:val="center"/>
          </w:tcPr>
          <w:p w14:paraId="0196524B" w14:textId="77777777" w:rsidR="008D094B" w:rsidRPr="00FB7A08" w:rsidRDefault="008D094B" w:rsidP="004747B5">
            <w:pPr>
              <w:widowControl/>
              <w:textAlignment w:val="baseline"/>
              <w:rPr>
                <w:color w:val="000000"/>
                <w:kern w:val="0"/>
                <w:sz w:val="18"/>
                <w:szCs w:val="18"/>
              </w:rPr>
            </w:pPr>
            <w:r w:rsidRPr="00FB7A08">
              <w:rPr>
                <w:rFonts w:hint="eastAsia"/>
                <w:color w:val="000000"/>
                <w:kern w:val="0"/>
                <w:sz w:val="18"/>
                <w:szCs w:val="18"/>
              </w:rPr>
              <w:t>学校组织验收专家组现场复核供应商与项目建设单位货物到货完工验收完成情况</w:t>
            </w:r>
          </w:p>
        </w:tc>
      </w:tr>
      <w:tr w:rsidR="008D094B" w:rsidRPr="00FB7A08" w14:paraId="4CD522A9" w14:textId="77777777" w:rsidTr="004747B5">
        <w:trPr>
          <w:trHeight w:val="510"/>
        </w:trPr>
        <w:tc>
          <w:tcPr>
            <w:tcW w:w="4233" w:type="dxa"/>
            <w:gridSpan w:val="2"/>
            <w:vAlign w:val="center"/>
          </w:tcPr>
          <w:p w14:paraId="66A3CD0B" w14:textId="77777777" w:rsidR="008D094B" w:rsidRPr="00FB7A08" w:rsidRDefault="008D094B" w:rsidP="004747B5">
            <w:pPr>
              <w:widowControl/>
              <w:textAlignment w:val="baseline"/>
              <w:rPr>
                <w:color w:val="000000"/>
                <w:kern w:val="0"/>
                <w:sz w:val="20"/>
                <w:szCs w:val="21"/>
              </w:rPr>
            </w:pPr>
            <w:r w:rsidRPr="00FB7A08">
              <w:rPr>
                <w:color w:val="000000"/>
                <w:kern w:val="0"/>
                <w:sz w:val="20"/>
                <w:szCs w:val="21"/>
              </w:rPr>
              <w:t>验收时是否需要供应商提供样品</w:t>
            </w:r>
          </w:p>
        </w:tc>
        <w:tc>
          <w:tcPr>
            <w:tcW w:w="2254" w:type="dxa"/>
            <w:vAlign w:val="center"/>
          </w:tcPr>
          <w:p w14:paraId="34FE1469" w14:textId="77777777" w:rsidR="008D094B" w:rsidRPr="00FB7A08" w:rsidRDefault="008D094B" w:rsidP="004747B5">
            <w:pPr>
              <w:widowControl/>
              <w:textAlignment w:val="baseline"/>
              <w:rPr>
                <w:color w:val="000000"/>
                <w:kern w:val="0"/>
                <w:sz w:val="20"/>
                <w:szCs w:val="21"/>
              </w:rPr>
            </w:pPr>
            <w:r w:rsidRPr="00FB7A08">
              <w:rPr>
                <w:color w:val="000000"/>
                <w:kern w:val="0"/>
                <w:sz w:val="20"/>
                <w:szCs w:val="21"/>
              </w:rPr>
              <w:t>是</w:t>
            </w:r>
            <w:r w:rsidRPr="00FB7A08">
              <w:rPr>
                <w:rFonts w:cs="宋体" w:hint="eastAsia"/>
                <w:color w:val="000000"/>
                <w:kern w:val="0"/>
                <w:sz w:val="20"/>
                <w:szCs w:val="21"/>
              </w:rPr>
              <w:t>□</w:t>
            </w:r>
          </w:p>
        </w:tc>
        <w:tc>
          <w:tcPr>
            <w:tcW w:w="2114" w:type="dxa"/>
            <w:vAlign w:val="center"/>
          </w:tcPr>
          <w:p w14:paraId="1261CBD3" w14:textId="6F9C0002" w:rsidR="008D094B" w:rsidRPr="00FB7A08" w:rsidRDefault="008D094B" w:rsidP="004747B5">
            <w:pPr>
              <w:widowControl/>
              <w:textAlignment w:val="baseline"/>
              <w:rPr>
                <w:color w:val="000000"/>
                <w:kern w:val="0"/>
                <w:sz w:val="20"/>
                <w:szCs w:val="21"/>
              </w:rPr>
            </w:pPr>
            <w:r w:rsidRPr="00FB7A08">
              <w:rPr>
                <w:color w:val="000000"/>
                <w:kern w:val="0"/>
                <w:sz w:val="20"/>
                <w:szCs w:val="21"/>
              </w:rPr>
              <w:t>否</w:t>
            </w:r>
            <w:r w:rsidR="00571FBC" w:rsidRPr="00FB7A08">
              <w:rPr>
                <w:rFonts w:ascii="Segoe UI Emoji" w:hAnsi="Segoe UI Emoji" w:cs="Segoe UI Emoji"/>
                <w:color w:val="000000" w:themeColor="text1"/>
                <w:kern w:val="0"/>
                <w:sz w:val="30"/>
                <w:szCs w:val="30"/>
              </w:rPr>
              <w:t>☑</w:t>
            </w:r>
          </w:p>
        </w:tc>
      </w:tr>
      <w:tr w:rsidR="008D094B" w:rsidRPr="00FB7A08" w14:paraId="6FD06DFB" w14:textId="77777777" w:rsidTr="004747B5">
        <w:trPr>
          <w:trHeight w:val="510"/>
        </w:trPr>
        <w:tc>
          <w:tcPr>
            <w:tcW w:w="4233" w:type="dxa"/>
            <w:gridSpan w:val="2"/>
            <w:vAlign w:val="center"/>
          </w:tcPr>
          <w:p w14:paraId="279F9266" w14:textId="77777777" w:rsidR="008D094B" w:rsidRPr="00FB7A08" w:rsidRDefault="008D094B" w:rsidP="004747B5">
            <w:pPr>
              <w:widowControl/>
              <w:textAlignment w:val="baseline"/>
              <w:rPr>
                <w:color w:val="000000"/>
                <w:kern w:val="0"/>
                <w:sz w:val="20"/>
                <w:szCs w:val="21"/>
              </w:rPr>
            </w:pPr>
            <w:r w:rsidRPr="00FB7A08">
              <w:rPr>
                <w:color w:val="000000"/>
                <w:kern w:val="0"/>
                <w:sz w:val="20"/>
                <w:szCs w:val="21"/>
              </w:rPr>
              <w:t>验收时是否需供应商提供必要的其他设备</w:t>
            </w:r>
          </w:p>
        </w:tc>
        <w:tc>
          <w:tcPr>
            <w:tcW w:w="2254" w:type="dxa"/>
            <w:vAlign w:val="center"/>
          </w:tcPr>
          <w:p w14:paraId="2FC02733" w14:textId="77777777" w:rsidR="008D094B" w:rsidRPr="00FB7A08" w:rsidRDefault="008D094B" w:rsidP="004747B5">
            <w:pPr>
              <w:widowControl/>
              <w:textAlignment w:val="baseline"/>
              <w:rPr>
                <w:color w:val="000000"/>
                <w:kern w:val="0"/>
                <w:sz w:val="20"/>
                <w:szCs w:val="21"/>
              </w:rPr>
            </w:pPr>
            <w:r w:rsidRPr="00FB7A08">
              <w:rPr>
                <w:color w:val="000000"/>
                <w:kern w:val="0"/>
                <w:sz w:val="20"/>
                <w:szCs w:val="21"/>
              </w:rPr>
              <w:t>是</w:t>
            </w:r>
            <w:r w:rsidRPr="00FB7A08">
              <w:rPr>
                <w:rFonts w:cs="宋体" w:hint="eastAsia"/>
                <w:color w:val="000000"/>
                <w:kern w:val="0"/>
                <w:sz w:val="20"/>
                <w:szCs w:val="21"/>
              </w:rPr>
              <w:t>□</w:t>
            </w:r>
          </w:p>
        </w:tc>
        <w:tc>
          <w:tcPr>
            <w:tcW w:w="2114" w:type="dxa"/>
            <w:vAlign w:val="center"/>
          </w:tcPr>
          <w:p w14:paraId="79ACA8B0" w14:textId="055902D2" w:rsidR="008D094B" w:rsidRPr="00FB7A08" w:rsidRDefault="008D094B" w:rsidP="004747B5">
            <w:pPr>
              <w:widowControl/>
              <w:textAlignment w:val="baseline"/>
              <w:rPr>
                <w:color w:val="000000"/>
                <w:kern w:val="0"/>
                <w:sz w:val="20"/>
                <w:szCs w:val="21"/>
              </w:rPr>
            </w:pPr>
            <w:r w:rsidRPr="00FB7A08">
              <w:rPr>
                <w:color w:val="000000"/>
                <w:kern w:val="0"/>
                <w:sz w:val="20"/>
                <w:szCs w:val="21"/>
              </w:rPr>
              <w:t>否</w:t>
            </w:r>
            <w:r w:rsidR="00571FBC" w:rsidRPr="00FB7A08">
              <w:rPr>
                <w:rFonts w:ascii="Segoe UI Emoji" w:hAnsi="Segoe UI Emoji" w:cs="Segoe UI Emoji"/>
                <w:color w:val="000000" w:themeColor="text1"/>
                <w:kern w:val="0"/>
                <w:sz w:val="30"/>
                <w:szCs w:val="30"/>
              </w:rPr>
              <w:t>☑</w:t>
            </w:r>
          </w:p>
        </w:tc>
      </w:tr>
      <w:tr w:rsidR="008D094B" w:rsidRPr="00FB7A08" w14:paraId="7DAC088E" w14:textId="77777777" w:rsidTr="004747B5">
        <w:trPr>
          <w:trHeight w:val="510"/>
        </w:trPr>
        <w:tc>
          <w:tcPr>
            <w:tcW w:w="8601" w:type="dxa"/>
            <w:gridSpan w:val="4"/>
            <w:vAlign w:val="center"/>
          </w:tcPr>
          <w:p w14:paraId="2A1834BD" w14:textId="77777777" w:rsidR="008D094B" w:rsidRPr="00FB7A08" w:rsidRDefault="008D094B" w:rsidP="004747B5">
            <w:pPr>
              <w:widowControl/>
              <w:textAlignment w:val="baseline"/>
              <w:rPr>
                <w:color w:val="000000"/>
                <w:kern w:val="0"/>
                <w:sz w:val="20"/>
                <w:szCs w:val="21"/>
              </w:rPr>
            </w:pPr>
            <w:r w:rsidRPr="00FB7A08">
              <w:rPr>
                <w:color w:val="000000"/>
                <w:kern w:val="0"/>
                <w:sz w:val="20"/>
                <w:szCs w:val="21"/>
              </w:rPr>
              <w:t>除现场验收外，需提供的其他验收要求</w:t>
            </w:r>
          </w:p>
        </w:tc>
      </w:tr>
      <w:tr w:rsidR="008D094B" w:rsidRPr="00FB7A08" w14:paraId="4E6D877F" w14:textId="77777777" w:rsidTr="004747B5">
        <w:trPr>
          <w:trHeight w:val="360"/>
        </w:trPr>
        <w:tc>
          <w:tcPr>
            <w:tcW w:w="4233" w:type="dxa"/>
            <w:gridSpan w:val="2"/>
            <w:vAlign w:val="center"/>
          </w:tcPr>
          <w:p w14:paraId="4BD11DE1" w14:textId="3D342666" w:rsidR="008D094B" w:rsidRPr="00FB7A08" w:rsidRDefault="008D094B" w:rsidP="004747B5">
            <w:pPr>
              <w:widowControl/>
              <w:spacing w:line="450" w:lineRule="atLeast"/>
              <w:textAlignment w:val="baseline"/>
              <w:rPr>
                <w:color w:val="000000"/>
                <w:kern w:val="0"/>
                <w:sz w:val="20"/>
                <w:szCs w:val="21"/>
              </w:rPr>
            </w:pPr>
            <w:r w:rsidRPr="00FB7A08">
              <w:rPr>
                <w:color w:val="000000"/>
                <w:kern w:val="0"/>
                <w:sz w:val="20"/>
                <w:szCs w:val="21"/>
              </w:rPr>
              <w:t>除现场验收外，是</w:t>
            </w:r>
            <w:r w:rsidRPr="00FB7A08">
              <w:rPr>
                <w:rFonts w:cs="宋体" w:hint="eastAsia"/>
                <w:color w:val="000000"/>
                <w:kern w:val="0"/>
                <w:sz w:val="20"/>
                <w:szCs w:val="21"/>
              </w:rPr>
              <w:t>□</w:t>
            </w:r>
            <w:r w:rsidRPr="00FB7A08">
              <w:rPr>
                <w:color w:val="000000"/>
                <w:kern w:val="0"/>
                <w:sz w:val="20"/>
                <w:szCs w:val="21"/>
              </w:rPr>
              <w:t>否</w:t>
            </w:r>
            <w:r w:rsidR="00571FBC" w:rsidRPr="00FB7A08">
              <w:rPr>
                <w:rFonts w:ascii="Segoe UI Emoji" w:hAnsi="Segoe UI Emoji" w:cs="Segoe UI Emoji"/>
                <w:color w:val="000000" w:themeColor="text1"/>
                <w:kern w:val="0"/>
                <w:sz w:val="30"/>
                <w:szCs w:val="30"/>
              </w:rPr>
              <w:t>☑</w:t>
            </w:r>
            <w:r w:rsidRPr="00FB7A08">
              <w:rPr>
                <w:color w:val="000000"/>
                <w:kern w:val="0"/>
                <w:sz w:val="20"/>
                <w:szCs w:val="21"/>
              </w:rPr>
              <w:t>需提供第三方检测报告</w:t>
            </w:r>
          </w:p>
          <w:p w14:paraId="307428F7" w14:textId="77777777" w:rsidR="008D094B" w:rsidRPr="00FB7A08"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7354589B" w14:textId="77777777" w:rsidR="008D094B" w:rsidRPr="00FB7A08" w:rsidRDefault="008D094B" w:rsidP="004747B5">
            <w:pPr>
              <w:widowControl/>
              <w:spacing w:line="450" w:lineRule="atLeast"/>
              <w:textAlignment w:val="baseline"/>
              <w:rPr>
                <w:color w:val="000000"/>
                <w:kern w:val="0"/>
                <w:sz w:val="20"/>
                <w:szCs w:val="21"/>
              </w:rPr>
            </w:pPr>
            <w:r w:rsidRPr="00FB7A08">
              <w:rPr>
                <w:color w:val="000000"/>
                <w:kern w:val="0"/>
                <w:sz w:val="20"/>
                <w:szCs w:val="21"/>
              </w:rPr>
              <w:t>对于检测机构的要求：国家正规检测机构，出具的检测报告由验收复核专家认可之后作为验收复核通过的主要依据。</w:t>
            </w:r>
          </w:p>
          <w:p w14:paraId="05D81A17" w14:textId="77777777" w:rsidR="008D094B" w:rsidRPr="00FB7A08" w:rsidRDefault="008D094B" w:rsidP="004747B5">
            <w:pPr>
              <w:widowControl/>
              <w:spacing w:line="450" w:lineRule="atLeast"/>
              <w:textAlignment w:val="baseline"/>
              <w:rPr>
                <w:color w:val="000000"/>
                <w:kern w:val="0"/>
                <w:sz w:val="20"/>
                <w:szCs w:val="21"/>
              </w:rPr>
            </w:pPr>
            <w:r w:rsidRPr="00FB7A08">
              <w:rPr>
                <w:color w:val="000000"/>
                <w:kern w:val="0"/>
                <w:sz w:val="20"/>
                <w:szCs w:val="21"/>
              </w:rPr>
              <w:t>对于检测执行标准的要求：各项检测项目标准以检测机构按照行业相关要求最新适用并执行的标准为准。</w:t>
            </w:r>
          </w:p>
        </w:tc>
      </w:tr>
    </w:tbl>
    <w:p w14:paraId="624879E4" w14:textId="49043FD2" w:rsidR="00012807" w:rsidRPr="00BD5C71" w:rsidRDefault="00012807">
      <w:pPr>
        <w:rPr>
          <w:color w:val="FF0000"/>
        </w:rPr>
      </w:pPr>
    </w:p>
    <w:sectPr w:rsidR="00012807" w:rsidRPr="00BD5C7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D6FA" w14:textId="77777777" w:rsidR="00C17A06" w:rsidRDefault="00C17A06">
      <w:r>
        <w:separator/>
      </w:r>
    </w:p>
  </w:endnote>
  <w:endnote w:type="continuationSeparator" w:id="0">
    <w:p w14:paraId="0CC14241" w14:textId="77777777" w:rsidR="00C17A06" w:rsidRDefault="00C1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F4DD" w14:textId="77777777" w:rsidR="00785146" w:rsidRDefault="00873F09">
    <w:pPr>
      <w:pStyle w:val="a7"/>
      <w:jc w:val="center"/>
    </w:pPr>
    <w:r>
      <w:fldChar w:fldCharType="begin"/>
    </w:r>
    <w:r>
      <w:instrText>PAGE   \* MERGEFORMAT</w:instrText>
    </w:r>
    <w:r>
      <w:fldChar w:fldCharType="separate"/>
    </w:r>
    <w:r w:rsidR="008D094B" w:rsidRPr="008D094B">
      <w:rPr>
        <w:noProof/>
        <w:lang w:val="zh-CN"/>
      </w:rPr>
      <w:t>2</w:t>
    </w:r>
    <w:r>
      <w:fldChar w:fldCharType="end"/>
    </w:r>
  </w:p>
  <w:p w14:paraId="798584F8"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A7FF" w14:textId="77777777" w:rsidR="00C17A06" w:rsidRDefault="00C17A06">
      <w:r>
        <w:separator/>
      </w:r>
    </w:p>
  </w:footnote>
  <w:footnote w:type="continuationSeparator" w:id="0">
    <w:p w14:paraId="755044FF" w14:textId="77777777" w:rsidR="00C17A06" w:rsidRDefault="00C1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3D56D52"/>
    <w:multiLevelType w:val="hybridMultilevel"/>
    <w:tmpl w:val="561A8380"/>
    <w:lvl w:ilvl="0" w:tplc="1C9E5C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2807"/>
    <w:rsid w:val="000170BA"/>
    <w:rsid w:val="00017C9A"/>
    <w:rsid w:val="00033C5B"/>
    <w:rsid w:val="00090056"/>
    <w:rsid w:val="000A209A"/>
    <w:rsid w:val="00105428"/>
    <w:rsid w:val="00110715"/>
    <w:rsid w:val="0012727F"/>
    <w:rsid w:val="00140AF0"/>
    <w:rsid w:val="001507CE"/>
    <w:rsid w:val="00153479"/>
    <w:rsid w:val="00157667"/>
    <w:rsid w:val="001609FC"/>
    <w:rsid w:val="0018461B"/>
    <w:rsid w:val="001B712C"/>
    <w:rsid w:val="001C0880"/>
    <w:rsid w:val="001C41C3"/>
    <w:rsid w:val="001C7C84"/>
    <w:rsid w:val="00237253"/>
    <w:rsid w:val="00237266"/>
    <w:rsid w:val="00256470"/>
    <w:rsid w:val="00260F21"/>
    <w:rsid w:val="002815C8"/>
    <w:rsid w:val="002B3A1B"/>
    <w:rsid w:val="002C3CFE"/>
    <w:rsid w:val="002E6467"/>
    <w:rsid w:val="002F0A5B"/>
    <w:rsid w:val="003113D4"/>
    <w:rsid w:val="00345D8D"/>
    <w:rsid w:val="00353EC3"/>
    <w:rsid w:val="0036352F"/>
    <w:rsid w:val="003649AF"/>
    <w:rsid w:val="003850FC"/>
    <w:rsid w:val="003A32F4"/>
    <w:rsid w:val="003A73FF"/>
    <w:rsid w:val="004135D5"/>
    <w:rsid w:val="00453832"/>
    <w:rsid w:val="004951D7"/>
    <w:rsid w:val="004A43F0"/>
    <w:rsid w:val="004D7D97"/>
    <w:rsid w:val="004E4B14"/>
    <w:rsid w:val="00501176"/>
    <w:rsid w:val="00510891"/>
    <w:rsid w:val="00522D62"/>
    <w:rsid w:val="0053111A"/>
    <w:rsid w:val="00562C62"/>
    <w:rsid w:val="005633CE"/>
    <w:rsid w:val="00571ADE"/>
    <w:rsid w:val="00571FBC"/>
    <w:rsid w:val="00584CE8"/>
    <w:rsid w:val="005853E9"/>
    <w:rsid w:val="0059304A"/>
    <w:rsid w:val="005951EF"/>
    <w:rsid w:val="005C3DA0"/>
    <w:rsid w:val="005D2897"/>
    <w:rsid w:val="005F1571"/>
    <w:rsid w:val="005F401F"/>
    <w:rsid w:val="00611202"/>
    <w:rsid w:val="00615126"/>
    <w:rsid w:val="006237BE"/>
    <w:rsid w:val="00636F27"/>
    <w:rsid w:val="00640733"/>
    <w:rsid w:val="0067074C"/>
    <w:rsid w:val="00675DD5"/>
    <w:rsid w:val="006878E9"/>
    <w:rsid w:val="006B4F8E"/>
    <w:rsid w:val="006C2918"/>
    <w:rsid w:val="006C782C"/>
    <w:rsid w:val="006D705F"/>
    <w:rsid w:val="007073E6"/>
    <w:rsid w:val="00710AA5"/>
    <w:rsid w:val="00715B3F"/>
    <w:rsid w:val="007554BB"/>
    <w:rsid w:val="007839AE"/>
    <w:rsid w:val="00783A30"/>
    <w:rsid w:val="00785146"/>
    <w:rsid w:val="007A5DE1"/>
    <w:rsid w:val="007F4BD9"/>
    <w:rsid w:val="00800E12"/>
    <w:rsid w:val="00801053"/>
    <w:rsid w:val="00814BE6"/>
    <w:rsid w:val="008153D5"/>
    <w:rsid w:val="00823CA9"/>
    <w:rsid w:val="008403A0"/>
    <w:rsid w:val="0084652E"/>
    <w:rsid w:val="00853E1F"/>
    <w:rsid w:val="00860346"/>
    <w:rsid w:val="00870113"/>
    <w:rsid w:val="00873F09"/>
    <w:rsid w:val="00876CDC"/>
    <w:rsid w:val="0089621F"/>
    <w:rsid w:val="008C0BE7"/>
    <w:rsid w:val="008C1EC3"/>
    <w:rsid w:val="008D094B"/>
    <w:rsid w:val="00902581"/>
    <w:rsid w:val="009103A7"/>
    <w:rsid w:val="00912013"/>
    <w:rsid w:val="00925E61"/>
    <w:rsid w:val="00933156"/>
    <w:rsid w:val="00935B70"/>
    <w:rsid w:val="00960401"/>
    <w:rsid w:val="0099177F"/>
    <w:rsid w:val="00995789"/>
    <w:rsid w:val="009D3518"/>
    <w:rsid w:val="009F6CAB"/>
    <w:rsid w:val="009F7550"/>
    <w:rsid w:val="009F7A2C"/>
    <w:rsid w:val="00A047F0"/>
    <w:rsid w:val="00A14D36"/>
    <w:rsid w:val="00A161FC"/>
    <w:rsid w:val="00A61746"/>
    <w:rsid w:val="00A765E9"/>
    <w:rsid w:val="00A865ED"/>
    <w:rsid w:val="00AA69BB"/>
    <w:rsid w:val="00AB48E9"/>
    <w:rsid w:val="00AC005D"/>
    <w:rsid w:val="00AC4720"/>
    <w:rsid w:val="00AC6F95"/>
    <w:rsid w:val="00AE1AFA"/>
    <w:rsid w:val="00AF7468"/>
    <w:rsid w:val="00B02A49"/>
    <w:rsid w:val="00B151BE"/>
    <w:rsid w:val="00B1525A"/>
    <w:rsid w:val="00B324FF"/>
    <w:rsid w:val="00B43698"/>
    <w:rsid w:val="00B4481B"/>
    <w:rsid w:val="00B515AE"/>
    <w:rsid w:val="00B72BD6"/>
    <w:rsid w:val="00B91989"/>
    <w:rsid w:val="00B94A57"/>
    <w:rsid w:val="00BB469B"/>
    <w:rsid w:val="00BC0F7B"/>
    <w:rsid w:val="00BC3D86"/>
    <w:rsid w:val="00BC7870"/>
    <w:rsid w:val="00BD534B"/>
    <w:rsid w:val="00BD5C71"/>
    <w:rsid w:val="00BE12E8"/>
    <w:rsid w:val="00BE5444"/>
    <w:rsid w:val="00C00BC6"/>
    <w:rsid w:val="00C1098B"/>
    <w:rsid w:val="00C15054"/>
    <w:rsid w:val="00C17A06"/>
    <w:rsid w:val="00C33A92"/>
    <w:rsid w:val="00C36A51"/>
    <w:rsid w:val="00C40729"/>
    <w:rsid w:val="00C63818"/>
    <w:rsid w:val="00C72E73"/>
    <w:rsid w:val="00C82348"/>
    <w:rsid w:val="00CC5CD5"/>
    <w:rsid w:val="00CC7BCA"/>
    <w:rsid w:val="00CD153F"/>
    <w:rsid w:val="00CD2230"/>
    <w:rsid w:val="00D054FE"/>
    <w:rsid w:val="00D115CC"/>
    <w:rsid w:val="00D324D9"/>
    <w:rsid w:val="00D33A52"/>
    <w:rsid w:val="00D41788"/>
    <w:rsid w:val="00D56E82"/>
    <w:rsid w:val="00D94396"/>
    <w:rsid w:val="00DB6ED1"/>
    <w:rsid w:val="00DC1928"/>
    <w:rsid w:val="00DF1EA0"/>
    <w:rsid w:val="00DF5062"/>
    <w:rsid w:val="00E0581E"/>
    <w:rsid w:val="00E1130A"/>
    <w:rsid w:val="00E22081"/>
    <w:rsid w:val="00E3079C"/>
    <w:rsid w:val="00E4264C"/>
    <w:rsid w:val="00E73399"/>
    <w:rsid w:val="00E7573D"/>
    <w:rsid w:val="00E821CF"/>
    <w:rsid w:val="00E85911"/>
    <w:rsid w:val="00E931F1"/>
    <w:rsid w:val="00EA4F59"/>
    <w:rsid w:val="00EC68FE"/>
    <w:rsid w:val="00EE338D"/>
    <w:rsid w:val="00F072C1"/>
    <w:rsid w:val="00F35137"/>
    <w:rsid w:val="00F57DCD"/>
    <w:rsid w:val="00F9789E"/>
    <w:rsid w:val="00FB00E1"/>
    <w:rsid w:val="00FB7A08"/>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C19B2"/>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styleId="af">
    <w:name w:val="Revision"/>
    <w:hidden/>
    <w:uiPriority w:val="99"/>
    <w:semiHidden/>
    <w:rsid w:val="00C33A92"/>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wei</cp:lastModifiedBy>
  <cp:revision>3</cp:revision>
  <dcterms:created xsi:type="dcterms:W3CDTF">2024-08-26T08:38:00Z</dcterms:created>
  <dcterms:modified xsi:type="dcterms:W3CDTF">2024-08-26T08:44:00Z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