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B55F" w14:textId="0ACD6C4A" w:rsidR="00785146" w:rsidRPr="0034069E" w:rsidRDefault="00873F09" w:rsidP="0034069E">
      <w:pPr>
        <w:pStyle w:val="ab"/>
        <w:rPr>
          <w:rFonts w:ascii="宋体" w:hAnsi="宋体"/>
          <w:sz w:val="36"/>
        </w:rPr>
      </w:pPr>
      <w:bookmarkStart w:id="0" w:name="_Toc38367762"/>
      <w:r>
        <w:rPr>
          <w:rFonts w:ascii="宋体" w:hAnsi="宋体" w:hint="eastAsia"/>
          <w:sz w:val="36"/>
        </w:rPr>
        <w:t>【</w:t>
      </w:r>
      <w:bookmarkStart w:id="1" w:name="_Hlk159960720"/>
      <w:bookmarkEnd w:id="1"/>
      <w:r w:rsidR="00633B4D" w:rsidRPr="0034069E">
        <w:rPr>
          <w:rFonts w:ascii="宋体" w:hAnsi="宋体"/>
          <w:sz w:val="36"/>
        </w:rPr>
        <w:t>超高速摄像机</w:t>
      </w:r>
      <w:r>
        <w:rPr>
          <w:rFonts w:ascii="宋体" w:hAnsi="宋体" w:hint="eastAsia"/>
          <w:sz w:val="36"/>
        </w:rPr>
        <w:t>】</w:t>
      </w:r>
      <w:r>
        <w:rPr>
          <w:rFonts w:ascii="宋体" w:hAnsi="宋体"/>
          <w:sz w:val="36"/>
        </w:rPr>
        <w:t>采购需求</w:t>
      </w:r>
      <w:bookmarkEnd w:id="0"/>
    </w:p>
    <w:p w14:paraId="41FC751E"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D25D2FF"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06D45BD" w14:textId="1CCFA198" w:rsidR="00AB48E9" w:rsidRDefault="00E44747" w:rsidP="00E44747">
      <w:pPr>
        <w:spacing w:before="156" w:line="360" w:lineRule="auto"/>
        <w:ind w:firstLine="420"/>
        <w:rPr>
          <w:color w:val="000000"/>
          <w:szCs w:val="28"/>
        </w:rPr>
      </w:pPr>
      <w:r w:rsidRPr="00DD6FC9">
        <w:rPr>
          <w:rFonts w:hint="eastAsia"/>
          <w:color w:val="000000"/>
          <w:szCs w:val="28"/>
        </w:rPr>
        <w:t>本项目</w:t>
      </w:r>
      <w:r w:rsidRPr="0012727F">
        <w:rPr>
          <w:rFonts w:ascii="宋体" w:hAnsi="宋体" w:cs="等线"/>
        </w:rPr>
        <w:t>采购</w:t>
      </w:r>
      <w:r w:rsidR="00633B4D" w:rsidRPr="001824A9">
        <w:rPr>
          <w:color w:val="000000"/>
          <w:szCs w:val="28"/>
        </w:rPr>
        <w:t>超高速摄</w:t>
      </w:r>
      <w:r w:rsidR="00633B4D" w:rsidRPr="00633B4D">
        <w:rPr>
          <w:color w:val="000000"/>
          <w:szCs w:val="28"/>
        </w:rPr>
        <w:t>像机</w:t>
      </w:r>
      <w:r w:rsidRPr="00633B4D">
        <w:rPr>
          <w:rFonts w:hint="eastAsia"/>
          <w:color w:val="000000"/>
          <w:szCs w:val="28"/>
        </w:rPr>
        <w:t>1</w:t>
      </w:r>
      <w:r w:rsidRPr="00633B4D">
        <w:rPr>
          <w:rFonts w:hint="eastAsia"/>
          <w:color w:val="000000"/>
          <w:szCs w:val="28"/>
        </w:rPr>
        <w:t>套，</w:t>
      </w:r>
      <w:r w:rsidRPr="00633B4D">
        <w:rPr>
          <w:rFonts w:ascii="宋体" w:hAnsi="宋体" w:cs="等线"/>
        </w:rPr>
        <w:t>主要用于</w:t>
      </w:r>
      <w:r w:rsidRPr="00633B4D">
        <w:rPr>
          <w:rFonts w:ascii="宋体" w:hAnsi="宋体" w:cs="等线" w:hint="eastAsia"/>
        </w:rPr>
        <w:t>电驱动加载闪光照相测试分系统中</w:t>
      </w:r>
      <w:r w:rsidR="00633B4D" w:rsidRPr="00633B4D">
        <w:rPr>
          <w:rFonts w:ascii="宋体" w:hAnsi="宋体" w:cs="等线" w:hint="eastAsia"/>
        </w:rPr>
        <w:t>确定高速运动中</w:t>
      </w:r>
      <w:proofErr w:type="gramStart"/>
      <w:r w:rsidR="00633B4D" w:rsidRPr="00633B4D">
        <w:rPr>
          <w:rFonts w:ascii="宋体" w:hAnsi="宋体" w:cs="等线" w:hint="eastAsia"/>
        </w:rPr>
        <w:t>的飞片姿态</w:t>
      </w:r>
      <w:proofErr w:type="gramEnd"/>
      <w:r w:rsidR="00633B4D" w:rsidRPr="00633B4D">
        <w:rPr>
          <w:rFonts w:ascii="宋体" w:hAnsi="宋体" w:cs="等线" w:hint="eastAsia"/>
        </w:rPr>
        <w:t>变化，</w:t>
      </w:r>
      <w:r w:rsidR="00E86356">
        <w:rPr>
          <w:rFonts w:ascii="宋体" w:hAnsi="宋体" w:cs="等线" w:hint="eastAsia"/>
        </w:rPr>
        <w:t>并</w:t>
      </w:r>
      <w:r w:rsidR="00633B4D" w:rsidRPr="00633B4D">
        <w:rPr>
          <w:rFonts w:ascii="宋体" w:hAnsi="宋体" w:cs="等线" w:hint="eastAsia"/>
        </w:rPr>
        <w:t>给出高分辨率弹丸姿态或撞击区域演化图像作为闪光照相成像质量的校验依据</w:t>
      </w:r>
      <w:r w:rsidRPr="00633B4D">
        <w:rPr>
          <w:color w:val="000000"/>
          <w:szCs w:val="28"/>
        </w:rPr>
        <w:t>。</w:t>
      </w:r>
      <w:r w:rsidRPr="00633B4D">
        <w:rPr>
          <w:rFonts w:hint="eastAsia"/>
          <w:color w:val="000000"/>
          <w:szCs w:val="28"/>
        </w:rPr>
        <w:t>要求</w:t>
      </w:r>
      <w:r w:rsidR="00633B4D" w:rsidRPr="00633B4D">
        <w:rPr>
          <w:color w:val="000000"/>
          <w:szCs w:val="28"/>
        </w:rPr>
        <w:t>超高速摄像机</w:t>
      </w:r>
      <w:r w:rsidR="00633B4D" w:rsidRPr="00633B4D">
        <w:rPr>
          <w:rFonts w:hint="eastAsia"/>
          <w:color w:val="000000"/>
          <w:szCs w:val="28"/>
        </w:rPr>
        <w:t>具</w:t>
      </w:r>
      <w:proofErr w:type="gramStart"/>
      <w:r w:rsidR="00633B4D" w:rsidRPr="00633B4D">
        <w:rPr>
          <w:rFonts w:hint="eastAsia"/>
          <w:color w:val="000000"/>
          <w:szCs w:val="28"/>
        </w:rPr>
        <w:t>有高帧率</w:t>
      </w:r>
      <w:proofErr w:type="gramEnd"/>
      <w:r w:rsidR="00633B4D" w:rsidRPr="00633B4D">
        <w:rPr>
          <w:rFonts w:hint="eastAsia"/>
          <w:color w:val="000000"/>
          <w:szCs w:val="28"/>
        </w:rPr>
        <w:t>、</w:t>
      </w:r>
      <w:proofErr w:type="gramStart"/>
      <w:r w:rsidR="00633B4D" w:rsidRPr="00633B4D">
        <w:rPr>
          <w:rFonts w:hint="eastAsia"/>
          <w:color w:val="000000"/>
          <w:szCs w:val="28"/>
        </w:rPr>
        <w:t>高连</w:t>
      </w:r>
      <w:proofErr w:type="gramEnd"/>
      <w:r w:rsidR="00633B4D" w:rsidRPr="00633B4D">
        <w:rPr>
          <w:rFonts w:hint="eastAsia"/>
          <w:color w:val="000000"/>
          <w:szCs w:val="28"/>
        </w:rPr>
        <w:t>续拍摄数</w:t>
      </w:r>
      <w:r w:rsidR="00633B4D">
        <w:rPr>
          <w:rFonts w:hint="eastAsia"/>
          <w:color w:val="000000"/>
          <w:szCs w:val="28"/>
        </w:rPr>
        <w:t>、短时可调的曝光时间</w:t>
      </w:r>
      <w:r w:rsidRPr="00633B4D">
        <w:rPr>
          <w:rFonts w:hint="eastAsia"/>
          <w:color w:val="000000"/>
          <w:szCs w:val="28"/>
        </w:rPr>
        <w:t>。</w:t>
      </w:r>
    </w:p>
    <w:p w14:paraId="4B191929"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CE707E6"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6626B966" w14:textId="410FA5DB"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E44747">
        <w:rPr>
          <w:rFonts w:hAnsi="宋体" w:hint="eastAsia"/>
          <w:szCs w:val="24"/>
          <w:u w:val="single"/>
        </w:rPr>
        <w:t>工业</w:t>
      </w:r>
      <w:r>
        <w:rPr>
          <w:rFonts w:hAnsi="宋体"/>
          <w:szCs w:val="24"/>
          <w:u w:val="single"/>
        </w:rPr>
        <w:t xml:space="preserve"> </w:t>
      </w:r>
      <w:r>
        <w:rPr>
          <w:rFonts w:hAnsi="宋体" w:hint="eastAsia"/>
          <w:szCs w:val="24"/>
        </w:rPr>
        <w:t>。</w:t>
      </w:r>
    </w:p>
    <w:p w14:paraId="76A37CC1"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8F5FE3B" w14:textId="4A749DAC" w:rsidR="00785146" w:rsidRDefault="0004797F">
      <w:pPr>
        <w:tabs>
          <w:tab w:val="left" w:pos="900"/>
        </w:tabs>
        <w:spacing w:beforeLines="50" w:before="156" w:line="360" w:lineRule="auto"/>
        <w:ind w:firstLineChars="200" w:firstLine="420"/>
        <w:rPr>
          <w:szCs w:val="21"/>
        </w:rPr>
      </w:pPr>
      <w:r>
        <w:rPr>
          <w:rFonts w:hint="eastAsia"/>
          <w:szCs w:val="21"/>
        </w:rPr>
        <w:t>符合行业规范</w:t>
      </w:r>
      <w:r w:rsidR="00873F09">
        <w:rPr>
          <w:rFonts w:hint="eastAsia"/>
          <w:szCs w:val="21"/>
        </w:rPr>
        <w:t>。</w:t>
      </w:r>
    </w:p>
    <w:p w14:paraId="4877BEA6"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4D9D0DB" w14:textId="20B31924"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633B4D" w:rsidRPr="00633B4D">
        <w:rPr>
          <w:color w:val="000000"/>
          <w:szCs w:val="28"/>
          <w:u w:val="single"/>
        </w:rPr>
        <w:t>超高速摄像机</w:t>
      </w:r>
      <w:r>
        <w:rPr>
          <w:rFonts w:ascii="宋体" w:hAnsi="宋体"/>
          <w:szCs w:val="21"/>
          <w:u w:val="single"/>
        </w:rPr>
        <w:t xml:space="preserve">  </w:t>
      </w:r>
      <w:r>
        <w:rPr>
          <w:rFonts w:hAnsi="宋体"/>
          <w:szCs w:val="21"/>
        </w:rPr>
        <w:t xml:space="preserve">   </w:t>
      </w:r>
    </w:p>
    <w:p w14:paraId="232E2047" w14:textId="775673B2"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E44747">
        <w:rPr>
          <w:rFonts w:hAnsi="宋体"/>
          <w:szCs w:val="21"/>
          <w:u w:val="single"/>
        </w:rPr>
        <w:t>1</w:t>
      </w:r>
      <w:r w:rsidR="00633B4D">
        <w:rPr>
          <w:rFonts w:hAnsi="宋体" w:hint="eastAsia"/>
          <w:szCs w:val="21"/>
          <w:u w:val="single"/>
        </w:rPr>
        <w:t>套</w:t>
      </w:r>
      <w:r>
        <w:rPr>
          <w:rFonts w:hAnsi="宋体"/>
          <w:szCs w:val="21"/>
          <w:u w:val="single"/>
        </w:rPr>
        <w:t xml:space="preserve">  </w:t>
      </w:r>
    </w:p>
    <w:p w14:paraId="3B98F88B" w14:textId="6E47E4A5"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B7289A">
        <w:rPr>
          <w:rFonts w:hAnsi="宋体"/>
          <w:szCs w:val="21"/>
          <w:u w:val="single"/>
        </w:rPr>
        <w:t xml:space="preserve"> </w:t>
      </w:r>
      <w:r w:rsidR="00F64625">
        <w:rPr>
          <w:rFonts w:hAnsi="宋体"/>
          <w:szCs w:val="21"/>
          <w:u w:val="single"/>
        </w:rPr>
        <w:t>398</w:t>
      </w:r>
      <w:r w:rsidR="00B7289A">
        <w:rPr>
          <w:rFonts w:hAnsi="宋体" w:hint="eastAsia"/>
          <w:szCs w:val="21"/>
          <w:u w:val="single"/>
        </w:rPr>
        <w:t>万</w:t>
      </w:r>
      <w:r>
        <w:rPr>
          <w:rFonts w:hAnsi="宋体"/>
          <w:szCs w:val="21"/>
          <w:u w:val="single"/>
        </w:rPr>
        <w:t xml:space="preserve"> </w:t>
      </w:r>
      <w:r>
        <w:rPr>
          <w:rFonts w:hAnsi="宋体" w:hint="eastAsia"/>
          <w:szCs w:val="21"/>
        </w:rPr>
        <w:t>元。</w:t>
      </w:r>
    </w:p>
    <w:p w14:paraId="7683C189" w14:textId="04C0582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B7289A">
        <w:rPr>
          <w:rFonts w:hAnsi="宋体"/>
          <w:u w:val="single"/>
        </w:rPr>
        <w:t xml:space="preserve"> </w:t>
      </w:r>
      <w:r w:rsidR="00633B4D">
        <w:rPr>
          <w:rFonts w:hAnsi="宋体"/>
          <w:u w:val="single"/>
        </w:rPr>
        <w:t>36</w:t>
      </w:r>
      <w:r w:rsidR="00E44747">
        <w:rPr>
          <w:rFonts w:hAnsi="宋体"/>
          <w:u w:val="single"/>
        </w:rPr>
        <w:t>0</w:t>
      </w:r>
      <w:r w:rsidR="00B7289A">
        <w:rPr>
          <w:rFonts w:hAnsi="宋体"/>
          <w:u w:val="single"/>
        </w:rPr>
        <w:t xml:space="preserve"> </w:t>
      </w:r>
      <w:r>
        <w:rPr>
          <w:rFonts w:hAnsi="宋体"/>
          <w:u w:val="single"/>
        </w:rPr>
        <w:t xml:space="preserve"> </w:t>
      </w:r>
      <w:r>
        <w:rPr>
          <w:rFonts w:hAnsi="宋体" w:hint="eastAsia"/>
        </w:rPr>
        <w:t>天内。</w:t>
      </w:r>
    </w:p>
    <w:p w14:paraId="37A4AB31" w14:textId="758B5F0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B7289A" w:rsidRPr="0012620F">
        <w:rPr>
          <w:rFonts w:hAnsi="宋体" w:hint="eastAsia"/>
          <w:szCs w:val="21"/>
          <w:u w:val="single"/>
        </w:rPr>
        <w:t>西安交通大学</w:t>
      </w:r>
      <w:r w:rsidR="00C05AA6" w:rsidRPr="0012620F">
        <w:rPr>
          <w:rFonts w:hAnsi="宋体" w:hint="eastAsia"/>
          <w:szCs w:val="21"/>
          <w:u w:val="single"/>
        </w:rPr>
        <w:t>指定地点</w:t>
      </w:r>
      <w:r>
        <w:rPr>
          <w:rFonts w:hAnsi="宋体"/>
          <w:szCs w:val="21"/>
          <w:u w:val="single"/>
        </w:rPr>
        <w:t xml:space="preserve"> </w:t>
      </w:r>
      <w:r>
        <w:rPr>
          <w:rFonts w:hAnsi="宋体" w:hint="eastAsia"/>
          <w:szCs w:val="21"/>
        </w:rPr>
        <w:t>。</w:t>
      </w:r>
    </w:p>
    <w:p w14:paraId="4786FE0B" w14:textId="16180D15"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D111ED" w:rsidRPr="0012620F">
        <w:rPr>
          <w:rFonts w:hint="eastAsia"/>
          <w:szCs w:val="21"/>
          <w:u w:val="single"/>
        </w:rPr>
        <w:t>验收合格后</w:t>
      </w:r>
      <w:r w:rsidR="00D111ED" w:rsidRPr="0012620F">
        <w:rPr>
          <w:rFonts w:hint="eastAsia"/>
          <w:szCs w:val="21"/>
          <w:u w:val="single"/>
        </w:rPr>
        <w:t>1</w:t>
      </w:r>
      <w:r w:rsidR="0004797F">
        <w:rPr>
          <w:szCs w:val="21"/>
          <w:u w:val="single"/>
        </w:rPr>
        <w:t>5</w:t>
      </w:r>
      <w:r w:rsidR="00D111ED" w:rsidRPr="0012620F">
        <w:rPr>
          <w:rFonts w:hint="eastAsia"/>
          <w:szCs w:val="21"/>
          <w:u w:val="single"/>
        </w:rPr>
        <w:t>个工作日内付</w:t>
      </w:r>
      <w:r w:rsidR="0004797F">
        <w:rPr>
          <w:szCs w:val="21"/>
          <w:u w:val="single"/>
        </w:rPr>
        <w:t>9</w:t>
      </w:r>
      <w:r w:rsidR="00D111ED" w:rsidRPr="0012620F">
        <w:rPr>
          <w:szCs w:val="21"/>
          <w:u w:val="single"/>
        </w:rPr>
        <w:t>5%</w:t>
      </w:r>
      <w:r w:rsidR="00D111ED" w:rsidRPr="0012620F">
        <w:rPr>
          <w:rFonts w:hint="eastAsia"/>
          <w:szCs w:val="21"/>
          <w:u w:val="single"/>
        </w:rPr>
        <w:t>，一年后无质量问题付</w:t>
      </w:r>
      <w:r w:rsidR="00D111ED" w:rsidRPr="0012620F">
        <w:rPr>
          <w:rFonts w:hint="eastAsia"/>
          <w:szCs w:val="21"/>
          <w:u w:val="single"/>
        </w:rPr>
        <w:t>5</w:t>
      </w:r>
      <w:r w:rsidR="00D111ED" w:rsidRPr="0012620F">
        <w:rPr>
          <w:szCs w:val="21"/>
          <w:u w:val="single"/>
        </w:rPr>
        <w:t>%</w:t>
      </w:r>
      <w:r>
        <w:rPr>
          <w:rFonts w:hAnsi="宋体"/>
          <w:szCs w:val="21"/>
          <w:u w:val="single"/>
        </w:rPr>
        <w:t xml:space="preserve"> </w:t>
      </w:r>
      <w:r>
        <w:rPr>
          <w:rFonts w:hAnsi="宋体" w:hint="eastAsia"/>
          <w:szCs w:val="21"/>
        </w:rPr>
        <w:t>。</w:t>
      </w:r>
    </w:p>
    <w:p w14:paraId="20CCD114" w14:textId="6A54100D"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r w:rsidR="0004797F">
        <w:rPr>
          <w:rFonts w:hAnsi="宋体" w:hint="eastAsia"/>
          <w:b/>
          <w:szCs w:val="21"/>
        </w:rPr>
        <w:t>（</w:t>
      </w:r>
      <w:r w:rsidR="0004797F">
        <w:rPr>
          <w:rFonts w:hAnsi="宋体" w:hint="eastAsia"/>
          <w:b/>
          <w:szCs w:val="21"/>
        </w:rPr>
        <w:t>*</w:t>
      </w:r>
      <w:r w:rsidR="0004797F">
        <w:rPr>
          <w:rFonts w:hAnsi="宋体" w:hint="eastAsia"/>
          <w:b/>
          <w:szCs w:val="21"/>
        </w:rPr>
        <w:t>表示不满足将导致无效投标）</w:t>
      </w:r>
      <w:bookmarkStart w:id="5" w:name="_GoBack"/>
      <w:bookmarkEnd w:id="5"/>
    </w:p>
    <w:p w14:paraId="0B2C385A" w14:textId="468913D2" w:rsidR="00E86356" w:rsidRPr="0012620F" w:rsidRDefault="00B40FE0" w:rsidP="00E86356">
      <w:pPr>
        <w:tabs>
          <w:tab w:val="left" w:pos="900"/>
        </w:tabs>
        <w:spacing w:beforeLines="50" w:before="156" w:line="360" w:lineRule="auto"/>
        <w:ind w:firstLineChars="200" w:firstLine="422"/>
        <w:rPr>
          <w:b/>
          <w:szCs w:val="21"/>
        </w:rPr>
      </w:pPr>
      <w:r w:rsidRPr="0012620F">
        <w:rPr>
          <w:rFonts w:hint="eastAsia"/>
          <w:b/>
          <w:szCs w:val="21"/>
        </w:rPr>
        <w:t>1</w:t>
      </w:r>
      <w:r w:rsidRPr="0012620F">
        <w:rPr>
          <w:rFonts w:hint="eastAsia"/>
          <w:b/>
          <w:szCs w:val="21"/>
        </w:rPr>
        <w:t>、</w:t>
      </w:r>
      <w:r w:rsidR="00E86356" w:rsidRPr="0012620F">
        <w:rPr>
          <w:rFonts w:hint="eastAsia"/>
          <w:b/>
          <w:szCs w:val="21"/>
        </w:rPr>
        <w:t>摄像机主机</w:t>
      </w:r>
    </w:p>
    <w:p w14:paraId="3A7A8DCB" w14:textId="06F326DE" w:rsidR="00E86356" w:rsidRDefault="00E86356" w:rsidP="00E86356">
      <w:pPr>
        <w:tabs>
          <w:tab w:val="left" w:pos="900"/>
        </w:tabs>
        <w:spacing w:beforeLines="50" w:before="156" w:line="360" w:lineRule="auto"/>
        <w:ind w:firstLineChars="200" w:firstLine="420"/>
        <w:rPr>
          <w:szCs w:val="21"/>
        </w:rPr>
      </w:pPr>
      <w:r w:rsidRPr="00E86356">
        <w:rPr>
          <w:rFonts w:hint="eastAsia"/>
          <w:szCs w:val="21"/>
        </w:rPr>
        <w:lastRenderedPageBreak/>
        <w:t>1</w:t>
      </w:r>
      <w:r w:rsidRPr="00E86356">
        <w:rPr>
          <w:rFonts w:hint="eastAsia"/>
          <w:szCs w:val="21"/>
        </w:rPr>
        <w:t>）图像分辨率：</w:t>
      </w:r>
      <w:r w:rsidR="002C3841">
        <w:rPr>
          <w:szCs w:val="21"/>
        </w:rPr>
        <w:t>≥</w:t>
      </w:r>
      <w:r w:rsidRPr="00E86356">
        <w:rPr>
          <w:rFonts w:hint="eastAsia"/>
          <w:szCs w:val="21"/>
        </w:rPr>
        <w:t>924p</w:t>
      </w:r>
      <w:r w:rsidR="00704248">
        <w:rPr>
          <w:rFonts w:hint="eastAsia"/>
          <w:szCs w:val="21"/>
        </w:rPr>
        <w:t>i</w:t>
      </w:r>
      <w:r w:rsidRPr="00E86356">
        <w:rPr>
          <w:rFonts w:hint="eastAsia"/>
          <w:szCs w:val="21"/>
        </w:rPr>
        <w:t>x</w:t>
      </w:r>
      <w:r w:rsidR="00704248">
        <w:rPr>
          <w:szCs w:val="21"/>
        </w:rPr>
        <w:t>el</w:t>
      </w:r>
      <w:r w:rsidR="00AE2BB4">
        <w:rPr>
          <w:rFonts w:hint="eastAsia"/>
          <w:szCs w:val="21"/>
        </w:rPr>
        <w:t xml:space="preserve"> </w:t>
      </w:r>
      <w:r w:rsidRPr="00E86356">
        <w:rPr>
          <w:rFonts w:hint="eastAsia"/>
          <w:szCs w:val="21"/>
        </w:rPr>
        <w:t>*768p</w:t>
      </w:r>
      <w:r w:rsidR="00704248">
        <w:rPr>
          <w:szCs w:val="21"/>
        </w:rPr>
        <w:t>i</w:t>
      </w:r>
      <w:r w:rsidRPr="00E86356">
        <w:rPr>
          <w:rFonts w:hint="eastAsia"/>
          <w:szCs w:val="21"/>
        </w:rPr>
        <w:t>x</w:t>
      </w:r>
      <w:r w:rsidR="00704248">
        <w:rPr>
          <w:szCs w:val="21"/>
        </w:rPr>
        <w:t>el</w:t>
      </w:r>
      <w:r w:rsidR="00AE2BB4">
        <w:rPr>
          <w:rFonts w:hint="eastAsia"/>
          <w:szCs w:val="21"/>
        </w:rPr>
        <w:t xml:space="preserve"> </w:t>
      </w:r>
    </w:p>
    <w:p w14:paraId="618D461C" w14:textId="5747E01D" w:rsidR="002C3841" w:rsidRDefault="002C3841" w:rsidP="00E86356">
      <w:pPr>
        <w:tabs>
          <w:tab w:val="left" w:pos="900"/>
        </w:tabs>
        <w:spacing w:beforeLines="50" w:before="156" w:line="360" w:lineRule="auto"/>
        <w:ind w:firstLineChars="200" w:firstLine="420"/>
        <w:rPr>
          <w:szCs w:val="21"/>
        </w:rPr>
      </w:pPr>
      <w:r>
        <w:rPr>
          <w:szCs w:val="21"/>
        </w:rPr>
        <w:t>2</w:t>
      </w:r>
      <w:r>
        <w:rPr>
          <w:rFonts w:hint="eastAsia"/>
          <w:szCs w:val="21"/>
        </w:rPr>
        <w:t>）</w:t>
      </w:r>
      <w:r>
        <w:rPr>
          <w:szCs w:val="21"/>
        </w:rPr>
        <w:t>像素尺寸</w:t>
      </w:r>
      <w:r>
        <w:rPr>
          <w:szCs w:val="21"/>
        </w:rPr>
        <w:t>≤</w:t>
      </w:r>
      <w:r>
        <w:rPr>
          <w:rFonts w:hint="eastAsia"/>
          <w:szCs w:val="21"/>
        </w:rPr>
        <w:t>30</w:t>
      </w:r>
      <w:r>
        <w:rPr>
          <w:szCs w:val="21"/>
        </w:rPr>
        <w:t>μm</w:t>
      </w:r>
    </w:p>
    <w:p w14:paraId="0A9E67F6" w14:textId="0AEB9039" w:rsidR="00E86356" w:rsidRPr="00E86356" w:rsidRDefault="002C3841" w:rsidP="00E86356">
      <w:pPr>
        <w:tabs>
          <w:tab w:val="left" w:pos="900"/>
        </w:tabs>
        <w:spacing w:beforeLines="50" w:before="156" w:line="360" w:lineRule="auto"/>
        <w:ind w:firstLineChars="200" w:firstLine="420"/>
        <w:rPr>
          <w:szCs w:val="21"/>
        </w:rPr>
      </w:pPr>
      <w:r>
        <w:rPr>
          <w:szCs w:val="21"/>
        </w:rPr>
        <w:t>3</w:t>
      </w:r>
      <w:r w:rsidR="00E86356" w:rsidRPr="00E86356">
        <w:rPr>
          <w:rFonts w:hint="eastAsia"/>
          <w:szCs w:val="21"/>
        </w:rPr>
        <w:t>）曝光时间：</w:t>
      </w:r>
      <w:r w:rsidR="00E86356" w:rsidRPr="00E86356">
        <w:rPr>
          <w:rFonts w:hint="eastAsia"/>
          <w:szCs w:val="21"/>
        </w:rPr>
        <w:t>10 ns</w:t>
      </w:r>
      <w:r w:rsidR="00E86356" w:rsidRPr="00E86356">
        <w:rPr>
          <w:rFonts w:hint="eastAsia"/>
          <w:szCs w:val="21"/>
        </w:rPr>
        <w:t>间隔可调</w:t>
      </w:r>
      <w:r w:rsidR="00B40FE0">
        <w:rPr>
          <w:rFonts w:hint="eastAsia"/>
          <w:szCs w:val="21"/>
        </w:rPr>
        <w:t>，</w:t>
      </w:r>
      <w:r w:rsidR="00E86356" w:rsidRPr="00E86356">
        <w:rPr>
          <w:rFonts w:hint="eastAsia"/>
          <w:szCs w:val="21"/>
        </w:rPr>
        <w:t>最小曝光时间</w:t>
      </w:r>
      <w:r>
        <w:rPr>
          <w:szCs w:val="21"/>
        </w:rPr>
        <w:t>≤</w:t>
      </w:r>
      <w:r w:rsidR="00E86356" w:rsidRPr="00E86356">
        <w:rPr>
          <w:rFonts w:hint="eastAsia"/>
          <w:szCs w:val="21"/>
        </w:rPr>
        <w:t>50 ns</w:t>
      </w:r>
    </w:p>
    <w:p w14:paraId="7A06F938" w14:textId="6EAE00EB" w:rsidR="00E86356" w:rsidRPr="00E86356" w:rsidRDefault="002C3841" w:rsidP="00E86356">
      <w:pPr>
        <w:tabs>
          <w:tab w:val="left" w:pos="900"/>
        </w:tabs>
        <w:spacing w:beforeLines="50" w:before="156" w:line="360" w:lineRule="auto"/>
        <w:ind w:firstLineChars="200" w:firstLine="420"/>
        <w:rPr>
          <w:szCs w:val="21"/>
        </w:rPr>
      </w:pPr>
      <w:r>
        <w:rPr>
          <w:szCs w:val="21"/>
        </w:rPr>
        <w:t>4</w:t>
      </w:r>
      <w:r w:rsidR="00E86356" w:rsidRPr="00E86356">
        <w:rPr>
          <w:rFonts w:hint="eastAsia"/>
          <w:szCs w:val="21"/>
        </w:rPr>
        <w:t>）连续拍摄图像数：</w:t>
      </w:r>
      <w:r>
        <w:rPr>
          <w:szCs w:val="21"/>
        </w:rPr>
        <w:t>≥</w:t>
      </w:r>
      <w:r w:rsidR="00E86356" w:rsidRPr="00E86356">
        <w:rPr>
          <w:rFonts w:hint="eastAsia"/>
          <w:szCs w:val="21"/>
        </w:rPr>
        <w:t>180</w:t>
      </w:r>
      <w:r w:rsidR="00E86356" w:rsidRPr="00E86356">
        <w:rPr>
          <w:rFonts w:hint="eastAsia"/>
          <w:szCs w:val="21"/>
        </w:rPr>
        <w:t>幅</w:t>
      </w:r>
    </w:p>
    <w:p w14:paraId="7893C3AA" w14:textId="6D4A0AD1" w:rsidR="00E86356" w:rsidRPr="00E86356" w:rsidRDefault="00550867" w:rsidP="00E86356">
      <w:pPr>
        <w:tabs>
          <w:tab w:val="left" w:pos="900"/>
        </w:tabs>
        <w:spacing w:beforeLines="50" w:before="156" w:line="360" w:lineRule="auto"/>
        <w:ind w:firstLineChars="200" w:firstLine="420"/>
        <w:rPr>
          <w:szCs w:val="21"/>
        </w:rPr>
      </w:pPr>
      <w:r>
        <w:rPr>
          <w:szCs w:val="21"/>
        </w:rPr>
        <w:t>*</w:t>
      </w:r>
      <w:r w:rsidR="002C3841">
        <w:rPr>
          <w:szCs w:val="21"/>
        </w:rPr>
        <w:t>5</w:t>
      </w:r>
      <w:r w:rsidR="00E86356" w:rsidRPr="00E86356">
        <w:rPr>
          <w:rFonts w:hint="eastAsia"/>
          <w:szCs w:val="21"/>
        </w:rPr>
        <w:t>）全画幅最高帧率：</w:t>
      </w:r>
      <w:r w:rsidR="002C3841">
        <w:rPr>
          <w:szCs w:val="21"/>
        </w:rPr>
        <w:t>≥</w:t>
      </w:r>
      <w:r w:rsidR="00E86356" w:rsidRPr="00E86356">
        <w:rPr>
          <w:rFonts w:hint="eastAsia"/>
          <w:szCs w:val="21"/>
        </w:rPr>
        <w:t>700</w:t>
      </w:r>
      <w:r w:rsidR="00E86356" w:rsidRPr="00E86356">
        <w:rPr>
          <w:rFonts w:hint="eastAsia"/>
          <w:szCs w:val="21"/>
        </w:rPr>
        <w:t>万帧</w:t>
      </w:r>
      <w:r w:rsidR="00E86356" w:rsidRPr="00E86356">
        <w:rPr>
          <w:rFonts w:hint="eastAsia"/>
          <w:szCs w:val="21"/>
        </w:rPr>
        <w:t>/s</w:t>
      </w:r>
    </w:p>
    <w:p w14:paraId="57C6475E" w14:textId="606EC7F6" w:rsidR="00E86356" w:rsidRDefault="002C3841" w:rsidP="00E86356">
      <w:pPr>
        <w:tabs>
          <w:tab w:val="left" w:pos="900"/>
        </w:tabs>
        <w:spacing w:beforeLines="50" w:before="156" w:line="360" w:lineRule="auto"/>
        <w:ind w:firstLineChars="200" w:firstLine="420"/>
        <w:rPr>
          <w:szCs w:val="21"/>
        </w:rPr>
      </w:pPr>
      <w:r>
        <w:rPr>
          <w:szCs w:val="21"/>
        </w:rPr>
        <w:t>6</w:t>
      </w:r>
      <w:r w:rsidR="00E86356" w:rsidRPr="00E86356">
        <w:rPr>
          <w:rFonts w:hint="eastAsia"/>
          <w:szCs w:val="21"/>
        </w:rPr>
        <w:t>）触发方式：支持</w:t>
      </w:r>
      <w:r w:rsidR="00E86356" w:rsidRPr="00E86356">
        <w:rPr>
          <w:rFonts w:hint="eastAsia"/>
          <w:szCs w:val="21"/>
        </w:rPr>
        <w:t>TTL</w:t>
      </w:r>
      <w:r w:rsidR="00E86356" w:rsidRPr="00E86356">
        <w:rPr>
          <w:rFonts w:hint="eastAsia"/>
          <w:szCs w:val="21"/>
        </w:rPr>
        <w:t>电平外触发</w:t>
      </w:r>
      <w:r w:rsidR="008052CB">
        <w:rPr>
          <w:rFonts w:hint="eastAsia"/>
          <w:szCs w:val="21"/>
        </w:rPr>
        <w:t>，时序</w:t>
      </w:r>
      <w:r w:rsidR="008052CB">
        <w:rPr>
          <w:szCs w:val="21"/>
        </w:rPr>
        <w:t>控制抖动</w:t>
      </w:r>
      <w:r>
        <w:rPr>
          <w:szCs w:val="21"/>
        </w:rPr>
        <w:t>≤</w:t>
      </w:r>
      <w:r w:rsidR="008052CB">
        <w:rPr>
          <w:rFonts w:hint="eastAsia"/>
          <w:szCs w:val="21"/>
        </w:rPr>
        <w:t>1ns</w:t>
      </w:r>
    </w:p>
    <w:p w14:paraId="6CACCFAA" w14:textId="1CAE2C30" w:rsidR="00E86356" w:rsidRPr="0012620F" w:rsidRDefault="00B40FE0" w:rsidP="00E86356">
      <w:pPr>
        <w:tabs>
          <w:tab w:val="left" w:pos="900"/>
        </w:tabs>
        <w:spacing w:beforeLines="50" w:before="156" w:line="360" w:lineRule="auto"/>
        <w:ind w:firstLineChars="200" w:firstLine="422"/>
        <w:rPr>
          <w:b/>
          <w:szCs w:val="21"/>
        </w:rPr>
      </w:pPr>
      <w:r w:rsidRPr="0012620F">
        <w:rPr>
          <w:rFonts w:hint="eastAsia"/>
          <w:b/>
          <w:szCs w:val="21"/>
        </w:rPr>
        <w:t>2</w:t>
      </w:r>
      <w:r w:rsidRPr="0012620F">
        <w:rPr>
          <w:rFonts w:hint="eastAsia"/>
          <w:b/>
          <w:szCs w:val="21"/>
        </w:rPr>
        <w:t>、</w:t>
      </w:r>
      <w:r w:rsidR="00E86356" w:rsidRPr="0012620F">
        <w:rPr>
          <w:rFonts w:hint="eastAsia"/>
          <w:b/>
          <w:szCs w:val="21"/>
        </w:rPr>
        <w:t>高功率闪光照明光源</w:t>
      </w:r>
    </w:p>
    <w:p w14:paraId="3CA7A9E3" w14:textId="77777777" w:rsidR="00E86356" w:rsidRPr="00E86356" w:rsidRDefault="00E86356" w:rsidP="00E86356">
      <w:pPr>
        <w:tabs>
          <w:tab w:val="left" w:pos="900"/>
        </w:tabs>
        <w:spacing w:beforeLines="50" w:before="156" w:line="360" w:lineRule="auto"/>
        <w:ind w:firstLineChars="200" w:firstLine="420"/>
        <w:rPr>
          <w:szCs w:val="21"/>
        </w:rPr>
      </w:pPr>
      <w:r w:rsidRPr="00E86356">
        <w:rPr>
          <w:rFonts w:hint="eastAsia"/>
          <w:szCs w:val="21"/>
        </w:rPr>
        <w:t>1</w:t>
      </w:r>
      <w:r w:rsidRPr="00E86356">
        <w:rPr>
          <w:rFonts w:hint="eastAsia"/>
          <w:szCs w:val="21"/>
        </w:rPr>
        <w:t>）激光波长：</w:t>
      </w:r>
      <w:r w:rsidRPr="00E86356">
        <w:rPr>
          <w:rFonts w:hint="eastAsia"/>
          <w:szCs w:val="21"/>
        </w:rPr>
        <w:t>640nm</w:t>
      </w:r>
    </w:p>
    <w:p w14:paraId="072D507F" w14:textId="2B47B4DF" w:rsidR="00E86356" w:rsidRPr="00E86356" w:rsidRDefault="00E86356" w:rsidP="00E86356">
      <w:pPr>
        <w:tabs>
          <w:tab w:val="left" w:pos="900"/>
        </w:tabs>
        <w:spacing w:beforeLines="50" w:before="156" w:line="360" w:lineRule="auto"/>
        <w:ind w:firstLineChars="200" w:firstLine="420"/>
        <w:rPr>
          <w:szCs w:val="21"/>
        </w:rPr>
      </w:pPr>
      <w:r w:rsidRPr="00E86356">
        <w:rPr>
          <w:rFonts w:hint="eastAsia"/>
          <w:szCs w:val="21"/>
        </w:rPr>
        <w:t>2</w:t>
      </w:r>
      <w:r w:rsidRPr="00E86356">
        <w:rPr>
          <w:rFonts w:hint="eastAsia"/>
          <w:szCs w:val="21"/>
        </w:rPr>
        <w:t>）激光脉冲宽度：</w:t>
      </w:r>
      <w:r w:rsidR="008052CB">
        <w:rPr>
          <w:rFonts w:hint="eastAsia"/>
          <w:szCs w:val="21"/>
        </w:rPr>
        <w:t>覆盖</w:t>
      </w:r>
      <w:r w:rsidRPr="00E86356">
        <w:rPr>
          <w:rFonts w:hint="eastAsia"/>
          <w:szCs w:val="21"/>
        </w:rPr>
        <w:t>10ns-30</w:t>
      </w:r>
      <w:r w:rsidRPr="00B40FE0">
        <w:rPr>
          <w:szCs w:val="21"/>
        </w:rPr>
        <w:t>μ</w:t>
      </w:r>
      <w:r w:rsidRPr="00E86356">
        <w:rPr>
          <w:rFonts w:hint="eastAsia"/>
          <w:szCs w:val="21"/>
        </w:rPr>
        <w:t>s</w:t>
      </w:r>
    </w:p>
    <w:p w14:paraId="7075C23E" w14:textId="4A6285E6" w:rsidR="00E86356" w:rsidRPr="00E86356" w:rsidRDefault="00E86356" w:rsidP="00E86356">
      <w:pPr>
        <w:tabs>
          <w:tab w:val="left" w:pos="900"/>
        </w:tabs>
        <w:spacing w:beforeLines="50" w:before="156" w:line="360" w:lineRule="auto"/>
        <w:ind w:firstLineChars="200" w:firstLine="420"/>
        <w:rPr>
          <w:szCs w:val="21"/>
        </w:rPr>
      </w:pPr>
      <w:r w:rsidRPr="00E86356">
        <w:rPr>
          <w:rFonts w:hint="eastAsia"/>
          <w:szCs w:val="21"/>
        </w:rPr>
        <w:t>3</w:t>
      </w:r>
      <w:r w:rsidRPr="00E86356">
        <w:rPr>
          <w:rFonts w:hint="eastAsia"/>
          <w:szCs w:val="21"/>
        </w:rPr>
        <w:t>）频率调节范围：</w:t>
      </w:r>
      <w:r w:rsidR="008052CB">
        <w:rPr>
          <w:rFonts w:hint="eastAsia"/>
          <w:szCs w:val="21"/>
        </w:rPr>
        <w:t>覆盖</w:t>
      </w:r>
      <w:r w:rsidRPr="00E86356">
        <w:rPr>
          <w:rFonts w:hint="eastAsia"/>
          <w:szCs w:val="21"/>
        </w:rPr>
        <w:t>单次</w:t>
      </w:r>
      <w:r w:rsidR="00AC72C2">
        <w:rPr>
          <w:rFonts w:hint="eastAsia"/>
          <w:szCs w:val="21"/>
        </w:rPr>
        <w:t>至</w:t>
      </w:r>
      <w:r w:rsidRPr="00E86356">
        <w:rPr>
          <w:rFonts w:hint="eastAsia"/>
          <w:szCs w:val="21"/>
        </w:rPr>
        <w:t>10MHz</w:t>
      </w:r>
    </w:p>
    <w:p w14:paraId="70A9C7DF" w14:textId="7D2D85BC" w:rsidR="00E86356" w:rsidRPr="00E86356" w:rsidRDefault="00E86356" w:rsidP="00E86356">
      <w:pPr>
        <w:tabs>
          <w:tab w:val="left" w:pos="900"/>
        </w:tabs>
        <w:spacing w:beforeLines="50" w:before="156" w:line="360" w:lineRule="auto"/>
        <w:ind w:firstLineChars="200" w:firstLine="420"/>
        <w:rPr>
          <w:szCs w:val="21"/>
        </w:rPr>
      </w:pPr>
      <w:r w:rsidRPr="00E86356">
        <w:rPr>
          <w:rFonts w:hint="eastAsia"/>
          <w:szCs w:val="21"/>
        </w:rPr>
        <w:t>4</w:t>
      </w:r>
      <w:r w:rsidRPr="00E86356">
        <w:rPr>
          <w:rFonts w:hint="eastAsia"/>
          <w:szCs w:val="21"/>
        </w:rPr>
        <w:t>）最大光功率：</w:t>
      </w:r>
      <w:r w:rsidR="002C3841">
        <w:rPr>
          <w:szCs w:val="21"/>
        </w:rPr>
        <w:t>≥</w:t>
      </w:r>
      <w:r w:rsidRPr="00E86356">
        <w:rPr>
          <w:rFonts w:hint="eastAsia"/>
          <w:szCs w:val="21"/>
        </w:rPr>
        <w:t>400W</w:t>
      </w:r>
    </w:p>
    <w:p w14:paraId="464A532D" w14:textId="03A1B373" w:rsidR="00E86356" w:rsidRDefault="00E86356" w:rsidP="00E86356">
      <w:pPr>
        <w:tabs>
          <w:tab w:val="left" w:pos="900"/>
        </w:tabs>
        <w:spacing w:beforeLines="50" w:before="156" w:line="360" w:lineRule="auto"/>
        <w:ind w:firstLineChars="200" w:firstLine="420"/>
        <w:rPr>
          <w:szCs w:val="21"/>
        </w:rPr>
      </w:pPr>
      <w:r w:rsidRPr="00E86356">
        <w:rPr>
          <w:rFonts w:hint="eastAsia"/>
          <w:szCs w:val="21"/>
        </w:rPr>
        <w:t>5</w:t>
      </w:r>
      <w:r w:rsidRPr="00E86356">
        <w:rPr>
          <w:rFonts w:hint="eastAsia"/>
          <w:szCs w:val="21"/>
        </w:rPr>
        <w:t>）触发方式：</w:t>
      </w:r>
      <w:r w:rsidR="004F7F5A">
        <w:rPr>
          <w:rFonts w:hint="eastAsia"/>
          <w:szCs w:val="21"/>
        </w:rPr>
        <w:t>照明</w:t>
      </w:r>
      <w:r w:rsidR="004F7F5A">
        <w:rPr>
          <w:szCs w:val="21"/>
        </w:rPr>
        <w:t>光源</w:t>
      </w:r>
      <w:r w:rsidR="004F7F5A">
        <w:rPr>
          <w:rFonts w:hint="eastAsia"/>
          <w:szCs w:val="21"/>
        </w:rPr>
        <w:t>可</w:t>
      </w:r>
      <w:r w:rsidR="003D0E47">
        <w:rPr>
          <w:rFonts w:hint="eastAsia"/>
          <w:szCs w:val="21"/>
        </w:rPr>
        <w:t>与超高速</w:t>
      </w:r>
      <w:r w:rsidR="003D0E47">
        <w:rPr>
          <w:szCs w:val="21"/>
        </w:rPr>
        <w:t>摄像机主机</w:t>
      </w:r>
      <w:r w:rsidR="003D0E47">
        <w:rPr>
          <w:rFonts w:hint="eastAsia"/>
          <w:szCs w:val="21"/>
        </w:rPr>
        <w:t>通过</w:t>
      </w:r>
      <w:r w:rsidR="003D0E47">
        <w:rPr>
          <w:szCs w:val="21"/>
        </w:rPr>
        <w:t>信号线</w:t>
      </w:r>
      <w:r w:rsidR="003D0E47">
        <w:rPr>
          <w:rFonts w:hint="eastAsia"/>
          <w:szCs w:val="21"/>
        </w:rPr>
        <w:t>连接</w:t>
      </w:r>
      <w:r w:rsidR="003D0E47">
        <w:rPr>
          <w:szCs w:val="21"/>
        </w:rPr>
        <w:t>，</w:t>
      </w:r>
      <w:r w:rsidR="003D0E47">
        <w:rPr>
          <w:rFonts w:hint="eastAsia"/>
          <w:szCs w:val="21"/>
        </w:rPr>
        <w:t>出光</w:t>
      </w:r>
      <w:r w:rsidR="003D0E47">
        <w:rPr>
          <w:szCs w:val="21"/>
        </w:rPr>
        <w:t>延时可在超高速摄像机上位机软件设置</w:t>
      </w:r>
    </w:p>
    <w:p w14:paraId="7BB37675" w14:textId="13CA3862" w:rsidR="00B40FE0" w:rsidRPr="0012620F" w:rsidRDefault="00B40FE0" w:rsidP="00E86356">
      <w:pPr>
        <w:tabs>
          <w:tab w:val="left" w:pos="900"/>
        </w:tabs>
        <w:spacing w:beforeLines="50" w:before="156" w:line="360" w:lineRule="auto"/>
        <w:ind w:firstLineChars="200" w:firstLine="422"/>
        <w:rPr>
          <w:b/>
          <w:szCs w:val="21"/>
        </w:rPr>
      </w:pPr>
      <w:r w:rsidRPr="0012620F">
        <w:rPr>
          <w:rFonts w:hint="eastAsia"/>
          <w:b/>
          <w:szCs w:val="21"/>
        </w:rPr>
        <w:t>3</w:t>
      </w:r>
      <w:r w:rsidRPr="0012620F">
        <w:rPr>
          <w:rFonts w:hint="eastAsia"/>
          <w:b/>
          <w:szCs w:val="21"/>
        </w:rPr>
        <w:t>、附件</w:t>
      </w:r>
    </w:p>
    <w:p w14:paraId="4FE1B9F4" w14:textId="228D0F10" w:rsidR="00B40FE0" w:rsidRPr="0012620F" w:rsidRDefault="0012620F" w:rsidP="00E86356">
      <w:pPr>
        <w:tabs>
          <w:tab w:val="left" w:pos="900"/>
        </w:tabs>
        <w:spacing w:beforeLines="50" w:before="156" w:line="360" w:lineRule="auto"/>
        <w:ind w:firstLineChars="200" w:firstLine="420"/>
        <w:rPr>
          <w:szCs w:val="21"/>
        </w:rPr>
      </w:pPr>
      <w:r w:rsidRPr="0012620F">
        <w:rPr>
          <w:rFonts w:hint="eastAsia"/>
          <w:szCs w:val="21"/>
        </w:rPr>
        <w:t>1</w:t>
      </w:r>
      <w:r w:rsidRPr="0012620F">
        <w:rPr>
          <w:rFonts w:hint="eastAsia"/>
          <w:szCs w:val="21"/>
        </w:rPr>
        <w:t>）</w:t>
      </w:r>
      <w:r w:rsidR="00B40FE0" w:rsidRPr="0012620F">
        <w:rPr>
          <w:rFonts w:hint="eastAsia"/>
          <w:szCs w:val="21"/>
        </w:rPr>
        <w:t>激光护目镜</w:t>
      </w:r>
      <w:r w:rsidR="002C3841">
        <w:rPr>
          <w:szCs w:val="21"/>
        </w:rPr>
        <w:t>≥</w:t>
      </w:r>
      <w:r w:rsidR="00A234B2" w:rsidRPr="0012620F">
        <w:rPr>
          <w:szCs w:val="21"/>
        </w:rPr>
        <w:t>3</w:t>
      </w:r>
      <w:r w:rsidR="00B40FE0" w:rsidRPr="0012620F">
        <w:rPr>
          <w:rFonts w:hint="eastAsia"/>
          <w:szCs w:val="21"/>
        </w:rPr>
        <w:t>套</w:t>
      </w:r>
    </w:p>
    <w:p w14:paraId="374283C1" w14:textId="497DE2E8" w:rsidR="0012620F" w:rsidRDefault="0012620F" w:rsidP="0012620F">
      <w:pPr>
        <w:tabs>
          <w:tab w:val="left" w:pos="900"/>
        </w:tabs>
        <w:spacing w:beforeLines="50" w:before="156" w:line="360" w:lineRule="auto"/>
        <w:ind w:firstLineChars="200" w:firstLine="420"/>
        <w:rPr>
          <w:szCs w:val="21"/>
        </w:rPr>
      </w:pPr>
      <w:r w:rsidRPr="0012620F">
        <w:rPr>
          <w:rFonts w:hint="eastAsia"/>
          <w:szCs w:val="21"/>
        </w:rPr>
        <w:t>2</w:t>
      </w:r>
      <w:r w:rsidRPr="0012620F">
        <w:rPr>
          <w:rFonts w:hint="eastAsia"/>
          <w:szCs w:val="21"/>
        </w:rPr>
        <w:t>）电动</w:t>
      </w:r>
      <w:r w:rsidRPr="0012620F">
        <w:rPr>
          <w:szCs w:val="21"/>
        </w:rPr>
        <w:t>升降台</w:t>
      </w:r>
      <w:r w:rsidRPr="0012620F">
        <w:rPr>
          <w:rFonts w:hint="eastAsia"/>
          <w:szCs w:val="21"/>
        </w:rPr>
        <w:t>，可调节</w:t>
      </w:r>
      <w:r w:rsidRPr="0012620F">
        <w:rPr>
          <w:szCs w:val="21"/>
        </w:rPr>
        <w:t>高度覆盖</w:t>
      </w:r>
      <w:r w:rsidRPr="0012620F">
        <w:rPr>
          <w:rFonts w:hint="eastAsia"/>
          <w:szCs w:val="21"/>
        </w:rPr>
        <w:t>0.5</w:t>
      </w:r>
      <w:r w:rsidRPr="0012620F">
        <w:rPr>
          <w:szCs w:val="21"/>
        </w:rPr>
        <w:t>m</w:t>
      </w:r>
      <w:r w:rsidRPr="0012620F">
        <w:rPr>
          <w:rFonts w:hint="eastAsia"/>
          <w:szCs w:val="21"/>
        </w:rPr>
        <w:t>~1.5</w:t>
      </w:r>
      <w:r w:rsidRPr="0012620F">
        <w:rPr>
          <w:szCs w:val="21"/>
        </w:rPr>
        <w:t>m</w:t>
      </w:r>
    </w:p>
    <w:p w14:paraId="6BC4F89B" w14:textId="4273EA39" w:rsidR="0012620F" w:rsidRDefault="003D0E47" w:rsidP="0012620F">
      <w:pPr>
        <w:tabs>
          <w:tab w:val="left" w:pos="900"/>
        </w:tabs>
        <w:spacing w:beforeLines="50" w:before="156" w:line="360" w:lineRule="auto"/>
        <w:ind w:firstLineChars="200" w:firstLine="420"/>
        <w:rPr>
          <w:szCs w:val="21"/>
        </w:rPr>
      </w:pPr>
      <w:r>
        <w:rPr>
          <w:szCs w:val="21"/>
        </w:rPr>
        <w:t>3</w:t>
      </w:r>
      <w:r w:rsidR="0012620F" w:rsidRPr="00992EEF">
        <w:rPr>
          <w:rFonts w:hint="eastAsia"/>
          <w:szCs w:val="21"/>
        </w:rPr>
        <w:t>）设备维护用工具</w:t>
      </w:r>
      <w:r w:rsidR="00DF41A2">
        <w:rPr>
          <w:rFonts w:hint="eastAsia"/>
          <w:szCs w:val="21"/>
        </w:rPr>
        <w:t>1</w:t>
      </w:r>
      <w:r w:rsidR="00DF41A2">
        <w:rPr>
          <w:rFonts w:hint="eastAsia"/>
          <w:szCs w:val="21"/>
        </w:rPr>
        <w:t>套</w:t>
      </w:r>
    </w:p>
    <w:p w14:paraId="1BE1DE8A" w14:textId="0D0C5BB7" w:rsidR="0012620F" w:rsidRDefault="003D0E47" w:rsidP="0012620F">
      <w:pPr>
        <w:tabs>
          <w:tab w:val="left" w:pos="900"/>
        </w:tabs>
        <w:spacing w:beforeLines="50" w:before="156" w:line="360" w:lineRule="auto"/>
        <w:ind w:firstLineChars="200" w:firstLine="420"/>
        <w:rPr>
          <w:szCs w:val="21"/>
        </w:rPr>
      </w:pPr>
      <w:r>
        <w:rPr>
          <w:szCs w:val="21"/>
        </w:rPr>
        <w:t>4</w:t>
      </w:r>
      <w:r w:rsidR="0012620F">
        <w:rPr>
          <w:rFonts w:hint="eastAsia"/>
          <w:szCs w:val="21"/>
        </w:rPr>
        <w:t>）</w:t>
      </w:r>
      <w:r w:rsidR="0012620F" w:rsidRPr="00992EEF">
        <w:rPr>
          <w:rFonts w:hint="eastAsia"/>
          <w:szCs w:val="21"/>
        </w:rPr>
        <w:t>合格证</w:t>
      </w:r>
      <w:r w:rsidR="00DF41A2">
        <w:rPr>
          <w:rFonts w:hint="eastAsia"/>
          <w:szCs w:val="21"/>
        </w:rPr>
        <w:t>、</w:t>
      </w:r>
      <w:r w:rsidR="0012620F" w:rsidRPr="00992EEF">
        <w:rPr>
          <w:rFonts w:hint="eastAsia"/>
          <w:szCs w:val="21"/>
        </w:rPr>
        <w:t>纸质及电子版说明书</w:t>
      </w:r>
      <w:r w:rsidR="00DF41A2">
        <w:rPr>
          <w:rFonts w:hint="eastAsia"/>
          <w:szCs w:val="21"/>
        </w:rPr>
        <w:t>、</w:t>
      </w:r>
      <w:r w:rsidR="0012620F" w:rsidRPr="00992EEF">
        <w:rPr>
          <w:rFonts w:hint="eastAsia"/>
          <w:szCs w:val="21"/>
        </w:rPr>
        <w:t>视频培训资料</w:t>
      </w:r>
      <w:r w:rsidR="00DF41A2">
        <w:rPr>
          <w:rFonts w:hint="eastAsia"/>
          <w:szCs w:val="21"/>
        </w:rPr>
        <w:t>、</w:t>
      </w:r>
      <w:r w:rsidR="0012620F">
        <w:rPr>
          <w:szCs w:val="21"/>
        </w:rPr>
        <w:t>供货清单</w:t>
      </w:r>
    </w:p>
    <w:p w14:paraId="59C374D9" w14:textId="17F16C54" w:rsidR="0012620F" w:rsidRPr="00992EEF" w:rsidRDefault="0012620F" w:rsidP="0012620F">
      <w:pPr>
        <w:tabs>
          <w:tab w:val="left" w:pos="900"/>
        </w:tabs>
        <w:spacing w:beforeLines="50" w:before="156" w:line="360" w:lineRule="auto"/>
        <w:ind w:firstLineChars="200" w:firstLine="422"/>
        <w:rPr>
          <w:b/>
          <w:szCs w:val="21"/>
        </w:rPr>
      </w:pPr>
      <w:r>
        <w:rPr>
          <w:b/>
          <w:szCs w:val="21"/>
        </w:rPr>
        <w:t>4</w:t>
      </w:r>
      <w:r w:rsidRPr="00992EEF">
        <w:rPr>
          <w:rFonts w:hint="eastAsia"/>
          <w:b/>
          <w:szCs w:val="21"/>
        </w:rPr>
        <w:t>、其他要求</w:t>
      </w:r>
    </w:p>
    <w:p w14:paraId="3A667F9A" w14:textId="77777777" w:rsidR="0012620F" w:rsidRPr="00992EEF" w:rsidRDefault="0012620F" w:rsidP="0012620F">
      <w:pPr>
        <w:tabs>
          <w:tab w:val="left" w:pos="900"/>
        </w:tabs>
        <w:spacing w:beforeLines="50" w:before="156" w:line="360" w:lineRule="auto"/>
        <w:ind w:firstLineChars="200" w:firstLine="420"/>
        <w:rPr>
          <w:szCs w:val="21"/>
        </w:rPr>
      </w:pPr>
      <w:r w:rsidRPr="00992EEF">
        <w:rPr>
          <w:rFonts w:hint="eastAsia"/>
          <w:szCs w:val="21"/>
        </w:rPr>
        <w:t>供货商负责安装调试，并完成功能演示</w:t>
      </w:r>
    </w:p>
    <w:p w14:paraId="4B266F93"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C934900" w14:textId="79592FC3"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772381">
        <w:rPr>
          <w:rFonts w:ascii="宋体" w:hAnsi="宋体"/>
          <w:szCs w:val="21"/>
          <w:u w:val="single"/>
        </w:rPr>
        <w:t>1</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59643C5F"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14:paraId="756CEB44" w14:textId="759C2CDD"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772381" w:rsidRPr="00772381">
        <w:rPr>
          <w:rFonts w:ascii="宋体" w:hAnsi="宋体" w:cs="宋体"/>
        </w:rPr>
        <w:t>2</w:t>
      </w:r>
      <w:r w:rsidR="00801053" w:rsidRPr="0012727F">
        <w:rPr>
          <w:rFonts w:ascii="宋体" w:hAnsi="宋体" w:cs="宋体"/>
        </w:rPr>
        <w:t>名操作人员进行为期至少</w:t>
      </w:r>
      <w:r w:rsidR="00772381" w:rsidRPr="00772381">
        <w:rPr>
          <w:rFonts w:ascii="宋体" w:hAnsi="宋体" w:cs="宋体"/>
        </w:rPr>
        <w:t>1</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6E8A78FA"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514FF09A"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3898B6D9" w14:textId="77777777" w:rsidTr="004747B5">
        <w:trPr>
          <w:trHeight w:val="522"/>
        </w:trPr>
        <w:tc>
          <w:tcPr>
            <w:tcW w:w="8601" w:type="dxa"/>
            <w:gridSpan w:val="4"/>
            <w:vAlign w:val="center"/>
          </w:tcPr>
          <w:bookmarkEnd w:id="2"/>
          <w:bookmarkEnd w:id="3"/>
          <w:bookmarkEnd w:id="4"/>
          <w:p w14:paraId="02CE1F70"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2E5E077" w14:textId="77777777" w:rsidTr="004747B5">
        <w:trPr>
          <w:trHeight w:val="483"/>
        </w:trPr>
        <w:tc>
          <w:tcPr>
            <w:tcW w:w="726" w:type="dxa"/>
            <w:vAlign w:val="center"/>
          </w:tcPr>
          <w:p w14:paraId="55AB6E49"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CB2D3FE"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37B7935"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BC4C87C" w14:textId="77777777" w:rsidTr="004747B5">
        <w:tc>
          <w:tcPr>
            <w:tcW w:w="8601" w:type="dxa"/>
            <w:gridSpan w:val="4"/>
          </w:tcPr>
          <w:p w14:paraId="17E0F286"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FD28D77" w14:textId="77777777" w:rsidTr="004747B5">
        <w:tc>
          <w:tcPr>
            <w:tcW w:w="726" w:type="dxa"/>
          </w:tcPr>
          <w:p w14:paraId="374C13A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C9B39B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A0152C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1C5DBE13" w14:textId="77777777" w:rsidTr="004747B5">
        <w:tc>
          <w:tcPr>
            <w:tcW w:w="726" w:type="dxa"/>
          </w:tcPr>
          <w:p w14:paraId="5B89E5E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4456FF6"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6E50E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5172E1D" w14:textId="77777777" w:rsidTr="004747B5">
        <w:tc>
          <w:tcPr>
            <w:tcW w:w="726" w:type="dxa"/>
          </w:tcPr>
          <w:p w14:paraId="53519DB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1B716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0D98D87" w14:textId="52DDD54B" w:rsidR="008D094B" w:rsidRDefault="008D094B" w:rsidP="009A71AE">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8D094B" w14:paraId="5B8EFD9F" w14:textId="77777777" w:rsidTr="004747B5">
        <w:tc>
          <w:tcPr>
            <w:tcW w:w="726" w:type="dxa"/>
          </w:tcPr>
          <w:p w14:paraId="7550DF9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A9F2BAE"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75B7B1F"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B85182E" w14:textId="77777777" w:rsidTr="004747B5">
        <w:tc>
          <w:tcPr>
            <w:tcW w:w="726" w:type="dxa"/>
          </w:tcPr>
          <w:p w14:paraId="17A4A0C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1B95208"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D8CBEEB"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E4DD22A" w14:textId="77777777" w:rsidTr="004747B5">
        <w:tc>
          <w:tcPr>
            <w:tcW w:w="726" w:type="dxa"/>
          </w:tcPr>
          <w:p w14:paraId="3BFDA29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C5404EE" w14:textId="3D5007B4" w:rsidR="008D094B" w:rsidRDefault="008D094B" w:rsidP="00BE5FA1">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14:paraId="21CFCFFC" w14:textId="77777777" w:rsidTr="004747B5">
        <w:tc>
          <w:tcPr>
            <w:tcW w:w="8601" w:type="dxa"/>
            <w:gridSpan w:val="4"/>
          </w:tcPr>
          <w:p w14:paraId="5A845578"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BE658E9" w14:textId="77777777" w:rsidTr="004747B5">
        <w:tc>
          <w:tcPr>
            <w:tcW w:w="726" w:type="dxa"/>
          </w:tcPr>
          <w:p w14:paraId="3C6AC5E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736C9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BA4FDC1" w14:textId="77777777" w:rsidTr="004747B5">
        <w:tc>
          <w:tcPr>
            <w:tcW w:w="726" w:type="dxa"/>
          </w:tcPr>
          <w:p w14:paraId="0EEDC92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34A7CD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9AB8EDD" w14:textId="77777777" w:rsidTr="004747B5">
        <w:tc>
          <w:tcPr>
            <w:tcW w:w="726" w:type="dxa"/>
          </w:tcPr>
          <w:p w14:paraId="33A7BC4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4EF415E"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A7799D" w14:textId="77777777" w:rsidTr="004747B5">
        <w:tc>
          <w:tcPr>
            <w:tcW w:w="726" w:type="dxa"/>
          </w:tcPr>
          <w:p w14:paraId="3594745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B405FCA"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D8CB43E" w14:textId="77777777" w:rsidTr="004747B5">
        <w:trPr>
          <w:trHeight w:val="510"/>
        </w:trPr>
        <w:tc>
          <w:tcPr>
            <w:tcW w:w="4233" w:type="dxa"/>
            <w:gridSpan w:val="2"/>
            <w:vAlign w:val="center"/>
          </w:tcPr>
          <w:p w14:paraId="26F13C7A"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FA9CFE4" w14:textId="41246524" w:rsidR="008D094B" w:rsidRDefault="008D094B" w:rsidP="00BE5FA1">
            <w:pPr>
              <w:widowControl/>
              <w:textAlignment w:val="baseline"/>
              <w:rPr>
                <w:color w:val="000000"/>
                <w:kern w:val="0"/>
                <w:sz w:val="20"/>
                <w:szCs w:val="21"/>
              </w:rPr>
            </w:pPr>
            <w:r>
              <w:rPr>
                <w:color w:val="000000"/>
                <w:kern w:val="0"/>
                <w:sz w:val="20"/>
                <w:szCs w:val="21"/>
              </w:rPr>
              <w:t>是</w:t>
            </w:r>
            <w:r w:rsidR="00BE5FA1">
              <w:rPr>
                <w:rFonts w:asciiTheme="minorEastAsia" w:hAnsiTheme="minorEastAsia" w:cs="宋体" w:hint="eastAsia"/>
                <w:color w:val="000000"/>
                <w:kern w:val="0"/>
                <w:sz w:val="20"/>
                <w:szCs w:val="21"/>
              </w:rPr>
              <w:t>□</w:t>
            </w:r>
          </w:p>
        </w:tc>
        <w:tc>
          <w:tcPr>
            <w:tcW w:w="2114" w:type="dxa"/>
            <w:vAlign w:val="center"/>
          </w:tcPr>
          <w:p w14:paraId="009920D1" w14:textId="51648D1F" w:rsidR="008D094B" w:rsidRDefault="008D094B" w:rsidP="004747B5">
            <w:pPr>
              <w:widowControl/>
              <w:textAlignment w:val="baseline"/>
              <w:rPr>
                <w:color w:val="000000"/>
                <w:kern w:val="0"/>
                <w:sz w:val="20"/>
                <w:szCs w:val="21"/>
              </w:rPr>
            </w:pPr>
            <w:r>
              <w:rPr>
                <w:color w:val="000000"/>
                <w:kern w:val="0"/>
                <w:sz w:val="20"/>
                <w:szCs w:val="21"/>
              </w:rPr>
              <w:t>否</w:t>
            </w:r>
            <w:r w:rsidR="00BE5FA1">
              <w:rPr>
                <w:rFonts w:asciiTheme="minorEastAsia" w:hAnsiTheme="minorEastAsia" w:cs="宋体" w:hint="eastAsia"/>
                <w:color w:val="000000"/>
                <w:kern w:val="0"/>
                <w:sz w:val="20"/>
                <w:szCs w:val="21"/>
              </w:rPr>
              <w:t>√</w:t>
            </w:r>
          </w:p>
        </w:tc>
      </w:tr>
      <w:tr w:rsidR="008D094B" w14:paraId="0EB44A01" w14:textId="77777777" w:rsidTr="004747B5">
        <w:trPr>
          <w:trHeight w:val="510"/>
        </w:trPr>
        <w:tc>
          <w:tcPr>
            <w:tcW w:w="4233" w:type="dxa"/>
            <w:gridSpan w:val="2"/>
            <w:vAlign w:val="center"/>
          </w:tcPr>
          <w:p w14:paraId="69EB587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4AE679A" w14:textId="0FF3FC05" w:rsidR="008D094B" w:rsidRDefault="008D094B" w:rsidP="004747B5">
            <w:pPr>
              <w:widowControl/>
              <w:textAlignment w:val="baseline"/>
              <w:rPr>
                <w:color w:val="000000"/>
                <w:kern w:val="0"/>
                <w:sz w:val="20"/>
                <w:szCs w:val="21"/>
              </w:rPr>
            </w:pPr>
            <w:r>
              <w:rPr>
                <w:color w:val="000000"/>
                <w:kern w:val="0"/>
                <w:sz w:val="20"/>
                <w:szCs w:val="21"/>
              </w:rPr>
              <w:t>是</w:t>
            </w:r>
            <w:r w:rsidR="00714166">
              <w:rPr>
                <w:rFonts w:asciiTheme="minorEastAsia" w:hAnsiTheme="minorEastAsia" w:cs="宋体" w:hint="eastAsia"/>
                <w:color w:val="000000"/>
                <w:kern w:val="0"/>
                <w:sz w:val="20"/>
                <w:szCs w:val="21"/>
              </w:rPr>
              <w:t>□</w:t>
            </w:r>
          </w:p>
        </w:tc>
        <w:tc>
          <w:tcPr>
            <w:tcW w:w="2114" w:type="dxa"/>
            <w:vAlign w:val="center"/>
          </w:tcPr>
          <w:p w14:paraId="31C932F2" w14:textId="0E82FFD4" w:rsidR="008D094B" w:rsidRDefault="008D094B" w:rsidP="004747B5">
            <w:pPr>
              <w:widowControl/>
              <w:textAlignment w:val="baseline"/>
              <w:rPr>
                <w:color w:val="000000"/>
                <w:kern w:val="0"/>
                <w:sz w:val="20"/>
                <w:szCs w:val="21"/>
              </w:rPr>
            </w:pPr>
            <w:r>
              <w:rPr>
                <w:color w:val="000000"/>
                <w:kern w:val="0"/>
                <w:sz w:val="20"/>
                <w:szCs w:val="21"/>
              </w:rPr>
              <w:t>否</w:t>
            </w:r>
            <w:r w:rsidR="00714166">
              <w:rPr>
                <w:rFonts w:asciiTheme="minorEastAsia" w:hAnsiTheme="minorEastAsia" w:cs="宋体" w:hint="eastAsia"/>
                <w:color w:val="000000"/>
                <w:kern w:val="0"/>
                <w:sz w:val="20"/>
                <w:szCs w:val="21"/>
              </w:rPr>
              <w:t>√</w:t>
            </w:r>
          </w:p>
        </w:tc>
      </w:tr>
      <w:tr w:rsidR="008D094B" w14:paraId="3499C921" w14:textId="77777777" w:rsidTr="004747B5">
        <w:trPr>
          <w:trHeight w:val="510"/>
        </w:trPr>
        <w:tc>
          <w:tcPr>
            <w:tcW w:w="8601" w:type="dxa"/>
            <w:gridSpan w:val="4"/>
            <w:vAlign w:val="center"/>
          </w:tcPr>
          <w:p w14:paraId="3587C4E8"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634E2EE" w14:textId="77777777" w:rsidTr="004747B5">
        <w:trPr>
          <w:trHeight w:val="360"/>
        </w:trPr>
        <w:tc>
          <w:tcPr>
            <w:tcW w:w="4233" w:type="dxa"/>
            <w:gridSpan w:val="2"/>
            <w:vAlign w:val="center"/>
          </w:tcPr>
          <w:p w14:paraId="0AC5D075" w14:textId="1FF98991"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除现场验收外，是</w:t>
            </w:r>
            <w:r w:rsidR="00772381">
              <w:rPr>
                <w:rFonts w:asciiTheme="minorEastAsia" w:hAnsiTheme="minorEastAsia" w:cs="宋体" w:hint="eastAsia"/>
                <w:color w:val="000000"/>
                <w:kern w:val="0"/>
                <w:sz w:val="20"/>
                <w:szCs w:val="21"/>
              </w:rPr>
              <w:t>□</w:t>
            </w:r>
            <w:r>
              <w:rPr>
                <w:color w:val="000000"/>
                <w:kern w:val="0"/>
                <w:sz w:val="20"/>
                <w:szCs w:val="21"/>
              </w:rPr>
              <w:t>否</w:t>
            </w:r>
            <w:r w:rsidR="00772381">
              <w:rPr>
                <w:rFonts w:asciiTheme="minorEastAsia" w:hAnsiTheme="minorEastAsia" w:cs="宋体" w:hint="eastAsia"/>
                <w:color w:val="000000"/>
                <w:kern w:val="0"/>
                <w:sz w:val="20"/>
                <w:szCs w:val="21"/>
              </w:rPr>
              <w:t>√</w:t>
            </w:r>
            <w:r>
              <w:rPr>
                <w:color w:val="000000"/>
                <w:kern w:val="0"/>
                <w:sz w:val="20"/>
                <w:szCs w:val="21"/>
              </w:rPr>
              <w:t>需提供第三方检测报告</w:t>
            </w:r>
          </w:p>
          <w:p w14:paraId="61DAC755"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11DF5E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56E5EB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5F2AABC"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9A00" w14:textId="77777777" w:rsidR="00084E4C" w:rsidRDefault="00084E4C">
      <w:r>
        <w:separator/>
      </w:r>
    </w:p>
  </w:endnote>
  <w:endnote w:type="continuationSeparator" w:id="0">
    <w:p w14:paraId="73C64A62" w14:textId="77777777" w:rsidR="00084E4C" w:rsidRDefault="000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FF8D" w14:textId="347911A7" w:rsidR="00785146" w:rsidRDefault="00873F09">
    <w:pPr>
      <w:pStyle w:val="a7"/>
      <w:jc w:val="center"/>
    </w:pPr>
    <w:r>
      <w:fldChar w:fldCharType="begin"/>
    </w:r>
    <w:r>
      <w:instrText>PAGE   \* MERGEFORMAT</w:instrText>
    </w:r>
    <w:r>
      <w:fldChar w:fldCharType="separate"/>
    </w:r>
    <w:r w:rsidR="00550867" w:rsidRPr="00550867">
      <w:rPr>
        <w:noProof/>
        <w:lang w:val="zh-CN"/>
      </w:rPr>
      <w:t>2</w:t>
    </w:r>
    <w:r>
      <w:fldChar w:fldCharType="end"/>
    </w:r>
  </w:p>
  <w:p w14:paraId="4F1D8ABB"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5E75" w14:textId="77777777" w:rsidR="00084E4C" w:rsidRDefault="00084E4C">
      <w:r>
        <w:separator/>
      </w:r>
    </w:p>
  </w:footnote>
  <w:footnote w:type="continuationSeparator" w:id="0">
    <w:p w14:paraId="6C754550" w14:textId="77777777" w:rsidR="00084E4C" w:rsidRDefault="0008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4797F"/>
    <w:rsid w:val="000562F4"/>
    <w:rsid w:val="00065E10"/>
    <w:rsid w:val="00084E4C"/>
    <w:rsid w:val="00090056"/>
    <w:rsid w:val="000A209A"/>
    <w:rsid w:val="00105428"/>
    <w:rsid w:val="0012620F"/>
    <w:rsid w:val="0012727F"/>
    <w:rsid w:val="00140AF0"/>
    <w:rsid w:val="001507CE"/>
    <w:rsid w:val="00157667"/>
    <w:rsid w:val="001609FC"/>
    <w:rsid w:val="0018461B"/>
    <w:rsid w:val="001B712C"/>
    <w:rsid w:val="001C0880"/>
    <w:rsid w:val="001C41C3"/>
    <w:rsid w:val="001C7C84"/>
    <w:rsid w:val="001F2AEE"/>
    <w:rsid w:val="002246AB"/>
    <w:rsid w:val="00237253"/>
    <w:rsid w:val="002815C8"/>
    <w:rsid w:val="002B3A1B"/>
    <w:rsid w:val="002C3841"/>
    <w:rsid w:val="002D3E08"/>
    <w:rsid w:val="003113D4"/>
    <w:rsid w:val="00332681"/>
    <w:rsid w:val="00340585"/>
    <w:rsid w:val="0034069E"/>
    <w:rsid w:val="00345D8D"/>
    <w:rsid w:val="00353EC3"/>
    <w:rsid w:val="0036352F"/>
    <w:rsid w:val="003649AF"/>
    <w:rsid w:val="003D0E47"/>
    <w:rsid w:val="003E1222"/>
    <w:rsid w:val="00453832"/>
    <w:rsid w:val="004951D7"/>
    <w:rsid w:val="004A43F0"/>
    <w:rsid w:val="004E4B14"/>
    <w:rsid w:val="004F7F5A"/>
    <w:rsid w:val="00501176"/>
    <w:rsid w:val="00510891"/>
    <w:rsid w:val="0053111A"/>
    <w:rsid w:val="00550867"/>
    <w:rsid w:val="00562C62"/>
    <w:rsid w:val="005633CE"/>
    <w:rsid w:val="00571ADE"/>
    <w:rsid w:val="005853E9"/>
    <w:rsid w:val="0059304A"/>
    <w:rsid w:val="005951EF"/>
    <w:rsid w:val="005C3DA0"/>
    <w:rsid w:val="005F1571"/>
    <w:rsid w:val="005F401F"/>
    <w:rsid w:val="00611202"/>
    <w:rsid w:val="00615B98"/>
    <w:rsid w:val="006237BE"/>
    <w:rsid w:val="00633B4D"/>
    <w:rsid w:val="00636F27"/>
    <w:rsid w:val="00640733"/>
    <w:rsid w:val="006878E9"/>
    <w:rsid w:val="006C2918"/>
    <w:rsid w:val="006C782C"/>
    <w:rsid w:val="00704248"/>
    <w:rsid w:val="00710AA5"/>
    <w:rsid w:val="00714166"/>
    <w:rsid w:val="00715B3F"/>
    <w:rsid w:val="007554BB"/>
    <w:rsid w:val="00772381"/>
    <w:rsid w:val="00776E9C"/>
    <w:rsid w:val="007839AE"/>
    <w:rsid w:val="00785146"/>
    <w:rsid w:val="007A5DE1"/>
    <w:rsid w:val="007D369E"/>
    <w:rsid w:val="007F4BD9"/>
    <w:rsid w:val="00800E12"/>
    <w:rsid w:val="00801053"/>
    <w:rsid w:val="008052CB"/>
    <w:rsid w:val="008153D5"/>
    <w:rsid w:val="00823CA9"/>
    <w:rsid w:val="00832650"/>
    <w:rsid w:val="008403A0"/>
    <w:rsid w:val="0084652E"/>
    <w:rsid w:val="00860346"/>
    <w:rsid w:val="00870113"/>
    <w:rsid w:val="00872B2B"/>
    <w:rsid w:val="00873F09"/>
    <w:rsid w:val="0089621F"/>
    <w:rsid w:val="008976E5"/>
    <w:rsid w:val="008C0BE7"/>
    <w:rsid w:val="008D094B"/>
    <w:rsid w:val="00902581"/>
    <w:rsid w:val="00912013"/>
    <w:rsid w:val="00925E61"/>
    <w:rsid w:val="00957832"/>
    <w:rsid w:val="0099177F"/>
    <w:rsid w:val="00994FE9"/>
    <w:rsid w:val="00995789"/>
    <w:rsid w:val="009A71AE"/>
    <w:rsid w:val="009D3518"/>
    <w:rsid w:val="009F6CAB"/>
    <w:rsid w:val="009F7A2C"/>
    <w:rsid w:val="00A047F0"/>
    <w:rsid w:val="00A161FC"/>
    <w:rsid w:val="00A234B2"/>
    <w:rsid w:val="00A61746"/>
    <w:rsid w:val="00A765E9"/>
    <w:rsid w:val="00A865ED"/>
    <w:rsid w:val="00AB48E9"/>
    <w:rsid w:val="00AC005D"/>
    <w:rsid w:val="00AC6F95"/>
    <w:rsid w:val="00AC72C2"/>
    <w:rsid w:val="00AE1AFA"/>
    <w:rsid w:val="00AE2BB4"/>
    <w:rsid w:val="00AF7468"/>
    <w:rsid w:val="00B151BE"/>
    <w:rsid w:val="00B40FE0"/>
    <w:rsid w:val="00B43698"/>
    <w:rsid w:val="00B4481B"/>
    <w:rsid w:val="00B7289A"/>
    <w:rsid w:val="00B72BD6"/>
    <w:rsid w:val="00B91989"/>
    <w:rsid w:val="00B94A57"/>
    <w:rsid w:val="00BB469B"/>
    <w:rsid w:val="00BC3D86"/>
    <w:rsid w:val="00BC715D"/>
    <w:rsid w:val="00BC7870"/>
    <w:rsid w:val="00BE12E8"/>
    <w:rsid w:val="00BE5444"/>
    <w:rsid w:val="00BE5FA1"/>
    <w:rsid w:val="00C05AA6"/>
    <w:rsid w:val="00C1098B"/>
    <w:rsid w:val="00C15054"/>
    <w:rsid w:val="00C36A51"/>
    <w:rsid w:val="00C63818"/>
    <w:rsid w:val="00C67B53"/>
    <w:rsid w:val="00C82348"/>
    <w:rsid w:val="00C90A92"/>
    <w:rsid w:val="00CD153F"/>
    <w:rsid w:val="00CD16BC"/>
    <w:rsid w:val="00CD2230"/>
    <w:rsid w:val="00D111ED"/>
    <w:rsid w:val="00D324D9"/>
    <w:rsid w:val="00D41788"/>
    <w:rsid w:val="00D56E82"/>
    <w:rsid w:val="00D94396"/>
    <w:rsid w:val="00DB6ED1"/>
    <w:rsid w:val="00DC1928"/>
    <w:rsid w:val="00DF1EA0"/>
    <w:rsid w:val="00DF41A2"/>
    <w:rsid w:val="00DF5062"/>
    <w:rsid w:val="00E0581E"/>
    <w:rsid w:val="00E1130A"/>
    <w:rsid w:val="00E22081"/>
    <w:rsid w:val="00E4264C"/>
    <w:rsid w:val="00E44747"/>
    <w:rsid w:val="00E73399"/>
    <w:rsid w:val="00E7573D"/>
    <w:rsid w:val="00E762F8"/>
    <w:rsid w:val="00E8190B"/>
    <w:rsid w:val="00E821CF"/>
    <w:rsid w:val="00E83D2E"/>
    <w:rsid w:val="00E85911"/>
    <w:rsid w:val="00E86356"/>
    <w:rsid w:val="00E931F1"/>
    <w:rsid w:val="00EB6CDB"/>
    <w:rsid w:val="00F072C1"/>
    <w:rsid w:val="00F15E25"/>
    <w:rsid w:val="00F35137"/>
    <w:rsid w:val="00F57DCD"/>
    <w:rsid w:val="00F64625"/>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BCB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zhu sitao</cp:lastModifiedBy>
  <cp:revision>144</cp:revision>
  <dcterms:created xsi:type="dcterms:W3CDTF">2021-03-17T07:37:00Z</dcterms:created>
  <dcterms:modified xsi:type="dcterms:W3CDTF">2024-07-23T08:01:00Z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