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D36FC" w14:textId="77777777" w:rsidR="00E34E87" w:rsidRDefault="007E5B74">
      <w:pPr>
        <w:pStyle w:val="ab"/>
        <w:rPr>
          <w:rFonts w:ascii="宋体" w:hAnsi="宋体"/>
          <w:sz w:val="36"/>
        </w:rPr>
      </w:pPr>
      <w:bookmarkStart w:id="0" w:name="_Toc38367762"/>
      <w:r w:rsidRPr="007E5B74">
        <w:rPr>
          <w:rFonts w:ascii="宋体" w:hAnsi="宋体" w:hint="eastAsia"/>
          <w:sz w:val="36"/>
        </w:rPr>
        <w:t>2023年西安交通大学</w:t>
      </w:r>
    </w:p>
    <w:p w14:paraId="44A7C8B7" w14:textId="49B43475" w:rsidR="00C55F51" w:rsidRDefault="007E5B74">
      <w:pPr>
        <w:pStyle w:val="ab"/>
        <w:rPr>
          <w:rFonts w:ascii="宋体" w:hAnsi="宋体"/>
          <w:sz w:val="36"/>
        </w:rPr>
      </w:pPr>
      <w:r w:rsidRPr="007E5B74">
        <w:rPr>
          <w:rFonts w:ascii="宋体" w:hAnsi="宋体" w:hint="eastAsia"/>
          <w:sz w:val="36"/>
        </w:rPr>
        <w:t>信息系统等级保护定级评测服务</w:t>
      </w:r>
    </w:p>
    <w:p w14:paraId="73CBE27A" w14:textId="77777777" w:rsidR="00D83590" w:rsidRDefault="00894A17">
      <w:pPr>
        <w:pStyle w:val="ab"/>
        <w:rPr>
          <w:rFonts w:ascii="宋体" w:hAnsi="宋体"/>
          <w:sz w:val="36"/>
        </w:rPr>
      </w:pPr>
      <w:r>
        <w:rPr>
          <w:rFonts w:ascii="宋体" w:hAnsi="宋体"/>
          <w:sz w:val="36"/>
        </w:rPr>
        <w:t>采购需求</w:t>
      </w:r>
      <w:bookmarkEnd w:id="0"/>
    </w:p>
    <w:p w14:paraId="299DDA89" w14:textId="140A63EF" w:rsidR="00D83590" w:rsidRPr="00D17394" w:rsidRDefault="00894A17" w:rsidP="00D17394">
      <w:pPr>
        <w:pStyle w:val="ae"/>
        <w:numPr>
          <w:ilvl w:val="0"/>
          <w:numId w:val="3"/>
        </w:numPr>
        <w:tabs>
          <w:tab w:val="left" w:pos="900"/>
        </w:tabs>
        <w:spacing w:beforeLines="50" w:before="156" w:line="360" w:lineRule="auto"/>
        <w:ind w:firstLineChars="0"/>
        <w:rPr>
          <w:rFonts w:hAnsi="宋体"/>
          <w:b/>
          <w:szCs w:val="21"/>
        </w:rPr>
      </w:pPr>
      <w:bookmarkStart w:id="1" w:name="_Toc172360661"/>
      <w:bookmarkStart w:id="2" w:name="_Toc158978330"/>
      <w:bookmarkStart w:id="3" w:name="_Toc219271393"/>
      <w:r w:rsidRPr="00D17394">
        <w:rPr>
          <w:rFonts w:hAnsi="宋体"/>
          <w:b/>
          <w:szCs w:val="21"/>
        </w:rPr>
        <w:t>采购</w:t>
      </w:r>
      <w:r w:rsidRPr="00D17394">
        <w:rPr>
          <w:rFonts w:hAnsi="宋体" w:hint="eastAsia"/>
          <w:b/>
          <w:szCs w:val="21"/>
        </w:rPr>
        <w:t>标的</w:t>
      </w:r>
      <w:r w:rsidRPr="00D17394">
        <w:rPr>
          <w:rFonts w:hAnsi="宋体"/>
          <w:b/>
          <w:szCs w:val="21"/>
        </w:rPr>
        <w:t>需实现的功能或者目标，以及为落实政府采购政策需满足的要求</w:t>
      </w:r>
      <w:r w:rsidR="00EC76AF">
        <w:rPr>
          <w:rFonts w:hAnsi="宋体" w:hint="eastAsia"/>
          <w:b/>
          <w:szCs w:val="21"/>
        </w:rPr>
        <w:t>。</w:t>
      </w:r>
    </w:p>
    <w:p w14:paraId="7833A867" w14:textId="0E675267" w:rsidR="00D17394" w:rsidRPr="005A655A" w:rsidRDefault="005A655A" w:rsidP="005A655A">
      <w:pPr>
        <w:autoSpaceDE w:val="0"/>
        <w:autoSpaceDN w:val="0"/>
        <w:adjustRightInd w:val="0"/>
        <w:spacing w:before="50" w:line="360" w:lineRule="auto"/>
        <w:ind w:firstLineChars="200" w:firstLine="420"/>
        <w:rPr>
          <w:b/>
          <w:szCs w:val="21"/>
        </w:rPr>
      </w:pPr>
      <w:r w:rsidRPr="005A655A">
        <w:rPr>
          <w:rFonts w:hAnsi="宋体" w:hint="eastAsia"/>
          <w:szCs w:val="21"/>
        </w:rPr>
        <w:t>为深入贯彻落实《中华人民共和国网络安全法》《教育系统党委（党组）网络安全责任落实情况考核评价办法》《关键信息基础设施安全保护条例》《教育部办公厅关于组织开展部属单位信息安全等级保护工作的通知》（</w:t>
      </w:r>
      <w:proofErr w:type="gramStart"/>
      <w:r w:rsidRPr="005A655A">
        <w:rPr>
          <w:rFonts w:hAnsi="宋体" w:hint="eastAsia"/>
          <w:szCs w:val="21"/>
        </w:rPr>
        <w:t>教技厅函</w:t>
      </w:r>
      <w:proofErr w:type="gramEnd"/>
      <w:r w:rsidRPr="005A655A">
        <w:rPr>
          <w:rFonts w:hAnsi="宋体" w:hint="eastAsia"/>
          <w:szCs w:val="21"/>
        </w:rPr>
        <w:t>〔</w:t>
      </w:r>
      <w:r w:rsidRPr="005A655A">
        <w:rPr>
          <w:rFonts w:hAnsi="宋体" w:hint="eastAsia"/>
          <w:szCs w:val="21"/>
        </w:rPr>
        <w:t>2015</w:t>
      </w:r>
      <w:r w:rsidRPr="005A655A">
        <w:rPr>
          <w:rFonts w:hAnsi="宋体" w:hint="eastAsia"/>
          <w:szCs w:val="21"/>
        </w:rPr>
        <w:t>〕</w:t>
      </w:r>
      <w:r w:rsidRPr="005A655A">
        <w:rPr>
          <w:rFonts w:hAnsi="宋体" w:hint="eastAsia"/>
          <w:szCs w:val="21"/>
        </w:rPr>
        <w:t>68</w:t>
      </w:r>
      <w:r w:rsidRPr="005A655A">
        <w:rPr>
          <w:rFonts w:hAnsi="宋体" w:hint="eastAsia"/>
          <w:szCs w:val="21"/>
        </w:rPr>
        <w:t>号）、《信息安全等级保护管理办法》（公通字</w:t>
      </w:r>
      <w:r w:rsidRPr="005A655A">
        <w:rPr>
          <w:rFonts w:hAnsi="宋体" w:hint="eastAsia"/>
          <w:szCs w:val="21"/>
        </w:rPr>
        <w:t>[2007]43</w:t>
      </w:r>
      <w:r w:rsidRPr="005A655A">
        <w:rPr>
          <w:rFonts w:hAnsi="宋体" w:hint="eastAsia"/>
          <w:szCs w:val="21"/>
        </w:rPr>
        <w:t>号）、《关于推动信息安全等级保护测评体系建设和开展等级测评工作的通知》（公信安</w:t>
      </w:r>
      <w:r w:rsidRPr="005A655A">
        <w:rPr>
          <w:rFonts w:hAnsi="宋体" w:hint="eastAsia"/>
          <w:szCs w:val="21"/>
        </w:rPr>
        <w:t>[2010]303</w:t>
      </w:r>
      <w:r w:rsidRPr="005A655A">
        <w:rPr>
          <w:rFonts w:hAnsi="宋体" w:hint="eastAsia"/>
          <w:szCs w:val="21"/>
        </w:rPr>
        <w:t>号）、陕西省信息安全等级保护工作联系会议办公室颁发的《关于印发</w:t>
      </w:r>
      <w:r w:rsidRPr="005A655A">
        <w:rPr>
          <w:rFonts w:hAnsi="宋体" w:hint="eastAsia"/>
          <w:szCs w:val="21"/>
        </w:rPr>
        <w:t>&lt;</w:t>
      </w:r>
      <w:r w:rsidRPr="005A655A">
        <w:rPr>
          <w:rFonts w:hAnsi="宋体" w:hint="eastAsia"/>
          <w:szCs w:val="21"/>
        </w:rPr>
        <w:t>陕西省信息安全等级保护安全建设整改工作指导意见</w:t>
      </w:r>
      <w:r w:rsidRPr="005A655A">
        <w:rPr>
          <w:rFonts w:hAnsi="宋体" w:hint="eastAsia"/>
          <w:szCs w:val="21"/>
        </w:rPr>
        <w:t>&gt;</w:t>
      </w:r>
      <w:r w:rsidRPr="005A655A">
        <w:rPr>
          <w:rFonts w:hAnsi="宋体" w:hint="eastAsia"/>
          <w:szCs w:val="21"/>
        </w:rPr>
        <w:t>的通知》（</w:t>
      </w:r>
      <w:proofErr w:type="gramStart"/>
      <w:r w:rsidRPr="005A655A">
        <w:rPr>
          <w:rFonts w:hAnsi="宋体" w:hint="eastAsia"/>
          <w:szCs w:val="21"/>
        </w:rPr>
        <w:t>陕等保</w:t>
      </w:r>
      <w:proofErr w:type="gramEnd"/>
      <w:r w:rsidRPr="005A655A">
        <w:rPr>
          <w:rFonts w:hAnsi="宋体" w:hint="eastAsia"/>
          <w:szCs w:val="21"/>
        </w:rPr>
        <w:t>办</w:t>
      </w:r>
      <w:r w:rsidRPr="005A655A">
        <w:rPr>
          <w:rFonts w:hAnsi="宋体" w:hint="eastAsia"/>
          <w:szCs w:val="21"/>
        </w:rPr>
        <w:t>[2011]2</w:t>
      </w:r>
      <w:r w:rsidRPr="005A655A">
        <w:rPr>
          <w:rFonts w:hAnsi="宋体" w:hint="eastAsia"/>
          <w:szCs w:val="21"/>
        </w:rPr>
        <w:t>号）等相关要求，进一步提高西安交通大学网络信息系统安全保障能力和防护水平，学校委托测评机构按照国家有关规定和标准规范要求对学校网络信息系统展开等级保护测评，并协助完成网络信息系统的安全建议整改，使网络信息安全防护能力达到信息安全等级保护相关要求，并取得符合主管部门要求的安全等级保护测评</w:t>
      </w:r>
      <w:r w:rsidR="00AA6CEB">
        <w:rPr>
          <w:rFonts w:hAnsi="宋体" w:hint="eastAsia"/>
          <w:szCs w:val="21"/>
        </w:rPr>
        <w:t>报告</w:t>
      </w:r>
      <w:r w:rsidRPr="005A655A">
        <w:rPr>
          <w:rFonts w:hAnsi="宋体" w:hint="eastAsia"/>
          <w:szCs w:val="21"/>
        </w:rPr>
        <w:t>。</w:t>
      </w:r>
    </w:p>
    <w:p w14:paraId="27D5733E" w14:textId="77777777" w:rsidR="00D83590" w:rsidRDefault="00894A17">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2B2D136" w14:textId="7E39EA8C" w:rsidR="00AB6FF2" w:rsidRDefault="00AB6FF2" w:rsidP="00C55F51">
      <w:pPr>
        <w:autoSpaceDE w:val="0"/>
        <w:autoSpaceDN w:val="0"/>
        <w:adjustRightInd w:val="0"/>
        <w:spacing w:before="50" w:line="360" w:lineRule="auto"/>
        <w:ind w:firstLineChars="200" w:firstLine="420"/>
        <w:rPr>
          <w:rFonts w:hAnsi="宋体"/>
          <w:szCs w:val="21"/>
        </w:rPr>
      </w:pPr>
      <w:bookmarkStart w:id="4" w:name="OLE_LINK4"/>
      <w:bookmarkStart w:id="5" w:name="OLE_LINK5"/>
      <w:r w:rsidRPr="00AB6FF2">
        <w:rPr>
          <w:rFonts w:hAnsi="宋体" w:hint="eastAsia"/>
          <w:szCs w:val="21"/>
        </w:rPr>
        <w:t>本项目负责完成</w:t>
      </w:r>
      <w:r w:rsidR="009A1A08">
        <w:rPr>
          <w:rFonts w:hAnsi="宋体" w:hint="eastAsia"/>
          <w:szCs w:val="21"/>
        </w:rPr>
        <w:t>采购方</w:t>
      </w:r>
      <w:r w:rsidRPr="00C7044F">
        <w:rPr>
          <w:rFonts w:hAnsi="宋体" w:hint="eastAsia"/>
          <w:b/>
          <w:szCs w:val="21"/>
        </w:rPr>
        <w:t>202</w:t>
      </w:r>
      <w:r w:rsidR="003D0CB6">
        <w:rPr>
          <w:rFonts w:hAnsi="宋体"/>
          <w:b/>
          <w:szCs w:val="21"/>
        </w:rPr>
        <w:t>3</w:t>
      </w:r>
      <w:r w:rsidRPr="00C7044F">
        <w:rPr>
          <w:rFonts w:hAnsi="宋体" w:hint="eastAsia"/>
          <w:b/>
          <w:szCs w:val="21"/>
        </w:rPr>
        <w:t>年度网络安全等级保护测评任务</w:t>
      </w:r>
      <w:r w:rsidR="0012231A">
        <w:rPr>
          <w:rFonts w:hAnsi="宋体" w:hint="eastAsia"/>
          <w:b/>
          <w:szCs w:val="21"/>
        </w:rPr>
        <w:t>及</w:t>
      </w:r>
      <w:r w:rsidR="00AA6CEB">
        <w:rPr>
          <w:rFonts w:hAnsi="宋体" w:hint="eastAsia"/>
          <w:b/>
          <w:szCs w:val="21"/>
        </w:rPr>
        <w:t>相关</w:t>
      </w:r>
      <w:r w:rsidR="007F1DC8">
        <w:rPr>
          <w:rFonts w:hAnsi="宋体" w:hint="eastAsia"/>
          <w:b/>
          <w:szCs w:val="21"/>
        </w:rPr>
        <w:t>售后服务</w:t>
      </w:r>
      <w:r w:rsidRPr="00AB6FF2">
        <w:rPr>
          <w:rFonts w:hAnsi="宋体" w:hint="eastAsia"/>
          <w:szCs w:val="21"/>
        </w:rPr>
        <w:t>，</w:t>
      </w:r>
      <w:r w:rsidR="004E7167">
        <w:rPr>
          <w:rFonts w:hAnsi="宋体" w:hint="eastAsia"/>
          <w:szCs w:val="21"/>
        </w:rPr>
        <w:t>网络安全</w:t>
      </w:r>
      <w:r w:rsidRPr="00AB6FF2">
        <w:rPr>
          <w:rFonts w:hAnsi="宋体" w:hint="eastAsia"/>
          <w:szCs w:val="21"/>
        </w:rPr>
        <w:t>等级保护测评包括定级、备案</w:t>
      </w:r>
      <w:r w:rsidR="00D9371B">
        <w:rPr>
          <w:rFonts w:hAnsi="宋体" w:hint="eastAsia"/>
          <w:szCs w:val="21"/>
        </w:rPr>
        <w:t>、</w:t>
      </w:r>
      <w:r w:rsidRPr="00AB6FF2">
        <w:rPr>
          <w:rFonts w:hAnsi="宋体" w:hint="eastAsia"/>
          <w:szCs w:val="21"/>
        </w:rPr>
        <w:t>测评</w:t>
      </w:r>
      <w:r w:rsidR="00D9371B">
        <w:rPr>
          <w:rFonts w:hAnsi="宋体" w:hint="eastAsia"/>
          <w:szCs w:val="21"/>
        </w:rPr>
        <w:t>和分析整改</w:t>
      </w:r>
      <w:r w:rsidRPr="00AB6FF2">
        <w:rPr>
          <w:rFonts w:hAnsi="宋体" w:hint="eastAsia"/>
          <w:szCs w:val="21"/>
        </w:rPr>
        <w:t>等服务内容，</w:t>
      </w:r>
      <w:r w:rsidR="00E16381">
        <w:rPr>
          <w:rFonts w:hAnsi="宋体" w:hint="eastAsia"/>
          <w:szCs w:val="21"/>
        </w:rPr>
        <w:t>含</w:t>
      </w:r>
      <w:r w:rsidRPr="00E16381">
        <w:rPr>
          <w:rFonts w:asciiTheme="minorEastAsia" w:eastAsiaTheme="minorEastAsia" w:hAnsiTheme="minorEastAsia" w:hint="eastAsia"/>
          <w:b/>
          <w:szCs w:val="21"/>
        </w:rPr>
        <w:t>第3级保护系统</w:t>
      </w:r>
      <w:r w:rsidR="003D0CB6" w:rsidRPr="00E16381">
        <w:rPr>
          <w:rFonts w:asciiTheme="minorEastAsia" w:eastAsiaTheme="minorEastAsia" w:hAnsiTheme="minorEastAsia"/>
          <w:b/>
          <w:szCs w:val="21"/>
        </w:rPr>
        <w:t>8</w:t>
      </w:r>
      <w:r w:rsidRPr="00E16381">
        <w:rPr>
          <w:rFonts w:asciiTheme="minorEastAsia" w:eastAsiaTheme="minorEastAsia" w:hAnsiTheme="minorEastAsia" w:hint="eastAsia"/>
          <w:b/>
          <w:szCs w:val="21"/>
        </w:rPr>
        <w:t>个</w:t>
      </w:r>
      <w:r w:rsidRPr="00E16381">
        <w:rPr>
          <w:rFonts w:asciiTheme="minorEastAsia" w:eastAsiaTheme="minorEastAsia" w:hAnsiTheme="minorEastAsia" w:hint="eastAsia"/>
          <w:szCs w:val="21"/>
        </w:rPr>
        <w:t>和</w:t>
      </w:r>
      <w:r w:rsidRPr="00E16381">
        <w:rPr>
          <w:rFonts w:asciiTheme="minorEastAsia" w:eastAsiaTheme="minorEastAsia" w:hAnsiTheme="minorEastAsia" w:hint="eastAsia"/>
          <w:b/>
          <w:szCs w:val="21"/>
        </w:rPr>
        <w:t>第2级保护系统</w:t>
      </w:r>
      <w:r w:rsidR="00262747">
        <w:rPr>
          <w:rFonts w:asciiTheme="minorEastAsia" w:eastAsiaTheme="minorEastAsia" w:hAnsiTheme="minorEastAsia"/>
          <w:b/>
          <w:szCs w:val="21"/>
        </w:rPr>
        <w:t>26</w:t>
      </w:r>
      <w:r w:rsidRPr="00E16381">
        <w:rPr>
          <w:rFonts w:asciiTheme="minorEastAsia" w:eastAsiaTheme="minorEastAsia" w:hAnsiTheme="minorEastAsia" w:hint="eastAsia"/>
          <w:b/>
          <w:szCs w:val="21"/>
        </w:rPr>
        <w:t>个，共计</w:t>
      </w:r>
      <w:r w:rsidR="00262747">
        <w:rPr>
          <w:rFonts w:asciiTheme="minorEastAsia" w:eastAsiaTheme="minorEastAsia" w:hAnsiTheme="minorEastAsia"/>
          <w:b/>
          <w:szCs w:val="21"/>
        </w:rPr>
        <w:t>3</w:t>
      </w:r>
      <w:r w:rsidR="00212874">
        <w:rPr>
          <w:rFonts w:asciiTheme="minorEastAsia" w:eastAsiaTheme="minorEastAsia" w:hAnsiTheme="minorEastAsia"/>
          <w:b/>
          <w:szCs w:val="21"/>
        </w:rPr>
        <w:t>4</w:t>
      </w:r>
      <w:r w:rsidRPr="00E16381">
        <w:rPr>
          <w:rFonts w:asciiTheme="minorEastAsia" w:eastAsiaTheme="minorEastAsia" w:hAnsiTheme="minorEastAsia" w:hint="eastAsia"/>
          <w:b/>
          <w:szCs w:val="21"/>
        </w:rPr>
        <w:t>个系统</w:t>
      </w:r>
      <w:r w:rsidRPr="00AB6FF2">
        <w:rPr>
          <w:rFonts w:hAnsi="宋体" w:hint="eastAsia"/>
          <w:szCs w:val="21"/>
        </w:rPr>
        <w:t>。</w:t>
      </w:r>
      <w:r w:rsidR="00271344">
        <w:rPr>
          <w:rFonts w:hAnsi="宋体" w:hint="eastAsia"/>
          <w:szCs w:val="21"/>
        </w:rPr>
        <w:t>售后服务</w:t>
      </w:r>
      <w:r w:rsidRPr="00AB6FF2">
        <w:rPr>
          <w:rFonts w:hAnsi="宋体" w:hint="eastAsia"/>
          <w:szCs w:val="21"/>
        </w:rPr>
        <w:t>包括</w:t>
      </w:r>
      <w:r w:rsidR="00E8329F">
        <w:rPr>
          <w:rFonts w:hAnsi="宋体" w:hint="eastAsia"/>
          <w:b/>
          <w:szCs w:val="21"/>
        </w:rPr>
        <w:t>网络</w:t>
      </w:r>
      <w:r w:rsidR="000A0602" w:rsidRPr="00E06E67">
        <w:rPr>
          <w:rFonts w:hAnsi="宋体" w:hint="eastAsia"/>
          <w:b/>
          <w:szCs w:val="21"/>
        </w:rPr>
        <w:t>安全事件处置和运维</w:t>
      </w:r>
      <w:r w:rsidR="003D0CB6" w:rsidRPr="00C7044F">
        <w:rPr>
          <w:rFonts w:hAnsi="宋体" w:hint="eastAsia"/>
          <w:b/>
          <w:szCs w:val="21"/>
        </w:rPr>
        <w:t>、</w:t>
      </w:r>
      <w:r w:rsidR="003D0CB6" w:rsidRPr="00524509">
        <w:rPr>
          <w:rFonts w:hAnsi="宋体" w:hint="eastAsia"/>
          <w:b/>
          <w:szCs w:val="21"/>
        </w:rPr>
        <w:t>系统</w:t>
      </w:r>
      <w:r w:rsidR="003D0CB6" w:rsidRPr="00C7044F">
        <w:rPr>
          <w:rFonts w:hAnsi="宋体" w:hint="eastAsia"/>
          <w:b/>
          <w:szCs w:val="21"/>
        </w:rPr>
        <w:t>渗透测试、</w:t>
      </w:r>
      <w:r w:rsidR="00201808">
        <w:rPr>
          <w:rFonts w:hAnsi="宋体" w:hint="eastAsia"/>
          <w:b/>
          <w:szCs w:val="21"/>
        </w:rPr>
        <w:t>系统基线核查、</w:t>
      </w:r>
      <w:r w:rsidR="003D0CB6" w:rsidRPr="00C7044F">
        <w:rPr>
          <w:rFonts w:hAnsi="宋体" w:hint="eastAsia"/>
          <w:b/>
          <w:szCs w:val="21"/>
        </w:rPr>
        <w:t>重要时期</w:t>
      </w:r>
      <w:r w:rsidR="00622EDD">
        <w:rPr>
          <w:rFonts w:hAnsi="宋体" w:hint="eastAsia"/>
          <w:b/>
          <w:szCs w:val="21"/>
        </w:rPr>
        <w:t>网络</w:t>
      </w:r>
      <w:r w:rsidR="003D0CB6" w:rsidRPr="00C7044F">
        <w:rPr>
          <w:rFonts w:hAnsi="宋体" w:hint="eastAsia"/>
          <w:b/>
          <w:szCs w:val="21"/>
        </w:rPr>
        <w:t>安全保障</w:t>
      </w:r>
      <w:r w:rsidR="000A0602">
        <w:rPr>
          <w:rFonts w:hAnsi="宋体" w:hint="eastAsia"/>
          <w:b/>
          <w:szCs w:val="21"/>
        </w:rPr>
        <w:t>、</w:t>
      </w:r>
      <w:r w:rsidRPr="00C7044F">
        <w:rPr>
          <w:rFonts w:hAnsi="宋体" w:hint="eastAsia"/>
          <w:b/>
          <w:szCs w:val="21"/>
        </w:rPr>
        <w:t>网络安全巡检和</w:t>
      </w:r>
      <w:r w:rsidR="003D0CB6">
        <w:rPr>
          <w:rFonts w:hAnsi="宋体" w:hint="eastAsia"/>
          <w:b/>
          <w:szCs w:val="21"/>
        </w:rPr>
        <w:t>网络安全</w:t>
      </w:r>
      <w:r w:rsidR="00D9371B">
        <w:rPr>
          <w:rFonts w:hAnsi="宋体" w:hint="eastAsia"/>
          <w:b/>
          <w:szCs w:val="21"/>
        </w:rPr>
        <w:t>培训（含</w:t>
      </w:r>
      <w:r w:rsidR="003D0CB6">
        <w:rPr>
          <w:rFonts w:hAnsi="宋体" w:hint="eastAsia"/>
          <w:b/>
          <w:szCs w:val="21"/>
        </w:rPr>
        <w:t>从业资格</w:t>
      </w:r>
      <w:r w:rsidR="00622EDD">
        <w:rPr>
          <w:rFonts w:hAnsi="宋体" w:hint="eastAsia"/>
          <w:b/>
          <w:szCs w:val="21"/>
        </w:rPr>
        <w:t>认证</w:t>
      </w:r>
      <w:r w:rsidRPr="00C7044F">
        <w:rPr>
          <w:rFonts w:hAnsi="宋体" w:hint="eastAsia"/>
          <w:b/>
          <w:szCs w:val="21"/>
        </w:rPr>
        <w:t>培训</w:t>
      </w:r>
      <w:r w:rsidR="00D9371B">
        <w:rPr>
          <w:rFonts w:hAnsi="宋体" w:hint="eastAsia"/>
          <w:b/>
          <w:szCs w:val="21"/>
        </w:rPr>
        <w:t>）</w:t>
      </w:r>
      <w:r w:rsidRPr="00AB6FF2">
        <w:rPr>
          <w:rFonts w:hAnsi="宋体" w:hint="eastAsia"/>
          <w:szCs w:val="21"/>
        </w:rPr>
        <w:t>。</w:t>
      </w:r>
      <w:bookmarkEnd w:id="4"/>
      <w:bookmarkEnd w:id="5"/>
      <w:r w:rsidRPr="00AB6FF2">
        <w:rPr>
          <w:rFonts w:hAnsi="宋体" w:hint="eastAsia"/>
          <w:szCs w:val="21"/>
        </w:rPr>
        <w:t>本项目最高限价</w:t>
      </w:r>
      <w:r w:rsidR="00262747">
        <w:rPr>
          <w:rFonts w:ascii="宋体" w:hAnsi="宋体"/>
          <w:b/>
          <w:szCs w:val="21"/>
        </w:rPr>
        <w:t>194</w:t>
      </w:r>
      <w:r w:rsidRPr="005132CB">
        <w:rPr>
          <w:rFonts w:hAnsi="宋体" w:hint="eastAsia"/>
          <w:b/>
          <w:szCs w:val="21"/>
        </w:rPr>
        <w:t>万人民币</w:t>
      </w:r>
      <w:r w:rsidRPr="00AB6FF2">
        <w:rPr>
          <w:rFonts w:hAnsi="宋体" w:hint="eastAsia"/>
          <w:szCs w:val="21"/>
        </w:rPr>
        <w:t>。</w:t>
      </w:r>
    </w:p>
    <w:p w14:paraId="6110ED97" w14:textId="77777777" w:rsidR="006B677C" w:rsidRDefault="008B2877">
      <w:pPr>
        <w:autoSpaceDE w:val="0"/>
        <w:autoSpaceDN w:val="0"/>
        <w:adjustRightInd w:val="0"/>
        <w:spacing w:before="50" w:line="360" w:lineRule="auto"/>
        <w:ind w:firstLineChars="200" w:firstLine="420"/>
        <w:rPr>
          <w:rFonts w:hAnsi="宋体"/>
          <w:szCs w:val="21"/>
        </w:rPr>
      </w:pPr>
      <w:r>
        <w:rPr>
          <w:rFonts w:hAnsi="宋体" w:hint="eastAsia"/>
          <w:szCs w:val="21"/>
        </w:rPr>
        <w:t>本项目服务内容如下：</w:t>
      </w:r>
    </w:p>
    <w:p w14:paraId="6177A60D" w14:textId="77777777" w:rsidR="00AB6FF2" w:rsidRPr="0001391C" w:rsidRDefault="00AB6FF2">
      <w:pPr>
        <w:autoSpaceDE w:val="0"/>
        <w:autoSpaceDN w:val="0"/>
        <w:adjustRightInd w:val="0"/>
        <w:spacing w:before="50" w:line="360" w:lineRule="auto"/>
        <w:ind w:firstLineChars="200" w:firstLine="420"/>
        <w:rPr>
          <w:rFonts w:hAnsi="宋体"/>
          <w:szCs w:val="21"/>
        </w:rPr>
      </w:pPr>
      <w:r>
        <w:rPr>
          <w:rFonts w:hAnsi="宋体"/>
          <w:szCs w:val="21"/>
        </w:rPr>
        <w:t>1.</w:t>
      </w:r>
      <w:r w:rsidRPr="00AB6FF2">
        <w:rPr>
          <w:rFonts w:hint="eastAsia"/>
        </w:rPr>
        <w:t xml:space="preserve"> </w:t>
      </w:r>
      <w:r w:rsidRPr="00AB6FF2">
        <w:rPr>
          <w:rFonts w:hAnsi="宋体" w:hint="eastAsia"/>
          <w:szCs w:val="21"/>
        </w:rPr>
        <w:t>网络安全等级保护测评服务</w:t>
      </w:r>
    </w:p>
    <w:p w14:paraId="462A25A7" w14:textId="5A3CF9AE" w:rsidR="0001391C" w:rsidRPr="0001391C" w:rsidRDefault="00AB6FF2" w:rsidP="0001391C">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w:t>
      </w:r>
      <w:r w:rsidRPr="00C7044F">
        <w:rPr>
          <w:rFonts w:hAnsi="宋体" w:hint="eastAsia"/>
          <w:b/>
          <w:szCs w:val="21"/>
        </w:rPr>
        <w:t>系统调研</w:t>
      </w:r>
      <w:r>
        <w:rPr>
          <w:rFonts w:hAnsi="宋体" w:hint="eastAsia"/>
          <w:szCs w:val="21"/>
        </w:rPr>
        <w:t>：</w:t>
      </w:r>
      <w:r w:rsidRPr="00AB6FF2">
        <w:rPr>
          <w:rFonts w:hAnsi="宋体" w:hint="eastAsia"/>
          <w:szCs w:val="21"/>
        </w:rPr>
        <w:t>在</w:t>
      </w:r>
      <w:r w:rsidR="00D55066">
        <w:rPr>
          <w:rFonts w:hAnsi="宋体" w:hint="eastAsia"/>
          <w:szCs w:val="21"/>
        </w:rPr>
        <w:t>采购</w:t>
      </w:r>
      <w:proofErr w:type="gramStart"/>
      <w:r w:rsidR="00D55066">
        <w:rPr>
          <w:rFonts w:hAnsi="宋体" w:hint="eastAsia"/>
          <w:szCs w:val="21"/>
        </w:rPr>
        <w:t>方</w:t>
      </w:r>
      <w:r w:rsidRPr="00AB6FF2">
        <w:rPr>
          <w:rFonts w:hAnsi="宋体" w:hint="eastAsia"/>
          <w:szCs w:val="21"/>
        </w:rPr>
        <w:t>相关</w:t>
      </w:r>
      <w:proofErr w:type="gramEnd"/>
      <w:r w:rsidRPr="00AB6FF2">
        <w:rPr>
          <w:rFonts w:hAnsi="宋体" w:hint="eastAsia"/>
          <w:szCs w:val="21"/>
        </w:rPr>
        <w:t>人员的协助下，对</w:t>
      </w:r>
      <w:r w:rsidR="00D55066">
        <w:rPr>
          <w:rFonts w:hAnsi="宋体" w:hint="eastAsia"/>
          <w:szCs w:val="21"/>
        </w:rPr>
        <w:t>相关</w:t>
      </w:r>
      <w:r w:rsidRPr="00AB6FF2">
        <w:rPr>
          <w:rFonts w:hAnsi="宋体" w:hint="eastAsia"/>
          <w:szCs w:val="21"/>
        </w:rPr>
        <w:t>信息系统进行调研和梳理，全面了解</w:t>
      </w:r>
      <w:r w:rsidR="009A1A08">
        <w:rPr>
          <w:rFonts w:hAnsi="宋体" w:hint="eastAsia"/>
          <w:szCs w:val="21"/>
        </w:rPr>
        <w:t>采购</w:t>
      </w:r>
      <w:proofErr w:type="gramStart"/>
      <w:r w:rsidR="009A1A08">
        <w:rPr>
          <w:rFonts w:hAnsi="宋体" w:hint="eastAsia"/>
          <w:szCs w:val="21"/>
        </w:rPr>
        <w:t>方</w:t>
      </w:r>
      <w:r w:rsidRPr="00AB6FF2">
        <w:rPr>
          <w:rFonts w:hAnsi="宋体" w:hint="eastAsia"/>
          <w:szCs w:val="21"/>
        </w:rPr>
        <w:t>当</w:t>
      </w:r>
      <w:proofErr w:type="gramEnd"/>
      <w:r w:rsidRPr="00AB6FF2">
        <w:rPr>
          <w:rFonts w:hAnsi="宋体" w:hint="eastAsia"/>
          <w:szCs w:val="21"/>
        </w:rPr>
        <w:t>前网络资产现状</w:t>
      </w:r>
      <w:r w:rsidR="001972F1">
        <w:rPr>
          <w:rFonts w:hAnsi="宋体" w:hint="eastAsia"/>
          <w:szCs w:val="21"/>
        </w:rPr>
        <w:t>，编制测评规划</w:t>
      </w:r>
      <w:r w:rsidRPr="00AB6FF2">
        <w:rPr>
          <w:rFonts w:hAnsi="宋体" w:hint="eastAsia"/>
          <w:szCs w:val="21"/>
        </w:rPr>
        <w:t>。</w:t>
      </w:r>
    </w:p>
    <w:p w14:paraId="59F344D8" w14:textId="4635C8BF" w:rsidR="0001391C" w:rsidRPr="0001391C" w:rsidRDefault="00AB6FF2" w:rsidP="0001391C">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w:t>
      </w:r>
      <w:r w:rsidR="0001391C" w:rsidRPr="00C7044F">
        <w:rPr>
          <w:rFonts w:hAnsi="宋体" w:hint="eastAsia"/>
          <w:b/>
          <w:szCs w:val="21"/>
        </w:rPr>
        <w:t>定级备案</w:t>
      </w:r>
      <w:r w:rsidR="0001391C" w:rsidRPr="0001391C">
        <w:rPr>
          <w:rFonts w:hAnsi="宋体" w:hint="eastAsia"/>
          <w:szCs w:val="21"/>
        </w:rPr>
        <w:t>：根据系统调研实际情况，按现行的信息系统定级指南及相关法律法规文件要求，完成对</w:t>
      </w:r>
      <w:r w:rsidR="00AB0A7D">
        <w:rPr>
          <w:rFonts w:hAnsi="宋体" w:hint="eastAsia"/>
          <w:szCs w:val="21"/>
        </w:rPr>
        <w:t>本项目</w:t>
      </w:r>
      <w:r w:rsidR="00CA0677">
        <w:rPr>
          <w:rFonts w:hAnsi="宋体" w:hint="eastAsia"/>
          <w:szCs w:val="21"/>
        </w:rPr>
        <w:t>相关</w:t>
      </w:r>
      <w:r w:rsidR="00AB0A7D">
        <w:rPr>
          <w:rFonts w:hAnsi="宋体" w:hint="eastAsia"/>
          <w:szCs w:val="21"/>
        </w:rPr>
        <w:t>需</w:t>
      </w:r>
      <w:r w:rsidR="0001391C" w:rsidRPr="0001391C">
        <w:rPr>
          <w:rFonts w:hAnsi="宋体" w:hint="eastAsia"/>
          <w:szCs w:val="21"/>
        </w:rPr>
        <w:t>完成备案系统的定级备案工作。</w:t>
      </w:r>
    </w:p>
    <w:p w14:paraId="64A4EFC1" w14:textId="77777777" w:rsidR="00AB6FF2" w:rsidRDefault="00AB6FF2" w:rsidP="0001391C">
      <w:pPr>
        <w:autoSpaceDE w:val="0"/>
        <w:autoSpaceDN w:val="0"/>
        <w:adjustRightInd w:val="0"/>
        <w:spacing w:before="50" w:line="360" w:lineRule="auto"/>
        <w:ind w:firstLineChars="200" w:firstLine="420"/>
        <w:rPr>
          <w:rFonts w:hAnsi="宋体"/>
          <w:szCs w:val="21"/>
        </w:rPr>
      </w:pPr>
      <w:r>
        <w:rPr>
          <w:rFonts w:hAnsi="宋体" w:hint="eastAsia"/>
          <w:szCs w:val="21"/>
        </w:rPr>
        <w:lastRenderedPageBreak/>
        <w:t>（</w:t>
      </w:r>
      <w:r>
        <w:rPr>
          <w:rFonts w:hAnsi="宋体" w:hint="eastAsia"/>
          <w:szCs w:val="21"/>
        </w:rPr>
        <w:t>3</w:t>
      </w:r>
      <w:r>
        <w:rPr>
          <w:rFonts w:hAnsi="宋体" w:hint="eastAsia"/>
          <w:szCs w:val="21"/>
        </w:rPr>
        <w:t>）</w:t>
      </w:r>
      <w:r w:rsidR="0001391C" w:rsidRPr="00C7044F">
        <w:rPr>
          <w:rFonts w:hAnsi="宋体" w:hint="eastAsia"/>
          <w:b/>
          <w:szCs w:val="21"/>
        </w:rPr>
        <w:t>现场测评</w:t>
      </w:r>
      <w:r w:rsidR="0001391C" w:rsidRPr="0001391C">
        <w:rPr>
          <w:rFonts w:hAnsi="宋体" w:hint="eastAsia"/>
          <w:szCs w:val="21"/>
        </w:rPr>
        <w:t>：</w:t>
      </w:r>
      <w:r w:rsidRPr="00AB6FF2">
        <w:rPr>
          <w:rFonts w:hAnsi="宋体" w:hint="eastAsia"/>
          <w:szCs w:val="21"/>
        </w:rPr>
        <w:t>根据国家等级测评的相关标准及已编制的相关等级保护测评指导书对信息系统中的相关资产进行测评项的检查、记录检查过程和结果。</w:t>
      </w:r>
    </w:p>
    <w:p w14:paraId="268E9E6D" w14:textId="1B947545" w:rsidR="0001391C" w:rsidRPr="0001391C" w:rsidRDefault="00AB6FF2" w:rsidP="0001391C">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4</w:t>
      </w:r>
      <w:r>
        <w:rPr>
          <w:rFonts w:hAnsi="宋体" w:hint="eastAsia"/>
          <w:szCs w:val="21"/>
        </w:rPr>
        <w:t>）</w:t>
      </w:r>
      <w:r w:rsidR="0001391C" w:rsidRPr="00C7044F">
        <w:rPr>
          <w:rFonts w:hAnsi="宋体" w:hint="eastAsia"/>
          <w:b/>
          <w:szCs w:val="21"/>
        </w:rPr>
        <w:t>分析整改</w:t>
      </w:r>
      <w:r w:rsidR="0001391C" w:rsidRPr="0001391C">
        <w:rPr>
          <w:rFonts w:hAnsi="宋体" w:hint="eastAsia"/>
          <w:szCs w:val="21"/>
        </w:rPr>
        <w:t>：根据前述工作内容，分析</w:t>
      </w:r>
      <w:r w:rsidR="00CA0677">
        <w:rPr>
          <w:rFonts w:hAnsi="宋体" w:hint="eastAsia"/>
          <w:szCs w:val="21"/>
        </w:rPr>
        <w:t>网络（信息）</w:t>
      </w:r>
      <w:r w:rsidR="0001391C" w:rsidRPr="0001391C">
        <w:rPr>
          <w:rFonts w:hAnsi="宋体" w:hint="eastAsia"/>
          <w:szCs w:val="21"/>
        </w:rPr>
        <w:t>系统安全情况与等级保护基本要求的差距</w:t>
      </w:r>
      <w:r w:rsidR="00CA0677">
        <w:rPr>
          <w:rFonts w:hAnsi="宋体" w:hint="eastAsia"/>
          <w:szCs w:val="21"/>
        </w:rPr>
        <w:t>，</w:t>
      </w:r>
      <w:r w:rsidR="0001391C" w:rsidRPr="0001391C">
        <w:rPr>
          <w:rFonts w:hAnsi="宋体" w:hint="eastAsia"/>
          <w:szCs w:val="21"/>
        </w:rPr>
        <w:t>提供差异化测评服务，并进行风险分析，根据现场情况出具科学合理的整改建议，并协助</w:t>
      </w:r>
      <w:r w:rsidR="00C23AA3">
        <w:rPr>
          <w:rFonts w:hAnsi="宋体" w:hint="eastAsia"/>
          <w:szCs w:val="21"/>
        </w:rPr>
        <w:t>采购方</w:t>
      </w:r>
      <w:r w:rsidR="0001391C" w:rsidRPr="0001391C">
        <w:rPr>
          <w:rFonts w:hAnsi="宋体" w:hint="eastAsia"/>
          <w:szCs w:val="21"/>
        </w:rPr>
        <w:t>进行整改，直至</w:t>
      </w:r>
      <w:r w:rsidR="00CA0677">
        <w:rPr>
          <w:rFonts w:hAnsi="宋体" w:hint="eastAsia"/>
          <w:szCs w:val="21"/>
        </w:rPr>
        <w:t>网络（信息）</w:t>
      </w:r>
      <w:r w:rsidR="0001391C" w:rsidRPr="0001391C">
        <w:rPr>
          <w:rFonts w:hAnsi="宋体" w:hint="eastAsia"/>
          <w:szCs w:val="21"/>
        </w:rPr>
        <w:t>系统安全保护能力</w:t>
      </w:r>
      <w:r w:rsidR="007629A4">
        <w:rPr>
          <w:rFonts w:hAnsi="宋体" w:hint="eastAsia"/>
          <w:szCs w:val="21"/>
        </w:rPr>
        <w:t>达到</w:t>
      </w:r>
      <w:r w:rsidR="007629A4" w:rsidRPr="00D35D95">
        <w:rPr>
          <w:rFonts w:hAnsi="宋体" w:hint="eastAsia"/>
          <w:szCs w:val="21"/>
        </w:rPr>
        <w:t>信息安全等级保护相关要求</w:t>
      </w:r>
      <w:r w:rsidR="007629A4">
        <w:rPr>
          <w:rFonts w:hAnsi="宋体" w:hint="eastAsia"/>
          <w:szCs w:val="21"/>
        </w:rPr>
        <w:t>。</w:t>
      </w:r>
    </w:p>
    <w:p w14:paraId="486070DF" w14:textId="7F491D80" w:rsidR="0001391C" w:rsidRPr="0001391C" w:rsidRDefault="00AB6FF2" w:rsidP="0001391C">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5</w:t>
      </w:r>
      <w:r>
        <w:rPr>
          <w:rFonts w:hAnsi="宋体" w:hint="eastAsia"/>
          <w:szCs w:val="21"/>
        </w:rPr>
        <w:t>）</w:t>
      </w:r>
      <w:r w:rsidR="00B33ECB">
        <w:rPr>
          <w:rFonts w:hAnsi="宋体" w:hint="eastAsia"/>
          <w:b/>
          <w:szCs w:val="21"/>
        </w:rPr>
        <w:t>测评</w:t>
      </w:r>
      <w:r w:rsidR="0001391C" w:rsidRPr="00C7044F">
        <w:rPr>
          <w:rFonts w:hAnsi="宋体" w:hint="eastAsia"/>
          <w:b/>
          <w:szCs w:val="21"/>
        </w:rPr>
        <w:t>报告</w:t>
      </w:r>
      <w:r w:rsidR="0001391C" w:rsidRPr="0001391C">
        <w:rPr>
          <w:rFonts w:hAnsi="宋体" w:hint="eastAsia"/>
          <w:szCs w:val="21"/>
        </w:rPr>
        <w:t>：根据前述工作内容，分析当前</w:t>
      </w:r>
      <w:r w:rsidR="00CA0677">
        <w:rPr>
          <w:rFonts w:hAnsi="宋体" w:hint="eastAsia"/>
          <w:szCs w:val="21"/>
        </w:rPr>
        <w:t>网络（信息）</w:t>
      </w:r>
      <w:r w:rsidR="0001391C" w:rsidRPr="0001391C">
        <w:rPr>
          <w:rFonts w:hAnsi="宋体" w:hint="eastAsia"/>
          <w:szCs w:val="21"/>
        </w:rPr>
        <w:t>系统安全保护能力是否符合相应等级的安全要求，出具相关</w:t>
      </w:r>
      <w:r w:rsidR="00CA0677">
        <w:rPr>
          <w:rFonts w:hAnsi="宋体" w:hint="eastAsia"/>
          <w:szCs w:val="21"/>
        </w:rPr>
        <w:t>网络（信息）</w:t>
      </w:r>
      <w:r w:rsidR="0001391C" w:rsidRPr="0001391C">
        <w:rPr>
          <w:rFonts w:hAnsi="宋体" w:hint="eastAsia"/>
          <w:szCs w:val="21"/>
        </w:rPr>
        <w:t>系统符合</w:t>
      </w:r>
      <w:r w:rsidR="007629A4">
        <w:rPr>
          <w:rFonts w:hAnsi="宋体" w:hint="eastAsia"/>
          <w:szCs w:val="21"/>
        </w:rPr>
        <w:t>信息安全等级保护</w:t>
      </w:r>
      <w:r w:rsidR="0001391C" w:rsidRPr="0001391C">
        <w:rPr>
          <w:rFonts w:hAnsi="宋体" w:hint="eastAsia"/>
          <w:szCs w:val="21"/>
        </w:rPr>
        <w:t>要求的测评报告。</w:t>
      </w:r>
    </w:p>
    <w:p w14:paraId="36D6FA79" w14:textId="0BE29571" w:rsidR="0001391C" w:rsidRPr="0001391C" w:rsidRDefault="00AB6FF2" w:rsidP="0001391C">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6</w:t>
      </w:r>
      <w:r>
        <w:rPr>
          <w:rFonts w:hAnsi="宋体" w:hint="eastAsia"/>
          <w:szCs w:val="21"/>
        </w:rPr>
        <w:t>）</w:t>
      </w:r>
      <w:r w:rsidR="007673B4" w:rsidRPr="007673B4">
        <w:rPr>
          <w:rFonts w:hAnsi="宋体" w:hint="eastAsia"/>
          <w:b/>
          <w:szCs w:val="21"/>
        </w:rPr>
        <w:t>项目</w:t>
      </w:r>
      <w:r w:rsidR="0001391C" w:rsidRPr="00C7044F">
        <w:rPr>
          <w:rFonts w:hAnsi="宋体" w:hint="eastAsia"/>
          <w:b/>
          <w:szCs w:val="21"/>
        </w:rPr>
        <w:t>验收</w:t>
      </w:r>
      <w:r w:rsidR="0001391C" w:rsidRPr="0001391C">
        <w:rPr>
          <w:rFonts w:hAnsi="宋体" w:hint="eastAsia"/>
          <w:szCs w:val="21"/>
        </w:rPr>
        <w:t>：整理项目过程中所有相关的过程文档，提交</w:t>
      </w:r>
      <w:r w:rsidR="00C23AA3">
        <w:rPr>
          <w:rFonts w:hAnsi="宋体" w:hint="eastAsia"/>
          <w:szCs w:val="21"/>
        </w:rPr>
        <w:t>采购</w:t>
      </w:r>
      <w:proofErr w:type="gramStart"/>
      <w:r w:rsidR="00C23AA3">
        <w:rPr>
          <w:rFonts w:hAnsi="宋体" w:hint="eastAsia"/>
          <w:szCs w:val="21"/>
        </w:rPr>
        <w:t>方</w:t>
      </w:r>
      <w:r w:rsidR="0001391C" w:rsidRPr="0001391C">
        <w:rPr>
          <w:rFonts w:hAnsi="宋体" w:hint="eastAsia"/>
          <w:szCs w:val="21"/>
        </w:rPr>
        <w:t>相关</w:t>
      </w:r>
      <w:proofErr w:type="gramEnd"/>
      <w:r w:rsidR="0001391C" w:rsidRPr="0001391C">
        <w:rPr>
          <w:rFonts w:hAnsi="宋体" w:hint="eastAsia"/>
          <w:szCs w:val="21"/>
        </w:rPr>
        <w:t>人员，并在</w:t>
      </w:r>
      <w:r w:rsidR="00C23AA3">
        <w:rPr>
          <w:rFonts w:hAnsi="宋体" w:hint="eastAsia"/>
          <w:szCs w:val="21"/>
        </w:rPr>
        <w:t>采购方</w:t>
      </w:r>
      <w:r w:rsidR="0001391C" w:rsidRPr="0001391C">
        <w:rPr>
          <w:rFonts w:hAnsi="宋体" w:hint="eastAsia"/>
          <w:szCs w:val="21"/>
        </w:rPr>
        <w:t>的安排下完成项目验收。</w:t>
      </w:r>
    </w:p>
    <w:p w14:paraId="56A6C3D6" w14:textId="2EB71B8F" w:rsidR="00AB6FF2" w:rsidRPr="0001391C" w:rsidRDefault="00AB6FF2" w:rsidP="00AB6FF2">
      <w:pPr>
        <w:autoSpaceDE w:val="0"/>
        <w:autoSpaceDN w:val="0"/>
        <w:adjustRightInd w:val="0"/>
        <w:spacing w:before="50" w:line="360" w:lineRule="auto"/>
        <w:ind w:firstLineChars="200" w:firstLine="420"/>
        <w:rPr>
          <w:rFonts w:hAnsi="宋体"/>
          <w:szCs w:val="21"/>
        </w:rPr>
      </w:pPr>
      <w:r>
        <w:rPr>
          <w:rFonts w:hAnsi="宋体"/>
          <w:szCs w:val="21"/>
        </w:rPr>
        <w:t>2.</w:t>
      </w:r>
      <w:r w:rsidR="00271344">
        <w:rPr>
          <w:rFonts w:hAnsi="宋体" w:hint="eastAsia"/>
          <w:szCs w:val="21"/>
        </w:rPr>
        <w:t>售后</w:t>
      </w:r>
      <w:r w:rsidRPr="00AB6FF2">
        <w:rPr>
          <w:rFonts w:hAnsi="宋体" w:hint="eastAsia"/>
          <w:szCs w:val="21"/>
        </w:rPr>
        <w:t>服务</w:t>
      </w:r>
    </w:p>
    <w:p w14:paraId="7AD621DE" w14:textId="5551A6B8" w:rsidR="002312CC" w:rsidRPr="00AB6FF2" w:rsidRDefault="002312CC" w:rsidP="002312CC">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szCs w:val="21"/>
        </w:rPr>
        <w:t>1</w:t>
      </w:r>
      <w:r>
        <w:rPr>
          <w:rFonts w:hAnsi="宋体" w:hint="eastAsia"/>
          <w:szCs w:val="21"/>
        </w:rPr>
        <w:t>）</w:t>
      </w:r>
      <w:r>
        <w:rPr>
          <w:rFonts w:hAnsi="宋体" w:hint="eastAsia"/>
          <w:b/>
          <w:szCs w:val="21"/>
        </w:rPr>
        <w:t>网络安全</w:t>
      </w:r>
      <w:r w:rsidRPr="00904B87">
        <w:rPr>
          <w:rFonts w:hAnsi="宋体" w:hint="eastAsia"/>
          <w:b/>
          <w:szCs w:val="21"/>
        </w:rPr>
        <w:t>事件处置和运维</w:t>
      </w:r>
      <w:r w:rsidRPr="00AB6FF2">
        <w:rPr>
          <w:rFonts w:hAnsi="宋体" w:hint="eastAsia"/>
          <w:szCs w:val="21"/>
        </w:rPr>
        <w:t>：服务商根据</w:t>
      </w:r>
      <w:r>
        <w:rPr>
          <w:rFonts w:hAnsi="宋体" w:hint="eastAsia"/>
          <w:szCs w:val="21"/>
        </w:rPr>
        <w:t>采购方</w:t>
      </w:r>
      <w:r w:rsidRPr="00AB6FF2">
        <w:rPr>
          <w:rFonts w:hAnsi="宋体" w:hint="eastAsia"/>
          <w:szCs w:val="21"/>
        </w:rPr>
        <w:t>实际需求，</w:t>
      </w:r>
      <w:r>
        <w:rPr>
          <w:rFonts w:hAnsi="宋体" w:hint="eastAsia"/>
          <w:szCs w:val="21"/>
        </w:rPr>
        <w:t>完成各类网络安全事件的处置工作，包含通报文档撰写、处置过程技术支持和处置结果的统计等，同时协助用户完成校园网络安全的运维工作。</w:t>
      </w:r>
    </w:p>
    <w:p w14:paraId="56B3D310" w14:textId="5BD00050" w:rsidR="00AB6FF2" w:rsidRDefault="00AB6FF2" w:rsidP="00AB6FF2">
      <w:pPr>
        <w:autoSpaceDE w:val="0"/>
        <w:autoSpaceDN w:val="0"/>
        <w:adjustRightInd w:val="0"/>
        <w:spacing w:before="50" w:line="360" w:lineRule="auto"/>
        <w:ind w:firstLineChars="200" w:firstLine="420"/>
        <w:rPr>
          <w:rFonts w:hAnsi="宋体"/>
          <w:szCs w:val="21"/>
        </w:rPr>
      </w:pPr>
      <w:r>
        <w:rPr>
          <w:rFonts w:hAnsi="宋体" w:hint="eastAsia"/>
          <w:szCs w:val="21"/>
        </w:rPr>
        <w:t>（</w:t>
      </w:r>
      <w:r w:rsidR="002312CC">
        <w:rPr>
          <w:rFonts w:hAnsi="宋体" w:hint="eastAsia"/>
          <w:szCs w:val="21"/>
        </w:rPr>
        <w:t>2</w:t>
      </w:r>
      <w:r>
        <w:rPr>
          <w:rFonts w:hAnsi="宋体" w:hint="eastAsia"/>
          <w:szCs w:val="21"/>
        </w:rPr>
        <w:t>）</w:t>
      </w:r>
      <w:r w:rsidR="007629A4">
        <w:rPr>
          <w:rFonts w:hAnsi="宋体" w:hint="eastAsia"/>
          <w:b/>
          <w:szCs w:val="21"/>
        </w:rPr>
        <w:t>系统渗透</w:t>
      </w:r>
      <w:r w:rsidRPr="00C7044F">
        <w:rPr>
          <w:rFonts w:hAnsi="宋体" w:hint="eastAsia"/>
          <w:b/>
          <w:szCs w:val="21"/>
        </w:rPr>
        <w:t>测试</w:t>
      </w:r>
      <w:r w:rsidRPr="00AB6FF2">
        <w:rPr>
          <w:rFonts w:hAnsi="宋体" w:hint="eastAsia"/>
          <w:szCs w:val="21"/>
        </w:rPr>
        <w:t>：针对新上线系统以及现有信息系统按客户需要开展安全检测（基于人工渗透性安全测试）查找系统可能存在的安全漏洞，结合黑白</w:t>
      </w:r>
      <w:proofErr w:type="gramStart"/>
      <w:r w:rsidRPr="00AB6FF2">
        <w:rPr>
          <w:rFonts w:hAnsi="宋体" w:hint="eastAsia"/>
          <w:szCs w:val="21"/>
        </w:rPr>
        <w:t>盒方式</w:t>
      </w:r>
      <w:proofErr w:type="gramEnd"/>
      <w:r w:rsidRPr="00AB6FF2">
        <w:rPr>
          <w:rFonts w:hAnsi="宋体" w:hint="eastAsia"/>
          <w:szCs w:val="21"/>
        </w:rPr>
        <w:t>进行漏洞挖掘，协助进行安全漏洞的整改与复测。</w:t>
      </w:r>
    </w:p>
    <w:p w14:paraId="55A8EE0E" w14:textId="4DC8C262" w:rsidR="00046C2E" w:rsidRPr="00AB6FF2" w:rsidRDefault="00046C2E" w:rsidP="00046C2E">
      <w:pPr>
        <w:autoSpaceDE w:val="0"/>
        <w:autoSpaceDN w:val="0"/>
        <w:adjustRightInd w:val="0"/>
        <w:spacing w:before="50" w:line="360" w:lineRule="auto"/>
        <w:ind w:firstLineChars="200" w:firstLine="420"/>
        <w:rPr>
          <w:rFonts w:hAnsi="宋体"/>
          <w:szCs w:val="21"/>
        </w:rPr>
      </w:pPr>
      <w:r w:rsidRPr="00F3356B">
        <w:rPr>
          <w:rFonts w:hAnsi="宋体" w:hint="eastAsia"/>
          <w:szCs w:val="21"/>
        </w:rPr>
        <w:t>（</w:t>
      </w:r>
      <w:r w:rsidRPr="00F3356B">
        <w:rPr>
          <w:rFonts w:hAnsi="宋体" w:hint="eastAsia"/>
          <w:szCs w:val="21"/>
        </w:rPr>
        <w:t>3</w:t>
      </w:r>
      <w:r w:rsidRPr="00F3356B">
        <w:rPr>
          <w:rFonts w:hAnsi="宋体" w:hint="eastAsia"/>
          <w:szCs w:val="21"/>
        </w:rPr>
        <w:t>）</w:t>
      </w:r>
      <w:r w:rsidRPr="00F3356B">
        <w:rPr>
          <w:rFonts w:hAnsi="宋体" w:hint="eastAsia"/>
          <w:b/>
          <w:szCs w:val="21"/>
        </w:rPr>
        <w:t>系统基线核查：</w:t>
      </w:r>
      <w:bookmarkStart w:id="6" w:name="_Hlk147480542"/>
      <w:r w:rsidRPr="00F3356B">
        <w:rPr>
          <w:rFonts w:hAnsi="宋体" w:hint="eastAsia"/>
          <w:szCs w:val="21"/>
        </w:rPr>
        <w:t>对</w:t>
      </w:r>
      <w:r w:rsidR="00B3379C" w:rsidRPr="00F3356B">
        <w:rPr>
          <w:rFonts w:hAnsi="宋体" w:hint="eastAsia"/>
          <w:szCs w:val="21"/>
        </w:rPr>
        <w:t>已完成学校</w:t>
      </w:r>
      <w:r w:rsidRPr="00F3356B">
        <w:rPr>
          <w:rFonts w:hAnsi="宋体" w:hint="eastAsia"/>
          <w:szCs w:val="21"/>
        </w:rPr>
        <w:t>基线核查的重要信息系统</w:t>
      </w:r>
      <w:bookmarkEnd w:id="6"/>
      <w:r w:rsidRPr="00F3356B">
        <w:rPr>
          <w:rFonts w:hAnsi="宋体" w:hint="eastAsia"/>
          <w:szCs w:val="21"/>
        </w:rPr>
        <w:t>开展代码安全合</w:t>
      </w:r>
      <w:proofErr w:type="gramStart"/>
      <w:r w:rsidRPr="00F3356B">
        <w:rPr>
          <w:rFonts w:hAnsi="宋体" w:hint="eastAsia"/>
          <w:szCs w:val="21"/>
        </w:rPr>
        <w:t>规</w:t>
      </w:r>
      <w:proofErr w:type="gramEnd"/>
      <w:r w:rsidRPr="00F3356B">
        <w:rPr>
          <w:rFonts w:hAnsi="宋体" w:hint="eastAsia"/>
          <w:szCs w:val="21"/>
        </w:rPr>
        <w:t>性检查，出具检测报告，报告包含不符合要求合规基线，负责单位根据报告实施整改，最后需再次回归检测，直至消除安全风险与威胁。</w:t>
      </w:r>
    </w:p>
    <w:p w14:paraId="7A4E54CE" w14:textId="059484CA" w:rsidR="00AB6FF2" w:rsidRPr="00AB6FF2" w:rsidRDefault="00AB6FF2" w:rsidP="00AB6FF2">
      <w:pPr>
        <w:autoSpaceDE w:val="0"/>
        <w:autoSpaceDN w:val="0"/>
        <w:adjustRightInd w:val="0"/>
        <w:spacing w:before="50" w:line="360" w:lineRule="auto"/>
        <w:ind w:firstLineChars="200" w:firstLine="420"/>
        <w:rPr>
          <w:rFonts w:hAnsi="宋体"/>
          <w:szCs w:val="21"/>
        </w:rPr>
      </w:pPr>
      <w:r>
        <w:rPr>
          <w:rFonts w:hAnsi="宋体" w:hint="eastAsia"/>
          <w:szCs w:val="21"/>
        </w:rPr>
        <w:t>（</w:t>
      </w:r>
      <w:r w:rsidR="00046C2E">
        <w:rPr>
          <w:rFonts w:hAnsi="宋体"/>
          <w:szCs w:val="21"/>
        </w:rPr>
        <w:t>4</w:t>
      </w:r>
      <w:r>
        <w:rPr>
          <w:rFonts w:hAnsi="宋体" w:hint="eastAsia"/>
          <w:szCs w:val="21"/>
        </w:rPr>
        <w:t>）</w:t>
      </w:r>
      <w:r w:rsidRPr="00C7044F">
        <w:rPr>
          <w:rFonts w:hAnsi="宋体" w:hint="eastAsia"/>
          <w:b/>
          <w:szCs w:val="21"/>
        </w:rPr>
        <w:t>重要时期安全保障</w:t>
      </w:r>
      <w:r w:rsidRPr="00AB6FF2">
        <w:rPr>
          <w:rFonts w:hAnsi="宋体" w:hint="eastAsia"/>
          <w:szCs w:val="21"/>
        </w:rPr>
        <w:t>：负责在重大节假日或活动前期开展专项安全问题排查工作，开展安全加固，提前修复安全问题。在重大节假日或活动期间，提供安全技术支持，保障客户相关网站及重要信息系统的安全稳定运行，避免出现信息系统被非法篡改、</w:t>
      </w:r>
      <w:proofErr w:type="gramStart"/>
      <w:r w:rsidRPr="00AB6FF2">
        <w:rPr>
          <w:rFonts w:hAnsi="宋体" w:hint="eastAsia"/>
          <w:szCs w:val="21"/>
        </w:rPr>
        <w:t>挂马等</w:t>
      </w:r>
      <w:proofErr w:type="gramEnd"/>
      <w:r w:rsidRPr="00AB6FF2">
        <w:rPr>
          <w:rFonts w:hAnsi="宋体" w:hint="eastAsia"/>
          <w:szCs w:val="21"/>
        </w:rPr>
        <w:t>安全事件发生，根据预设应急响应流程进行安全事件处置，最大限度地减少安全事件造成的损害，降低应急处置的风险。提供已发生安全事件的事中、事后的取证、分析及提供解决方案等服务。</w:t>
      </w:r>
    </w:p>
    <w:p w14:paraId="1A183124" w14:textId="5D1CABEE" w:rsidR="001B6FE3" w:rsidRPr="00AB6FF2" w:rsidRDefault="001B6FE3" w:rsidP="001B6FE3">
      <w:pPr>
        <w:autoSpaceDE w:val="0"/>
        <w:autoSpaceDN w:val="0"/>
        <w:adjustRightInd w:val="0"/>
        <w:spacing w:before="50" w:line="360" w:lineRule="auto"/>
        <w:ind w:firstLineChars="200" w:firstLine="420"/>
        <w:rPr>
          <w:rFonts w:hAnsi="宋体"/>
          <w:szCs w:val="21"/>
        </w:rPr>
      </w:pPr>
      <w:r>
        <w:rPr>
          <w:rFonts w:hAnsi="宋体" w:hint="eastAsia"/>
          <w:szCs w:val="21"/>
        </w:rPr>
        <w:t>（</w:t>
      </w:r>
      <w:r w:rsidR="00046C2E">
        <w:rPr>
          <w:rFonts w:hAnsi="宋体"/>
          <w:szCs w:val="21"/>
        </w:rPr>
        <w:t>5</w:t>
      </w:r>
      <w:r>
        <w:rPr>
          <w:rFonts w:hAnsi="宋体" w:hint="eastAsia"/>
          <w:szCs w:val="21"/>
        </w:rPr>
        <w:t>）</w:t>
      </w:r>
      <w:r w:rsidRPr="00C7044F">
        <w:rPr>
          <w:rFonts w:hAnsi="宋体" w:hint="eastAsia"/>
          <w:b/>
          <w:szCs w:val="21"/>
        </w:rPr>
        <w:t>网络安全巡检</w:t>
      </w:r>
      <w:r w:rsidRPr="00AB6FF2">
        <w:rPr>
          <w:rFonts w:hAnsi="宋体" w:hint="eastAsia"/>
          <w:szCs w:val="21"/>
        </w:rPr>
        <w:t>：开展安全巡检，采用人工和安全工具对关键设备、主机系统、业务应用系统等开展定期安全巡检工作，及时掌握系统安全运行状况，确保及时发现问题并及时进行处置，最终提升系统安全防御能力。</w:t>
      </w:r>
    </w:p>
    <w:p w14:paraId="72D4045C" w14:textId="771599F7" w:rsidR="00AB6FF2" w:rsidRDefault="00AB6FF2" w:rsidP="00AB6FF2">
      <w:pPr>
        <w:autoSpaceDE w:val="0"/>
        <w:autoSpaceDN w:val="0"/>
        <w:adjustRightInd w:val="0"/>
        <w:spacing w:before="50" w:line="360" w:lineRule="auto"/>
        <w:ind w:firstLineChars="200" w:firstLine="420"/>
        <w:rPr>
          <w:rFonts w:hAnsi="宋体"/>
          <w:szCs w:val="21"/>
        </w:rPr>
      </w:pPr>
      <w:r>
        <w:rPr>
          <w:rFonts w:hAnsi="宋体" w:hint="eastAsia"/>
          <w:szCs w:val="21"/>
        </w:rPr>
        <w:lastRenderedPageBreak/>
        <w:t>（</w:t>
      </w:r>
      <w:r w:rsidR="00046C2E">
        <w:rPr>
          <w:rFonts w:hAnsi="宋体"/>
          <w:szCs w:val="21"/>
        </w:rPr>
        <w:t>6</w:t>
      </w:r>
      <w:r>
        <w:rPr>
          <w:rFonts w:hAnsi="宋体" w:hint="eastAsia"/>
          <w:szCs w:val="21"/>
        </w:rPr>
        <w:t>）</w:t>
      </w:r>
      <w:r w:rsidRPr="00C7044F">
        <w:rPr>
          <w:rFonts w:hAnsi="宋体" w:hint="eastAsia"/>
          <w:b/>
          <w:szCs w:val="21"/>
        </w:rPr>
        <w:t>网络安全</w:t>
      </w:r>
      <w:r w:rsidR="007629A4">
        <w:rPr>
          <w:rFonts w:hAnsi="宋体" w:hint="eastAsia"/>
          <w:b/>
          <w:szCs w:val="21"/>
        </w:rPr>
        <w:t>培训</w:t>
      </w:r>
      <w:r w:rsidRPr="00AB6FF2">
        <w:rPr>
          <w:rFonts w:hAnsi="宋体" w:hint="eastAsia"/>
          <w:szCs w:val="21"/>
        </w:rPr>
        <w:t>：</w:t>
      </w:r>
      <w:r w:rsidR="00927BE9" w:rsidRPr="00AB6FF2">
        <w:rPr>
          <w:rFonts w:hAnsi="宋体" w:hint="eastAsia"/>
          <w:szCs w:val="21"/>
        </w:rPr>
        <w:t>服务商根据</w:t>
      </w:r>
      <w:r w:rsidR="00927BE9">
        <w:rPr>
          <w:rFonts w:hAnsi="宋体" w:hint="eastAsia"/>
          <w:szCs w:val="21"/>
        </w:rPr>
        <w:t>采购方</w:t>
      </w:r>
      <w:r w:rsidR="00927BE9" w:rsidRPr="00AB6FF2">
        <w:rPr>
          <w:rFonts w:hAnsi="宋体" w:hint="eastAsia"/>
          <w:szCs w:val="21"/>
        </w:rPr>
        <w:t>实际需求，完成对在职员工包括政策、安全意识培训和安全技术能力培训</w:t>
      </w:r>
      <w:r w:rsidR="00123D81">
        <w:rPr>
          <w:rFonts w:hAnsi="宋体" w:hint="eastAsia"/>
          <w:szCs w:val="21"/>
        </w:rPr>
        <w:t>；</w:t>
      </w:r>
      <w:r w:rsidR="002312CC">
        <w:rPr>
          <w:rFonts w:hAnsi="宋体" w:hint="eastAsia"/>
          <w:szCs w:val="21"/>
        </w:rPr>
        <w:t>为采购方的网络安全</w:t>
      </w:r>
      <w:r w:rsidR="00622EDD">
        <w:rPr>
          <w:rFonts w:hAnsi="宋体" w:hint="eastAsia"/>
          <w:szCs w:val="21"/>
        </w:rPr>
        <w:t>专业</w:t>
      </w:r>
      <w:r w:rsidR="00431B8A">
        <w:rPr>
          <w:rFonts w:hAnsi="宋体" w:hint="eastAsia"/>
          <w:szCs w:val="21"/>
        </w:rPr>
        <w:t>技术</w:t>
      </w:r>
      <w:r w:rsidR="002312CC">
        <w:rPr>
          <w:rFonts w:hAnsi="宋体" w:hint="eastAsia"/>
          <w:szCs w:val="21"/>
        </w:rPr>
        <w:t>人员提供</w:t>
      </w:r>
      <w:r w:rsidR="00622EDD">
        <w:rPr>
          <w:rFonts w:hAnsi="宋体" w:hint="eastAsia"/>
          <w:szCs w:val="21"/>
        </w:rPr>
        <w:t>网络安全</w:t>
      </w:r>
      <w:r w:rsidR="002312CC">
        <w:rPr>
          <w:rFonts w:hAnsi="宋体" w:hint="eastAsia"/>
          <w:szCs w:val="21"/>
        </w:rPr>
        <w:t>从业资格</w:t>
      </w:r>
      <w:r w:rsidR="00622EDD">
        <w:rPr>
          <w:rFonts w:hAnsi="宋体" w:hint="eastAsia"/>
          <w:szCs w:val="21"/>
        </w:rPr>
        <w:t>认证</w:t>
      </w:r>
      <w:r w:rsidR="002312CC">
        <w:rPr>
          <w:rFonts w:hAnsi="宋体" w:hint="eastAsia"/>
          <w:szCs w:val="21"/>
        </w:rPr>
        <w:t>培训</w:t>
      </w:r>
      <w:r w:rsidR="00622EDD">
        <w:rPr>
          <w:rFonts w:hAnsi="宋体" w:hint="eastAsia"/>
          <w:szCs w:val="21"/>
        </w:rPr>
        <w:t>，资格证书必需为教育部认可的，如</w:t>
      </w:r>
      <w:r w:rsidR="00622EDD">
        <w:rPr>
          <w:rFonts w:hAnsi="宋体" w:hint="eastAsia"/>
          <w:szCs w:val="21"/>
        </w:rPr>
        <w:t>CISP</w:t>
      </w:r>
      <w:r w:rsidR="00622EDD">
        <w:rPr>
          <w:rFonts w:hAnsi="宋体" w:hint="eastAsia"/>
          <w:szCs w:val="21"/>
        </w:rPr>
        <w:t>（注册信息安全专业人员认证）和</w:t>
      </w:r>
      <w:r w:rsidR="00622EDD">
        <w:rPr>
          <w:rFonts w:hAnsi="宋体" w:hint="eastAsia"/>
          <w:szCs w:val="21"/>
        </w:rPr>
        <w:t>CISAW</w:t>
      </w:r>
      <w:r w:rsidR="00622EDD">
        <w:rPr>
          <w:rFonts w:hAnsi="宋体" w:hint="eastAsia"/>
          <w:szCs w:val="21"/>
        </w:rPr>
        <w:t>（信息安全保障人员认证）</w:t>
      </w:r>
      <w:r w:rsidR="00123D81">
        <w:rPr>
          <w:rFonts w:hAnsi="宋体" w:hint="eastAsia"/>
          <w:szCs w:val="21"/>
        </w:rPr>
        <w:t>；为采购方完成网络安全宣传视频制作提供支持</w:t>
      </w:r>
      <w:r w:rsidRPr="00AB6FF2">
        <w:rPr>
          <w:rFonts w:hAnsi="宋体" w:hint="eastAsia"/>
          <w:szCs w:val="21"/>
        </w:rPr>
        <w:t>。</w:t>
      </w:r>
    </w:p>
    <w:p w14:paraId="4AB83AC7" w14:textId="77777777" w:rsidR="00D83590" w:rsidRDefault="00894A17">
      <w:pPr>
        <w:tabs>
          <w:tab w:val="left" w:pos="900"/>
        </w:tabs>
        <w:spacing w:beforeLines="50" w:before="156" w:line="360" w:lineRule="auto"/>
        <w:rPr>
          <w:b/>
          <w:szCs w:val="21"/>
        </w:rPr>
      </w:pPr>
      <w:r>
        <w:rPr>
          <w:rFonts w:hAnsi="宋体"/>
          <w:b/>
          <w:szCs w:val="21"/>
        </w:rPr>
        <w:t>（二）为落实政府采购政策需满足的要求</w:t>
      </w:r>
    </w:p>
    <w:p w14:paraId="18B3B9CA" w14:textId="77777777" w:rsidR="00D83590" w:rsidRDefault="00894A17">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41EB3786" w14:textId="77777777" w:rsidR="00D83590" w:rsidRDefault="00894A17">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sidR="003D36F4" w:rsidRPr="003D36F4">
        <w:rPr>
          <w:rFonts w:hAnsi="宋体" w:hint="eastAsia"/>
          <w:szCs w:val="24"/>
          <w:u w:val="single"/>
        </w:rPr>
        <w:t>软件和信息技术服务业</w:t>
      </w:r>
      <w:r>
        <w:rPr>
          <w:rFonts w:hAnsi="宋体" w:hint="eastAsia"/>
          <w:szCs w:val="24"/>
        </w:rPr>
        <w:t>。</w:t>
      </w:r>
    </w:p>
    <w:p w14:paraId="77BDF1E8" w14:textId="77777777" w:rsidR="00D83590" w:rsidRDefault="00894A17">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CF65681" w14:textId="77777777" w:rsidR="00D83590" w:rsidRDefault="00894A17">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616B35" w14:textId="77777777" w:rsidR="0001391C" w:rsidRDefault="0001391C">
      <w:pPr>
        <w:tabs>
          <w:tab w:val="left" w:pos="900"/>
        </w:tabs>
        <w:spacing w:beforeLines="50" w:before="156" w:line="360" w:lineRule="auto"/>
        <w:ind w:firstLineChars="200" w:firstLine="420"/>
        <w:rPr>
          <w:szCs w:val="21"/>
        </w:rPr>
      </w:pPr>
      <w:r w:rsidRPr="0001391C">
        <w:rPr>
          <w:rFonts w:hint="eastAsia"/>
          <w:szCs w:val="21"/>
        </w:rPr>
        <w:t>服务商在</w:t>
      </w:r>
      <w:r>
        <w:rPr>
          <w:rFonts w:hint="eastAsia"/>
          <w:szCs w:val="21"/>
        </w:rPr>
        <w:t>提供</w:t>
      </w:r>
      <w:r w:rsidRPr="0001391C">
        <w:rPr>
          <w:rFonts w:hint="eastAsia"/>
          <w:szCs w:val="21"/>
        </w:rPr>
        <w:t>测评</w:t>
      </w:r>
      <w:r>
        <w:rPr>
          <w:rFonts w:hint="eastAsia"/>
          <w:szCs w:val="21"/>
        </w:rPr>
        <w:t>服务</w:t>
      </w:r>
      <w:r w:rsidRPr="0001391C">
        <w:rPr>
          <w:rFonts w:hint="eastAsia"/>
          <w:szCs w:val="21"/>
        </w:rPr>
        <w:t>过程</w:t>
      </w:r>
      <w:r>
        <w:rPr>
          <w:rFonts w:hint="eastAsia"/>
          <w:szCs w:val="21"/>
        </w:rPr>
        <w:t>必须</w:t>
      </w:r>
      <w:r w:rsidR="00CA0677">
        <w:rPr>
          <w:rFonts w:hint="eastAsia"/>
          <w:szCs w:val="21"/>
        </w:rPr>
        <w:t>按照</w:t>
      </w:r>
      <w:r>
        <w:rPr>
          <w:rFonts w:hint="eastAsia"/>
          <w:szCs w:val="21"/>
        </w:rPr>
        <w:t>国家</w:t>
      </w:r>
      <w:r w:rsidR="00CA0677">
        <w:rPr>
          <w:rFonts w:hint="eastAsia"/>
          <w:szCs w:val="21"/>
        </w:rPr>
        <w:t>现行</w:t>
      </w:r>
      <w:r>
        <w:rPr>
          <w:rFonts w:hint="eastAsia"/>
          <w:szCs w:val="21"/>
        </w:rPr>
        <w:t>信息安全技术相关的技术</w:t>
      </w:r>
      <w:r w:rsidR="006E77A6" w:rsidRPr="0001391C">
        <w:rPr>
          <w:rFonts w:hint="eastAsia"/>
          <w:szCs w:val="21"/>
        </w:rPr>
        <w:t>标准规范开展</w:t>
      </w:r>
      <w:r w:rsidR="00CA0677">
        <w:rPr>
          <w:rFonts w:hint="eastAsia"/>
          <w:szCs w:val="21"/>
        </w:rPr>
        <w:t>网络安全等级保护</w:t>
      </w:r>
      <w:r w:rsidR="006E77A6" w:rsidRPr="0001391C">
        <w:rPr>
          <w:rFonts w:hint="eastAsia"/>
          <w:szCs w:val="21"/>
        </w:rPr>
        <w:t>测评</w:t>
      </w:r>
      <w:r w:rsidR="00CA0677">
        <w:rPr>
          <w:rFonts w:hint="eastAsia"/>
          <w:szCs w:val="21"/>
        </w:rPr>
        <w:t>服务</w:t>
      </w:r>
      <w:r w:rsidR="006E77A6" w:rsidRPr="0001391C">
        <w:rPr>
          <w:rFonts w:hint="eastAsia"/>
          <w:szCs w:val="21"/>
        </w:rPr>
        <w:t>工作。</w:t>
      </w:r>
      <w:r w:rsidR="006E77A6">
        <w:rPr>
          <w:rFonts w:hint="eastAsia"/>
          <w:szCs w:val="21"/>
        </w:rPr>
        <w:t>相关标准如下：</w:t>
      </w:r>
    </w:p>
    <w:p w14:paraId="315A89A6" w14:textId="77777777" w:rsidR="0001391C" w:rsidRPr="005A5C3D" w:rsidRDefault="0001391C">
      <w:pPr>
        <w:tabs>
          <w:tab w:val="left" w:pos="900"/>
        </w:tabs>
        <w:spacing w:beforeLines="50" w:before="156" w:line="360" w:lineRule="auto"/>
        <w:ind w:firstLineChars="200" w:firstLine="422"/>
        <w:rPr>
          <w:b/>
          <w:szCs w:val="21"/>
        </w:rPr>
      </w:pPr>
      <w:r w:rsidRPr="005A5C3D">
        <w:rPr>
          <w:rFonts w:hint="eastAsia"/>
          <w:b/>
          <w:szCs w:val="21"/>
        </w:rPr>
        <w:t>《</w:t>
      </w:r>
      <w:r w:rsidR="00290C63" w:rsidRPr="005A5C3D">
        <w:rPr>
          <w:rFonts w:hint="eastAsia"/>
          <w:b/>
          <w:szCs w:val="21"/>
        </w:rPr>
        <w:t>信息安全技术</w:t>
      </w:r>
      <w:r w:rsidR="00D41707" w:rsidRPr="005A5C3D">
        <w:rPr>
          <w:rFonts w:hint="eastAsia"/>
          <w:b/>
          <w:szCs w:val="21"/>
        </w:rPr>
        <w:t xml:space="preserve"> </w:t>
      </w:r>
      <w:r w:rsidR="00290C63" w:rsidRPr="005A5C3D">
        <w:rPr>
          <w:rFonts w:hint="eastAsia"/>
          <w:b/>
          <w:szCs w:val="21"/>
        </w:rPr>
        <w:t>网络安全等级保护定级指南</w:t>
      </w:r>
      <w:r w:rsidRPr="005A5C3D">
        <w:rPr>
          <w:rFonts w:hint="eastAsia"/>
          <w:b/>
          <w:szCs w:val="21"/>
        </w:rPr>
        <w:t>》（</w:t>
      </w:r>
      <w:r w:rsidR="00290C63" w:rsidRPr="005A5C3D">
        <w:rPr>
          <w:b/>
          <w:szCs w:val="21"/>
        </w:rPr>
        <w:t>GB/T 22240-2020</w:t>
      </w:r>
      <w:r w:rsidRPr="005A5C3D">
        <w:rPr>
          <w:rFonts w:hint="eastAsia"/>
          <w:b/>
          <w:szCs w:val="21"/>
        </w:rPr>
        <w:t>）、</w:t>
      </w:r>
    </w:p>
    <w:p w14:paraId="795F8463" w14:textId="77777777" w:rsidR="0001391C" w:rsidRPr="005A5C3D" w:rsidRDefault="0001391C">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网络安全等级保护实施指南》（</w:t>
      </w:r>
      <w:r w:rsidRPr="005A5C3D">
        <w:rPr>
          <w:rFonts w:hint="eastAsia"/>
          <w:b/>
          <w:szCs w:val="21"/>
        </w:rPr>
        <w:t>GB/T25058-2019</w:t>
      </w:r>
      <w:r w:rsidRPr="005A5C3D">
        <w:rPr>
          <w:rFonts w:hint="eastAsia"/>
          <w:b/>
          <w:szCs w:val="21"/>
        </w:rPr>
        <w:t>）、</w:t>
      </w:r>
    </w:p>
    <w:p w14:paraId="6066B70F" w14:textId="77777777" w:rsidR="0001391C" w:rsidRPr="005A5C3D" w:rsidRDefault="0001391C">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网络安全等级保护基本要求》（</w:t>
      </w:r>
      <w:r w:rsidRPr="005A5C3D">
        <w:rPr>
          <w:rFonts w:hint="eastAsia"/>
          <w:b/>
          <w:szCs w:val="21"/>
        </w:rPr>
        <w:t>GB/T22239-2019</w:t>
      </w:r>
      <w:r w:rsidRPr="005A5C3D">
        <w:rPr>
          <w:rFonts w:hint="eastAsia"/>
          <w:b/>
          <w:szCs w:val="21"/>
        </w:rPr>
        <w:t>）、</w:t>
      </w:r>
    </w:p>
    <w:p w14:paraId="5F89A645" w14:textId="77777777" w:rsidR="0001391C" w:rsidRPr="005A5C3D" w:rsidRDefault="0001391C">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网络安全等级保护测评要求》（</w:t>
      </w:r>
      <w:r w:rsidRPr="005A5C3D">
        <w:rPr>
          <w:rFonts w:hint="eastAsia"/>
          <w:b/>
          <w:szCs w:val="21"/>
        </w:rPr>
        <w:t>GB/T28448-2019</w:t>
      </w:r>
      <w:r w:rsidRPr="005A5C3D">
        <w:rPr>
          <w:rFonts w:hint="eastAsia"/>
          <w:b/>
          <w:szCs w:val="21"/>
        </w:rPr>
        <w:t>）、</w:t>
      </w:r>
    </w:p>
    <w:p w14:paraId="3EBC8D84" w14:textId="77777777" w:rsidR="0001391C" w:rsidRPr="005A5C3D" w:rsidRDefault="0001391C">
      <w:pPr>
        <w:tabs>
          <w:tab w:val="left" w:pos="900"/>
        </w:tabs>
        <w:spacing w:beforeLines="50" w:before="156" w:line="360" w:lineRule="auto"/>
        <w:ind w:firstLineChars="200" w:firstLine="422"/>
        <w:rPr>
          <w:b/>
          <w:szCs w:val="21"/>
        </w:rPr>
      </w:pPr>
      <w:r w:rsidRPr="005A5C3D">
        <w:rPr>
          <w:rFonts w:hint="eastAsia"/>
          <w:b/>
          <w:szCs w:val="21"/>
        </w:rPr>
        <w:t>《信息安全技术</w:t>
      </w:r>
      <w:r w:rsidRPr="005A5C3D">
        <w:rPr>
          <w:rFonts w:hint="eastAsia"/>
          <w:b/>
          <w:szCs w:val="21"/>
        </w:rPr>
        <w:t xml:space="preserve"> </w:t>
      </w:r>
      <w:r w:rsidRPr="005A5C3D">
        <w:rPr>
          <w:rFonts w:hint="eastAsia"/>
          <w:b/>
          <w:szCs w:val="21"/>
        </w:rPr>
        <w:t>网络安全等级保护测评过程指南》（</w:t>
      </w:r>
      <w:r w:rsidRPr="005A5C3D">
        <w:rPr>
          <w:rFonts w:hint="eastAsia"/>
          <w:b/>
          <w:szCs w:val="21"/>
        </w:rPr>
        <w:t>GB/T28449-2018</w:t>
      </w:r>
      <w:r w:rsidRPr="005A5C3D">
        <w:rPr>
          <w:rFonts w:hint="eastAsia"/>
          <w:b/>
          <w:szCs w:val="21"/>
        </w:rPr>
        <w:t>）</w:t>
      </w:r>
      <w:r w:rsidR="00E75BE6" w:rsidRPr="005A5C3D">
        <w:rPr>
          <w:rFonts w:hint="eastAsia"/>
          <w:b/>
          <w:szCs w:val="21"/>
        </w:rPr>
        <w:t>。</w:t>
      </w:r>
    </w:p>
    <w:p w14:paraId="628DE2BC" w14:textId="77777777" w:rsidR="00D83590" w:rsidRDefault="00894A17">
      <w:pPr>
        <w:tabs>
          <w:tab w:val="left" w:pos="900"/>
        </w:tabs>
        <w:spacing w:beforeLines="50" w:before="156" w:line="360" w:lineRule="auto"/>
        <w:rPr>
          <w:rFonts w:hAnsi="宋体"/>
          <w:b/>
          <w:szCs w:val="21"/>
        </w:rPr>
      </w:pPr>
      <w:r>
        <w:rPr>
          <w:rFonts w:hAnsi="宋体" w:hint="eastAsia"/>
          <w:b/>
          <w:szCs w:val="21"/>
        </w:rPr>
        <w:t>三、采购标的概况</w:t>
      </w:r>
    </w:p>
    <w:p w14:paraId="784021B5" w14:textId="57D6B25D" w:rsidR="00D83590" w:rsidRDefault="00894A17">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DF0F6F" w:rsidRPr="00DF0F6F">
        <w:rPr>
          <w:rFonts w:ascii="宋体" w:hAnsi="宋体" w:hint="eastAsia"/>
          <w:szCs w:val="21"/>
          <w:u w:val="single"/>
        </w:rPr>
        <w:t>2023年西安交通大学信息系统等级保护定级评测服务</w:t>
      </w:r>
      <w:r w:rsidR="00AB6FF2">
        <w:rPr>
          <w:rFonts w:ascii="宋体" w:hAnsi="宋体" w:hint="eastAsia"/>
          <w:szCs w:val="21"/>
          <w:u w:val="single"/>
        </w:rPr>
        <w:t xml:space="preserve"> </w:t>
      </w:r>
      <w:r w:rsidR="003574A7">
        <w:rPr>
          <w:rFonts w:hAnsi="宋体" w:hint="eastAsia"/>
          <w:szCs w:val="21"/>
        </w:rPr>
        <w:t>。</w:t>
      </w:r>
    </w:p>
    <w:p w14:paraId="4F5A0DAC" w14:textId="333FA909" w:rsidR="00D83590" w:rsidRDefault="00894A17">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bookmarkStart w:id="7" w:name="OLE_LINK3"/>
      <w:r w:rsidR="006E77A6">
        <w:rPr>
          <w:rFonts w:hAnsi="宋体" w:hint="eastAsia"/>
          <w:szCs w:val="21"/>
          <w:u w:val="single"/>
        </w:rPr>
        <w:t>网络安全等级保护测评</w:t>
      </w:r>
      <w:r w:rsidR="0030016A">
        <w:rPr>
          <w:rFonts w:hAnsi="宋体"/>
          <w:szCs w:val="21"/>
          <w:u w:val="single"/>
        </w:rPr>
        <w:t>1</w:t>
      </w:r>
      <w:r w:rsidR="0030016A">
        <w:rPr>
          <w:rFonts w:hAnsi="宋体" w:hint="eastAsia"/>
          <w:szCs w:val="21"/>
          <w:u w:val="single"/>
        </w:rPr>
        <w:t>次</w:t>
      </w:r>
      <w:r w:rsidR="007408F0">
        <w:rPr>
          <w:rFonts w:hAnsi="宋体" w:hint="eastAsia"/>
          <w:szCs w:val="21"/>
          <w:u w:val="single"/>
        </w:rPr>
        <w:t>和</w:t>
      </w:r>
      <w:r w:rsidR="0068342D">
        <w:rPr>
          <w:rFonts w:hAnsi="宋体" w:hint="eastAsia"/>
          <w:szCs w:val="21"/>
          <w:u w:val="single"/>
        </w:rPr>
        <w:t>相关的</w:t>
      </w:r>
      <w:r w:rsidR="007408F0">
        <w:rPr>
          <w:rFonts w:hAnsi="宋体" w:hint="eastAsia"/>
          <w:szCs w:val="21"/>
          <w:u w:val="single"/>
        </w:rPr>
        <w:t>售后</w:t>
      </w:r>
      <w:r w:rsidR="006E77A6">
        <w:rPr>
          <w:rFonts w:hAnsi="宋体" w:hint="eastAsia"/>
          <w:szCs w:val="21"/>
          <w:u w:val="single"/>
        </w:rPr>
        <w:t>服务</w:t>
      </w:r>
      <w:bookmarkEnd w:id="7"/>
      <w:r>
        <w:rPr>
          <w:rFonts w:hAnsi="宋体"/>
          <w:szCs w:val="21"/>
          <w:u w:val="single"/>
        </w:rPr>
        <w:t xml:space="preserve"> </w:t>
      </w:r>
      <w:r w:rsidR="003574A7">
        <w:rPr>
          <w:rFonts w:hAnsi="宋体" w:hint="eastAsia"/>
          <w:szCs w:val="21"/>
        </w:rPr>
        <w:t>。</w:t>
      </w:r>
    </w:p>
    <w:p w14:paraId="4CCB4F22" w14:textId="49E1AE8C" w:rsidR="00D83590" w:rsidRDefault="00894A17">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262747" w:rsidRPr="00262747">
        <w:rPr>
          <w:rFonts w:hAnsi="宋体"/>
          <w:b/>
          <w:szCs w:val="21"/>
          <w:u w:val="single"/>
        </w:rPr>
        <w:t>1</w:t>
      </w:r>
      <w:r w:rsidR="00E52122" w:rsidRPr="00262747">
        <w:rPr>
          <w:rFonts w:hAnsi="宋体"/>
          <w:b/>
          <w:szCs w:val="21"/>
          <w:u w:val="single"/>
        </w:rPr>
        <w:t>9</w:t>
      </w:r>
      <w:r w:rsidR="00262747" w:rsidRPr="00262747">
        <w:rPr>
          <w:rFonts w:hAnsi="宋体"/>
          <w:b/>
          <w:szCs w:val="21"/>
          <w:u w:val="single"/>
        </w:rPr>
        <w:t>4</w:t>
      </w:r>
      <w:r w:rsidR="003574A7" w:rsidRPr="00C7044F">
        <w:rPr>
          <w:rFonts w:hAnsi="宋体" w:hint="eastAsia"/>
          <w:b/>
          <w:szCs w:val="21"/>
          <w:u w:val="single"/>
        </w:rPr>
        <w:t>万</w:t>
      </w:r>
      <w:r>
        <w:rPr>
          <w:rFonts w:hAnsi="宋体"/>
          <w:szCs w:val="21"/>
          <w:u w:val="single"/>
        </w:rPr>
        <w:t xml:space="preserve"> </w:t>
      </w:r>
      <w:r>
        <w:rPr>
          <w:rFonts w:hAnsi="宋体" w:hint="eastAsia"/>
          <w:szCs w:val="21"/>
        </w:rPr>
        <w:t>元。</w:t>
      </w:r>
    </w:p>
    <w:p w14:paraId="2EA7A86A" w14:textId="6369A919" w:rsidR="00D83590" w:rsidRDefault="00894A17">
      <w:pPr>
        <w:spacing w:beforeLines="50" w:before="156" w:line="360" w:lineRule="auto"/>
        <w:rPr>
          <w:szCs w:val="21"/>
        </w:rPr>
      </w:pPr>
      <w:r>
        <w:rPr>
          <w:rFonts w:hAnsi="宋体" w:hint="eastAsia"/>
          <w:szCs w:val="21"/>
        </w:rPr>
        <w:lastRenderedPageBreak/>
        <w:t>（四）</w:t>
      </w:r>
      <w:r>
        <w:rPr>
          <w:rFonts w:hAnsi="宋体"/>
          <w:szCs w:val="21"/>
        </w:rPr>
        <w:t>交付时间：</w:t>
      </w:r>
      <w:r w:rsidR="00AB6FF2" w:rsidRPr="00C4185F">
        <w:rPr>
          <w:rFonts w:ascii="宋体" w:hAnsi="宋体" w:cs="宋体" w:hint="eastAsia"/>
          <w:szCs w:val="21"/>
        </w:rPr>
        <w:t>服务商应在</w:t>
      </w:r>
      <w:r w:rsidR="00F3356B">
        <w:rPr>
          <w:rFonts w:ascii="宋体" w:hAnsi="宋体" w:cs="宋体"/>
          <w:b/>
          <w:szCs w:val="21"/>
        </w:rPr>
        <w:t>30</w:t>
      </w:r>
      <w:r w:rsidR="004D0F9A" w:rsidRPr="00C4185F">
        <w:rPr>
          <w:rFonts w:ascii="宋体" w:hAnsi="宋体" w:cs="宋体" w:hint="eastAsia"/>
          <w:b/>
          <w:szCs w:val="21"/>
        </w:rPr>
        <w:t>日</w:t>
      </w:r>
      <w:r w:rsidR="007774FC" w:rsidRPr="00C4185F">
        <w:rPr>
          <w:rFonts w:ascii="宋体" w:hAnsi="宋体" w:cs="宋体" w:hint="eastAsia"/>
          <w:b/>
          <w:szCs w:val="21"/>
        </w:rPr>
        <w:t>内</w:t>
      </w:r>
      <w:r w:rsidR="00AB6FF2" w:rsidRPr="00C4185F">
        <w:rPr>
          <w:rFonts w:ascii="宋体" w:hAnsi="宋体" w:cs="宋体" w:hint="eastAsia"/>
          <w:szCs w:val="21"/>
        </w:rPr>
        <w:t>完成本项目</w:t>
      </w:r>
      <w:r w:rsidR="00AE034C" w:rsidRPr="00C4185F">
        <w:rPr>
          <w:rFonts w:ascii="宋体" w:hAnsi="宋体" w:cs="宋体" w:hint="eastAsia"/>
          <w:szCs w:val="21"/>
        </w:rPr>
        <w:t>测评任务</w:t>
      </w:r>
      <w:r w:rsidR="00AB6FF2" w:rsidRPr="00C4185F">
        <w:rPr>
          <w:rFonts w:ascii="宋体" w:hAnsi="宋体" w:cs="宋体" w:hint="eastAsia"/>
          <w:szCs w:val="21"/>
        </w:rPr>
        <w:t>。</w:t>
      </w:r>
    </w:p>
    <w:p w14:paraId="70F4B4E9" w14:textId="77777777" w:rsidR="00D83590" w:rsidRDefault="00894A17">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6E77A6">
        <w:rPr>
          <w:rFonts w:hAnsi="宋体" w:hint="eastAsia"/>
          <w:szCs w:val="21"/>
          <w:u w:val="single"/>
        </w:rPr>
        <w:t>西安交通大学</w:t>
      </w:r>
      <w:r>
        <w:rPr>
          <w:rFonts w:hAnsi="宋体"/>
          <w:szCs w:val="21"/>
          <w:u w:val="single"/>
        </w:rPr>
        <w:t xml:space="preserve"> </w:t>
      </w:r>
      <w:r>
        <w:rPr>
          <w:rFonts w:hAnsi="宋体" w:hint="eastAsia"/>
          <w:szCs w:val="21"/>
        </w:rPr>
        <w:t>。</w:t>
      </w:r>
    </w:p>
    <w:p w14:paraId="76CD36A4" w14:textId="77777777" w:rsidR="00D83590" w:rsidRDefault="00894A17">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6E77A6">
        <w:rPr>
          <w:rFonts w:hAnsi="宋体" w:hint="eastAsia"/>
          <w:szCs w:val="21"/>
          <w:u w:val="single"/>
        </w:rPr>
        <w:t>项目</w:t>
      </w:r>
      <w:r w:rsidR="006E77A6" w:rsidRPr="006E77A6">
        <w:rPr>
          <w:rFonts w:hAnsi="宋体" w:hint="eastAsia"/>
          <w:szCs w:val="21"/>
          <w:u w:val="single"/>
        </w:rPr>
        <w:t>验收合格后一次性付款</w:t>
      </w:r>
      <w:r>
        <w:rPr>
          <w:rFonts w:hAnsi="宋体"/>
          <w:szCs w:val="21"/>
          <w:u w:val="single"/>
        </w:rPr>
        <w:t xml:space="preserve"> </w:t>
      </w:r>
      <w:r>
        <w:rPr>
          <w:rFonts w:hAnsi="宋体" w:hint="eastAsia"/>
          <w:szCs w:val="21"/>
        </w:rPr>
        <w:t>。</w:t>
      </w:r>
    </w:p>
    <w:p w14:paraId="39B63647" w14:textId="77777777" w:rsidR="00D83590" w:rsidRDefault="00894A17">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E4D0FA5" w14:textId="77777777" w:rsidR="005F6B23" w:rsidRPr="005F6B23" w:rsidRDefault="001476BA" w:rsidP="005F6B23">
      <w:pPr>
        <w:tabs>
          <w:tab w:val="left" w:pos="900"/>
        </w:tabs>
        <w:spacing w:beforeLines="50" w:before="156" w:line="360" w:lineRule="auto"/>
        <w:ind w:firstLineChars="200" w:firstLine="420"/>
        <w:rPr>
          <w:szCs w:val="21"/>
        </w:rPr>
      </w:pPr>
      <w:r>
        <w:rPr>
          <w:rFonts w:hint="eastAsia"/>
          <w:szCs w:val="21"/>
        </w:rPr>
        <w:t>（一）</w:t>
      </w:r>
      <w:r w:rsidR="005F6B23" w:rsidRPr="005F6B23">
        <w:rPr>
          <w:rFonts w:hint="eastAsia"/>
          <w:szCs w:val="21"/>
        </w:rPr>
        <w:t>总体要求</w:t>
      </w:r>
    </w:p>
    <w:p w14:paraId="0D5DFC38" w14:textId="29DF3D5E"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根据国家《信息安全等级保护管理办法》</w:t>
      </w:r>
      <w:r w:rsidRPr="005F6B23">
        <w:rPr>
          <w:rFonts w:hint="eastAsia"/>
          <w:szCs w:val="21"/>
        </w:rPr>
        <w:t>(</w:t>
      </w:r>
      <w:r w:rsidRPr="005F6B23">
        <w:rPr>
          <w:rFonts w:hint="eastAsia"/>
          <w:szCs w:val="21"/>
        </w:rPr>
        <w:t>公通字</w:t>
      </w:r>
      <w:r w:rsidRPr="005F6B23">
        <w:rPr>
          <w:rFonts w:hint="eastAsia"/>
          <w:szCs w:val="21"/>
        </w:rPr>
        <w:t>[2007]43</w:t>
      </w:r>
      <w:r w:rsidRPr="005F6B23">
        <w:rPr>
          <w:rFonts w:hint="eastAsia"/>
          <w:szCs w:val="21"/>
        </w:rPr>
        <w:t>号</w:t>
      </w:r>
      <w:r w:rsidRPr="005F6B23">
        <w:rPr>
          <w:rFonts w:hint="eastAsia"/>
          <w:szCs w:val="21"/>
        </w:rPr>
        <w:t>)</w:t>
      </w:r>
      <w:r w:rsidRPr="005F6B23">
        <w:rPr>
          <w:rFonts w:hint="eastAsia"/>
          <w:szCs w:val="21"/>
        </w:rPr>
        <w:t>与《网络安全等级保护定级指南》（</w:t>
      </w:r>
      <w:r w:rsidRPr="005F6B23">
        <w:rPr>
          <w:rFonts w:hint="eastAsia"/>
          <w:szCs w:val="21"/>
        </w:rPr>
        <w:t>GB/T 22240-2020</w:t>
      </w:r>
      <w:r w:rsidRPr="005F6B23">
        <w:rPr>
          <w:rFonts w:hint="eastAsia"/>
          <w:szCs w:val="21"/>
        </w:rPr>
        <w:t>）及网络安全等级保护技术指标要求，完成</w:t>
      </w:r>
      <w:r w:rsidR="003574A7">
        <w:rPr>
          <w:rFonts w:hint="eastAsia"/>
          <w:szCs w:val="21"/>
        </w:rPr>
        <w:t>网络（信息）</w:t>
      </w:r>
      <w:r w:rsidRPr="005F6B23">
        <w:rPr>
          <w:rFonts w:hint="eastAsia"/>
          <w:szCs w:val="21"/>
        </w:rPr>
        <w:t>系统定级、备案和测评等工作。</w:t>
      </w:r>
      <w:r w:rsidR="003574A7">
        <w:rPr>
          <w:rFonts w:hint="eastAsia"/>
          <w:szCs w:val="21"/>
        </w:rPr>
        <w:t>网络安全</w:t>
      </w:r>
      <w:r w:rsidRPr="005F6B23">
        <w:rPr>
          <w:rFonts w:hint="eastAsia"/>
          <w:szCs w:val="21"/>
        </w:rPr>
        <w:t>等级测评工作须覆盖安全物理环境、安全通信网络、安全区域边界、安全计算环境、安全管理中心、安全管理制度、安全管理机构、安全管理人员、安全建设管理、</w:t>
      </w:r>
      <w:proofErr w:type="gramStart"/>
      <w:r w:rsidRPr="005F6B23">
        <w:rPr>
          <w:rFonts w:hint="eastAsia"/>
          <w:szCs w:val="21"/>
        </w:rPr>
        <w:t>安全运</w:t>
      </w:r>
      <w:proofErr w:type="gramEnd"/>
      <w:r w:rsidRPr="005F6B23">
        <w:rPr>
          <w:rFonts w:hint="eastAsia"/>
          <w:szCs w:val="21"/>
        </w:rPr>
        <w:t>维管等方面的内容，并根据现场实际情况完成风险分析工作</w:t>
      </w:r>
      <w:r w:rsidRPr="005F6B23">
        <w:rPr>
          <w:rFonts w:hint="eastAsia"/>
          <w:szCs w:val="21"/>
        </w:rPr>
        <w:t>,</w:t>
      </w:r>
      <w:r w:rsidRPr="005F6B23">
        <w:rPr>
          <w:rFonts w:hint="eastAsia"/>
          <w:szCs w:val="21"/>
        </w:rPr>
        <w:t>最终为完善等级保护安全防护体系提供指导依据。</w:t>
      </w:r>
      <w:r w:rsidR="00B7396A" w:rsidRPr="00B7396A">
        <w:rPr>
          <w:rFonts w:hint="eastAsia"/>
          <w:szCs w:val="21"/>
        </w:rPr>
        <w:t>网络安全售后服务工作包括网络安全事件处置和运维、系统渗透测试、重要时期网络安全保障、网络安全巡检和网络安全从业资格认证培训。</w:t>
      </w:r>
    </w:p>
    <w:p w14:paraId="69A1AA90" w14:textId="77777777" w:rsidR="005F6B23" w:rsidRPr="005F6B23" w:rsidRDefault="001476BA" w:rsidP="005F6B23">
      <w:pPr>
        <w:tabs>
          <w:tab w:val="left" w:pos="900"/>
        </w:tabs>
        <w:spacing w:beforeLines="50" w:before="156" w:line="360" w:lineRule="auto"/>
        <w:ind w:firstLineChars="200" w:firstLine="420"/>
        <w:rPr>
          <w:szCs w:val="21"/>
        </w:rPr>
      </w:pPr>
      <w:r>
        <w:rPr>
          <w:rFonts w:hint="eastAsia"/>
          <w:szCs w:val="21"/>
        </w:rPr>
        <w:t>（二）</w:t>
      </w:r>
      <w:r w:rsidR="005F6B23" w:rsidRPr="005F6B23">
        <w:rPr>
          <w:rFonts w:hint="eastAsia"/>
          <w:szCs w:val="21"/>
        </w:rPr>
        <w:t>定级备案及评测指标</w:t>
      </w:r>
    </w:p>
    <w:p w14:paraId="7A193551"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网络安全等级保护工作共分为五步，分别是：“定级、备案、建设整改、等级测评、监督检查”。该项目主要完成系统的安全测评工作，依据安全技术和安全管理两个方面的测评要求，分别从安全物理环境、安全通信网络、安全区域边界、安全计算环境、安全管理中心、安全管理制度、安全管理机构、安全管理人员、安全建设管理、</w:t>
      </w:r>
      <w:proofErr w:type="gramStart"/>
      <w:r w:rsidRPr="005F6B23">
        <w:rPr>
          <w:rFonts w:hint="eastAsia"/>
          <w:szCs w:val="21"/>
        </w:rPr>
        <w:t>安全运维管理</w:t>
      </w:r>
      <w:proofErr w:type="gramEnd"/>
      <w:r w:rsidRPr="005F6B23">
        <w:rPr>
          <w:rFonts w:hint="eastAsia"/>
          <w:szCs w:val="21"/>
        </w:rPr>
        <w:t>十个安全类别进行安全测评。</w:t>
      </w:r>
    </w:p>
    <w:p w14:paraId="341F70EB"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1</w:t>
      </w:r>
      <w:r w:rsidR="00F92FDA">
        <w:rPr>
          <w:rFonts w:hint="eastAsia"/>
          <w:szCs w:val="21"/>
        </w:rPr>
        <w:t>．</w:t>
      </w:r>
      <w:r w:rsidRPr="005F6B23">
        <w:rPr>
          <w:rFonts w:hint="eastAsia"/>
          <w:szCs w:val="21"/>
        </w:rPr>
        <w:t>定级要求</w:t>
      </w:r>
    </w:p>
    <w:p w14:paraId="353BB107"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该项工作开展的主要依据是《网络安全等级保护定级指南》（</w:t>
      </w:r>
      <w:r w:rsidRPr="005F6B23">
        <w:rPr>
          <w:rFonts w:hint="eastAsia"/>
          <w:szCs w:val="21"/>
        </w:rPr>
        <w:t>GB/T 22240-2020</w:t>
      </w:r>
      <w:r w:rsidRPr="005F6B23">
        <w:rPr>
          <w:rFonts w:hint="eastAsia"/>
          <w:szCs w:val="21"/>
        </w:rPr>
        <w:t>）确定系统等级。</w:t>
      </w:r>
    </w:p>
    <w:p w14:paraId="4E032239" w14:textId="30C10F92"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服务商应完成本项目中</w:t>
      </w:r>
      <w:r w:rsidRPr="00C7044F">
        <w:rPr>
          <w:rFonts w:hint="eastAsia"/>
          <w:b/>
          <w:szCs w:val="21"/>
        </w:rPr>
        <w:t>未完成</w:t>
      </w:r>
      <w:r w:rsidR="00A1677F">
        <w:rPr>
          <w:rFonts w:hint="eastAsia"/>
          <w:b/>
          <w:szCs w:val="21"/>
        </w:rPr>
        <w:t>（或需变</w:t>
      </w:r>
      <w:r w:rsidR="006D5BFA">
        <w:rPr>
          <w:rFonts w:hint="eastAsia"/>
          <w:b/>
          <w:szCs w:val="21"/>
        </w:rPr>
        <w:t>更</w:t>
      </w:r>
      <w:r w:rsidR="00A1677F">
        <w:rPr>
          <w:rFonts w:hint="eastAsia"/>
          <w:b/>
          <w:szCs w:val="21"/>
        </w:rPr>
        <w:t>）</w:t>
      </w:r>
      <w:r w:rsidR="006D5BFA">
        <w:rPr>
          <w:rFonts w:hint="eastAsia"/>
          <w:b/>
          <w:szCs w:val="21"/>
        </w:rPr>
        <w:t>网络安全保护等级</w:t>
      </w:r>
      <w:r w:rsidRPr="00C7044F">
        <w:rPr>
          <w:rFonts w:hint="eastAsia"/>
          <w:b/>
          <w:szCs w:val="21"/>
        </w:rPr>
        <w:t>定级</w:t>
      </w:r>
      <w:r w:rsidR="00BE68E8">
        <w:rPr>
          <w:rFonts w:hint="eastAsia"/>
          <w:b/>
          <w:szCs w:val="21"/>
        </w:rPr>
        <w:t>的</w:t>
      </w:r>
      <w:r w:rsidR="003574A7" w:rsidRPr="00C7044F">
        <w:rPr>
          <w:rFonts w:hint="eastAsia"/>
          <w:b/>
          <w:szCs w:val="21"/>
        </w:rPr>
        <w:t>网络（信息）</w:t>
      </w:r>
      <w:r w:rsidRPr="00C7044F">
        <w:rPr>
          <w:rFonts w:hint="eastAsia"/>
          <w:b/>
          <w:szCs w:val="21"/>
        </w:rPr>
        <w:t>系统的定级工作</w:t>
      </w:r>
      <w:r w:rsidRPr="005F6B23">
        <w:rPr>
          <w:rFonts w:hint="eastAsia"/>
          <w:szCs w:val="21"/>
        </w:rPr>
        <w:t>。</w:t>
      </w:r>
    </w:p>
    <w:p w14:paraId="6944C5E3"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2</w:t>
      </w:r>
      <w:r w:rsidR="00F92FDA">
        <w:rPr>
          <w:rFonts w:hint="eastAsia"/>
          <w:szCs w:val="21"/>
        </w:rPr>
        <w:t>．</w:t>
      </w:r>
      <w:r w:rsidRPr="005F6B23">
        <w:rPr>
          <w:rFonts w:hint="eastAsia"/>
          <w:szCs w:val="21"/>
        </w:rPr>
        <w:t>备案</w:t>
      </w:r>
    </w:p>
    <w:p w14:paraId="0E6885DC" w14:textId="77777777" w:rsidR="005F6B23" w:rsidRPr="005F6B23" w:rsidRDefault="003574A7" w:rsidP="005F6B23">
      <w:pPr>
        <w:tabs>
          <w:tab w:val="left" w:pos="900"/>
        </w:tabs>
        <w:spacing w:beforeLines="50" w:before="156" w:line="360" w:lineRule="auto"/>
        <w:ind w:firstLineChars="200" w:firstLine="420"/>
        <w:rPr>
          <w:szCs w:val="21"/>
        </w:rPr>
      </w:pPr>
      <w:r>
        <w:rPr>
          <w:rFonts w:hint="eastAsia"/>
          <w:szCs w:val="21"/>
        </w:rPr>
        <w:t>网络（信息）</w:t>
      </w:r>
      <w:r w:rsidR="005F6B23" w:rsidRPr="005F6B23">
        <w:rPr>
          <w:rFonts w:hint="eastAsia"/>
          <w:szCs w:val="21"/>
        </w:rPr>
        <w:t>系统的安全保护等级确定后，二级以上（含二级）信息系统的运营使用单位或主管部门应到属地公安机关办理备案手续。按照国家政策要求，跨省或者全国统一联网</w:t>
      </w:r>
      <w:r w:rsidR="005F6B23" w:rsidRPr="005F6B23">
        <w:rPr>
          <w:rFonts w:hint="eastAsia"/>
          <w:szCs w:val="21"/>
        </w:rPr>
        <w:lastRenderedPageBreak/>
        <w:t>运行的信息系统在各地运行、应用的分支系统，向当地设区的市级以上公安机关备案。该项目系统应向归属地网络安全监察支队申请重要信息系统备案。完成备案的信息系统，将获得公安机关颁发的《信息系统安全等级保护备案证明》。</w:t>
      </w:r>
    </w:p>
    <w:p w14:paraId="5AE40E14" w14:textId="3FDF9B9D" w:rsidR="005F6B23" w:rsidRPr="005F6B23" w:rsidRDefault="005F6B23" w:rsidP="00057F67">
      <w:pPr>
        <w:tabs>
          <w:tab w:val="left" w:pos="900"/>
        </w:tabs>
        <w:spacing w:beforeLines="50" w:before="156" w:line="360" w:lineRule="auto"/>
        <w:ind w:firstLineChars="200" w:firstLine="420"/>
        <w:rPr>
          <w:szCs w:val="21"/>
        </w:rPr>
      </w:pPr>
      <w:r w:rsidRPr="005F6B23">
        <w:rPr>
          <w:rFonts w:hint="eastAsia"/>
          <w:szCs w:val="21"/>
        </w:rPr>
        <w:t>服务商须协助</w:t>
      </w:r>
      <w:r w:rsidR="00C23AA3">
        <w:rPr>
          <w:rFonts w:hAnsi="宋体" w:hint="eastAsia"/>
          <w:szCs w:val="21"/>
        </w:rPr>
        <w:t>采购方</w:t>
      </w:r>
      <w:r w:rsidRPr="005F6B23">
        <w:rPr>
          <w:rFonts w:hint="eastAsia"/>
          <w:szCs w:val="21"/>
        </w:rPr>
        <w:t>完成本项目</w:t>
      </w:r>
      <w:r w:rsidR="00560DA9" w:rsidRPr="00560DA9">
        <w:rPr>
          <w:rFonts w:hint="eastAsia"/>
          <w:b/>
          <w:szCs w:val="21"/>
        </w:rPr>
        <w:t>未获取或需变更</w:t>
      </w:r>
      <w:r w:rsidR="00F3356B">
        <w:rPr>
          <w:rFonts w:hint="eastAsia"/>
          <w:b/>
          <w:szCs w:val="21"/>
        </w:rPr>
        <w:t>的网络（</w:t>
      </w:r>
      <w:r w:rsidR="00560DA9">
        <w:rPr>
          <w:rFonts w:hint="eastAsia"/>
          <w:b/>
          <w:szCs w:val="21"/>
        </w:rPr>
        <w:t>信息</w:t>
      </w:r>
      <w:r w:rsidR="00F3356B">
        <w:rPr>
          <w:rFonts w:hint="eastAsia"/>
          <w:b/>
          <w:szCs w:val="21"/>
        </w:rPr>
        <w:t>）</w:t>
      </w:r>
      <w:r w:rsidR="00560DA9">
        <w:rPr>
          <w:rFonts w:hint="eastAsia"/>
          <w:b/>
          <w:szCs w:val="21"/>
        </w:rPr>
        <w:t>系统安全等级保护</w:t>
      </w:r>
      <w:r w:rsidR="00560DA9" w:rsidRPr="00560DA9">
        <w:rPr>
          <w:rFonts w:hint="eastAsia"/>
          <w:b/>
          <w:szCs w:val="21"/>
        </w:rPr>
        <w:t>备案证明的获取或更换工作</w:t>
      </w:r>
      <w:r w:rsidR="00560DA9">
        <w:rPr>
          <w:rFonts w:hint="eastAsia"/>
          <w:szCs w:val="21"/>
        </w:rPr>
        <w:t>。</w:t>
      </w:r>
    </w:p>
    <w:p w14:paraId="79FD0834"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3</w:t>
      </w:r>
      <w:r w:rsidR="00F92FDA">
        <w:rPr>
          <w:rFonts w:hint="eastAsia"/>
          <w:szCs w:val="21"/>
        </w:rPr>
        <w:t>．</w:t>
      </w:r>
      <w:r w:rsidRPr="005F6B23">
        <w:rPr>
          <w:rFonts w:hint="eastAsia"/>
          <w:szCs w:val="21"/>
        </w:rPr>
        <w:t>等级保护测评要求</w:t>
      </w:r>
    </w:p>
    <w:p w14:paraId="7B30A527"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服务商在测评过程中要求按照《信息安全技术</w:t>
      </w:r>
      <w:r w:rsidRPr="005F6B23">
        <w:rPr>
          <w:rFonts w:hint="eastAsia"/>
          <w:szCs w:val="21"/>
        </w:rPr>
        <w:t xml:space="preserve"> </w:t>
      </w:r>
      <w:r w:rsidRPr="005F6B23">
        <w:rPr>
          <w:rFonts w:hint="eastAsia"/>
          <w:szCs w:val="21"/>
        </w:rPr>
        <w:t>网络安全等级保护定级指南》（</w:t>
      </w:r>
      <w:r w:rsidRPr="005F6B23">
        <w:rPr>
          <w:rFonts w:hint="eastAsia"/>
          <w:szCs w:val="21"/>
        </w:rPr>
        <w:t>GB/T 22240-2020</w:t>
      </w:r>
      <w:r w:rsidRPr="005F6B23">
        <w:rPr>
          <w:rFonts w:hint="eastAsia"/>
          <w:szCs w:val="21"/>
        </w:rPr>
        <w:t>）、《信息安全技术</w:t>
      </w:r>
      <w:r w:rsidRPr="005F6B23">
        <w:rPr>
          <w:rFonts w:hint="eastAsia"/>
          <w:szCs w:val="21"/>
        </w:rPr>
        <w:t xml:space="preserve"> </w:t>
      </w:r>
      <w:r w:rsidRPr="005F6B23">
        <w:rPr>
          <w:rFonts w:hint="eastAsia"/>
          <w:szCs w:val="21"/>
        </w:rPr>
        <w:t>网络安全等级保护实施指南》（</w:t>
      </w:r>
      <w:r w:rsidRPr="005F6B23">
        <w:rPr>
          <w:rFonts w:hint="eastAsia"/>
          <w:szCs w:val="21"/>
        </w:rPr>
        <w:t>GB/T25058-2019</w:t>
      </w:r>
      <w:r w:rsidRPr="005F6B23">
        <w:rPr>
          <w:rFonts w:hint="eastAsia"/>
          <w:szCs w:val="21"/>
        </w:rPr>
        <w:t>）、《信息安全技术</w:t>
      </w:r>
      <w:r w:rsidRPr="005F6B23">
        <w:rPr>
          <w:rFonts w:hint="eastAsia"/>
          <w:szCs w:val="21"/>
        </w:rPr>
        <w:t xml:space="preserve"> </w:t>
      </w:r>
      <w:r w:rsidRPr="005F6B23">
        <w:rPr>
          <w:rFonts w:hint="eastAsia"/>
          <w:szCs w:val="21"/>
        </w:rPr>
        <w:t>网络安全等级保护基本要求》（</w:t>
      </w:r>
      <w:r w:rsidRPr="005F6B23">
        <w:rPr>
          <w:rFonts w:hint="eastAsia"/>
          <w:szCs w:val="21"/>
        </w:rPr>
        <w:t>GB/T22239-2019</w:t>
      </w:r>
      <w:r w:rsidRPr="005F6B23">
        <w:rPr>
          <w:rFonts w:hint="eastAsia"/>
          <w:szCs w:val="21"/>
        </w:rPr>
        <w:t>）、《信息安全技术</w:t>
      </w:r>
      <w:r w:rsidRPr="005F6B23">
        <w:rPr>
          <w:rFonts w:hint="eastAsia"/>
          <w:szCs w:val="21"/>
        </w:rPr>
        <w:t xml:space="preserve"> </w:t>
      </w:r>
      <w:r w:rsidRPr="005F6B23">
        <w:rPr>
          <w:rFonts w:hint="eastAsia"/>
          <w:szCs w:val="21"/>
        </w:rPr>
        <w:t>网络安全等级保护测评要求》（</w:t>
      </w:r>
      <w:r w:rsidRPr="005F6B23">
        <w:rPr>
          <w:rFonts w:hint="eastAsia"/>
          <w:szCs w:val="21"/>
        </w:rPr>
        <w:t>GB/T28448-2019</w:t>
      </w:r>
      <w:r w:rsidRPr="005F6B23">
        <w:rPr>
          <w:rFonts w:hint="eastAsia"/>
          <w:szCs w:val="21"/>
        </w:rPr>
        <w:t>）、《信息安全技术</w:t>
      </w:r>
      <w:r w:rsidRPr="005F6B23">
        <w:rPr>
          <w:rFonts w:hint="eastAsia"/>
          <w:szCs w:val="21"/>
        </w:rPr>
        <w:t xml:space="preserve"> </w:t>
      </w:r>
      <w:r w:rsidRPr="005F6B23">
        <w:rPr>
          <w:rFonts w:hint="eastAsia"/>
          <w:szCs w:val="21"/>
        </w:rPr>
        <w:t>网络安全等级保护测评过程指南》（</w:t>
      </w:r>
      <w:r w:rsidRPr="005F6B23">
        <w:rPr>
          <w:rFonts w:hint="eastAsia"/>
          <w:szCs w:val="21"/>
        </w:rPr>
        <w:t>GB/T28449-2018</w:t>
      </w:r>
      <w:r w:rsidRPr="005F6B23">
        <w:rPr>
          <w:rFonts w:hint="eastAsia"/>
          <w:szCs w:val="21"/>
        </w:rPr>
        <w:t>）等相关的标准规范开展等级测评工作，对系统的安全物理环境、安全通信网络、安全区域边界、安全计算环境、安全管理中心、安全管理制度、安全管理机构、安全管理人员、安全建设管理、</w:t>
      </w:r>
      <w:proofErr w:type="gramStart"/>
      <w:r w:rsidRPr="005F6B23">
        <w:rPr>
          <w:rFonts w:hint="eastAsia"/>
          <w:szCs w:val="21"/>
        </w:rPr>
        <w:t>安全运维管理共</w:t>
      </w:r>
      <w:proofErr w:type="gramEnd"/>
      <w:r w:rsidRPr="005F6B23">
        <w:rPr>
          <w:rFonts w:hint="eastAsia"/>
          <w:szCs w:val="21"/>
        </w:rPr>
        <w:t>10</w:t>
      </w:r>
      <w:r w:rsidRPr="005F6B23">
        <w:rPr>
          <w:rFonts w:hint="eastAsia"/>
          <w:szCs w:val="21"/>
        </w:rPr>
        <w:t>个层面进行安全等级保护测评。</w:t>
      </w:r>
    </w:p>
    <w:p w14:paraId="143CC986" w14:textId="774404D9"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服务商须按</w:t>
      </w:r>
      <w:r w:rsidR="00D864FB">
        <w:rPr>
          <w:rFonts w:hint="eastAsia"/>
          <w:szCs w:val="21"/>
        </w:rPr>
        <w:t>信息安全技术</w:t>
      </w:r>
      <w:r w:rsidRPr="005F6B23">
        <w:rPr>
          <w:rFonts w:hint="eastAsia"/>
          <w:szCs w:val="21"/>
        </w:rPr>
        <w:t>相关技术规范要求，完成本项目中</w:t>
      </w:r>
      <w:r w:rsidRPr="005452D9">
        <w:rPr>
          <w:rFonts w:hint="eastAsia"/>
          <w:b/>
          <w:szCs w:val="21"/>
        </w:rPr>
        <w:t>所</w:t>
      </w:r>
      <w:r w:rsidRPr="00C7044F">
        <w:rPr>
          <w:rFonts w:hint="eastAsia"/>
          <w:b/>
          <w:szCs w:val="21"/>
        </w:rPr>
        <w:t>有</w:t>
      </w:r>
      <w:r w:rsidR="003574A7" w:rsidRPr="00C7044F">
        <w:rPr>
          <w:rFonts w:hint="eastAsia"/>
          <w:b/>
          <w:szCs w:val="21"/>
        </w:rPr>
        <w:t>网络（信息）</w:t>
      </w:r>
      <w:r w:rsidRPr="00C7044F">
        <w:rPr>
          <w:rFonts w:hint="eastAsia"/>
          <w:b/>
          <w:szCs w:val="21"/>
        </w:rPr>
        <w:t>系统的测评服务</w:t>
      </w:r>
      <w:bookmarkStart w:id="8" w:name="_Hlk82762784"/>
      <w:r w:rsidRPr="00C7044F">
        <w:rPr>
          <w:rFonts w:hint="eastAsia"/>
          <w:b/>
          <w:szCs w:val="21"/>
        </w:rPr>
        <w:t>，并出具符合信息系统安全等级</w:t>
      </w:r>
      <w:r w:rsidR="00D8071C">
        <w:rPr>
          <w:rFonts w:hint="eastAsia"/>
          <w:b/>
          <w:szCs w:val="21"/>
        </w:rPr>
        <w:t>保护</w:t>
      </w:r>
      <w:r w:rsidRPr="00C7044F">
        <w:rPr>
          <w:rFonts w:hint="eastAsia"/>
          <w:b/>
          <w:szCs w:val="21"/>
        </w:rPr>
        <w:t>要求的测评报告</w:t>
      </w:r>
      <w:bookmarkEnd w:id="8"/>
      <w:r w:rsidRPr="00C7044F">
        <w:rPr>
          <w:rFonts w:hint="eastAsia"/>
          <w:b/>
          <w:szCs w:val="21"/>
        </w:rPr>
        <w:t>。</w:t>
      </w:r>
    </w:p>
    <w:p w14:paraId="63BF28FD" w14:textId="077AF870" w:rsidR="001C26AD" w:rsidRPr="005F6B23" w:rsidRDefault="001C26AD" w:rsidP="001C26AD">
      <w:pPr>
        <w:tabs>
          <w:tab w:val="left" w:pos="900"/>
        </w:tabs>
        <w:spacing w:beforeLines="50" w:before="156" w:line="360" w:lineRule="auto"/>
        <w:ind w:firstLineChars="200" w:firstLine="420"/>
        <w:rPr>
          <w:szCs w:val="21"/>
        </w:rPr>
      </w:pPr>
      <w:r>
        <w:rPr>
          <w:rFonts w:hint="eastAsia"/>
          <w:szCs w:val="21"/>
        </w:rPr>
        <w:t>（</w:t>
      </w:r>
      <w:r w:rsidR="00C84835">
        <w:rPr>
          <w:rFonts w:hint="eastAsia"/>
          <w:szCs w:val="21"/>
        </w:rPr>
        <w:t>三</w:t>
      </w:r>
      <w:r>
        <w:rPr>
          <w:rFonts w:hint="eastAsia"/>
          <w:szCs w:val="21"/>
        </w:rPr>
        <w:t>）售后服务</w:t>
      </w:r>
    </w:p>
    <w:p w14:paraId="4F402E68" w14:textId="6CAA4946" w:rsidR="00597387" w:rsidRPr="005F6B23" w:rsidRDefault="00597387" w:rsidP="00597387">
      <w:pPr>
        <w:tabs>
          <w:tab w:val="left" w:pos="900"/>
        </w:tabs>
        <w:spacing w:beforeLines="50" w:before="156" w:line="360" w:lineRule="auto"/>
        <w:ind w:firstLineChars="200" w:firstLine="420"/>
        <w:rPr>
          <w:szCs w:val="21"/>
        </w:rPr>
      </w:pPr>
      <w:r>
        <w:rPr>
          <w:szCs w:val="21"/>
        </w:rPr>
        <w:t>1</w:t>
      </w:r>
      <w:r w:rsidRPr="00006B49">
        <w:rPr>
          <w:rFonts w:hint="eastAsia"/>
          <w:szCs w:val="21"/>
        </w:rPr>
        <w:t>．</w:t>
      </w:r>
      <w:r w:rsidR="00971802" w:rsidRPr="00971802">
        <w:rPr>
          <w:rFonts w:hint="eastAsia"/>
          <w:szCs w:val="21"/>
        </w:rPr>
        <w:t>网络安全事件处置和运维</w:t>
      </w:r>
    </w:p>
    <w:p w14:paraId="6C411C54" w14:textId="1414AE6B" w:rsidR="00597387" w:rsidRPr="005F6B23" w:rsidRDefault="00597387" w:rsidP="00597387">
      <w:pPr>
        <w:tabs>
          <w:tab w:val="left" w:pos="900"/>
        </w:tabs>
        <w:spacing w:beforeLines="50" w:before="156" w:line="360" w:lineRule="auto"/>
        <w:ind w:firstLineChars="200" w:firstLine="420"/>
        <w:rPr>
          <w:szCs w:val="21"/>
        </w:rPr>
      </w:pPr>
      <w:r w:rsidRPr="005F6B23">
        <w:rPr>
          <w:rFonts w:hint="eastAsia"/>
          <w:szCs w:val="21"/>
        </w:rPr>
        <w:t>服务商必须安排</w:t>
      </w:r>
      <w:r w:rsidR="007A3382">
        <w:rPr>
          <w:b/>
          <w:szCs w:val="21"/>
        </w:rPr>
        <w:t>2</w:t>
      </w:r>
      <w:r>
        <w:rPr>
          <w:rFonts w:hint="eastAsia"/>
          <w:b/>
          <w:szCs w:val="21"/>
        </w:rPr>
        <w:t>-</w:t>
      </w:r>
      <w:r w:rsidR="007A3382">
        <w:rPr>
          <w:b/>
          <w:szCs w:val="21"/>
        </w:rPr>
        <w:t>3</w:t>
      </w:r>
      <w:r w:rsidRPr="00C7044F">
        <w:rPr>
          <w:rFonts w:hint="eastAsia"/>
          <w:b/>
          <w:szCs w:val="21"/>
        </w:rPr>
        <w:t>名计算机相关专业人员</w:t>
      </w:r>
      <w:r w:rsidRPr="005F6B23">
        <w:rPr>
          <w:rFonts w:hint="eastAsia"/>
          <w:szCs w:val="21"/>
        </w:rPr>
        <w:t>在</w:t>
      </w:r>
      <w:r w:rsidR="000A111A">
        <w:rPr>
          <w:rFonts w:hint="eastAsia"/>
          <w:szCs w:val="21"/>
        </w:rPr>
        <w:t>采购方</w:t>
      </w:r>
      <w:r w:rsidRPr="005F6B23">
        <w:rPr>
          <w:rFonts w:hint="eastAsia"/>
          <w:szCs w:val="21"/>
        </w:rPr>
        <w:t>进行每周</w:t>
      </w:r>
      <w:r w:rsidRPr="005F6B23">
        <w:rPr>
          <w:rFonts w:hint="eastAsia"/>
          <w:szCs w:val="21"/>
        </w:rPr>
        <w:t>5</w:t>
      </w:r>
      <w:r w:rsidRPr="005F6B23">
        <w:rPr>
          <w:rFonts w:hint="eastAsia"/>
          <w:szCs w:val="21"/>
        </w:rPr>
        <w:t>天</w:t>
      </w:r>
      <w:r w:rsidRPr="005F6B23">
        <w:rPr>
          <w:rFonts w:hint="eastAsia"/>
          <w:szCs w:val="21"/>
        </w:rPr>
        <w:t>*8</w:t>
      </w:r>
      <w:r w:rsidRPr="005F6B23">
        <w:rPr>
          <w:rFonts w:hint="eastAsia"/>
          <w:szCs w:val="21"/>
        </w:rPr>
        <w:t>小时的驻场</w:t>
      </w:r>
      <w:r w:rsidR="006C0446">
        <w:rPr>
          <w:rFonts w:hint="eastAsia"/>
          <w:szCs w:val="21"/>
        </w:rPr>
        <w:t>运维</w:t>
      </w:r>
      <w:r w:rsidRPr="005F6B23">
        <w:rPr>
          <w:rFonts w:hint="eastAsia"/>
          <w:szCs w:val="21"/>
        </w:rPr>
        <w:t>服务，</w:t>
      </w:r>
      <w:r w:rsidR="00C4298B">
        <w:rPr>
          <w:rFonts w:hAnsi="宋体" w:hint="eastAsia"/>
          <w:szCs w:val="21"/>
        </w:rPr>
        <w:t>完成采购方各类网络安全事件的处置工作和网络</w:t>
      </w:r>
      <w:proofErr w:type="gramStart"/>
      <w:r w:rsidR="00C4298B">
        <w:rPr>
          <w:rFonts w:hAnsi="宋体" w:hint="eastAsia"/>
          <w:szCs w:val="21"/>
        </w:rPr>
        <w:t>安全运</w:t>
      </w:r>
      <w:proofErr w:type="gramEnd"/>
      <w:r w:rsidR="00C4298B">
        <w:rPr>
          <w:rFonts w:hAnsi="宋体" w:hint="eastAsia"/>
          <w:szCs w:val="21"/>
        </w:rPr>
        <w:t>维工作，包含网络安全通报文档撰写、处置过程技术支持、处置结果的统计和安全应急以及安全制度建设，同时协助用户完成校园网络安全的运维工作，</w:t>
      </w:r>
      <w:r w:rsidRPr="005F6B23">
        <w:rPr>
          <w:rFonts w:hint="eastAsia"/>
          <w:szCs w:val="21"/>
        </w:rPr>
        <w:t>具体由</w:t>
      </w:r>
      <w:r>
        <w:rPr>
          <w:rFonts w:hAnsi="宋体" w:hint="eastAsia"/>
          <w:szCs w:val="21"/>
        </w:rPr>
        <w:t>采购方</w:t>
      </w:r>
      <w:r w:rsidRPr="005F6B23">
        <w:rPr>
          <w:rFonts w:hint="eastAsia"/>
          <w:szCs w:val="21"/>
        </w:rPr>
        <w:t>根据实际需求而定。</w:t>
      </w:r>
      <w:r w:rsidRPr="00C7044F">
        <w:rPr>
          <w:rFonts w:hint="eastAsia"/>
          <w:b/>
          <w:szCs w:val="21"/>
        </w:rPr>
        <w:t>驻场运维服务期为一年整</w:t>
      </w:r>
      <w:r w:rsidRPr="005F6B23">
        <w:rPr>
          <w:rFonts w:hint="eastAsia"/>
          <w:szCs w:val="21"/>
        </w:rPr>
        <w:t>，时间从人员正式驻场算起。</w:t>
      </w:r>
    </w:p>
    <w:p w14:paraId="1C92B8B8" w14:textId="1399A10E" w:rsidR="001C26AD" w:rsidRPr="00006B49" w:rsidRDefault="00C4298B" w:rsidP="00AB6FF2">
      <w:pPr>
        <w:tabs>
          <w:tab w:val="left" w:pos="900"/>
        </w:tabs>
        <w:spacing w:beforeLines="50" w:before="156" w:line="360" w:lineRule="auto"/>
        <w:ind w:firstLineChars="200" w:firstLine="420"/>
        <w:rPr>
          <w:szCs w:val="21"/>
        </w:rPr>
      </w:pPr>
      <w:r>
        <w:rPr>
          <w:rFonts w:hint="eastAsia"/>
          <w:szCs w:val="21"/>
        </w:rPr>
        <w:t>2</w:t>
      </w:r>
      <w:r w:rsidR="001C26AD" w:rsidRPr="00006B49">
        <w:rPr>
          <w:rFonts w:hint="eastAsia"/>
          <w:szCs w:val="21"/>
        </w:rPr>
        <w:t>．</w:t>
      </w:r>
      <w:r w:rsidR="00D8071C">
        <w:rPr>
          <w:rFonts w:hint="eastAsia"/>
          <w:szCs w:val="21"/>
        </w:rPr>
        <w:t>系统</w:t>
      </w:r>
      <w:r w:rsidR="001C26AD" w:rsidRPr="005F6B23">
        <w:rPr>
          <w:rFonts w:hint="eastAsia"/>
          <w:szCs w:val="21"/>
        </w:rPr>
        <w:t>渗透测试</w:t>
      </w:r>
    </w:p>
    <w:p w14:paraId="54F9D50A" w14:textId="257BCB10" w:rsidR="00C84835" w:rsidRPr="00C84835" w:rsidRDefault="00C84835" w:rsidP="00AB6FF2">
      <w:pPr>
        <w:tabs>
          <w:tab w:val="left" w:pos="900"/>
        </w:tabs>
        <w:spacing w:beforeLines="50" w:before="156" w:line="360" w:lineRule="auto"/>
        <w:ind w:firstLineChars="200" w:firstLine="420"/>
        <w:rPr>
          <w:szCs w:val="21"/>
        </w:rPr>
      </w:pPr>
      <w:r w:rsidRPr="005F6B23">
        <w:rPr>
          <w:rFonts w:hint="eastAsia"/>
          <w:szCs w:val="21"/>
        </w:rPr>
        <w:t>渗透测试是通过模拟恶意黑客的攻击方法，来评估计算机信息系统是否安全的一种评估方法。这个过程包括对系统的任何弱点、技术缺陷或漏洞的主动分析，</w:t>
      </w:r>
      <w:proofErr w:type="gramStart"/>
      <w:r w:rsidRPr="005F6B23">
        <w:rPr>
          <w:rFonts w:hint="eastAsia"/>
          <w:szCs w:val="21"/>
        </w:rPr>
        <w:t>通常该</w:t>
      </w:r>
      <w:proofErr w:type="gramEnd"/>
      <w:r w:rsidRPr="005F6B23">
        <w:rPr>
          <w:rFonts w:hint="eastAsia"/>
          <w:szCs w:val="21"/>
        </w:rPr>
        <w:t>分析是从一个攻击者可能存在的位置来进行的，并且从这个位置有条件主动利用安全漏洞。</w:t>
      </w:r>
    </w:p>
    <w:p w14:paraId="7E3FA967" w14:textId="09747D5B" w:rsidR="001C26AD" w:rsidRDefault="001C26AD" w:rsidP="00AB6FF2">
      <w:pPr>
        <w:tabs>
          <w:tab w:val="left" w:pos="900"/>
        </w:tabs>
        <w:spacing w:beforeLines="50" w:before="156" w:line="360" w:lineRule="auto"/>
        <w:ind w:firstLineChars="200" w:firstLine="420"/>
        <w:rPr>
          <w:szCs w:val="21"/>
        </w:rPr>
      </w:pPr>
      <w:r w:rsidRPr="00AB6FF2">
        <w:rPr>
          <w:rFonts w:hint="eastAsia"/>
          <w:szCs w:val="21"/>
        </w:rPr>
        <w:lastRenderedPageBreak/>
        <w:t>服务商须按照国家和地方法规以及相关标准完成</w:t>
      </w:r>
      <w:r w:rsidR="00A87CCE">
        <w:rPr>
          <w:rFonts w:hint="eastAsia"/>
          <w:b/>
          <w:szCs w:val="21"/>
        </w:rPr>
        <w:t>不少于</w:t>
      </w:r>
      <w:r w:rsidRPr="00C7044F">
        <w:rPr>
          <w:rFonts w:hint="eastAsia"/>
          <w:b/>
          <w:szCs w:val="21"/>
        </w:rPr>
        <w:t>10</w:t>
      </w:r>
      <w:r w:rsidRPr="00C7044F">
        <w:rPr>
          <w:rFonts w:hint="eastAsia"/>
          <w:b/>
          <w:szCs w:val="21"/>
        </w:rPr>
        <w:t>个第</w:t>
      </w:r>
      <w:r w:rsidRPr="00C7044F">
        <w:rPr>
          <w:rFonts w:hint="eastAsia"/>
          <w:b/>
          <w:szCs w:val="21"/>
        </w:rPr>
        <w:t>2</w:t>
      </w:r>
      <w:r w:rsidRPr="00C7044F">
        <w:rPr>
          <w:rFonts w:hint="eastAsia"/>
          <w:b/>
          <w:szCs w:val="21"/>
        </w:rPr>
        <w:t>级保护系统的渗透测试服务</w:t>
      </w:r>
      <w:r w:rsidRPr="00AB6FF2">
        <w:rPr>
          <w:rFonts w:hint="eastAsia"/>
          <w:szCs w:val="21"/>
        </w:rPr>
        <w:t>。所有渗透测试服务必须提供相关系统的渗透测试报告。服务商须协助完成发现问题的整改并完成整改后的复测直至漏洞完全修复。</w:t>
      </w:r>
    </w:p>
    <w:p w14:paraId="7B69FEE3" w14:textId="77777777" w:rsidR="001C26AD" w:rsidRPr="00AB6FF2" w:rsidRDefault="001C26AD" w:rsidP="001C26AD">
      <w:pPr>
        <w:tabs>
          <w:tab w:val="left" w:pos="900"/>
        </w:tabs>
        <w:spacing w:beforeLines="50" w:before="156" w:line="360" w:lineRule="auto"/>
        <w:ind w:firstLineChars="200" w:firstLine="420"/>
        <w:rPr>
          <w:szCs w:val="21"/>
        </w:rPr>
      </w:pPr>
      <w:bookmarkStart w:id="9" w:name="_Hlk147480572"/>
      <w:r w:rsidRPr="00AB6FF2">
        <w:rPr>
          <w:rFonts w:hint="eastAsia"/>
          <w:szCs w:val="21"/>
        </w:rPr>
        <w:t>成果文档（最终交付成果包括但不限于以下内容）：</w:t>
      </w:r>
    </w:p>
    <w:p w14:paraId="2C643AB5" w14:textId="77777777" w:rsidR="001C26AD" w:rsidRDefault="001C26AD" w:rsidP="001C26AD">
      <w:pPr>
        <w:tabs>
          <w:tab w:val="left" w:pos="900"/>
        </w:tabs>
        <w:spacing w:beforeLines="50" w:before="156" w:line="360" w:lineRule="auto"/>
        <w:ind w:firstLineChars="200" w:firstLine="422"/>
        <w:rPr>
          <w:b/>
          <w:szCs w:val="21"/>
        </w:rPr>
      </w:pPr>
      <w:r w:rsidRPr="00D95502">
        <w:rPr>
          <w:rFonts w:hint="eastAsia"/>
          <w:b/>
          <w:szCs w:val="21"/>
        </w:rPr>
        <w:t>《系统渗透测试报告》。</w:t>
      </w:r>
    </w:p>
    <w:bookmarkEnd w:id="9"/>
    <w:p w14:paraId="590C4617" w14:textId="4EDADEDC" w:rsidR="00046C2E" w:rsidRPr="00F3356B" w:rsidRDefault="00046C2E" w:rsidP="00046C2E">
      <w:pPr>
        <w:tabs>
          <w:tab w:val="left" w:pos="900"/>
        </w:tabs>
        <w:spacing w:beforeLines="50" w:before="156" w:line="360" w:lineRule="auto"/>
        <w:ind w:firstLineChars="100" w:firstLine="210"/>
        <w:rPr>
          <w:szCs w:val="21"/>
        </w:rPr>
      </w:pPr>
      <w:r w:rsidRPr="00F3356B">
        <w:rPr>
          <w:rFonts w:hint="eastAsia"/>
          <w:szCs w:val="21"/>
        </w:rPr>
        <w:t>3</w:t>
      </w:r>
      <w:r w:rsidRPr="00F3356B">
        <w:rPr>
          <w:szCs w:val="21"/>
        </w:rPr>
        <w:t>.</w:t>
      </w:r>
      <w:r w:rsidRPr="00F3356B">
        <w:rPr>
          <w:rFonts w:hint="eastAsia"/>
          <w:szCs w:val="21"/>
        </w:rPr>
        <w:t xml:space="preserve"> </w:t>
      </w:r>
      <w:r w:rsidRPr="00F3356B">
        <w:rPr>
          <w:rFonts w:hint="eastAsia"/>
          <w:szCs w:val="21"/>
        </w:rPr>
        <w:t>系统基线核查</w:t>
      </w:r>
    </w:p>
    <w:p w14:paraId="03835143" w14:textId="77777777" w:rsidR="00DF071B" w:rsidRPr="00F3356B" w:rsidRDefault="00DF071B" w:rsidP="00DF071B">
      <w:pPr>
        <w:tabs>
          <w:tab w:val="left" w:pos="900"/>
        </w:tabs>
        <w:spacing w:beforeLines="50" w:before="156" w:line="360" w:lineRule="auto"/>
        <w:ind w:firstLineChars="200" w:firstLine="420"/>
        <w:rPr>
          <w:szCs w:val="21"/>
        </w:rPr>
      </w:pPr>
      <w:r w:rsidRPr="00F3356B">
        <w:rPr>
          <w:rFonts w:hint="eastAsia"/>
          <w:szCs w:val="21"/>
        </w:rPr>
        <w:t>在安全开发阶段，我校为系统安全开发人员提供安全基线标准，指导开发人员</w:t>
      </w:r>
      <w:proofErr w:type="gramStart"/>
      <w:r w:rsidRPr="00F3356B">
        <w:rPr>
          <w:rFonts w:hint="eastAsia"/>
          <w:szCs w:val="21"/>
        </w:rPr>
        <w:t>编写高</w:t>
      </w:r>
      <w:proofErr w:type="gramEnd"/>
      <w:r w:rsidRPr="00F3356B">
        <w:rPr>
          <w:rFonts w:hint="eastAsia"/>
          <w:szCs w:val="21"/>
        </w:rPr>
        <w:t>安全性代码，有效避免系统线后存在的常规漏洞，极大程度提升了代码安全性。在系统上线前，开发单位按照要求编写信息系统安全基线技术规范自查报告，后申请业务上线。</w:t>
      </w:r>
    </w:p>
    <w:p w14:paraId="7518527A" w14:textId="01C7DFBF" w:rsidR="00DF071B" w:rsidRPr="00F3356B" w:rsidRDefault="00DF071B" w:rsidP="00DF071B">
      <w:pPr>
        <w:tabs>
          <w:tab w:val="left" w:pos="900"/>
        </w:tabs>
        <w:spacing w:beforeLines="50" w:before="156" w:line="360" w:lineRule="auto"/>
        <w:ind w:firstLineChars="200" w:firstLine="420"/>
        <w:rPr>
          <w:szCs w:val="21"/>
        </w:rPr>
      </w:pPr>
      <w:r w:rsidRPr="00F3356B">
        <w:rPr>
          <w:rFonts w:hint="eastAsia"/>
          <w:szCs w:val="21"/>
        </w:rPr>
        <w:t>为核实重要信息系统业务代码合</w:t>
      </w:r>
      <w:proofErr w:type="gramStart"/>
      <w:r w:rsidRPr="00F3356B">
        <w:rPr>
          <w:rFonts w:hint="eastAsia"/>
          <w:szCs w:val="21"/>
        </w:rPr>
        <w:t>规</w:t>
      </w:r>
      <w:proofErr w:type="gramEnd"/>
      <w:r w:rsidRPr="00F3356B">
        <w:rPr>
          <w:rFonts w:hint="eastAsia"/>
          <w:szCs w:val="21"/>
        </w:rPr>
        <w:t>性要求，需对</w:t>
      </w:r>
      <w:r w:rsidRPr="00F3356B">
        <w:rPr>
          <w:rFonts w:hint="eastAsia"/>
          <w:b/>
          <w:szCs w:val="21"/>
        </w:rPr>
        <w:t>不少于</w:t>
      </w:r>
      <w:r w:rsidRPr="00F3356B">
        <w:rPr>
          <w:rFonts w:hint="eastAsia"/>
          <w:b/>
          <w:szCs w:val="21"/>
        </w:rPr>
        <w:t>10</w:t>
      </w:r>
      <w:r w:rsidRPr="00F3356B">
        <w:rPr>
          <w:rFonts w:hint="eastAsia"/>
          <w:b/>
          <w:szCs w:val="21"/>
        </w:rPr>
        <w:t>个已完成基线核查</w:t>
      </w:r>
      <w:r w:rsidRPr="00F3356B">
        <w:rPr>
          <w:rFonts w:hint="eastAsia"/>
          <w:szCs w:val="21"/>
        </w:rPr>
        <w:t>的信息系统开展代码安全合规性检查，其次出具检测报告，报告包含不符合要求合规基线，负责单位根据报告实施整改，最后需再次回归检测，直至消除安全风险与威胁。</w:t>
      </w:r>
    </w:p>
    <w:p w14:paraId="412109D5" w14:textId="77777777" w:rsidR="00DF071B" w:rsidRPr="00F3356B" w:rsidRDefault="00DF071B" w:rsidP="00DF071B">
      <w:pPr>
        <w:tabs>
          <w:tab w:val="left" w:pos="900"/>
        </w:tabs>
        <w:spacing w:beforeLines="50" w:before="156" w:line="360" w:lineRule="auto"/>
        <w:ind w:firstLineChars="100" w:firstLine="210"/>
        <w:rPr>
          <w:szCs w:val="21"/>
        </w:rPr>
      </w:pPr>
      <w:r w:rsidRPr="00F3356B">
        <w:rPr>
          <w:rFonts w:hint="eastAsia"/>
          <w:szCs w:val="21"/>
        </w:rPr>
        <w:t>1</w:t>
      </w:r>
      <w:r w:rsidRPr="00F3356B">
        <w:rPr>
          <w:rFonts w:hint="eastAsia"/>
          <w:szCs w:val="21"/>
        </w:rPr>
        <w:t>）合</w:t>
      </w:r>
      <w:proofErr w:type="gramStart"/>
      <w:r w:rsidRPr="00F3356B">
        <w:rPr>
          <w:rFonts w:hint="eastAsia"/>
          <w:szCs w:val="21"/>
        </w:rPr>
        <w:t>规</w:t>
      </w:r>
      <w:proofErr w:type="gramEnd"/>
      <w:r w:rsidRPr="00F3356B">
        <w:rPr>
          <w:rFonts w:hint="eastAsia"/>
          <w:szCs w:val="21"/>
        </w:rPr>
        <w:t>性检查：对代码中用户认证管理、权限管理、敏感信息、会话管理、数据校验、业务逻辑安全、运维策略等方面开展合</w:t>
      </w:r>
      <w:proofErr w:type="gramStart"/>
      <w:r w:rsidRPr="00F3356B">
        <w:rPr>
          <w:rFonts w:hint="eastAsia"/>
          <w:szCs w:val="21"/>
        </w:rPr>
        <w:t>规</w:t>
      </w:r>
      <w:proofErr w:type="gramEnd"/>
      <w:r w:rsidRPr="00F3356B">
        <w:rPr>
          <w:rFonts w:hint="eastAsia"/>
          <w:szCs w:val="21"/>
        </w:rPr>
        <w:t>性核查。通过定位到代码各项功能位置，检查各项指标发现代码安全风险和不合</w:t>
      </w:r>
      <w:proofErr w:type="gramStart"/>
      <w:r w:rsidRPr="00F3356B">
        <w:rPr>
          <w:rFonts w:hint="eastAsia"/>
          <w:szCs w:val="21"/>
        </w:rPr>
        <w:t>规</w:t>
      </w:r>
      <w:proofErr w:type="gramEnd"/>
      <w:r w:rsidRPr="00F3356B">
        <w:rPr>
          <w:rFonts w:hint="eastAsia"/>
          <w:szCs w:val="21"/>
        </w:rPr>
        <w:t>项；</w:t>
      </w:r>
    </w:p>
    <w:p w14:paraId="2B82FF6E" w14:textId="77777777" w:rsidR="00DF071B" w:rsidRPr="00F3356B" w:rsidRDefault="00DF071B" w:rsidP="00DF071B">
      <w:pPr>
        <w:tabs>
          <w:tab w:val="left" w:pos="900"/>
        </w:tabs>
        <w:spacing w:beforeLines="50" w:before="156" w:line="360" w:lineRule="auto"/>
        <w:ind w:firstLineChars="100" w:firstLine="210"/>
        <w:rPr>
          <w:szCs w:val="21"/>
        </w:rPr>
      </w:pPr>
      <w:r w:rsidRPr="00F3356B">
        <w:rPr>
          <w:rFonts w:hint="eastAsia"/>
          <w:szCs w:val="21"/>
        </w:rPr>
        <w:t>2</w:t>
      </w:r>
      <w:r w:rsidRPr="00F3356B">
        <w:rPr>
          <w:rFonts w:hint="eastAsia"/>
          <w:szCs w:val="21"/>
        </w:rPr>
        <w:t>）总结报告：对核查结果形成总结报告，针对其中安全风险与不合</w:t>
      </w:r>
      <w:proofErr w:type="gramStart"/>
      <w:r w:rsidRPr="00F3356B">
        <w:rPr>
          <w:rFonts w:hint="eastAsia"/>
          <w:szCs w:val="21"/>
        </w:rPr>
        <w:t>规</w:t>
      </w:r>
      <w:proofErr w:type="gramEnd"/>
      <w:r w:rsidRPr="00F3356B">
        <w:rPr>
          <w:rFonts w:hint="eastAsia"/>
          <w:szCs w:val="21"/>
        </w:rPr>
        <w:t>项提供安全建议，反馈我校负责单位整改；</w:t>
      </w:r>
    </w:p>
    <w:p w14:paraId="5B18BB04" w14:textId="584420EE" w:rsidR="00046C2E" w:rsidRPr="00F3356B" w:rsidRDefault="00DF071B" w:rsidP="00DF071B">
      <w:pPr>
        <w:tabs>
          <w:tab w:val="left" w:pos="900"/>
        </w:tabs>
        <w:spacing w:beforeLines="50" w:before="156" w:line="360" w:lineRule="auto"/>
        <w:ind w:firstLineChars="100" w:firstLine="210"/>
        <w:rPr>
          <w:szCs w:val="21"/>
        </w:rPr>
      </w:pPr>
      <w:r w:rsidRPr="00F3356B">
        <w:rPr>
          <w:rFonts w:hint="eastAsia"/>
          <w:szCs w:val="21"/>
        </w:rPr>
        <w:t>3</w:t>
      </w:r>
      <w:r w:rsidRPr="00F3356B">
        <w:rPr>
          <w:rFonts w:hint="eastAsia"/>
          <w:szCs w:val="21"/>
        </w:rPr>
        <w:t>）回归检查：当负责单位反馈核查完成后，需对安全风险进行核实，确保已修复完成。</w:t>
      </w:r>
    </w:p>
    <w:p w14:paraId="5C2143B4" w14:textId="77777777" w:rsidR="00DF071B" w:rsidRPr="00F3356B" w:rsidRDefault="00DF071B" w:rsidP="00DF071B">
      <w:pPr>
        <w:tabs>
          <w:tab w:val="left" w:pos="900"/>
        </w:tabs>
        <w:spacing w:beforeLines="50" w:before="156" w:line="360" w:lineRule="auto"/>
        <w:ind w:firstLineChars="100" w:firstLine="211"/>
        <w:rPr>
          <w:b/>
          <w:szCs w:val="21"/>
        </w:rPr>
      </w:pPr>
      <w:r w:rsidRPr="00F3356B">
        <w:rPr>
          <w:rFonts w:hint="eastAsia"/>
          <w:b/>
          <w:szCs w:val="21"/>
        </w:rPr>
        <w:t>成果文档（最终交付成果包括但不限于以下内容）：</w:t>
      </w:r>
    </w:p>
    <w:p w14:paraId="48B036BC" w14:textId="47106219" w:rsidR="00DF071B" w:rsidRPr="00DF071B" w:rsidRDefault="00DF071B" w:rsidP="00DF071B">
      <w:pPr>
        <w:tabs>
          <w:tab w:val="left" w:pos="900"/>
        </w:tabs>
        <w:spacing w:beforeLines="50" w:before="156" w:line="360" w:lineRule="auto"/>
        <w:ind w:firstLineChars="100" w:firstLine="211"/>
        <w:rPr>
          <w:b/>
          <w:szCs w:val="21"/>
        </w:rPr>
      </w:pPr>
      <w:r w:rsidRPr="00F3356B">
        <w:rPr>
          <w:rFonts w:hint="eastAsia"/>
          <w:b/>
          <w:szCs w:val="21"/>
        </w:rPr>
        <w:t>《系统合规性检查报告》。</w:t>
      </w:r>
    </w:p>
    <w:p w14:paraId="7547960C" w14:textId="1276223D" w:rsidR="009F4E23" w:rsidRPr="005F6B23" w:rsidRDefault="00046C2E" w:rsidP="00046C2E">
      <w:pPr>
        <w:tabs>
          <w:tab w:val="left" w:pos="900"/>
        </w:tabs>
        <w:spacing w:beforeLines="50" w:before="156" w:line="360" w:lineRule="auto"/>
        <w:ind w:firstLineChars="100" w:firstLine="210"/>
        <w:rPr>
          <w:szCs w:val="21"/>
        </w:rPr>
      </w:pPr>
      <w:r>
        <w:rPr>
          <w:szCs w:val="21"/>
        </w:rPr>
        <w:t>4</w:t>
      </w:r>
      <w:r w:rsidR="00006B49" w:rsidRPr="00006B49">
        <w:rPr>
          <w:rFonts w:hint="eastAsia"/>
          <w:szCs w:val="21"/>
        </w:rPr>
        <w:t>．</w:t>
      </w:r>
      <w:r w:rsidR="009F4E23" w:rsidRPr="009F4E23">
        <w:rPr>
          <w:rFonts w:hint="eastAsia"/>
          <w:szCs w:val="21"/>
        </w:rPr>
        <w:t>重要时期安全保障</w:t>
      </w:r>
    </w:p>
    <w:p w14:paraId="56544B03" w14:textId="52D4607E"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服务商负责在重大节假日或活动前期对西安交通大学网络安全开展专项安全问题排查工作，开展安全加固，提前修复安全问题。在重大节假日或活动期间，提供安全技术支持，保障客户相关网站及重要信息系统的安全稳定运行，避免出现信息系统被非法篡改、</w:t>
      </w:r>
      <w:proofErr w:type="gramStart"/>
      <w:r w:rsidRPr="009F4E23">
        <w:rPr>
          <w:rFonts w:hint="eastAsia"/>
          <w:szCs w:val="21"/>
        </w:rPr>
        <w:t>挂马等</w:t>
      </w:r>
      <w:proofErr w:type="gramEnd"/>
      <w:r w:rsidRPr="009F4E23">
        <w:rPr>
          <w:rFonts w:hint="eastAsia"/>
          <w:szCs w:val="21"/>
        </w:rPr>
        <w:t>安全事件发生，根据预设应急响应流程进行安全事件处置，最大限度地减少安全事件造成的损害，降低应急处置的风险。提供已发生安全事件的事中、事后的取证、分析及提供解决方</w:t>
      </w:r>
      <w:r w:rsidRPr="009F4E23">
        <w:rPr>
          <w:rFonts w:hint="eastAsia"/>
          <w:szCs w:val="21"/>
        </w:rPr>
        <w:lastRenderedPageBreak/>
        <w:t>案等服务；</w:t>
      </w:r>
      <w:proofErr w:type="gramStart"/>
      <w:r w:rsidRPr="00C7044F">
        <w:rPr>
          <w:rFonts w:hint="eastAsia"/>
          <w:b/>
          <w:szCs w:val="21"/>
        </w:rPr>
        <w:t>重保服务</w:t>
      </w:r>
      <w:proofErr w:type="gramEnd"/>
      <w:r w:rsidRPr="00C7044F">
        <w:rPr>
          <w:rFonts w:hint="eastAsia"/>
          <w:b/>
          <w:szCs w:val="21"/>
        </w:rPr>
        <w:t>每年</w:t>
      </w:r>
      <w:r w:rsidR="006163A5">
        <w:rPr>
          <w:rFonts w:hint="eastAsia"/>
          <w:b/>
          <w:szCs w:val="21"/>
        </w:rPr>
        <w:t>不少于</w:t>
      </w:r>
      <w:r w:rsidRPr="00C7044F">
        <w:rPr>
          <w:rFonts w:hint="eastAsia"/>
          <w:b/>
          <w:szCs w:val="21"/>
        </w:rPr>
        <w:t>4</w:t>
      </w:r>
      <w:r w:rsidRPr="00C7044F">
        <w:rPr>
          <w:rFonts w:hint="eastAsia"/>
          <w:b/>
          <w:szCs w:val="21"/>
        </w:rPr>
        <w:t>次。</w:t>
      </w:r>
    </w:p>
    <w:p w14:paraId="7ACE8748"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包括但不限于以下安全事件的保障服务：</w:t>
      </w:r>
    </w:p>
    <w:p w14:paraId="6028C326" w14:textId="04132D24" w:rsidR="009F4E23" w:rsidRPr="009F4E23" w:rsidRDefault="009F4E23" w:rsidP="009F4E23">
      <w:pPr>
        <w:tabs>
          <w:tab w:val="left" w:pos="900"/>
        </w:tabs>
        <w:spacing w:beforeLines="50" w:before="156" w:line="360" w:lineRule="auto"/>
        <w:ind w:firstLineChars="200" w:firstLine="420"/>
        <w:rPr>
          <w:szCs w:val="21"/>
        </w:rPr>
      </w:pPr>
      <w:r w:rsidRPr="009F4E23">
        <w:rPr>
          <w:szCs w:val="21"/>
        </w:rPr>
        <w:t></w:t>
      </w:r>
      <w:r w:rsidRPr="009F4E23">
        <w:rPr>
          <w:szCs w:val="21"/>
        </w:rPr>
        <w:tab/>
      </w:r>
      <w:r w:rsidRPr="009F4E23">
        <w:rPr>
          <w:rFonts w:hint="eastAsia"/>
          <w:szCs w:val="21"/>
        </w:rPr>
        <w:t>应用服务瘫痪</w:t>
      </w:r>
      <w:r w:rsidR="00D95502">
        <w:rPr>
          <w:rFonts w:hint="eastAsia"/>
          <w:szCs w:val="21"/>
        </w:rPr>
        <w:t>；</w:t>
      </w:r>
    </w:p>
    <w:p w14:paraId="16D37B86" w14:textId="00C205AC" w:rsidR="009F4E23" w:rsidRPr="009F4E23" w:rsidRDefault="009F4E23" w:rsidP="009F4E23">
      <w:pPr>
        <w:tabs>
          <w:tab w:val="left" w:pos="900"/>
        </w:tabs>
        <w:spacing w:beforeLines="50" w:before="156" w:line="360" w:lineRule="auto"/>
        <w:ind w:firstLineChars="200" w:firstLine="420"/>
        <w:rPr>
          <w:szCs w:val="21"/>
        </w:rPr>
      </w:pPr>
      <w:r w:rsidRPr="009F4E23">
        <w:rPr>
          <w:szCs w:val="21"/>
        </w:rPr>
        <w:t></w:t>
      </w:r>
      <w:r w:rsidRPr="009F4E23">
        <w:rPr>
          <w:szCs w:val="21"/>
        </w:rPr>
        <w:tab/>
      </w:r>
      <w:r w:rsidRPr="009F4E23">
        <w:rPr>
          <w:rFonts w:hint="eastAsia"/>
          <w:szCs w:val="21"/>
        </w:rPr>
        <w:t>网络阻塞、</w:t>
      </w:r>
      <w:r w:rsidRPr="009F4E23">
        <w:rPr>
          <w:szCs w:val="21"/>
        </w:rPr>
        <w:t xml:space="preserve">DDoS </w:t>
      </w:r>
      <w:r w:rsidRPr="009F4E23">
        <w:rPr>
          <w:rFonts w:hint="eastAsia"/>
          <w:szCs w:val="21"/>
        </w:rPr>
        <w:t>攻击</w:t>
      </w:r>
      <w:r w:rsidR="00D95502">
        <w:rPr>
          <w:rFonts w:hint="eastAsia"/>
          <w:szCs w:val="21"/>
        </w:rPr>
        <w:t>；</w:t>
      </w:r>
    </w:p>
    <w:p w14:paraId="4A367AAD" w14:textId="027E5F7B" w:rsidR="009F4E23" w:rsidRPr="009F4E23" w:rsidRDefault="009F4E23" w:rsidP="009F4E23">
      <w:pPr>
        <w:tabs>
          <w:tab w:val="left" w:pos="900"/>
        </w:tabs>
        <w:spacing w:beforeLines="50" w:before="156" w:line="360" w:lineRule="auto"/>
        <w:ind w:firstLineChars="200" w:firstLine="420"/>
        <w:rPr>
          <w:szCs w:val="21"/>
        </w:rPr>
      </w:pPr>
      <w:r w:rsidRPr="009F4E23">
        <w:rPr>
          <w:szCs w:val="21"/>
        </w:rPr>
        <w:t></w:t>
      </w:r>
      <w:r w:rsidRPr="009F4E23">
        <w:rPr>
          <w:szCs w:val="21"/>
        </w:rPr>
        <w:tab/>
      </w:r>
      <w:r w:rsidRPr="009F4E23">
        <w:rPr>
          <w:rFonts w:hint="eastAsia"/>
          <w:szCs w:val="21"/>
        </w:rPr>
        <w:t>服务</w:t>
      </w:r>
      <w:proofErr w:type="gramStart"/>
      <w:r w:rsidRPr="009F4E23">
        <w:rPr>
          <w:rFonts w:hint="eastAsia"/>
          <w:szCs w:val="21"/>
        </w:rPr>
        <w:t>务</w:t>
      </w:r>
      <w:proofErr w:type="gramEnd"/>
      <w:r w:rsidRPr="009F4E23">
        <w:rPr>
          <w:rFonts w:hint="eastAsia"/>
          <w:szCs w:val="21"/>
        </w:rPr>
        <w:t>器遭劫持</w:t>
      </w:r>
      <w:r w:rsidR="00D95502">
        <w:rPr>
          <w:rFonts w:hint="eastAsia"/>
          <w:szCs w:val="21"/>
        </w:rPr>
        <w:t>；</w:t>
      </w:r>
    </w:p>
    <w:p w14:paraId="270D2520" w14:textId="66A8A777" w:rsidR="009F4E23" w:rsidRPr="009F4E23" w:rsidRDefault="009F4E23" w:rsidP="009F4E23">
      <w:pPr>
        <w:tabs>
          <w:tab w:val="left" w:pos="900"/>
        </w:tabs>
        <w:spacing w:beforeLines="50" w:before="156" w:line="360" w:lineRule="auto"/>
        <w:ind w:firstLineChars="200" w:firstLine="420"/>
        <w:rPr>
          <w:szCs w:val="21"/>
        </w:rPr>
      </w:pPr>
      <w:r w:rsidRPr="009F4E23">
        <w:rPr>
          <w:szCs w:val="21"/>
        </w:rPr>
        <w:t></w:t>
      </w:r>
      <w:r w:rsidRPr="009F4E23">
        <w:rPr>
          <w:szCs w:val="21"/>
        </w:rPr>
        <w:tab/>
      </w:r>
      <w:r w:rsidRPr="009F4E23">
        <w:rPr>
          <w:rFonts w:hint="eastAsia"/>
          <w:szCs w:val="21"/>
        </w:rPr>
        <w:t>恶意入侵、黑客攻击</w:t>
      </w:r>
      <w:r w:rsidR="00D95502">
        <w:rPr>
          <w:rFonts w:hint="eastAsia"/>
          <w:szCs w:val="21"/>
        </w:rPr>
        <w:t>；</w:t>
      </w:r>
    </w:p>
    <w:p w14:paraId="3E561424" w14:textId="540EF43C" w:rsidR="009F4E23" w:rsidRPr="009F4E23" w:rsidRDefault="009F4E23" w:rsidP="009F4E23">
      <w:pPr>
        <w:tabs>
          <w:tab w:val="left" w:pos="900"/>
        </w:tabs>
        <w:spacing w:beforeLines="50" w:before="156" w:line="360" w:lineRule="auto"/>
        <w:ind w:firstLineChars="200" w:firstLine="420"/>
        <w:rPr>
          <w:szCs w:val="21"/>
        </w:rPr>
      </w:pPr>
      <w:r w:rsidRPr="009F4E23">
        <w:rPr>
          <w:szCs w:val="21"/>
        </w:rPr>
        <w:t></w:t>
      </w:r>
      <w:r w:rsidRPr="009F4E23">
        <w:rPr>
          <w:szCs w:val="21"/>
        </w:rPr>
        <w:tab/>
      </w:r>
      <w:r w:rsidRPr="009F4E23">
        <w:rPr>
          <w:rFonts w:hint="eastAsia"/>
          <w:szCs w:val="21"/>
        </w:rPr>
        <w:t>病毒爆发</w:t>
      </w:r>
      <w:r w:rsidR="00D95502">
        <w:rPr>
          <w:rFonts w:hint="eastAsia"/>
          <w:szCs w:val="21"/>
        </w:rPr>
        <w:t>；</w:t>
      </w:r>
    </w:p>
    <w:p w14:paraId="074F88EA" w14:textId="34A3F358" w:rsidR="009F4E23" w:rsidRPr="009F4E23" w:rsidRDefault="009F4E23" w:rsidP="009F4E23">
      <w:pPr>
        <w:tabs>
          <w:tab w:val="left" w:pos="900"/>
        </w:tabs>
        <w:spacing w:beforeLines="50" w:before="156" w:line="360" w:lineRule="auto"/>
        <w:ind w:firstLineChars="200" w:firstLine="420"/>
        <w:rPr>
          <w:szCs w:val="21"/>
        </w:rPr>
      </w:pPr>
      <w:r w:rsidRPr="009F4E23">
        <w:rPr>
          <w:szCs w:val="21"/>
        </w:rPr>
        <w:t></w:t>
      </w:r>
      <w:r w:rsidRPr="009F4E23">
        <w:rPr>
          <w:szCs w:val="21"/>
        </w:rPr>
        <w:tab/>
      </w:r>
      <w:r w:rsidRPr="009F4E23">
        <w:rPr>
          <w:rFonts w:hint="eastAsia"/>
          <w:szCs w:val="21"/>
        </w:rPr>
        <w:t>内部安全事故</w:t>
      </w:r>
      <w:r w:rsidR="00D95502">
        <w:rPr>
          <w:rFonts w:hint="eastAsia"/>
          <w:szCs w:val="21"/>
        </w:rPr>
        <w:t>。</w:t>
      </w:r>
    </w:p>
    <w:p w14:paraId="114438B3"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为确保西安交通大学在重要保障时期的系统安全运行，</w:t>
      </w:r>
      <w:r w:rsidRPr="00C7044F">
        <w:rPr>
          <w:rFonts w:hint="eastAsia"/>
          <w:b/>
          <w:szCs w:val="21"/>
        </w:rPr>
        <w:t>期间需提供不少于</w:t>
      </w:r>
      <w:r w:rsidRPr="00C7044F">
        <w:rPr>
          <w:rFonts w:hint="eastAsia"/>
          <w:b/>
          <w:szCs w:val="21"/>
        </w:rPr>
        <w:t>1</w:t>
      </w:r>
      <w:r w:rsidRPr="00C7044F">
        <w:rPr>
          <w:rFonts w:hint="eastAsia"/>
          <w:b/>
          <w:szCs w:val="21"/>
        </w:rPr>
        <w:t>人的保障人员</w:t>
      </w:r>
      <w:r w:rsidRPr="009F4E23">
        <w:rPr>
          <w:rFonts w:hint="eastAsia"/>
          <w:szCs w:val="21"/>
        </w:rPr>
        <w:t>，要求工作经验丰富的技术专家和咨询专家，能够支持西安交通大学在重要时期保障工作的开展，并且在经验的积累和传递上能够形成知识库和安全保障案例供内部分享和使用。</w:t>
      </w:r>
    </w:p>
    <w:p w14:paraId="013FEDA5"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要求</w:t>
      </w:r>
      <w:proofErr w:type="gramStart"/>
      <w:r w:rsidRPr="009F4E23">
        <w:rPr>
          <w:rFonts w:hint="eastAsia"/>
          <w:szCs w:val="21"/>
        </w:rPr>
        <w:t>重保前配合</w:t>
      </w:r>
      <w:proofErr w:type="gramEnd"/>
      <w:r w:rsidRPr="009F4E23">
        <w:rPr>
          <w:rFonts w:hint="eastAsia"/>
          <w:szCs w:val="21"/>
        </w:rPr>
        <w:t>西安交通大学开展网络安全工作大检查，加大网站的安全扫描，多轮次交叉检测、渗透测试、排查整改漏洞隐患，现场安全加固、配合应急演练。</w:t>
      </w:r>
    </w:p>
    <w:p w14:paraId="0C8C726A"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在</w:t>
      </w:r>
      <w:proofErr w:type="gramStart"/>
      <w:r w:rsidRPr="009F4E23">
        <w:rPr>
          <w:rFonts w:hint="eastAsia"/>
          <w:szCs w:val="21"/>
        </w:rPr>
        <w:t>重保期间</w:t>
      </w:r>
      <w:proofErr w:type="gramEnd"/>
      <w:r w:rsidRPr="009F4E23">
        <w:rPr>
          <w:rFonts w:hint="eastAsia"/>
          <w:szCs w:val="21"/>
        </w:rPr>
        <w:t>成立应急小组一周工作时段</w:t>
      </w:r>
      <w:r w:rsidRPr="009F4E23">
        <w:rPr>
          <w:rFonts w:hint="eastAsia"/>
          <w:szCs w:val="21"/>
        </w:rPr>
        <w:t>12</w:t>
      </w:r>
      <w:r w:rsidRPr="009F4E23">
        <w:rPr>
          <w:rFonts w:hint="eastAsia"/>
          <w:szCs w:val="21"/>
        </w:rPr>
        <w:t>小时值守待命，非工作时段</w:t>
      </w:r>
      <w:r w:rsidRPr="009F4E23">
        <w:rPr>
          <w:rFonts w:hint="eastAsia"/>
          <w:szCs w:val="21"/>
        </w:rPr>
        <w:t>24</w:t>
      </w:r>
      <w:r w:rsidRPr="009F4E23">
        <w:rPr>
          <w:rFonts w:hint="eastAsia"/>
          <w:szCs w:val="21"/>
        </w:rPr>
        <w:t>小时远程支持，各类应急工具和处理突发事件预案到位。</w:t>
      </w:r>
    </w:p>
    <w:p w14:paraId="030E0B14"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接到西安交通大学安全事件应急处置请求后，在第一时间启动应急处置预案，组织对事件进行分析</w:t>
      </w:r>
      <w:proofErr w:type="gramStart"/>
      <w:r w:rsidRPr="009F4E23">
        <w:rPr>
          <w:rFonts w:hint="eastAsia"/>
          <w:szCs w:val="21"/>
        </w:rPr>
        <w:t>研</w:t>
      </w:r>
      <w:proofErr w:type="gramEnd"/>
      <w:r w:rsidRPr="009F4E23">
        <w:rPr>
          <w:rFonts w:hint="eastAsia"/>
          <w:szCs w:val="21"/>
        </w:rPr>
        <w:t>判，提出应急处置方案，采取有关技术措施，并针对已入侵系统进行调查取证、灾难恢复等安全服务工作，协助西安交通大学信息中心快速有效完成对突发安全事件的应急处置，尽量减小网络攻击对西安交通大学信息中心所造成的风险损失。在应急响应的各项环节中，应符合《中华人民共和国突发事件应对法》《中华人民共和国网络安全法》等法律法规和《国家突发公共事件总体应急预案》《国家网络安全事件应急预案》等相关规定。</w:t>
      </w:r>
    </w:p>
    <w:p w14:paraId="4CCBB094"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成果文档（最终交付成果包括但不限于以下内容）：</w:t>
      </w:r>
    </w:p>
    <w:p w14:paraId="3D4209B4" w14:textId="77777777" w:rsidR="009F4E23" w:rsidRPr="00D95502" w:rsidRDefault="009F4E23" w:rsidP="009F4E23">
      <w:pPr>
        <w:tabs>
          <w:tab w:val="left" w:pos="900"/>
        </w:tabs>
        <w:spacing w:beforeLines="50" w:before="156" w:line="360" w:lineRule="auto"/>
        <w:ind w:firstLineChars="200" w:firstLine="422"/>
        <w:rPr>
          <w:b/>
          <w:szCs w:val="21"/>
        </w:rPr>
      </w:pPr>
      <w:r w:rsidRPr="00D95502">
        <w:rPr>
          <w:rFonts w:hint="eastAsia"/>
          <w:b/>
          <w:szCs w:val="21"/>
        </w:rPr>
        <w:t>《重要信息系统及网络安全保障服务方案》；</w:t>
      </w:r>
    </w:p>
    <w:p w14:paraId="297B0EB7" w14:textId="77777777" w:rsidR="009F4E23" w:rsidRPr="00D95502" w:rsidRDefault="009F4E23" w:rsidP="009F4E23">
      <w:pPr>
        <w:tabs>
          <w:tab w:val="left" w:pos="900"/>
        </w:tabs>
        <w:spacing w:beforeLines="50" w:before="156" w:line="360" w:lineRule="auto"/>
        <w:ind w:firstLineChars="200" w:firstLine="422"/>
        <w:rPr>
          <w:b/>
          <w:szCs w:val="21"/>
        </w:rPr>
      </w:pPr>
      <w:r w:rsidRPr="00D95502">
        <w:rPr>
          <w:rFonts w:hint="eastAsia"/>
          <w:b/>
          <w:szCs w:val="21"/>
        </w:rPr>
        <w:t>《重要信息系统及网络信息安全事件应急处置报告》。</w:t>
      </w:r>
    </w:p>
    <w:p w14:paraId="4CA90A0A" w14:textId="2E21CB18" w:rsidR="00114456" w:rsidRPr="005F6B23" w:rsidRDefault="00123D81" w:rsidP="00114456">
      <w:pPr>
        <w:tabs>
          <w:tab w:val="left" w:pos="900"/>
        </w:tabs>
        <w:spacing w:beforeLines="50" w:before="156" w:line="360" w:lineRule="auto"/>
        <w:ind w:firstLineChars="200" w:firstLine="420"/>
        <w:rPr>
          <w:szCs w:val="21"/>
        </w:rPr>
      </w:pPr>
      <w:r>
        <w:rPr>
          <w:rFonts w:hint="eastAsia"/>
          <w:szCs w:val="21"/>
        </w:rPr>
        <w:t>5</w:t>
      </w:r>
      <w:r w:rsidR="00006B49" w:rsidRPr="00006B49">
        <w:rPr>
          <w:rFonts w:hint="eastAsia"/>
          <w:szCs w:val="21"/>
        </w:rPr>
        <w:t>．网络</w:t>
      </w:r>
      <w:r w:rsidR="00114456">
        <w:rPr>
          <w:rFonts w:hint="eastAsia"/>
          <w:szCs w:val="21"/>
        </w:rPr>
        <w:t>安全巡检</w:t>
      </w:r>
    </w:p>
    <w:p w14:paraId="0BF2FB2D" w14:textId="77777777" w:rsidR="00114456" w:rsidRPr="009F4E23" w:rsidRDefault="00114456" w:rsidP="00114456">
      <w:pPr>
        <w:tabs>
          <w:tab w:val="left" w:pos="900"/>
        </w:tabs>
        <w:spacing w:beforeLines="50" w:before="156" w:line="360" w:lineRule="auto"/>
        <w:ind w:firstLineChars="200" w:firstLine="420"/>
        <w:rPr>
          <w:szCs w:val="21"/>
        </w:rPr>
      </w:pPr>
      <w:r w:rsidRPr="009F4E23">
        <w:rPr>
          <w:rFonts w:hint="eastAsia"/>
          <w:szCs w:val="21"/>
        </w:rPr>
        <w:lastRenderedPageBreak/>
        <w:t>服务商</w:t>
      </w:r>
      <w:r w:rsidRPr="00C7044F">
        <w:rPr>
          <w:rFonts w:hint="eastAsia"/>
          <w:b/>
          <w:szCs w:val="21"/>
        </w:rPr>
        <w:t>每半年开展一次安全巡检</w:t>
      </w:r>
      <w:r w:rsidRPr="009F4E23">
        <w:rPr>
          <w:rFonts w:hint="eastAsia"/>
          <w:szCs w:val="21"/>
        </w:rPr>
        <w:t>（全年</w:t>
      </w:r>
      <w:r w:rsidRPr="009F4E23">
        <w:rPr>
          <w:rFonts w:hint="eastAsia"/>
          <w:szCs w:val="21"/>
        </w:rPr>
        <w:t>2</w:t>
      </w:r>
      <w:r w:rsidRPr="009F4E23">
        <w:rPr>
          <w:rFonts w:hint="eastAsia"/>
          <w:szCs w:val="21"/>
        </w:rPr>
        <w:t>次），采用人工和安全工具对关键设备、主机系统、业务应用系统等开展定期安全巡检工作，及时掌握系统安全运行状况，确保及时发现问题并及时进行处置，最终提升系统安全防御能力。</w:t>
      </w:r>
    </w:p>
    <w:p w14:paraId="6D204F04"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对所有软硬件设备、信息系统进行每半年不少于</w:t>
      </w:r>
      <w:r w:rsidRPr="009F4E23">
        <w:rPr>
          <w:rFonts w:hint="eastAsia"/>
          <w:szCs w:val="21"/>
        </w:rPr>
        <w:t>1</w:t>
      </w:r>
      <w:r w:rsidRPr="009F4E23">
        <w:rPr>
          <w:rFonts w:hint="eastAsia"/>
          <w:szCs w:val="21"/>
        </w:rPr>
        <w:t>次的深度安全巡检，包括但不限于对弱口令、系统漏洞的扫描；</w:t>
      </w:r>
      <w:proofErr w:type="gramStart"/>
      <w:r w:rsidRPr="009F4E23">
        <w:rPr>
          <w:rFonts w:hint="eastAsia"/>
          <w:szCs w:val="21"/>
        </w:rPr>
        <w:t>帐户</w:t>
      </w:r>
      <w:proofErr w:type="gramEnd"/>
      <w:r w:rsidRPr="009F4E23">
        <w:rPr>
          <w:rFonts w:hint="eastAsia"/>
          <w:szCs w:val="21"/>
        </w:rPr>
        <w:t>权限、运行日志、业务服务等的安全状态核查，对发现的异常进行记录备案，提供整改建议，编制高级巡检报告及系统整改报告。</w:t>
      </w:r>
    </w:p>
    <w:p w14:paraId="0B84416B"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安全巡检工作包括如下内容：</w:t>
      </w:r>
    </w:p>
    <w:p w14:paraId="6BCE6E2D"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网络安全巡检：对网络系统进行安全巡检，检测网络运行情况及各项策略配置是否异常。</w:t>
      </w:r>
    </w:p>
    <w:p w14:paraId="6965990D"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主机安全巡检：对主机进行安全巡检，检测主机运行状态及各项配置是否正常。</w:t>
      </w:r>
    </w:p>
    <w:p w14:paraId="79AD665B"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数据安全巡检：对数据库进行安全巡检，检测数据库运行状态及各项配置是否正常。</w:t>
      </w:r>
    </w:p>
    <w:p w14:paraId="0C3C9AB6"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应用安全巡检：对应用系统进行安全巡检，检测应用系统运行状态及各项配置是否正常。</w:t>
      </w:r>
    </w:p>
    <w:p w14:paraId="0C07F018"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安全态势分析：通过安全巡检定期形成安全态势分析报告，评估目前信息系统的安全现状。</w:t>
      </w:r>
    </w:p>
    <w:p w14:paraId="27927022" w14:textId="77777777" w:rsidR="009F4E23" w:rsidRPr="009F4E23" w:rsidRDefault="009F4E23" w:rsidP="009F4E23">
      <w:pPr>
        <w:tabs>
          <w:tab w:val="left" w:pos="900"/>
        </w:tabs>
        <w:spacing w:beforeLines="50" w:before="156" w:line="360" w:lineRule="auto"/>
        <w:ind w:firstLineChars="200" w:firstLine="420"/>
        <w:rPr>
          <w:szCs w:val="21"/>
        </w:rPr>
      </w:pPr>
      <w:r w:rsidRPr="009F4E23">
        <w:rPr>
          <w:rFonts w:hint="eastAsia"/>
          <w:szCs w:val="21"/>
        </w:rPr>
        <w:t>成果文档（最终交付成果包括但不限于以下内容）：</w:t>
      </w:r>
    </w:p>
    <w:p w14:paraId="37E490A8" w14:textId="77777777" w:rsidR="009F4E23" w:rsidRPr="00EF04A0" w:rsidRDefault="009F4E23" w:rsidP="009F4E23">
      <w:pPr>
        <w:tabs>
          <w:tab w:val="left" w:pos="900"/>
        </w:tabs>
        <w:spacing w:beforeLines="50" w:before="156" w:line="360" w:lineRule="auto"/>
        <w:ind w:firstLineChars="200" w:firstLine="422"/>
        <w:rPr>
          <w:b/>
          <w:szCs w:val="21"/>
        </w:rPr>
      </w:pPr>
      <w:r w:rsidRPr="00EF04A0">
        <w:rPr>
          <w:rFonts w:hint="eastAsia"/>
          <w:b/>
          <w:szCs w:val="21"/>
        </w:rPr>
        <w:t>《重要信息系统及网络安全高级巡检计划》；</w:t>
      </w:r>
    </w:p>
    <w:p w14:paraId="568E61BC" w14:textId="77777777" w:rsidR="009F4E23" w:rsidRPr="00EF04A0" w:rsidRDefault="009F4E23" w:rsidP="009F4E23">
      <w:pPr>
        <w:tabs>
          <w:tab w:val="left" w:pos="900"/>
        </w:tabs>
        <w:spacing w:beforeLines="50" w:before="156" w:line="360" w:lineRule="auto"/>
        <w:ind w:firstLineChars="200" w:firstLine="422"/>
        <w:rPr>
          <w:b/>
          <w:szCs w:val="21"/>
        </w:rPr>
      </w:pPr>
      <w:r w:rsidRPr="00EF04A0">
        <w:rPr>
          <w:rFonts w:hint="eastAsia"/>
          <w:b/>
          <w:szCs w:val="21"/>
        </w:rPr>
        <w:t>《重要信息系统及网络安全高级巡检报告</w:t>
      </w:r>
      <w:r w:rsidRPr="00EF04A0">
        <w:rPr>
          <w:rFonts w:hint="eastAsia"/>
          <w:b/>
          <w:szCs w:val="21"/>
        </w:rPr>
        <w:t>-</w:t>
      </w:r>
      <w:r w:rsidRPr="00EF04A0">
        <w:rPr>
          <w:rFonts w:hint="eastAsia"/>
          <w:b/>
          <w:szCs w:val="21"/>
        </w:rPr>
        <w:t>网络安全》；</w:t>
      </w:r>
    </w:p>
    <w:p w14:paraId="2F4847EF" w14:textId="77777777" w:rsidR="009F4E23" w:rsidRPr="00EF04A0" w:rsidRDefault="009F4E23" w:rsidP="009F4E23">
      <w:pPr>
        <w:tabs>
          <w:tab w:val="left" w:pos="900"/>
        </w:tabs>
        <w:spacing w:beforeLines="50" w:before="156" w:line="360" w:lineRule="auto"/>
        <w:ind w:firstLineChars="200" w:firstLine="422"/>
        <w:rPr>
          <w:b/>
          <w:szCs w:val="21"/>
        </w:rPr>
      </w:pPr>
      <w:r w:rsidRPr="00EF04A0">
        <w:rPr>
          <w:rFonts w:hint="eastAsia"/>
          <w:b/>
          <w:szCs w:val="21"/>
        </w:rPr>
        <w:t>《重要信息系统及网络安全高级巡检报告</w:t>
      </w:r>
      <w:r w:rsidRPr="00EF04A0">
        <w:rPr>
          <w:rFonts w:hint="eastAsia"/>
          <w:b/>
          <w:szCs w:val="21"/>
        </w:rPr>
        <w:t>-</w:t>
      </w:r>
      <w:r w:rsidRPr="00EF04A0">
        <w:rPr>
          <w:rFonts w:hint="eastAsia"/>
          <w:b/>
          <w:szCs w:val="21"/>
        </w:rPr>
        <w:t>主机安全》；</w:t>
      </w:r>
    </w:p>
    <w:p w14:paraId="02FC5F1D" w14:textId="77777777" w:rsidR="009F4E23" w:rsidRPr="00EF04A0" w:rsidRDefault="009F4E23" w:rsidP="009F4E23">
      <w:pPr>
        <w:tabs>
          <w:tab w:val="left" w:pos="900"/>
        </w:tabs>
        <w:spacing w:beforeLines="50" w:before="156" w:line="360" w:lineRule="auto"/>
        <w:ind w:firstLineChars="200" w:firstLine="422"/>
        <w:rPr>
          <w:b/>
          <w:szCs w:val="21"/>
        </w:rPr>
      </w:pPr>
      <w:r w:rsidRPr="00EF04A0">
        <w:rPr>
          <w:rFonts w:hint="eastAsia"/>
          <w:b/>
          <w:szCs w:val="21"/>
        </w:rPr>
        <w:t>《重要信息系统及网络安全高级巡检报告</w:t>
      </w:r>
      <w:r w:rsidRPr="00EF04A0">
        <w:rPr>
          <w:rFonts w:hint="eastAsia"/>
          <w:b/>
          <w:szCs w:val="21"/>
        </w:rPr>
        <w:t>-</w:t>
      </w:r>
      <w:r w:rsidRPr="00EF04A0">
        <w:rPr>
          <w:rFonts w:hint="eastAsia"/>
          <w:b/>
          <w:szCs w:val="21"/>
        </w:rPr>
        <w:t>数据库安全》；</w:t>
      </w:r>
    </w:p>
    <w:p w14:paraId="26D9935C" w14:textId="77777777" w:rsidR="009F4E23" w:rsidRPr="00EF04A0" w:rsidRDefault="009F4E23" w:rsidP="009F4E23">
      <w:pPr>
        <w:tabs>
          <w:tab w:val="left" w:pos="900"/>
        </w:tabs>
        <w:spacing w:beforeLines="50" w:before="156" w:line="360" w:lineRule="auto"/>
        <w:ind w:firstLineChars="200" w:firstLine="422"/>
        <w:rPr>
          <w:b/>
          <w:szCs w:val="21"/>
        </w:rPr>
      </w:pPr>
      <w:r w:rsidRPr="00EF04A0">
        <w:rPr>
          <w:rFonts w:hint="eastAsia"/>
          <w:b/>
          <w:szCs w:val="21"/>
        </w:rPr>
        <w:t>《重要信息系统及网络安全高级巡检报告</w:t>
      </w:r>
      <w:r w:rsidRPr="00EF04A0">
        <w:rPr>
          <w:rFonts w:hint="eastAsia"/>
          <w:b/>
          <w:szCs w:val="21"/>
        </w:rPr>
        <w:t>-</w:t>
      </w:r>
      <w:r w:rsidRPr="00EF04A0">
        <w:rPr>
          <w:rFonts w:hint="eastAsia"/>
          <w:b/>
          <w:szCs w:val="21"/>
        </w:rPr>
        <w:t>应用安全》；</w:t>
      </w:r>
    </w:p>
    <w:p w14:paraId="03F6F044" w14:textId="77777777" w:rsidR="009F4E23" w:rsidRPr="00EF04A0" w:rsidRDefault="009F4E23" w:rsidP="009F4E23">
      <w:pPr>
        <w:tabs>
          <w:tab w:val="left" w:pos="900"/>
        </w:tabs>
        <w:spacing w:beforeLines="50" w:before="156" w:line="360" w:lineRule="auto"/>
        <w:ind w:firstLineChars="200" w:firstLine="422"/>
        <w:rPr>
          <w:b/>
          <w:szCs w:val="21"/>
        </w:rPr>
      </w:pPr>
      <w:r w:rsidRPr="00EF04A0">
        <w:rPr>
          <w:rFonts w:hint="eastAsia"/>
          <w:b/>
          <w:szCs w:val="21"/>
        </w:rPr>
        <w:t>《重要信息系统及网络安全高级巡检报告</w:t>
      </w:r>
      <w:r w:rsidRPr="00EF04A0">
        <w:rPr>
          <w:rFonts w:hint="eastAsia"/>
          <w:b/>
          <w:szCs w:val="21"/>
        </w:rPr>
        <w:t>-</w:t>
      </w:r>
      <w:r w:rsidRPr="00EF04A0">
        <w:rPr>
          <w:rFonts w:hint="eastAsia"/>
          <w:b/>
          <w:szCs w:val="21"/>
        </w:rPr>
        <w:t>整体安全态势》。</w:t>
      </w:r>
    </w:p>
    <w:p w14:paraId="336C21E4" w14:textId="00D0F3BD" w:rsidR="005F6B23" w:rsidRPr="005F6B23" w:rsidRDefault="00123D81" w:rsidP="005F6B23">
      <w:pPr>
        <w:tabs>
          <w:tab w:val="left" w:pos="900"/>
        </w:tabs>
        <w:spacing w:beforeLines="50" w:before="156" w:line="360" w:lineRule="auto"/>
        <w:ind w:firstLineChars="200" w:firstLine="420"/>
        <w:rPr>
          <w:szCs w:val="21"/>
        </w:rPr>
      </w:pPr>
      <w:r>
        <w:rPr>
          <w:rFonts w:hint="eastAsia"/>
          <w:szCs w:val="21"/>
        </w:rPr>
        <w:t>6</w:t>
      </w:r>
      <w:r w:rsidR="00006B49" w:rsidRPr="00006B49">
        <w:rPr>
          <w:rFonts w:hint="eastAsia"/>
          <w:szCs w:val="21"/>
        </w:rPr>
        <w:t>．</w:t>
      </w:r>
      <w:r w:rsidR="00EA18ED" w:rsidRPr="00EA18ED">
        <w:rPr>
          <w:rFonts w:hint="eastAsia"/>
          <w:szCs w:val="21"/>
        </w:rPr>
        <w:t>网络安全培训</w:t>
      </w:r>
    </w:p>
    <w:p w14:paraId="29EC8635" w14:textId="30BF9D1B" w:rsidR="008775A6" w:rsidRDefault="008775A6" w:rsidP="00002309">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w:t>
      </w:r>
      <w:r w:rsidRPr="008775A6">
        <w:rPr>
          <w:rFonts w:hAnsi="宋体" w:hint="eastAsia"/>
          <w:szCs w:val="21"/>
        </w:rPr>
        <w:t>政策、安全意识培训</w:t>
      </w:r>
    </w:p>
    <w:p w14:paraId="50F2FB60" w14:textId="5880F113" w:rsidR="008775A6" w:rsidRDefault="008775A6" w:rsidP="00002309">
      <w:pPr>
        <w:autoSpaceDE w:val="0"/>
        <w:autoSpaceDN w:val="0"/>
        <w:adjustRightInd w:val="0"/>
        <w:spacing w:before="50" w:line="360" w:lineRule="auto"/>
        <w:ind w:firstLineChars="200" w:firstLine="420"/>
        <w:rPr>
          <w:rFonts w:hAnsi="宋体"/>
          <w:szCs w:val="21"/>
        </w:rPr>
      </w:pPr>
      <w:r w:rsidRPr="008775A6">
        <w:rPr>
          <w:rFonts w:hAnsi="宋体" w:hint="eastAsia"/>
          <w:szCs w:val="21"/>
        </w:rPr>
        <w:t>对在职员工的网络安全知识进行宣传培训。内容包括：网络安全法知识普及、典型信息安全事件知识案例讲解、安全保密意识建立以及前沿信息安全技术知识培训等。服务商必须</w:t>
      </w:r>
      <w:r w:rsidRPr="008775A6">
        <w:rPr>
          <w:rFonts w:hAnsi="宋体" w:hint="eastAsia"/>
          <w:szCs w:val="21"/>
        </w:rPr>
        <w:lastRenderedPageBreak/>
        <w:t>完成</w:t>
      </w:r>
      <w:r w:rsidRPr="005452D9">
        <w:rPr>
          <w:rFonts w:hAnsi="宋体" w:hint="eastAsia"/>
          <w:b/>
          <w:szCs w:val="21"/>
        </w:rPr>
        <w:t>不少于</w:t>
      </w:r>
      <w:r w:rsidRPr="005452D9">
        <w:rPr>
          <w:rFonts w:hAnsi="宋体" w:hint="eastAsia"/>
          <w:b/>
          <w:szCs w:val="21"/>
        </w:rPr>
        <w:t>4</w:t>
      </w:r>
      <w:r w:rsidRPr="005452D9">
        <w:rPr>
          <w:rFonts w:hAnsi="宋体" w:hint="eastAsia"/>
          <w:b/>
          <w:szCs w:val="21"/>
        </w:rPr>
        <w:t>个学时的网络安全相关内容培训</w:t>
      </w:r>
      <w:r>
        <w:rPr>
          <w:rFonts w:hAnsi="宋体" w:hint="eastAsia"/>
          <w:szCs w:val="21"/>
        </w:rPr>
        <w:t>，内容</w:t>
      </w:r>
      <w:r w:rsidR="005924DD">
        <w:rPr>
          <w:rFonts w:hAnsi="宋体" w:hint="eastAsia"/>
          <w:szCs w:val="21"/>
        </w:rPr>
        <w:t>贴合国家网络宣传周主题</w:t>
      </w:r>
      <w:r w:rsidRPr="008775A6">
        <w:rPr>
          <w:rFonts w:hAnsi="宋体" w:hint="eastAsia"/>
          <w:szCs w:val="21"/>
        </w:rPr>
        <w:t>。</w:t>
      </w:r>
      <w:r>
        <w:rPr>
          <w:rFonts w:hAnsi="宋体" w:hint="eastAsia"/>
          <w:szCs w:val="21"/>
        </w:rPr>
        <w:t>培训方式可采用线上或线下形式。</w:t>
      </w:r>
    </w:p>
    <w:p w14:paraId="0E7719CD" w14:textId="00818079" w:rsidR="008775A6" w:rsidRDefault="008775A6" w:rsidP="00002309">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w:t>
      </w:r>
      <w:r w:rsidRPr="008775A6">
        <w:rPr>
          <w:rFonts w:hAnsi="宋体" w:hint="eastAsia"/>
          <w:szCs w:val="21"/>
        </w:rPr>
        <w:t>安全技术能力培训</w:t>
      </w:r>
    </w:p>
    <w:p w14:paraId="5F71322D" w14:textId="4092EAEB" w:rsidR="008775A6" w:rsidRDefault="008775A6" w:rsidP="00002309">
      <w:pPr>
        <w:autoSpaceDE w:val="0"/>
        <w:autoSpaceDN w:val="0"/>
        <w:adjustRightInd w:val="0"/>
        <w:spacing w:before="50" w:line="360" w:lineRule="auto"/>
        <w:ind w:firstLineChars="200" w:firstLine="420"/>
        <w:rPr>
          <w:rFonts w:hAnsi="宋体"/>
          <w:szCs w:val="21"/>
        </w:rPr>
      </w:pPr>
      <w:r w:rsidRPr="008775A6">
        <w:rPr>
          <w:rFonts w:hAnsi="宋体" w:hint="eastAsia"/>
          <w:szCs w:val="21"/>
        </w:rPr>
        <w:t>对信息系统管理人员和专业网络安全技术人员的技能培训。包括针对安全物理环境、安全通信网络、安全区域边界、安全计算环境、安全管理中心、安全管理制度、安全管理机构、安全管理人员、安全建设管理、</w:t>
      </w:r>
      <w:proofErr w:type="gramStart"/>
      <w:r w:rsidRPr="008775A6">
        <w:rPr>
          <w:rFonts w:hAnsi="宋体" w:hint="eastAsia"/>
          <w:szCs w:val="21"/>
        </w:rPr>
        <w:t>安全运维管理</w:t>
      </w:r>
      <w:proofErr w:type="gramEnd"/>
      <w:r w:rsidRPr="008775A6">
        <w:rPr>
          <w:rFonts w:hAnsi="宋体" w:hint="eastAsia"/>
          <w:szCs w:val="21"/>
        </w:rPr>
        <w:t>相关的检查方法进行培训。服务商必须完成</w:t>
      </w:r>
      <w:r w:rsidRPr="005452D9">
        <w:rPr>
          <w:rFonts w:hAnsi="宋体" w:hint="eastAsia"/>
          <w:b/>
          <w:szCs w:val="21"/>
        </w:rPr>
        <w:t>不少于</w:t>
      </w:r>
      <w:r w:rsidRPr="005452D9">
        <w:rPr>
          <w:rFonts w:hAnsi="宋体" w:hint="eastAsia"/>
          <w:b/>
          <w:szCs w:val="21"/>
        </w:rPr>
        <w:t>4</w:t>
      </w:r>
      <w:r w:rsidRPr="005452D9">
        <w:rPr>
          <w:rFonts w:hAnsi="宋体" w:hint="eastAsia"/>
          <w:b/>
          <w:szCs w:val="21"/>
        </w:rPr>
        <w:t>个学时的网络安全技能相关内容培训</w:t>
      </w:r>
      <w:r w:rsidRPr="008775A6">
        <w:rPr>
          <w:rFonts w:hAnsi="宋体" w:hint="eastAsia"/>
          <w:szCs w:val="21"/>
        </w:rPr>
        <w:t>。</w:t>
      </w:r>
      <w:r w:rsidR="005924DD">
        <w:rPr>
          <w:rFonts w:hAnsi="宋体" w:hint="eastAsia"/>
          <w:szCs w:val="21"/>
        </w:rPr>
        <w:t>培训方式可采用线上或线下形式。</w:t>
      </w:r>
    </w:p>
    <w:p w14:paraId="1B3888F2" w14:textId="251E85D9" w:rsidR="003369A1" w:rsidRDefault="003369A1" w:rsidP="00002309">
      <w:pPr>
        <w:autoSpaceDE w:val="0"/>
        <w:autoSpaceDN w:val="0"/>
        <w:adjustRightInd w:val="0"/>
        <w:spacing w:before="50" w:line="360" w:lineRule="auto"/>
        <w:ind w:firstLineChars="200" w:firstLine="420"/>
        <w:rPr>
          <w:rFonts w:hAnsi="宋体"/>
          <w:szCs w:val="21"/>
        </w:rPr>
      </w:pPr>
      <w:r>
        <w:rPr>
          <w:rFonts w:hAnsi="宋体" w:hint="eastAsia"/>
          <w:szCs w:val="21"/>
        </w:rPr>
        <w:t>（</w:t>
      </w:r>
      <w:r>
        <w:rPr>
          <w:rFonts w:hAnsi="宋体" w:hint="eastAsia"/>
          <w:szCs w:val="21"/>
        </w:rPr>
        <w:t>3</w:t>
      </w:r>
      <w:r>
        <w:rPr>
          <w:rFonts w:hAnsi="宋体" w:hint="eastAsia"/>
          <w:szCs w:val="21"/>
        </w:rPr>
        <w:t>）从业资格认证培训</w:t>
      </w:r>
    </w:p>
    <w:p w14:paraId="5FC8997B" w14:textId="52714AA7" w:rsidR="003369A1" w:rsidRDefault="00002309" w:rsidP="003369A1">
      <w:pPr>
        <w:autoSpaceDE w:val="0"/>
        <w:autoSpaceDN w:val="0"/>
        <w:adjustRightInd w:val="0"/>
        <w:spacing w:before="50" w:line="360" w:lineRule="auto"/>
        <w:ind w:firstLineChars="200" w:firstLine="420"/>
        <w:rPr>
          <w:rFonts w:hAnsi="宋体"/>
          <w:szCs w:val="21"/>
        </w:rPr>
      </w:pPr>
      <w:r w:rsidRPr="00AB6FF2">
        <w:rPr>
          <w:rFonts w:hAnsi="宋体" w:hint="eastAsia"/>
          <w:szCs w:val="21"/>
        </w:rPr>
        <w:t>服务商</w:t>
      </w:r>
      <w:r>
        <w:rPr>
          <w:rFonts w:hAnsi="宋体" w:hint="eastAsia"/>
          <w:szCs w:val="21"/>
        </w:rPr>
        <w:t>为采购方的网络安全专业技术人员提供教育部认可的</w:t>
      </w:r>
      <w:r w:rsidRPr="005452D9">
        <w:rPr>
          <w:rFonts w:hAnsi="宋体" w:hint="eastAsia"/>
          <w:b/>
          <w:szCs w:val="21"/>
        </w:rPr>
        <w:t>网络安全从业资格认证培训</w:t>
      </w:r>
      <w:r>
        <w:rPr>
          <w:rFonts w:hAnsi="宋体" w:hint="eastAsia"/>
          <w:szCs w:val="21"/>
        </w:rPr>
        <w:t>，</w:t>
      </w:r>
      <w:r w:rsidR="003369A1">
        <w:rPr>
          <w:rFonts w:hAnsi="宋体" w:hint="eastAsia"/>
          <w:szCs w:val="21"/>
        </w:rPr>
        <w:t>培训资质包括但不限于</w:t>
      </w:r>
      <w:r w:rsidR="00123D81">
        <w:rPr>
          <w:rFonts w:hAnsi="宋体" w:hint="eastAsia"/>
          <w:szCs w:val="21"/>
        </w:rPr>
        <w:t>以下</w:t>
      </w:r>
      <w:r w:rsidR="003369A1">
        <w:rPr>
          <w:rFonts w:hAnsi="宋体" w:hint="eastAsia"/>
          <w:szCs w:val="21"/>
        </w:rPr>
        <w:t>认证内容</w:t>
      </w:r>
      <w:r w:rsidR="0028786C">
        <w:rPr>
          <w:rFonts w:hAnsi="宋体" w:hint="eastAsia"/>
          <w:szCs w:val="21"/>
        </w:rPr>
        <w:t>，</w:t>
      </w:r>
      <w:r w:rsidRPr="000B5449">
        <w:rPr>
          <w:rFonts w:hAnsi="宋体" w:hint="eastAsia"/>
          <w:b/>
          <w:szCs w:val="21"/>
        </w:rPr>
        <w:t>培训名额不少于</w:t>
      </w:r>
      <w:r w:rsidR="00DB114A">
        <w:rPr>
          <w:rFonts w:hAnsi="宋体"/>
          <w:b/>
          <w:szCs w:val="21"/>
        </w:rPr>
        <w:t>5</w:t>
      </w:r>
      <w:r w:rsidRPr="000B5449">
        <w:rPr>
          <w:rFonts w:hAnsi="宋体" w:hint="eastAsia"/>
          <w:b/>
          <w:szCs w:val="21"/>
        </w:rPr>
        <w:t>个</w:t>
      </w:r>
      <w:r w:rsidRPr="00AB6FF2">
        <w:rPr>
          <w:rFonts w:hAnsi="宋体" w:hint="eastAsia"/>
          <w:szCs w:val="21"/>
        </w:rPr>
        <w:t>。</w:t>
      </w:r>
    </w:p>
    <w:p w14:paraId="43FC6EDC" w14:textId="0E3AF845" w:rsidR="003369A1" w:rsidRDefault="003369A1" w:rsidP="003369A1">
      <w:pPr>
        <w:autoSpaceDE w:val="0"/>
        <w:autoSpaceDN w:val="0"/>
        <w:adjustRightInd w:val="0"/>
        <w:spacing w:before="50" w:line="360" w:lineRule="auto"/>
        <w:ind w:firstLineChars="200" w:firstLine="420"/>
        <w:rPr>
          <w:rFonts w:hAnsi="宋体"/>
          <w:szCs w:val="21"/>
        </w:rPr>
      </w:pPr>
      <w:r w:rsidRPr="00F3356B">
        <w:rPr>
          <w:rFonts w:hAnsi="宋体"/>
          <w:szCs w:val="21"/>
        </w:rPr>
        <w:t>E</w:t>
      </w:r>
      <w:r w:rsidRPr="00F3356B">
        <w:rPr>
          <w:rFonts w:hAnsi="宋体" w:hint="eastAsia"/>
          <w:szCs w:val="21"/>
        </w:rPr>
        <w:t>CSP</w:t>
      </w:r>
      <w:r w:rsidRPr="00F3356B">
        <w:rPr>
          <w:rFonts w:hAnsi="宋体" w:hint="eastAsia"/>
          <w:szCs w:val="21"/>
        </w:rPr>
        <w:t>：</w:t>
      </w:r>
      <w:r w:rsidR="00F3356B" w:rsidRPr="00F3356B">
        <w:rPr>
          <w:rFonts w:hAnsi="宋体" w:hint="eastAsia"/>
          <w:szCs w:val="21"/>
        </w:rPr>
        <w:t>教育系统网络安全保障专业人员</w:t>
      </w:r>
      <w:r w:rsidR="00F3356B">
        <w:rPr>
          <w:rFonts w:hAnsi="宋体" w:hint="eastAsia"/>
          <w:szCs w:val="21"/>
        </w:rPr>
        <w:t>认证</w:t>
      </w:r>
    </w:p>
    <w:p w14:paraId="37041BEA" w14:textId="1657DE6B"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CISP:</w:t>
      </w:r>
      <w:r w:rsidRPr="003369A1">
        <w:rPr>
          <w:rFonts w:hAnsi="宋体" w:hint="eastAsia"/>
          <w:szCs w:val="21"/>
        </w:rPr>
        <w:t>注册信息安全专业人员认证</w:t>
      </w:r>
    </w:p>
    <w:p w14:paraId="33AF9F40" w14:textId="77777777"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PMP:</w:t>
      </w:r>
      <w:r w:rsidRPr="003369A1">
        <w:rPr>
          <w:rFonts w:hAnsi="宋体" w:hint="eastAsia"/>
          <w:szCs w:val="21"/>
        </w:rPr>
        <w:t>项目管理专业人员资格认证</w:t>
      </w:r>
    </w:p>
    <w:p w14:paraId="737D1969" w14:textId="77777777"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CISAW:</w:t>
      </w:r>
      <w:r w:rsidRPr="003369A1">
        <w:rPr>
          <w:rFonts w:hAnsi="宋体" w:hint="eastAsia"/>
          <w:szCs w:val="21"/>
        </w:rPr>
        <w:t>信息安全保障人员认证</w:t>
      </w:r>
    </w:p>
    <w:p w14:paraId="2144D612" w14:textId="77777777"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ITSS:</w:t>
      </w:r>
      <w:r w:rsidRPr="003369A1">
        <w:rPr>
          <w:rFonts w:hAnsi="宋体" w:hint="eastAsia"/>
          <w:szCs w:val="21"/>
        </w:rPr>
        <w:t>信息技术运行维护服务认证</w:t>
      </w:r>
    </w:p>
    <w:p w14:paraId="68D52D01" w14:textId="77777777"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CISP-PTE:</w:t>
      </w:r>
      <w:r w:rsidRPr="003369A1">
        <w:rPr>
          <w:rFonts w:hAnsi="宋体" w:hint="eastAsia"/>
          <w:szCs w:val="21"/>
        </w:rPr>
        <w:t>注册信息安全专业人员渗透测试工程师</w:t>
      </w:r>
    </w:p>
    <w:p w14:paraId="552C6F9B" w14:textId="77777777"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CISP-PTS:</w:t>
      </w:r>
      <w:r w:rsidRPr="003369A1">
        <w:rPr>
          <w:rFonts w:hAnsi="宋体" w:hint="eastAsia"/>
          <w:szCs w:val="21"/>
        </w:rPr>
        <w:t>注册信息安全专业人员</w:t>
      </w:r>
      <w:r w:rsidRPr="003369A1">
        <w:rPr>
          <w:rFonts w:hAnsi="宋体" w:hint="eastAsia"/>
          <w:szCs w:val="21"/>
        </w:rPr>
        <w:t>-</w:t>
      </w:r>
      <w:r w:rsidRPr="003369A1">
        <w:rPr>
          <w:rFonts w:hAnsi="宋体" w:hint="eastAsia"/>
          <w:szCs w:val="21"/>
        </w:rPr>
        <w:t>渗透测试专家</w:t>
      </w:r>
    </w:p>
    <w:p w14:paraId="24C26AE5" w14:textId="77777777" w:rsidR="003369A1" w:rsidRPr="003369A1"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NSATP-A:</w:t>
      </w:r>
      <w:r w:rsidRPr="003369A1">
        <w:rPr>
          <w:rFonts w:hAnsi="宋体" w:hint="eastAsia"/>
          <w:szCs w:val="21"/>
        </w:rPr>
        <w:t>注册网络安全渗透评估专业人员</w:t>
      </w:r>
    </w:p>
    <w:p w14:paraId="73936CA1" w14:textId="348AC125" w:rsidR="00002309" w:rsidRDefault="003369A1" w:rsidP="003369A1">
      <w:pPr>
        <w:autoSpaceDE w:val="0"/>
        <w:autoSpaceDN w:val="0"/>
        <w:adjustRightInd w:val="0"/>
        <w:spacing w:before="50" w:line="360" w:lineRule="auto"/>
        <w:ind w:firstLineChars="200" w:firstLine="420"/>
        <w:rPr>
          <w:rFonts w:hAnsi="宋体"/>
          <w:szCs w:val="21"/>
        </w:rPr>
      </w:pPr>
      <w:r w:rsidRPr="003369A1">
        <w:rPr>
          <w:rFonts w:hAnsi="宋体" w:hint="eastAsia"/>
          <w:szCs w:val="21"/>
        </w:rPr>
        <w:t>NSATP-D:</w:t>
      </w:r>
      <w:r w:rsidRPr="003369A1">
        <w:rPr>
          <w:rFonts w:hAnsi="宋体" w:hint="eastAsia"/>
          <w:szCs w:val="21"/>
        </w:rPr>
        <w:t>注册网络安全专业防御人员</w:t>
      </w:r>
    </w:p>
    <w:p w14:paraId="4A2076F7" w14:textId="71B9119A" w:rsidR="003369A1" w:rsidRPr="00F3356B" w:rsidRDefault="003369A1" w:rsidP="003369A1">
      <w:pPr>
        <w:autoSpaceDE w:val="0"/>
        <w:autoSpaceDN w:val="0"/>
        <w:adjustRightInd w:val="0"/>
        <w:spacing w:before="50" w:line="360" w:lineRule="auto"/>
        <w:ind w:firstLineChars="200" w:firstLine="420"/>
        <w:rPr>
          <w:rFonts w:hAnsi="宋体"/>
          <w:szCs w:val="21"/>
        </w:rPr>
      </w:pPr>
      <w:r w:rsidRPr="00F3356B">
        <w:rPr>
          <w:rFonts w:hAnsi="宋体" w:hint="eastAsia"/>
          <w:szCs w:val="21"/>
        </w:rPr>
        <w:t>（</w:t>
      </w:r>
      <w:r w:rsidRPr="00F3356B">
        <w:rPr>
          <w:rFonts w:hAnsi="宋体" w:hint="eastAsia"/>
          <w:szCs w:val="21"/>
        </w:rPr>
        <w:t>4</w:t>
      </w:r>
      <w:r w:rsidRPr="00F3356B">
        <w:rPr>
          <w:rFonts w:hAnsi="宋体" w:hint="eastAsia"/>
          <w:szCs w:val="21"/>
        </w:rPr>
        <w:t>）网络安全视频制作</w:t>
      </w:r>
    </w:p>
    <w:p w14:paraId="6A15C22D" w14:textId="5E682D2A" w:rsidR="003369A1" w:rsidRDefault="003369A1" w:rsidP="003369A1">
      <w:pPr>
        <w:autoSpaceDE w:val="0"/>
        <w:autoSpaceDN w:val="0"/>
        <w:adjustRightInd w:val="0"/>
        <w:spacing w:before="50" w:line="360" w:lineRule="auto"/>
        <w:ind w:firstLineChars="200" w:firstLine="420"/>
        <w:rPr>
          <w:rFonts w:hAnsi="宋体"/>
          <w:szCs w:val="21"/>
        </w:rPr>
      </w:pPr>
      <w:r w:rsidRPr="00F3356B">
        <w:rPr>
          <w:rFonts w:hAnsi="宋体" w:hint="eastAsia"/>
          <w:szCs w:val="21"/>
        </w:rPr>
        <w:t>服务商为采购方的提供不少于</w:t>
      </w:r>
      <w:r w:rsidRPr="00F3356B">
        <w:rPr>
          <w:rFonts w:hAnsi="宋体" w:hint="eastAsia"/>
          <w:szCs w:val="21"/>
        </w:rPr>
        <w:t>2</w:t>
      </w:r>
      <w:r w:rsidRPr="00F3356B">
        <w:rPr>
          <w:rFonts w:hAnsi="宋体" w:hint="eastAsia"/>
          <w:szCs w:val="21"/>
        </w:rPr>
        <w:t>个的网络安全视频制作。网络安全视频内容</w:t>
      </w:r>
      <w:r w:rsidRPr="00F3356B">
        <w:rPr>
          <w:rFonts w:hAnsi="宋体" w:hint="eastAsia"/>
          <w:szCs w:val="21"/>
        </w:rPr>
        <w:t>4</w:t>
      </w:r>
      <w:r w:rsidRPr="00F3356B">
        <w:rPr>
          <w:rFonts w:hAnsi="宋体"/>
          <w:szCs w:val="21"/>
        </w:rPr>
        <w:t>-</w:t>
      </w:r>
      <w:r w:rsidRPr="00F3356B">
        <w:rPr>
          <w:rFonts w:hAnsi="宋体" w:hint="eastAsia"/>
          <w:szCs w:val="21"/>
        </w:rPr>
        <w:t>5</w:t>
      </w:r>
      <w:r w:rsidRPr="00F3356B">
        <w:rPr>
          <w:rFonts w:hAnsi="宋体" w:hint="eastAsia"/>
          <w:szCs w:val="21"/>
        </w:rPr>
        <w:t>分钟，题材内容主要围绕网络安全思想意识、宣传教育等内容。视频形式包含实景拍摄、动画制作等。</w:t>
      </w:r>
    </w:p>
    <w:p w14:paraId="40472CA8" w14:textId="43BAB03E" w:rsidR="005F6B23" w:rsidRPr="005F6B23" w:rsidRDefault="00123D81" w:rsidP="005F6B23">
      <w:pPr>
        <w:tabs>
          <w:tab w:val="left" w:pos="900"/>
        </w:tabs>
        <w:spacing w:beforeLines="50" w:before="156" w:line="360" w:lineRule="auto"/>
        <w:ind w:firstLineChars="200" w:firstLine="420"/>
        <w:rPr>
          <w:szCs w:val="21"/>
        </w:rPr>
      </w:pPr>
      <w:r>
        <w:rPr>
          <w:rFonts w:hint="eastAsia"/>
          <w:szCs w:val="21"/>
        </w:rPr>
        <w:t>7</w:t>
      </w:r>
      <w:r w:rsidR="00006B49" w:rsidRPr="00006B49">
        <w:rPr>
          <w:rFonts w:hint="eastAsia"/>
          <w:szCs w:val="21"/>
        </w:rPr>
        <w:t>．</w:t>
      </w:r>
      <w:r w:rsidR="00CE1E13">
        <w:rPr>
          <w:rFonts w:hint="eastAsia"/>
          <w:szCs w:val="21"/>
        </w:rPr>
        <w:t>其它</w:t>
      </w:r>
      <w:r w:rsidR="00B7396A">
        <w:rPr>
          <w:rFonts w:hint="eastAsia"/>
          <w:szCs w:val="21"/>
        </w:rPr>
        <w:t>安全保障</w:t>
      </w:r>
    </w:p>
    <w:p w14:paraId="2CEA6001" w14:textId="53450CE7" w:rsidR="005F6B23" w:rsidRPr="005F6B23" w:rsidRDefault="00006B49" w:rsidP="005F6B23">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rFonts w:hint="eastAsia"/>
          <w:szCs w:val="21"/>
        </w:rPr>
        <w:t>）</w:t>
      </w:r>
      <w:r w:rsidR="005F6B23" w:rsidRPr="005F6B23">
        <w:rPr>
          <w:rFonts w:hint="eastAsia"/>
          <w:szCs w:val="21"/>
        </w:rPr>
        <w:t>应急响应服务</w:t>
      </w:r>
    </w:p>
    <w:p w14:paraId="3671D5F0"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服务商提供</w:t>
      </w:r>
      <w:r w:rsidRPr="005F6B23">
        <w:rPr>
          <w:rFonts w:hint="eastAsia"/>
          <w:szCs w:val="21"/>
        </w:rPr>
        <w:t>7*24</w:t>
      </w:r>
      <w:r w:rsidRPr="005F6B23">
        <w:rPr>
          <w:rFonts w:hint="eastAsia"/>
          <w:szCs w:val="21"/>
        </w:rPr>
        <w:t>的常规应急响应及灾难恢复专家服务，在接到</w:t>
      </w:r>
      <w:r w:rsidR="00C23AA3">
        <w:rPr>
          <w:rFonts w:hAnsi="宋体" w:hint="eastAsia"/>
          <w:szCs w:val="21"/>
        </w:rPr>
        <w:t>采购方</w:t>
      </w:r>
      <w:r w:rsidRPr="005F6B23">
        <w:rPr>
          <w:rFonts w:hint="eastAsia"/>
          <w:szCs w:val="21"/>
        </w:rPr>
        <w:t>故障报修电话</w:t>
      </w:r>
      <w:r w:rsidRPr="005F6B23">
        <w:rPr>
          <w:rFonts w:hint="eastAsia"/>
          <w:szCs w:val="21"/>
        </w:rPr>
        <w:t>10</w:t>
      </w:r>
      <w:r w:rsidRPr="005F6B23">
        <w:rPr>
          <w:rFonts w:hint="eastAsia"/>
          <w:szCs w:val="21"/>
        </w:rPr>
        <w:t>分钟内响应。对网络应用系统突发的信息安全事件进行响应、处理、恢复、取证、跟踪和事后分析。</w:t>
      </w:r>
    </w:p>
    <w:p w14:paraId="48292E48" w14:textId="3B3434B4" w:rsidR="005F6B23" w:rsidRPr="005F6B23" w:rsidRDefault="00006B49" w:rsidP="005F6B23">
      <w:pPr>
        <w:tabs>
          <w:tab w:val="left" w:pos="900"/>
        </w:tabs>
        <w:spacing w:beforeLines="50" w:before="156" w:line="360" w:lineRule="auto"/>
        <w:ind w:firstLineChars="200" w:firstLine="420"/>
        <w:rPr>
          <w:szCs w:val="21"/>
        </w:rPr>
      </w:pPr>
      <w:r>
        <w:rPr>
          <w:rFonts w:hint="eastAsia"/>
          <w:szCs w:val="21"/>
        </w:rPr>
        <w:lastRenderedPageBreak/>
        <w:t>（</w:t>
      </w:r>
      <w:r>
        <w:rPr>
          <w:rFonts w:hint="eastAsia"/>
          <w:szCs w:val="21"/>
        </w:rPr>
        <w:t>2</w:t>
      </w:r>
      <w:r>
        <w:rPr>
          <w:rFonts w:hint="eastAsia"/>
          <w:szCs w:val="21"/>
        </w:rPr>
        <w:t>）</w:t>
      </w:r>
      <w:r w:rsidR="005F6B23" w:rsidRPr="005F6B23">
        <w:rPr>
          <w:rFonts w:hint="eastAsia"/>
          <w:szCs w:val="21"/>
        </w:rPr>
        <w:t>配合检查服务</w:t>
      </w:r>
    </w:p>
    <w:p w14:paraId="6EE14EAE"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服务商必须免费协助</w:t>
      </w:r>
      <w:r w:rsidR="00C23AA3">
        <w:rPr>
          <w:rFonts w:hAnsi="宋体" w:hint="eastAsia"/>
          <w:szCs w:val="21"/>
        </w:rPr>
        <w:t>采购方</w:t>
      </w:r>
      <w:r w:rsidRPr="005F6B23">
        <w:rPr>
          <w:rFonts w:hint="eastAsia"/>
          <w:szCs w:val="21"/>
        </w:rPr>
        <w:t>响应公安机关、教育主管部门以及第三方单位针对网络安全等级保护工作的检查工作。</w:t>
      </w:r>
    </w:p>
    <w:p w14:paraId="549450D6"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服务内容包括协助我校准备和完善各类资料文档，配合检查过程中的答疑及技术支持及其他现场检查的响应。</w:t>
      </w:r>
    </w:p>
    <w:p w14:paraId="58EE03AC" w14:textId="7FF51FD4" w:rsidR="005F6B23" w:rsidRPr="005F6B23" w:rsidRDefault="00006B49" w:rsidP="005F6B23">
      <w:pPr>
        <w:tabs>
          <w:tab w:val="left" w:pos="900"/>
        </w:tabs>
        <w:spacing w:beforeLines="50" w:before="156" w:line="360" w:lineRule="auto"/>
        <w:ind w:firstLineChars="200" w:firstLine="420"/>
        <w:rPr>
          <w:szCs w:val="21"/>
        </w:rPr>
      </w:pPr>
      <w:r>
        <w:rPr>
          <w:rFonts w:hint="eastAsia"/>
          <w:szCs w:val="21"/>
        </w:rPr>
        <w:t>（</w:t>
      </w:r>
      <w:r>
        <w:rPr>
          <w:rFonts w:hint="eastAsia"/>
          <w:szCs w:val="21"/>
        </w:rPr>
        <w:t>3</w:t>
      </w:r>
      <w:r>
        <w:rPr>
          <w:rFonts w:hint="eastAsia"/>
          <w:szCs w:val="21"/>
        </w:rPr>
        <w:t>）</w:t>
      </w:r>
      <w:r w:rsidR="005F6B23" w:rsidRPr="005F6B23">
        <w:rPr>
          <w:rFonts w:hint="eastAsia"/>
          <w:szCs w:val="21"/>
        </w:rPr>
        <w:t>电话支持服务</w:t>
      </w:r>
    </w:p>
    <w:p w14:paraId="3E0FC6D6"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服务商提供每周</w:t>
      </w:r>
      <w:r w:rsidRPr="005F6B23">
        <w:rPr>
          <w:rFonts w:hint="eastAsia"/>
          <w:szCs w:val="21"/>
        </w:rPr>
        <w:t>7* 24</w:t>
      </w:r>
      <w:r w:rsidRPr="005F6B23">
        <w:rPr>
          <w:rFonts w:hint="eastAsia"/>
          <w:szCs w:val="21"/>
        </w:rPr>
        <w:t>小时不间断的电话支持服务，解答</w:t>
      </w:r>
      <w:r w:rsidR="00C23AA3">
        <w:rPr>
          <w:rFonts w:hAnsi="宋体" w:hint="eastAsia"/>
          <w:szCs w:val="21"/>
        </w:rPr>
        <w:t>采购方</w:t>
      </w:r>
      <w:r w:rsidRPr="005F6B23">
        <w:rPr>
          <w:rFonts w:hint="eastAsia"/>
          <w:szCs w:val="21"/>
        </w:rPr>
        <w:t>在使用过程中遇到的问题，并及时提出解决问题的建议和操作方法。</w:t>
      </w:r>
    </w:p>
    <w:p w14:paraId="7E4BC20D" w14:textId="77777777" w:rsidR="005F6B23" w:rsidRPr="005F6B23" w:rsidRDefault="005F6B23" w:rsidP="005F6B23">
      <w:pPr>
        <w:tabs>
          <w:tab w:val="left" w:pos="900"/>
        </w:tabs>
        <w:spacing w:beforeLines="50" w:before="156" w:line="360" w:lineRule="auto"/>
        <w:ind w:firstLineChars="200" w:firstLine="420"/>
        <w:rPr>
          <w:szCs w:val="21"/>
        </w:rPr>
      </w:pPr>
      <w:r w:rsidRPr="005F6B23">
        <w:rPr>
          <w:rFonts w:hint="eastAsia"/>
          <w:szCs w:val="21"/>
        </w:rPr>
        <w:t>电话响应时间小于</w:t>
      </w:r>
      <w:r w:rsidRPr="005F6B23">
        <w:rPr>
          <w:rFonts w:hint="eastAsia"/>
          <w:szCs w:val="21"/>
        </w:rPr>
        <w:t>10</w:t>
      </w:r>
      <w:r w:rsidRPr="005F6B23">
        <w:rPr>
          <w:rFonts w:hint="eastAsia"/>
          <w:szCs w:val="21"/>
        </w:rPr>
        <w:t>分钟，到达现场时间不超过</w:t>
      </w:r>
      <w:r w:rsidRPr="005F6B23">
        <w:rPr>
          <w:rFonts w:hint="eastAsia"/>
          <w:szCs w:val="21"/>
        </w:rPr>
        <w:t>2</w:t>
      </w:r>
      <w:r w:rsidRPr="005F6B23">
        <w:rPr>
          <w:rFonts w:hint="eastAsia"/>
          <w:szCs w:val="21"/>
        </w:rPr>
        <w:t>小时，解决问题不超过</w:t>
      </w:r>
      <w:r w:rsidRPr="005F6B23">
        <w:rPr>
          <w:rFonts w:hint="eastAsia"/>
          <w:szCs w:val="21"/>
        </w:rPr>
        <w:t>24</w:t>
      </w:r>
      <w:r w:rsidRPr="005F6B23">
        <w:rPr>
          <w:rFonts w:hint="eastAsia"/>
          <w:szCs w:val="21"/>
        </w:rPr>
        <w:t>小时。</w:t>
      </w:r>
    </w:p>
    <w:p w14:paraId="3B606369" w14:textId="2311723B" w:rsidR="005F6B23" w:rsidRPr="005F6B23" w:rsidRDefault="00006B49" w:rsidP="005F6B23">
      <w:pPr>
        <w:tabs>
          <w:tab w:val="left" w:pos="900"/>
        </w:tabs>
        <w:spacing w:beforeLines="50" w:before="156" w:line="360" w:lineRule="auto"/>
        <w:ind w:firstLineChars="200" w:firstLine="420"/>
        <w:rPr>
          <w:szCs w:val="21"/>
        </w:rPr>
      </w:pPr>
      <w:r>
        <w:rPr>
          <w:rFonts w:hint="eastAsia"/>
          <w:szCs w:val="21"/>
        </w:rPr>
        <w:t>（</w:t>
      </w:r>
      <w:r>
        <w:rPr>
          <w:rFonts w:hint="eastAsia"/>
          <w:szCs w:val="21"/>
        </w:rPr>
        <w:t>4</w:t>
      </w:r>
      <w:r>
        <w:rPr>
          <w:rFonts w:hint="eastAsia"/>
          <w:szCs w:val="21"/>
        </w:rPr>
        <w:t>）</w:t>
      </w:r>
      <w:r w:rsidR="005F6B23" w:rsidRPr="005F6B23">
        <w:rPr>
          <w:rFonts w:hint="eastAsia"/>
          <w:szCs w:val="21"/>
        </w:rPr>
        <w:t>安全咨询服务</w:t>
      </w:r>
    </w:p>
    <w:p w14:paraId="7BD28231" w14:textId="77777777" w:rsidR="006E77A6" w:rsidRDefault="005F6B23" w:rsidP="005F6B23">
      <w:pPr>
        <w:tabs>
          <w:tab w:val="left" w:pos="900"/>
        </w:tabs>
        <w:spacing w:beforeLines="50" w:before="156" w:line="360" w:lineRule="auto"/>
        <w:ind w:firstLineChars="200" w:firstLine="420"/>
        <w:rPr>
          <w:szCs w:val="21"/>
        </w:rPr>
      </w:pPr>
      <w:r w:rsidRPr="005F6B23">
        <w:rPr>
          <w:rFonts w:hint="eastAsia"/>
          <w:szCs w:val="21"/>
        </w:rPr>
        <w:t>服务商须为</w:t>
      </w:r>
      <w:r w:rsidR="00C23AA3">
        <w:rPr>
          <w:rFonts w:hAnsi="宋体" w:hint="eastAsia"/>
          <w:szCs w:val="21"/>
        </w:rPr>
        <w:t>采购方</w:t>
      </w:r>
      <w:r w:rsidRPr="005F6B23">
        <w:rPr>
          <w:rFonts w:hint="eastAsia"/>
          <w:szCs w:val="21"/>
        </w:rPr>
        <w:t>免费提供两年技术咨询服务，包括信息系统整改建设咨询服务以及其他相关安全咨询服务，一旦接到</w:t>
      </w:r>
      <w:r w:rsidR="00C23AA3">
        <w:rPr>
          <w:rFonts w:hAnsi="宋体" w:hint="eastAsia"/>
          <w:szCs w:val="21"/>
        </w:rPr>
        <w:t>采购方</w:t>
      </w:r>
      <w:r w:rsidRPr="005F6B23">
        <w:rPr>
          <w:rFonts w:hint="eastAsia"/>
          <w:szCs w:val="21"/>
        </w:rPr>
        <w:t>的服务请求，技术工程师将立即开始提供服务，帮助</w:t>
      </w:r>
      <w:r w:rsidR="00C23AA3">
        <w:rPr>
          <w:rFonts w:hAnsi="宋体" w:hint="eastAsia"/>
          <w:szCs w:val="21"/>
        </w:rPr>
        <w:t>采购方</w:t>
      </w:r>
      <w:r w:rsidRPr="005F6B23">
        <w:rPr>
          <w:rFonts w:hint="eastAsia"/>
          <w:szCs w:val="21"/>
        </w:rPr>
        <w:t>解决网络安全相关技术问题，全面配合</w:t>
      </w:r>
      <w:r w:rsidR="00C23AA3">
        <w:rPr>
          <w:rFonts w:hAnsi="宋体" w:hint="eastAsia"/>
          <w:szCs w:val="21"/>
        </w:rPr>
        <w:t>采购方</w:t>
      </w:r>
      <w:r w:rsidRPr="005F6B23">
        <w:rPr>
          <w:rFonts w:hint="eastAsia"/>
          <w:szCs w:val="21"/>
        </w:rPr>
        <w:t>做好网络安全保障工作。</w:t>
      </w:r>
    </w:p>
    <w:p w14:paraId="55D983D7" w14:textId="0B3F09AF" w:rsidR="00A13556" w:rsidRPr="00A13556" w:rsidRDefault="00A13556" w:rsidP="00A13556">
      <w:pPr>
        <w:tabs>
          <w:tab w:val="left" w:pos="900"/>
        </w:tabs>
        <w:spacing w:beforeLines="50" w:before="156" w:line="360" w:lineRule="auto"/>
        <w:ind w:firstLineChars="200" w:firstLine="420"/>
        <w:rPr>
          <w:szCs w:val="21"/>
        </w:rPr>
      </w:pPr>
      <w:r>
        <w:rPr>
          <w:rFonts w:hint="eastAsia"/>
          <w:szCs w:val="21"/>
        </w:rPr>
        <w:t>（</w:t>
      </w:r>
      <w:r w:rsidR="00447FEA">
        <w:rPr>
          <w:rFonts w:hint="eastAsia"/>
          <w:szCs w:val="21"/>
        </w:rPr>
        <w:t>四</w:t>
      </w:r>
      <w:r>
        <w:rPr>
          <w:rFonts w:hint="eastAsia"/>
          <w:szCs w:val="21"/>
        </w:rPr>
        <w:t>）</w:t>
      </w:r>
      <w:r w:rsidRPr="00A13556">
        <w:rPr>
          <w:rFonts w:hint="eastAsia"/>
          <w:szCs w:val="21"/>
        </w:rPr>
        <w:t>保密责任与赔偿承诺</w:t>
      </w:r>
    </w:p>
    <w:p w14:paraId="14A3BAA1" w14:textId="77777777" w:rsidR="00A13556" w:rsidRPr="00A13556" w:rsidRDefault="00A13556" w:rsidP="00A13556">
      <w:pPr>
        <w:tabs>
          <w:tab w:val="left" w:pos="900"/>
        </w:tabs>
        <w:spacing w:beforeLines="50" w:before="156" w:line="360" w:lineRule="auto"/>
        <w:ind w:firstLineChars="200" w:firstLine="420"/>
        <w:rPr>
          <w:szCs w:val="21"/>
        </w:rPr>
      </w:pPr>
      <w:r w:rsidRPr="00A13556">
        <w:rPr>
          <w:rFonts w:hint="eastAsia"/>
          <w:szCs w:val="21"/>
        </w:rPr>
        <w:t>1</w:t>
      </w:r>
      <w:r w:rsidR="00F92FDA">
        <w:rPr>
          <w:rFonts w:hint="eastAsia"/>
          <w:szCs w:val="21"/>
        </w:rPr>
        <w:t>．</w:t>
      </w:r>
      <w:r w:rsidRPr="00A13556">
        <w:rPr>
          <w:rFonts w:hint="eastAsia"/>
          <w:szCs w:val="21"/>
        </w:rPr>
        <w:t>服务商保密承诺</w:t>
      </w:r>
    </w:p>
    <w:p w14:paraId="683B7F10" w14:textId="77777777" w:rsidR="00A13556" w:rsidRPr="00A13556" w:rsidRDefault="00A13556" w:rsidP="00A13556">
      <w:pPr>
        <w:tabs>
          <w:tab w:val="left" w:pos="900"/>
        </w:tabs>
        <w:spacing w:beforeLines="50" w:before="156" w:line="360" w:lineRule="auto"/>
        <w:ind w:firstLineChars="200" w:firstLine="420"/>
        <w:rPr>
          <w:szCs w:val="21"/>
        </w:rPr>
      </w:pPr>
      <w:r w:rsidRPr="00A13556">
        <w:rPr>
          <w:rFonts w:hint="eastAsia"/>
          <w:szCs w:val="21"/>
        </w:rPr>
        <w:t>（</w:t>
      </w:r>
      <w:r w:rsidRPr="00A13556">
        <w:rPr>
          <w:rFonts w:hint="eastAsia"/>
          <w:szCs w:val="21"/>
        </w:rPr>
        <w:t>1</w:t>
      </w:r>
      <w:r w:rsidRPr="00A13556">
        <w:rPr>
          <w:rFonts w:hint="eastAsia"/>
          <w:szCs w:val="21"/>
        </w:rPr>
        <w:t>）服务商必须签订保密协议，严格遵守</w:t>
      </w:r>
      <w:r w:rsidR="00C23AA3">
        <w:rPr>
          <w:rFonts w:hAnsi="宋体" w:hint="eastAsia"/>
          <w:szCs w:val="21"/>
        </w:rPr>
        <w:t>采购方</w:t>
      </w:r>
      <w:r w:rsidRPr="00A13556">
        <w:rPr>
          <w:rFonts w:hint="eastAsia"/>
          <w:szCs w:val="21"/>
        </w:rPr>
        <w:t>有关保密的相关规定，不得泄漏</w:t>
      </w:r>
      <w:r w:rsidR="00C23AA3">
        <w:rPr>
          <w:rFonts w:hAnsi="宋体" w:hint="eastAsia"/>
          <w:szCs w:val="21"/>
        </w:rPr>
        <w:t>采购方</w:t>
      </w:r>
      <w:r w:rsidRPr="00A13556">
        <w:rPr>
          <w:rFonts w:hint="eastAsia"/>
          <w:szCs w:val="21"/>
        </w:rPr>
        <w:t>的任何机密；</w:t>
      </w:r>
    </w:p>
    <w:p w14:paraId="4D867B14" w14:textId="77777777" w:rsidR="00A13556" w:rsidRPr="00A13556" w:rsidRDefault="00A13556" w:rsidP="00A13556">
      <w:pPr>
        <w:tabs>
          <w:tab w:val="left" w:pos="900"/>
        </w:tabs>
        <w:spacing w:beforeLines="50" w:before="156" w:line="360" w:lineRule="auto"/>
        <w:ind w:firstLineChars="200" w:firstLine="420"/>
        <w:rPr>
          <w:szCs w:val="21"/>
        </w:rPr>
      </w:pPr>
      <w:r w:rsidRPr="00A13556">
        <w:rPr>
          <w:rFonts w:hint="eastAsia"/>
          <w:szCs w:val="21"/>
        </w:rPr>
        <w:t>（</w:t>
      </w:r>
      <w:r w:rsidRPr="00A13556">
        <w:rPr>
          <w:rFonts w:hint="eastAsia"/>
          <w:szCs w:val="21"/>
        </w:rPr>
        <w:t>2</w:t>
      </w:r>
      <w:r w:rsidRPr="00A13556">
        <w:rPr>
          <w:rFonts w:hint="eastAsia"/>
          <w:szCs w:val="21"/>
        </w:rPr>
        <w:t>）服务商技术人员必须签订保密协议，在技术服务期间，服务商对接触到的有关</w:t>
      </w:r>
      <w:r w:rsidR="00C23AA3">
        <w:rPr>
          <w:rFonts w:hAnsi="宋体" w:hint="eastAsia"/>
          <w:szCs w:val="21"/>
        </w:rPr>
        <w:t>采购方</w:t>
      </w:r>
      <w:r w:rsidRPr="00A13556">
        <w:rPr>
          <w:rFonts w:hint="eastAsia"/>
          <w:szCs w:val="21"/>
        </w:rPr>
        <w:t>工作活动、商业活动、技术情报和技术资料等文件进行保密。</w:t>
      </w:r>
    </w:p>
    <w:p w14:paraId="3B2C882E" w14:textId="77777777" w:rsidR="00A13556" w:rsidRPr="00A13556" w:rsidRDefault="00A13556" w:rsidP="00A13556">
      <w:pPr>
        <w:tabs>
          <w:tab w:val="left" w:pos="900"/>
        </w:tabs>
        <w:spacing w:beforeLines="50" w:before="156" w:line="360" w:lineRule="auto"/>
        <w:ind w:firstLineChars="200" w:firstLine="420"/>
        <w:rPr>
          <w:szCs w:val="21"/>
        </w:rPr>
      </w:pPr>
      <w:r w:rsidRPr="00A13556">
        <w:rPr>
          <w:rFonts w:hint="eastAsia"/>
          <w:szCs w:val="21"/>
        </w:rPr>
        <w:t>2</w:t>
      </w:r>
      <w:r w:rsidR="00F92FDA">
        <w:rPr>
          <w:rFonts w:hint="eastAsia"/>
          <w:szCs w:val="21"/>
        </w:rPr>
        <w:t>．</w:t>
      </w:r>
      <w:r w:rsidRPr="00A13556">
        <w:rPr>
          <w:rFonts w:hint="eastAsia"/>
          <w:szCs w:val="21"/>
        </w:rPr>
        <w:t>赔偿承诺与措施</w:t>
      </w:r>
    </w:p>
    <w:p w14:paraId="3671255A" w14:textId="77777777" w:rsidR="00A13556" w:rsidRPr="00A13556" w:rsidRDefault="00A13556" w:rsidP="00A13556">
      <w:pPr>
        <w:tabs>
          <w:tab w:val="left" w:pos="900"/>
        </w:tabs>
        <w:spacing w:beforeLines="50" w:before="156" w:line="360" w:lineRule="auto"/>
        <w:ind w:firstLineChars="200" w:firstLine="420"/>
        <w:rPr>
          <w:szCs w:val="21"/>
        </w:rPr>
      </w:pPr>
      <w:r w:rsidRPr="00A13556">
        <w:rPr>
          <w:rFonts w:hint="eastAsia"/>
          <w:szCs w:val="21"/>
        </w:rPr>
        <w:t>（</w:t>
      </w:r>
      <w:r w:rsidRPr="00A13556">
        <w:rPr>
          <w:rFonts w:hint="eastAsia"/>
          <w:szCs w:val="21"/>
        </w:rPr>
        <w:t>1</w:t>
      </w:r>
      <w:r w:rsidRPr="00A13556">
        <w:rPr>
          <w:rFonts w:hint="eastAsia"/>
          <w:szCs w:val="21"/>
        </w:rPr>
        <w:t>）在测评服务期间，如果出现因服务商责任，未能在承诺时间内恢复业务运行，</w:t>
      </w:r>
      <w:r w:rsidR="00C23AA3">
        <w:rPr>
          <w:rFonts w:hAnsi="宋体" w:hint="eastAsia"/>
          <w:szCs w:val="21"/>
        </w:rPr>
        <w:t>采购方</w:t>
      </w:r>
      <w:r w:rsidRPr="00A13556">
        <w:rPr>
          <w:rFonts w:hint="eastAsia"/>
          <w:szCs w:val="21"/>
        </w:rPr>
        <w:t>有权请第三方进行解决处理，由此所产生的一切费用由服务商承担。</w:t>
      </w:r>
    </w:p>
    <w:p w14:paraId="2DB2C2F7" w14:textId="77777777" w:rsidR="00A13556" w:rsidRDefault="00A13556" w:rsidP="00A13556">
      <w:pPr>
        <w:tabs>
          <w:tab w:val="left" w:pos="900"/>
        </w:tabs>
        <w:spacing w:beforeLines="50" w:before="156" w:line="360" w:lineRule="auto"/>
        <w:ind w:firstLineChars="200" w:firstLine="420"/>
        <w:rPr>
          <w:szCs w:val="21"/>
        </w:rPr>
      </w:pPr>
      <w:r w:rsidRPr="00A13556">
        <w:rPr>
          <w:rFonts w:hint="eastAsia"/>
          <w:szCs w:val="21"/>
        </w:rPr>
        <w:t>（</w:t>
      </w:r>
      <w:r w:rsidRPr="00A13556">
        <w:rPr>
          <w:rFonts w:hint="eastAsia"/>
          <w:szCs w:val="21"/>
        </w:rPr>
        <w:t>2</w:t>
      </w:r>
      <w:r w:rsidRPr="00A13556">
        <w:rPr>
          <w:rFonts w:hint="eastAsia"/>
          <w:szCs w:val="21"/>
        </w:rPr>
        <w:t>）测评服务期间，服务商不符合或达不到合同中要求的技术服务标准，</w:t>
      </w:r>
      <w:r w:rsidR="00C23AA3">
        <w:rPr>
          <w:rFonts w:hAnsi="宋体" w:hint="eastAsia"/>
          <w:szCs w:val="21"/>
        </w:rPr>
        <w:t>采购方</w:t>
      </w:r>
      <w:r w:rsidRPr="00A13556">
        <w:rPr>
          <w:rFonts w:hint="eastAsia"/>
          <w:szCs w:val="21"/>
        </w:rPr>
        <w:t>可以提前终止或解除合同。</w:t>
      </w:r>
    </w:p>
    <w:p w14:paraId="3DEE4C55" w14:textId="55D71F22" w:rsidR="00A13556" w:rsidRDefault="00A13556" w:rsidP="00A13556">
      <w:pPr>
        <w:tabs>
          <w:tab w:val="left" w:pos="900"/>
        </w:tabs>
        <w:spacing w:beforeLines="50" w:before="156" w:line="360" w:lineRule="auto"/>
        <w:ind w:firstLineChars="200" w:firstLine="420"/>
        <w:rPr>
          <w:szCs w:val="21"/>
        </w:rPr>
      </w:pPr>
      <w:r>
        <w:rPr>
          <w:rFonts w:hint="eastAsia"/>
          <w:szCs w:val="21"/>
        </w:rPr>
        <w:t>（</w:t>
      </w:r>
      <w:r w:rsidR="00447FEA">
        <w:rPr>
          <w:rFonts w:hint="eastAsia"/>
          <w:szCs w:val="21"/>
        </w:rPr>
        <w:t>五</w:t>
      </w:r>
      <w:r>
        <w:rPr>
          <w:rFonts w:hint="eastAsia"/>
          <w:szCs w:val="21"/>
        </w:rPr>
        <w:t>）其它要求</w:t>
      </w:r>
    </w:p>
    <w:p w14:paraId="79F3211B" w14:textId="44C21282" w:rsidR="00A13556" w:rsidRDefault="00A13556" w:rsidP="00A13556">
      <w:pPr>
        <w:tabs>
          <w:tab w:val="left" w:pos="900"/>
        </w:tabs>
        <w:spacing w:beforeLines="50" w:before="156" w:line="360" w:lineRule="auto"/>
        <w:ind w:firstLineChars="200" w:firstLine="420"/>
        <w:rPr>
          <w:szCs w:val="21"/>
        </w:rPr>
      </w:pPr>
      <w:r>
        <w:rPr>
          <w:rFonts w:hint="eastAsia"/>
          <w:szCs w:val="21"/>
        </w:rPr>
        <w:lastRenderedPageBreak/>
        <w:t>1</w:t>
      </w:r>
      <w:r w:rsidR="00F92FDA">
        <w:rPr>
          <w:rFonts w:hint="eastAsia"/>
          <w:szCs w:val="21"/>
        </w:rPr>
        <w:t>．</w:t>
      </w:r>
      <w:r w:rsidR="00A431A1" w:rsidRPr="00A431A1">
        <w:rPr>
          <w:rFonts w:hint="eastAsia"/>
          <w:b/>
          <w:szCs w:val="21"/>
        </w:rPr>
        <w:t>资质要求：</w:t>
      </w:r>
      <w:bookmarkStart w:id="10" w:name="OLE_LINK6"/>
      <w:bookmarkStart w:id="11" w:name="OLE_LINK7"/>
      <w:r w:rsidR="00BF62E2" w:rsidRPr="0061087C">
        <w:rPr>
          <w:rFonts w:hint="eastAsia"/>
          <w:b/>
          <w:szCs w:val="21"/>
        </w:rPr>
        <w:t>投标人</w:t>
      </w:r>
      <w:r w:rsidR="008B4BBD">
        <w:rPr>
          <w:rFonts w:hint="eastAsia"/>
          <w:b/>
          <w:szCs w:val="21"/>
        </w:rPr>
        <w:t>必须</w:t>
      </w:r>
      <w:r w:rsidR="00BF62E2" w:rsidRPr="0061087C">
        <w:rPr>
          <w:rFonts w:hint="eastAsia"/>
          <w:b/>
          <w:szCs w:val="21"/>
        </w:rPr>
        <w:t>具有公安部第三研究所颁发的《</w:t>
      </w:r>
      <w:r w:rsidR="005924DD" w:rsidRPr="005924DD">
        <w:rPr>
          <w:rFonts w:hint="eastAsia"/>
          <w:b/>
          <w:szCs w:val="21"/>
        </w:rPr>
        <w:t>网络安全等级测评与检测评估机构服务认证证书</w:t>
      </w:r>
      <w:r w:rsidR="00BF62E2" w:rsidRPr="0061087C">
        <w:rPr>
          <w:rFonts w:hint="eastAsia"/>
          <w:b/>
          <w:szCs w:val="21"/>
        </w:rPr>
        <w:t>》。</w:t>
      </w:r>
      <w:bookmarkEnd w:id="10"/>
      <w:bookmarkEnd w:id="11"/>
    </w:p>
    <w:p w14:paraId="7F4A0CE7" w14:textId="34803156" w:rsidR="00A13556" w:rsidRDefault="00A13556" w:rsidP="00BA56BC">
      <w:pPr>
        <w:tabs>
          <w:tab w:val="left" w:pos="900"/>
        </w:tabs>
        <w:spacing w:beforeLines="50" w:before="156" w:line="360" w:lineRule="auto"/>
        <w:ind w:firstLineChars="200" w:firstLine="420"/>
        <w:rPr>
          <w:szCs w:val="21"/>
        </w:rPr>
      </w:pPr>
      <w:r>
        <w:rPr>
          <w:rFonts w:hint="eastAsia"/>
          <w:szCs w:val="21"/>
        </w:rPr>
        <w:t>2</w:t>
      </w:r>
      <w:r w:rsidR="00F92FDA">
        <w:rPr>
          <w:rFonts w:hint="eastAsia"/>
          <w:szCs w:val="21"/>
        </w:rPr>
        <w:t>．</w:t>
      </w:r>
      <w:r w:rsidRPr="00A13556">
        <w:rPr>
          <w:rFonts w:hint="eastAsia"/>
          <w:szCs w:val="21"/>
        </w:rPr>
        <w:t>测评人员要求：</w:t>
      </w:r>
      <w:r w:rsidR="009F4E23" w:rsidRPr="009F4E23">
        <w:rPr>
          <w:rFonts w:hint="eastAsia"/>
          <w:szCs w:val="21"/>
        </w:rPr>
        <w:t>服务商必须为本项目成立</w:t>
      </w:r>
      <w:r w:rsidR="009F4E23" w:rsidRPr="00C7044F">
        <w:rPr>
          <w:rFonts w:hint="eastAsia"/>
          <w:b/>
          <w:szCs w:val="21"/>
        </w:rPr>
        <w:t>本地化项目组</w:t>
      </w:r>
      <w:r w:rsidR="009F4E23" w:rsidRPr="009F4E23">
        <w:rPr>
          <w:rFonts w:hint="eastAsia"/>
          <w:szCs w:val="21"/>
        </w:rPr>
        <w:t>，</w:t>
      </w:r>
      <w:r w:rsidR="009F4E23" w:rsidRPr="00C7044F">
        <w:rPr>
          <w:rFonts w:hint="eastAsia"/>
          <w:b/>
          <w:szCs w:val="21"/>
        </w:rPr>
        <w:t>组长（项目经理）必须具有</w:t>
      </w:r>
      <w:r w:rsidR="00372882">
        <w:rPr>
          <w:rFonts w:hint="eastAsia"/>
          <w:b/>
          <w:szCs w:val="21"/>
        </w:rPr>
        <w:t>中级以上</w:t>
      </w:r>
      <w:r w:rsidR="009F4E23" w:rsidRPr="00C7044F">
        <w:rPr>
          <w:rFonts w:hint="eastAsia"/>
          <w:b/>
          <w:szCs w:val="21"/>
        </w:rPr>
        <w:t>测评师资质</w:t>
      </w:r>
      <w:r w:rsidR="009F4E23" w:rsidRPr="009F4E23">
        <w:rPr>
          <w:rFonts w:hint="eastAsia"/>
          <w:szCs w:val="21"/>
        </w:rPr>
        <w:t>；由组长统一负责，组长具有一定的技术及管理知识和经验，能容易地与西安交通大学相关人员沟通，能很好的执行与完成测评工作，并根据适当情况增加测评人员。现场测评成员应</w:t>
      </w:r>
      <w:r w:rsidR="009F4E23" w:rsidRPr="00C7044F">
        <w:rPr>
          <w:rFonts w:hint="eastAsia"/>
          <w:b/>
          <w:szCs w:val="21"/>
        </w:rPr>
        <w:t>至少含</w:t>
      </w:r>
      <w:r w:rsidR="009F4E23" w:rsidRPr="00C7044F">
        <w:rPr>
          <w:rFonts w:hint="eastAsia"/>
          <w:b/>
          <w:szCs w:val="21"/>
        </w:rPr>
        <w:t>1</w:t>
      </w:r>
      <w:r w:rsidR="009F4E23" w:rsidRPr="00C7044F">
        <w:rPr>
          <w:rFonts w:hint="eastAsia"/>
          <w:b/>
          <w:szCs w:val="21"/>
        </w:rPr>
        <w:t>名高级测评师</w:t>
      </w:r>
      <w:r w:rsidR="009F4E23" w:rsidRPr="009F4E23">
        <w:rPr>
          <w:rFonts w:hint="eastAsia"/>
          <w:szCs w:val="21"/>
        </w:rPr>
        <w:t>，</w:t>
      </w:r>
      <w:r w:rsidR="009F4E23" w:rsidRPr="00C7044F">
        <w:rPr>
          <w:rFonts w:hint="eastAsia"/>
          <w:b/>
          <w:szCs w:val="21"/>
        </w:rPr>
        <w:t>中级及以上</w:t>
      </w:r>
      <w:proofErr w:type="gramStart"/>
      <w:r w:rsidR="009F4E23" w:rsidRPr="00C7044F">
        <w:rPr>
          <w:rFonts w:hint="eastAsia"/>
          <w:b/>
          <w:szCs w:val="21"/>
        </w:rPr>
        <w:t>测评师</w:t>
      </w:r>
      <w:proofErr w:type="gramEnd"/>
      <w:r w:rsidR="009F4E23" w:rsidRPr="00C7044F">
        <w:rPr>
          <w:rFonts w:hint="eastAsia"/>
          <w:b/>
          <w:szCs w:val="21"/>
        </w:rPr>
        <w:t>不少于</w:t>
      </w:r>
      <w:r w:rsidR="00DB114A">
        <w:rPr>
          <w:b/>
          <w:szCs w:val="21"/>
        </w:rPr>
        <w:t>4</w:t>
      </w:r>
      <w:r w:rsidR="009F4E23" w:rsidRPr="00C7044F">
        <w:rPr>
          <w:rFonts w:hint="eastAsia"/>
          <w:b/>
          <w:szCs w:val="21"/>
        </w:rPr>
        <w:t>人</w:t>
      </w:r>
      <w:r w:rsidR="009F4E23" w:rsidRPr="009F4E23">
        <w:rPr>
          <w:rFonts w:hint="eastAsia"/>
          <w:szCs w:val="21"/>
        </w:rPr>
        <w:t>，</w:t>
      </w:r>
      <w:r w:rsidR="009F4E23" w:rsidRPr="008A56B2">
        <w:rPr>
          <w:rFonts w:hint="eastAsia"/>
          <w:b/>
          <w:szCs w:val="21"/>
        </w:rPr>
        <w:t>参与人员不少于</w:t>
      </w:r>
      <w:r w:rsidR="00DB114A" w:rsidRPr="008A56B2">
        <w:rPr>
          <w:b/>
          <w:szCs w:val="21"/>
        </w:rPr>
        <w:t>8</w:t>
      </w:r>
      <w:r w:rsidR="009F4E23" w:rsidRPr="008A56B2">
        <w:rPr>
          <w:rFonts w:hint="eastAsia"/>
          <w:b/>
          <w:szCs w:val="21"/>
        </w:rPr>
        <w:t>人，</w:t>
      </w:r>
      <w:r w:rsidR="009F4E23" w:rsidRPr="00C7044F">
        <w:rPr>
          <w:rFonts w:hint="eastAsia"/>
          <w:b/>
          <w:szCs w:val="21"/>
        </w:rPr>
        <w:t>现场测评人员不得少于</w:t>
      </w:r>
      <w:r w:rsidR="007A3382">
        <w:rPr>
          <w:b/>
          <w:szCs w:val="21"/>
        </w:rPr>
        <w:t>6</w:t>
      </w:r>
      <w:r w:rsidR="009F4E23" w:rsidRPr="00C7044F">
        <w:rPr>
          <w:rFonts w:hint="eastAsia"/>
          <w:b/>
          <w:szCs w:val="21"/>
        </w:rPr>
        <w:t>人</w:t>
      </w:r>
      <w:r w:rsidR="009F4E23" w:rsidRPr="009F4E23">
        <w:rPr>
          <w:rFonts w:hint="eastAsia"/>
          <w:szCs w:val="21"/>
        </w:rPr>
        <w:t>。</w:t>
      </w:r>
      <w:r w:rsidR="00BA56BC">
        <w:rPr>
          <w:rFonts w:hint="eastAsia"/>
          <w:szCs w:val="21"/>
        </w:rPr>
        <w:t>参与</w:t>
      </w:r>
      <w:r w:rsidR="00BA56BC" w:rsidRPr="00BA56BC">
        <w:rPr>
          <w:rFonts w:hint="eastAsia"/>
          <w:szCs w:val="21"/>
        </w:rPr>
        <w:t>本项目的测评师须提供</w:t>
      </w:r>
      <w:r w:rsidR="001A19E0" w:rsidRPr="001A19E0">
        <w:rPr>
          <w:rFonts w:hint="eastAsia"/>
          <w:szCs w:val="21"/>
        </w:rPr>
        <w:t>投标截止日前半年中任一个月社保缴纳证明</w:t>
      </w:r>
      <w:r w:rsidR="00BA56BC" w:rsidRPr="00BA56BC">
        <w:rPr>
          <w:rFonts w:hint="eastAsia"/>
          <w:szCs w:val="21"/>
        </w:rPr>
        <w:t>及网络安全等级保护网</w:t>
      </w:r>
      <w:r w:rsidR="00044EB8">
        <w:rPr>
          <w:rFonts w:hint="eastAsia"/>
          <w:szCs w:val="21"/>
        </w:rPr>
        <w:t>（</w:t>
      </w:r>
      <w:r w:rsidR="00044EB8" w:rsidRPr="00044EB8">
        <w:rPr>
          <w:szCs w:val="21"/>
        </w:rPr>
        <w:t>www.djbh.net</w:t>
      </w:r>
      <w:r w:rsidR="00044EB8">
        <w:rPr>
          <w:rFonts w:hint="eastAsia"/>
          <w:szCs w:val="21"/>
        </w:rPr>
        <w:t>）</w:t>
      </w:r>
      <w:r w:rsidR="00BA56BC" w:rsidRPr="00BA56BC">
        <w:rPr>
          <w:rFonts w:hint="eastAsia"/>
          <w:szCs w:val="21"/>
        </w:rPr>
        <w:t>查询</w:t>
      </w:r>
      <w:r w:rsidR="004A3E32">
        <w:rPr>
          <w:rFonts w:hint="eastAsia"/>
          <w:szCs w:val="21"/>
        </w:rPr>
        <w:t>（</w:t>
      </w:r>
      <w:r w:rsidR="004A3E32" w:rsidRPr="004A3E32">
        <w:rPr>
          <w:rFonts w:hint="eastAsia"/>
          <w:szCs w:val="21"/>
        </w:rPr>
        <w:t>网络安全等级测评师介绍</w:t>
      </w:r>
      <w:r w:rsidR="004A3E32">
        <w:rPr>
          <w:rFonts w:hint="eastAsia"/>
          <w:szCs w:val="21"/>
        </w:rPr>
        <w:t>）</w:t>
      </w:r>
      <w:r w:rsidR="00BA56BC" w:rsidRPr="00BA56BC">
        <w:rPr>
          <w:rFonts w:hint="eastAsia"/>
          <w:szCs w:val="21"/>
        </w:rPr>
        <w:t>截图。</w:t>
      </w:r>
      <w:bookmarkStart w:id="12" w:name="_GoBack"/>
      <w:bookmarkEnd w:id="12"/>
    </w:p>
    <w:p w14:paraId="56DE031C" w14:textId="77777777" w:rsidR="009F4E23" w:rsidRDefault="009F4E23" w:rsidP="00A13556">
      <w:pPr>
        <w:tabs>
          <w:tab w:val="left" w:pos="900"/>
        </w:tabs>
        <w:spacing w:beforeLines="50" w:before="156" w:line="360" w:lineRule="auto"/>
        <w:ind w:firstLineChars="200" w:firstLine="420"/>
        <w:rPr>
          <w:szCs w:val="21"/>
        </w:rPr>
      </w:pPr>
      <w:r>
        <w:rPr>
          <w:rFonts w:hint="eastAsia"/>
          <w:szCs w:val="21"/>
        </w:rPr>
        <w:t>3</w:t>
      </w:r>
      <w:r>
        <w:rPr>
          <w:rFonts w:hint="eastAsia"/>
          <w:szCs w:val="21"/>
        </w:rPr>
        <w:t>．</w:t>
      </w:r>
      <w:r w:rsidRPr="009F4E23">
        <w:rPr>
          <w:rFonts w:hint="eastAsia"/>
          <w:szCs w:val="21"/>
        </w:rPr>
        <w:t>服务商应按等级保护测评要求制定测评过程中产生的文档，做到科学、规范、详尽、统一。</w:t>
      </w:r>
    </w:p>
    <w:p w14:paraId="1E2A397E" w14:textId="78191E0F" w:rsidR="00A13556" w:rsidRPr="00A13556" w:rsidRDefault="009F4E23" w:rsidP="00A13556">
      <w:pPr>
        <w:tabs>
          <w:tab w:val="left" w:pos="900"/>
        </w:tabs>
        <w:spacing w:beforeLines="50" w:before="156" w:line="360" w:lineRule="auto"/>
        <w:ind w:firstLineChars="200" w:firstLine="420"/>
        <w:rPr>
          <w:szCs w:val="21"/>
        </w:rPr>
      </w:pPr>
      <w:r>
        <w:rPr>
          <w:szCs w:val="21"/>
        </w:rPr>
        <w:t>4</w:t>
      </w:r>
      <w:r w:rsidR="00F92FDA">
        <w:rPr>
          <w:rFonts w:hint="eastAsia"/>
          <w:szCs w:val="21"/>
        </w:rPr>
        <w:t>．</w:t>
      </w:r>
      <w:r w:rsidR="009067D2" w:rsidRPr="009067D2">
        <w:rPr>
          <w:rFonts w:hint="eastAsia"/>
          <w:szCs w:val="21"/>
        </w:rPr>
        <w:t>服务商在</w:t>
      </w:r>
      <w:r w:rsidR="009067D2" w:rsidRPr="00C7044F">
        <w:rPr>
          <w:rFonts w:hint="eastAsia"/>
          <w:b/>
          <w:szCs w:val="21"/>
        </w:rPr>
        <w:t>中标后预付</w:t>
      </w:r>
      <w:r w:rsidR="009067D2" w:rsidRPr="00C7044F">
        <w:rPr>
          <w:rFonts w:hint="eastAsia"/>
          <w:b/>
          <w:szCs w:val="21"/>
        </w:rPr>
        <w:t>10%</w:t>
      </w:r>
      <w:r w:rsidR="009067D2" w:rsidRPr="00C7044F">
        <w:rPr>
          <w:rFonts w:hint="eastAsia"/>
          <w:b/>
          <w:szCs w:val="21"/>
        </w:rPr>
        <w:t>的履约保证金</w:t>
      </w:r>
      <w:r w:rsidR="00206A1A">
        <w:rPr>
          <w:rFonts w:hint="eastAsia"/>
          <w:b/>
          <w:szCs w:val="21"/>
        </w:rPr>
        <w:t>再签订合同</w:t>
      </w:r>
      <w:r w:rsidR="009067D2" w:rsidRPr="009067D2">
        <w:rPr>
          <w:rFonts w:hint="eastAsia"/>
          <w:szCs w:val="21"/>
        </w:rPr>
        <w:t>，</w:t>
      </w:r>
      <w:r w:rsidR="00FE57ED">
        <w:rPr>
          <w:rFonts w:hint="eastAsia"/>
          <w:szCs w:val="21"/>
        </w:rPr>
        <w:t>履约保证金于</w:t>
      </w:r>
      <w:r w:rsidR="00447FEA">
        <w:rPr>
          <w:rFonts w:hint="eastAsia"/>
          <w:szCs w:val="21"/>
        </w:rPr>
        <w:t>项目验收合格</w:t>
      </w:r>
      <w:r w:rsidR="0039450D">
        <w:rPr>
          <w:rFonts w:hint="eastAsia"/>
          <w:szCs w:val="21"/>
        </w:rPr>
        <w:t>并完成</w:t>
      </w:r>
      <w:r w:rsidR="005452D9">
        <w:rPr>
          <w:rFonts w:hint="eastAsia"/>
          <w:szCs w:val="21"/>
        </w:rPr>
        <w:t>全部</w:t>
      </w:r>
      <w:r w:rsidR="00447FEA">
        <w:rPr>
          <w:rFonts w:hint="eastAsia"/>
          <w:szCs w:val="21"/>
        </w:rPr>
        <w:t>售后服务</w:t>
      </w:r>
      <w:r w:rsidR="009067D2" w:rsidRPr="009067D2">
        <w:rPr>
          <w:rFonts w:hint="eastAsia"/>
          <w:szCs w:val="21"/>
        </w:rPr>
        <w:t>后</w:t>
      </w:r>
      <w:r w:rsidR="0039450D">
        <w:rPr>
          <w:rFonts w:hint="eastAsia"/>
          <w:szCs w:val="21"/>
        </w:rPr>
        <w:t>无息退回</w:t>
      </w:r>
      <w:r w:rsidR="009067D2" w:rsidRPr="009067D2">
        <w:rPr>
          <w:rFonts w:hint="eastAsia"/>
          <w:szCs w:val="21"/>
        </w:rPr>
        <w:t>。</w:t>
      </w:r>
    </w:p>
    <w:p w14:paraId="54EC54F7" w14:textId="77777777" w:rsidR="00D83590" w:rsidRDefault="00894A17">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984586F" w14:textId="54EE3D45" w:rsidR="00D83590" w:rsidRDefault="00894A17">
      <w:pPr>
        <w:numPr>
          <w:ilvl w:val="0"/>
          <w:numId w:val="1"/>
        </w:numPr>
        <w:tabs>
          <w:tab w:val="left" w:pos="900"/>
        </w:tabs>
        <w:spacing w:beforeLines="50" w:before="156" w:line="360" w:lineRule="auto"/>
        <w:rPr>
          <w:rFonts w:hAnsi="宋体"/>
          <w:szCs w:val="21"/>
        </w:rPr>
      </w:pPr>
      <w:r>
        <w:rPr>
          <w:rFonts w:hAnsi="宋体" w:hint="eastAsia"/>
          <w:szCs w:val="21"/>
        </w:rPr>
        <w:t>质保期：</w:t>
      </w:r>
      <w:r w:rsidRPr="00A13556">
        <w:rPr>
          <w:rFonts w:hAnsi="宋体"/>
          <w:szCs w:val="21"/>
        </w:rPr>
        <w:t xml:space="preserve"> </w:t>
      </w:r>
      <w:r w:rsidR="00A13556" w:rsidRPr="00A13556">
        <w:rPr>
          <w:rFonts w:hAnsi="宋体" w:hint="eastAsia"/>
          <w:szCs w:val="21"/>
        </w:rPr>
        <w:t>本项目</w:t>
      </w:r>
      <w:r w:rsidR="00D55066">
        <w:rPr>
          <w:rFonts w:hAnsi="宋体" w:hint="eastAsia"/>
          <w:b/>
          <w:szCs w:val="21"/>
        </w:rPr>
        <w:t>质保期</w:t>
      </w:r>
      <w:r w:rsidR="00A13556" w:rsidRPr="00C7044F">
        <w:rPr>
          <w:rFonts w:hAnsi="宋体" w:hint="eastAsia"/>
          <w:b/>
          <w:szCs w:val="21"/>
        </w:rPr>
        <w:t>为</w:t>
      </w:r>
      <w:r w:rsidR="00722606">
        <w:rPr>
          <w:rFonts w:hAnsi="宋体" w:hint="eastAsia"/>
          <w:b/>
          <w:szCs w:val="21"/>
        </w:rPr>
        <w:t>两</w:t>
      </w:r>
      <w:r w:rsidRPr="00C7044F">
        <w:rPr>
          <w:rFonts w:hAnsi="宋体" w:hint="eastAsia"/>
          <w:b/>
          <w:szCs w:val="21"/>
        </w:rPr>
        <w:t>年</w:t>
      </w:r>
      <w:r>
        <w:rPr>
          <w:rFonts w:hAnsi="宋体" w:hint="eastAsia"/>
          <w:szCs w:val="21"/>
        </w:rPr>
        <w:t>。</w:t>
      </w:r>
      <w:r w:rsidR="009B39FC">
        <w:rPr>
          <w:rFonts w:hAnsi="宋体" w:hint="eastAsia"/>
          <w:szCs w:val="21"/>
        </w:rPr>
        <w:t>质保期满后，仍需提供专业维修服务，投标人在投标文件中需注明维修服务单项报价。</w:t>
      </w:r>
    </w:p>
    <w:p w14:paraId="35413F7D" w14:textId="77777777" w:rsidR="00D83590" w:rsidRDefault="00894A17">
      <w:pPr>
        <w:numPr>
          <w:ilvl w:val="0"/>
          <w:numId w:val="1"/>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232D7BD9" w14:textId="2A01070B" w:rsidR="00D83590" w:rsidRPr="00CC4E33" w:rsidRDefault="00894A17" w:rsidP="00CC4E33">
      <w:pPr>
        <w:pStyle w:val="ae"/>
        <w:numPr>
          <w:ilvl w:val="0"/>
          <w:numId w:val="2"/>
        </w:numPr>
        <w:tabs>
          <w:tab w:val="left" w:pos="900"/>
        </w:tabs>
        <w:spacing w:beforeLines="50" w:before="156" w:line="360" w:lineRule="auto"/>
        <w:ind w:firstLineChars="0"/>
        <w:rPr>
          <w:rFonts w:ascii="宋体" w:hAnsi="宋体"/>
          <w:b/>
          <w:szCs w:val="21"/>
        </w:rPr>
      </w:pPr>
      <w:r w:rsidRPr="00CC4E33">
        <w:rPr>
          <w:rFonts w:ascii="宋体" w:hAnsi="宋体"/>
          <w:b/>
          <w:szCs w:val="21"/>
        </w:rPr>
        <w:t>采购标的</w:t>
      </w:r>
      <w:proofErr w:type="gramStart"/>
      <w:r w:rsidRPr="00CC4E33">
        <w:rPr>
          <w:rFonts w:ascii="宋体" w:hAnsi="宋体"/>
          <w:b/>
          <w:szCs w:val="21"/>
        </w:rPr>
        <w:t>的</w:t>
      </w:r>
      <w:proofErr w:type="gramEnd"/>
      <w:r w:rsidRPr="00CC4E33">
        <w:rPr>
          <w:rFonts w:ascii="宋体" w:hAnsi="宋体" w:hint="eastAsia"/>
          <w:b/>
          <w:szCs w:val="21"/>
        </w:rPr>
        <w:t>履约验收方案</w:t>
      </w:r>
    </w:p>
    <w:p w14:paraId="0D56DE81" w14:textId="0C3AAF70" w:rsidR="00CC4E33" w:rsidRPr="00CC4E33" w:rsidRDefault="00CC4E33" w:rsidP="00CC4E33">
      <w:pPr>
        <w:pStyle w:val="ae"/>
        <w:tabs>
          <w:tab w:val="left" w:pos="420"/>
          <w:tab w:val="left" w:pos="900"/>
        </w:tabs>
        <w:spacing w:beforeLines="50" w:before="156" w:line="360" w:lineRule="auto"/>
        <w:ind w:left="210"/>
        <w:rPr>
          <w:rFonts w:ascii="宋体" w:hAnsi="宋体"/>
          <w:b/>
          <w:szCs w:val="21"/>
        </w:rPr>
      </w:pPr>
      <w:r>
        <w:rPr>
          <w:rFonts w:hAnsi="宋体" w:hint="eastAsia"/>
          <w:szCs w:val="21"/>
        </w:rPr>
        <w:t>服务商在</w:t>
      </w:r>
      <w:r w:rsidR="00E0444D">
        <w:rPr>
          <w:rFonts w:hAnsi="宋体" w:hint="eastAsia"/>
          <w:szCs w:val="21"/>
        </w:rPr>
        <w:t>完成</w:t>
      </w:r>
      <w:r>
        <w:rPr>
          <w:rFonts w:hAnsi="宋体" w:hint="eastAsia"/>
          <w:szCs w:val="21"/>
        </w:rPr>
        <w:t>网络安全等级保护测评服务后</w:t>
      </w:r>
      <w:r w:rsidRPr="00CC4E33">
        <w:rPr>
          <w:rFonts w:hAnsi="宋体" w:hint="eastAsia"/>
          <w:szCs w:val="21"/>
        </w:rPr>
        <w:t>向</w:t>
      </w:r>
      <w:r>
        <w:rPr>
          <w:rFonts w:hAnsi="宋体" w:hint="eastAsia"/>
          <w:szCs w:val="21"/>
        </w:rPr>
        <w:t>采购方</w:t>
      </w:r>
      <w:r w:rsidRPr="00CC4E33">
        <w:rPr>
          <w:rFonts w:hAnsi="宋体" w:hint="eastAsia"/>
          <w:szCs w:val="21"/>
        </w:rPr>
        <w:t>交付满足本投标文件技术参数要求的验收文档。</w:t>
      </w:r>
    </w:p>
    <w:tbl>
      <w:tblPr>
        <w:tblStyle w:val="ad"/>
        <w:tblW w:w="8601" w:type="dxa"/>
        <w:tblLook w:val="04A0" w:firstRow="1" w:lastRow="0" w:firstColumn="1" w:lastColumn="0" w:noHBand="0" w:noVBand="1"/>
      </w:tblPr>
      <w:tblGrid>
        <w:gridCol w:w="1059"/>
        <w:gridCol w:w="2242"/>
        <w:gridCol w:w="2795"/>
        <w:gridCol w:w="2505"/>
      </w:tblGrid>
      <w:tr w:rsidR="00D83590" w14:paraId="47119E95" w14:textId="77777777" w:rsidTr="009067D2">
        <w:tc>
          <w:tcPr>
            <w:tcW w:w="1059" w:type="dxa"/>
            <w:vAlign w:val="center"/>
          </w:tcPr>
          <w:p w14:paraId="22F4FAB7" w14:textId="77777777" w:rsidR="00D83590" w:rsidRDefault="00894A17">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vAlign w:val="center"/>
          </w:tcPr>
          <w:p w14:paraId="2B4311E1" w14:textId="77777777" w:rsidR="00D83590" w:rsidRDefault="009067D2">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西安交通大学</w:t>
            </w:r>
          </w:p>
        </w:tc>
      </w:tr>
      <w:tr w:rsidR="00D83590" w14:paraId="616FD3C3" w14:textId="77777777" w:rsidTr="009067D2">
        <w:tc>
          <w:tcPr>
            <w:tcW w:w="8601" w:type="dxa"/>
            <w:gridSpan w:val="4"/>
            <w:vAlign w:val="center"/>
          </w:tcPr>
          <w:p w14:paraId="09FD9CAA" w14:textId="77777777" w:rsidR="00D83590" w:rsidRDefault="00894A17">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D83590" w14:paraId="730F0D61" w14:textId="77777777" w:rsidTr="009067D2">
        <w:tc>
          <w:tcPr>
            <w:tcW w:w="1059" w:type="dxa"/>
            <w:vAlign w:val="center"/>
          </w:tcPr>
          <w:p w14:paraId="1A1BCDEA"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vAlign w:val="center"/>
          </w:tcPr>
          <w:p w14:paraId="37B736F7"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2795" w:type="dxa"/>
            <w:vAlign w:val="center"/>
          </w:tcPr>
          <w:p w14:paraId="0AC47AF9"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505" w:type="dxa"/>
            <w:vAlign w:val="center"/>
          </w:tcPr>
          <w:p w14:paraId="2EAE62BF" w14:textId="77777777" w:rsidR="00D83590" w:rsidRDefault="00894A17">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D83590" w14:paraId="30B2F713" w14:textId="77777777" w:rsidTr="009067D2">
        <w:tc>
          <w:tcPr>
            <w:tcW w:w="1059" w:type="dxa"/>
            <w:vAlign w:val="center"/>
          </w:tcPr>
          <w:p w14:paraId="238133D5" w14:textId="77777777" w:rsidR="00D83590" w:rsidRDefault="00894A17" w:rsidP="002E7DFA">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42" w:type="dxa"/>
            <w:vAlign w:val="center"/>
          </w:tcPr>
          <w:p w14:paraId="2EAE33F1" w14:textId="77777777" w:rsidR="00D83590" w:rsidRDefault="009067D2">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信息系统安全等级测评报告</w:t>
            </w:r>
          </w:p>
        </w:tc>
        <w:tc>
          <w:tcPr>
            <w:tcW w:w="2795" w:type="dxa"/>
            <w:vAlign w:val="center"/>
          </w:tcPr>
          <w:p w14:paraId="6C0B7BEA" w14:textId="77777777" w:rsidR="00D83590" w:rsidRDefault="009067D2">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公司出具的《信息系统安全等级测评报告》原件</w:t>
            </w:r>
          </w:p>
        </w:tc>
        <w:tc>
          <w:tcPr>
            <w:tcW w:w="2505" w:type="dxa"/>
            <w:vAlign w:val="center"/>
          </w:tcPr>
          <w:p w14:paraId="0F9DB845" w14:textId="77777777" w:rsidR="00D83590" w:rsidRDefault="009067D2">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所有评测的信息系统</w:t>
            </w:r>
          </w:p>
        </w:tc>
      </w:tr>
      <w:tr w:rsidR="00B65EA8" w14:paraId="67A6E5F3" w14:textId="77777777" w:rsidTr="009067D2">
        <w:tc>
          <w:tcPr>
            <w:tcW w:w="1059" w:type="dxa"/>
            <w:vAlign w:val="center"/>
          </w:tcPr>
          <w:p w14:paraId="59BB603D" w14:textId="0B9E6414" w:rsidR="00B65EA8" w:rsidRDefault="00B65EA8" w:rsidP="002E7DFA">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2</w:t>
            </w:r>
          </w:p>
        </w:tc>
        <w:tc>
          <w:tcPr>
            <w:tcW w:w="2242" w:type="dxa"/>
            <w:vAlign w:val="center"/>
          </w:tcPr>
          <w:p w14:paraId="0467FD2C" w14:textId="1F1FE621" w:rsidR="00B65EA8" w:rsidRPr="00322F2B" w:rsidRDefault="00B65EA8" w:rsidP="00B65EA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信息系统渗透测试报告</w:t>
            </w:r>
          </w:p>
        </w:tc>
        <w:tc>
          <w:tcPr>
            <w:tcW w:w="2795" w:type="dxa"/>
            <w:vAlign w:val="center"/>
          </w:tcPr>
          <w:p w14:paraId="246841E0" w14:textId="25CC37BD" w:rsidR="00B65EA8" w:rsidRPr="00322F2B" w:rsidRDefault="00B65EA8" w:rsidP="00B65EA8">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公司出具的《信息系统</w:t>
            </w:r>
            <w:r>
              <w:rPr>
                <w:rFonts w:asciiTheme="minorEastAsia" w:eastAsiaTheme="minorEastAsia" w:hAnsiTheme="minorEastAsia" w:cs="宋体" w:hint="eastAsia"/>
                <w:color w:val="000000"/>
                <w:kern w:val="0"/>
                <w:szCs w:val="21"/>
              </w:rPr>
              <w:t>渗透</w:t>
            </w:r>
            <w:r w:rsidRPr="00322F2B">
              <w:rPr>
                <w:rFonts w:asciiTheme="minorEastAsia" w:eastAsiaTheme="minorEastAsia" w:hAnsiTheme="minorEastAsia" w:cs="宋体" w:hint="eastAsia"/>
                <w:color w:val="000000"/>
                <w:kern w:val="0"/>
                <w:szCs w:val="21"/>
              </w:rPr>
              <w:t>测评报告》原件</w:t>
            </w:r>
          </w:p>
        </w:tc>
        <w:tc>
          <w:tcPr>
            <w:tcW w:w="2505" w:type="dxa"/>
            <w:vAlign w:val="center"/>
          </w:tcPr>
          <w:p w14:paraId="4EB3ED64" w14:textId="26830688" w:rsidR="00B65EA8" w:rsidRDefault="00B65EA8" w:rsidP="00B65EA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所有第3级保护系统</w:t>
            </w:r>
          </w:p>
        </w:tc>
      </w:tr>
      <w:tr w:rsidR="00D83590" w14:paraId="1443600E" w14:textId="77777777" w:rsidTr="009067D2">
        <w:tc>
          <w:tcPr>
            <w:tcW w:w="1059" w:type="dxa"/>
            <w:vAlign w:val="center"/>
          </w:tcPr>
          <w:p w14:paraId="5CBD5CBB" w14:textId="70EF27E1" w:rsidR="00D83590" w:rsidRDefault="00B65EA8" w:rsidP="002E7DFA">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2242" w:type="dxa"/>
            <w:vAlign w:val="center"/>
          </w:tcPr>
          <w:p w14:paraId="679B610D" w14:textId="77777777" w:rsidR="00D83590" w:rsidRDefault="009067D2">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信息系统安全等级保护定级备案证明</w:t>
            </w:r>
          </w:p>
        </w:tc>
        <w:tc>
          <w:tcPr>
            <w:tcW w:w="2795" w:type="dxa"/>
            <w:vAlign w:val="center"/>
          </w:tcPr>
          <w:p w14:paraId="4EE717DF" w14:textId="77777777" w:rsidR="00D83590" w:rsidRDefault="009067D2">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公安局出具的《信息系统安全等级保护定级备案证明》原件</w:t>
            </w:r>
          </w:p>
        </w:tc>
        <w:tc>
          <w:tcPr>
            <w:tcW w:w="2505" w:type="dxa"/>
            <w:vAlign w:val="center"/>
          </w:tcPr>
          <w:p w14:paraId="128BB249" w14:textId="4AA06DC5" w:rsidR="00D83590" w:rsidRDefault="009E04F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需要</w:t>
            </w:r>
            <w:r w:rsidR="00BB25E2">
              <w:rPr>
                <w:rFonts w:asciiTheme="minorEastAsia" w:eastAsiaTheme="minorEastAsia" w:hAnsiTheme="minorEastAsia" w:cs="宋体" w:hint="eastAsia"/>
                <w:color w:val="000000"/>
                <w:kern w:val="0"/>
                <w:szCs w:val="21"/>
              </w:rPr>
              <w:t>取证、</w:t>
            </w:r>
            <w:r>
              <w:rPr>
                <w:rFonts w:asciiTheme="minorEastAsia" w:eastAsiaTheme="minorEastAsia" w:hAnsiTheme="minorEastAsia" w:cs="宋体" w:hint="eastAsia"/>
                <w:color w:val="000000"/>
                <w:kern w:val="0"/>
                <w:szCs w:val="21"/>
              </w:rPr>
              <w:t>换证</w:t>
            </w:r>
            <w:r w:rsidR="009067D2">
              <w:rPr>
                <w:rFonts w:asciiTheme="minorEastAsia" w:eastAsiaTheme="minorEastAsia" w:hAnsiTheme="minorEastAsia" w:cs="宋体" w:hint="eastAsia"/>
                <w:color w:val="000000"/>
                <w:kern w:val="0"/>
                <w:szCs w:val="21"/>
              </w:rPr>
              <w:t>的信息系统</w:t>
            </w:r>
          </w:p>
        </w:tc>
      </w:tr>
      <w:tr w:rsidR="00DB114A" w14:paraId="132771D3" w14:textId="77777777" w:rsidTr="009067D2">
        <w:tc>
          <w:tcPr>
            <w:tcW w:w="1059" w:type="dxa"/>
            <w:vAlign w:val="center"/>
          </w:tcPr>
          <w:p w14:paraId="5BA8A2C7" w14:textId="6B466A37" w:rsidR="00DB114A" w:rsidRDefault="00DB114A" w:rsidP="002E7DFA">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242" w:type="dxa"/>
            <w:vAlign w:val="center"/>
          </w:tcPr>
          <w:p w14:paraId="6F79830F" w14:textId="4535FCFF" w:rsidR="00DB114A" w:rsidRPr="00322F2B" w:rsidRDefault="00DB114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项目完工报告</w:t>
            </w:r>
          </w:p>
        </w:tc>
        <w:tc>
          <w:tcPr>
            <w:tcW w:w="2795" w:type="dxa"/>
            <w:vAlign w:val="center"/>
          </w:tcPr>
          <w:p w14:paraId="23A5BD54" w14:textId="7152EFFE" w:rsidR="00DB114A" w:rsidRPr="00322F2B" w:rsidRDefault="00DB114A">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公司出具的《</w:t>
            </w:r>
            <w:r>
              <w:rPr>
                <w:rFonts w:asciiTheme="minorEastAsia" w:eastAsiaTheme="minorEastAsia" w:hAnsiTheme="minorEastAsia" w:cs="宋体" w:hint="eastAsia"/>
                <w:color w:val="000000"/>
                <w:kern w:val="0"/>
                <w:szCs w:val="21"/>
              </w:rPr>
              <w:t>项目完工报告</w:t>
            </w:r>
            <w:r w:rsidRPr="00322F2B">
              <w:rPr>
                <w:rFonts w:asciiTheme="minorEastAsia" w:eastAsiaTheme="minorEastAsia" w:hAnsiTheme="minorEastAsia" w:cs="宋体" w:hint="eastAsia"/>
                <w:color w:val="000000"/>
                <w:kern w:val="0"/>
                <w:szCs w:val="21"/>
              </w:rPr>
              <w:t>》原件</w:t>
            </w:r>
          </w:p>
        </w:tc>
        <w:tc>
          <w:tcPr>
            <w:tcW w:w="2505" w:type="dxa"/>
            <w:vAlign w:val="center"/>
          </w:tcPr>
          <w:p w14:paraId="285D0221" w14:textId="1D42CA69" w:rsidR="00DB114A" w:rsidRDefault="00DB114A">
            <w:pPr>
              <w:widowControl/>
              <w:spacing w:line="450" w:lineRule="atLeast"/>
              <w:jc w:val="left"/>
              <w:textAlignment w:val="baseline"/>
              <w:rPr>
                <w:rFonts w:asciiTheme="minorEastAsia" w:eastAsiaTheme="minorEastAsia" w:hAnsiTheme="minorEastAsia" w:cs="宋体"/>
                <w:color w:val="000000"/>
                <w:kern w:val="0"/>
                <w:szCs w:val="21"/>
              </w:rPr>
            </w:pPr>
            <w:r w:rsidRPr="00807F05">
              <w:rPr>
                <w:rFonts w:hAnsi="宋体" w:hint="eastAsia"/>
                <w:szCs w:val="21"/>
              </w:rPr>
              <w:t>所有评测的信息系统</w:t>
            </w:r>
          </w:p>
        </w:tc>
      </w:tr>
      <w:tr w:rsidR="00DB114A" w14:paraId="1A4E40A8" w14:textId="77777777" w:rsidTr="009067D2">
        <w:tc>
          <w:tcPr>
            <w:tcW w:w="1059" w:type="dxa"/>
            <w:vAlign w:val="center"/>
          </w:tcPr>
          <w:p w14:paraId="169DD530" w14:textId="4713333D" w:rsidR="00DB114A" w:rsidRDefault="00DB114A" w:rsidP="002E7DFA">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2242" w:type="dxa"/>
            <w:vAlign w:val="center"/>
          </w:tcPr>
          <w:p w14:paraId="400842C4" w14:textId="53587914" w:rsidR="00DB114A" w:rsidRDefault="00DB114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整改建议报告汇总</w:t>
            </w:r>
          </w:p>
        </w:tc>
        <w:tc>
          <w:tcPr>
            <w:tcW w:w="2795" w:type="dxa"/>
            <w:vAlign w:val="center"/>
          </w:tcPr>
          <w:p w14:paraId="17F6391D" w14:textId="03AA5F5A" w:rsidR="00DB114A" w:rsidRPr="00322F2B" w:rsidRDefault="00DB114A">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公司出具的《</w:t>
            </w:r>
            <w:r>
              <w:rPr>
                <w:rFonts w:asciiTheme="minorEastAsia" w:eastAsiaTheme="minorEastAsia" w:hAnsiTheme="minorEastAsia" w:cs="宋体" w:hint="eastAsia"/>
                <w:color w:val="000000"/>
                <w:kern w:val="0"/>
                <w:szCs w:val="21"/>
              </w:rPr>
              <w:t>整改建议报告汇总</w:t>
            </w:r>
            <w:r w:rsidRPr="00322F2B">
              <w:rPr>
                <w:rFonts w:asciiTheme="minorEastAsia" w:eastAsiaTheme="minorEastAsia" w:hAnsiTheme="minorEastAsia" w:cs="宋体" w:hint="eastAsia"/>
                <w:color w:val="000000"/>
                <w:kern w:val="0"/>
                <w:szCs w:val="21"/>
              </w:rPr>
              <w:t>》原件</w:t>
            </w:r>
          </w:p>
        </w:tc>
        <w:tc>
          <w:tcPr>
            <w:tcW w:w="2505" w:type="dxa"/>
            <w:vAlign w:val="center"/>
          </w:tcPr>
          <w:p w14:paraId="5BF9D431" w14:textId="2D8E06B8" w:rsidR="00DB114A" w:rsidRPr="00807F05" w:rsidRDefault="00DB114A">
            <w:pPr>
              <w:widowControl/>
              <w:spacing w:line="450" w:lineRule="atLeast"/>
              <w:jc w:val="left"/>
              <w:textAlignment w:val="baseline"/>
              <w:rPr>
                <w:rFonts w:hAnsi="宋体"/>
                <w:szCs w:val="21"/>
              </w:rPr>
            </w:pPr>
            <w:r w:rsidRPr="00807F05">
              <w:rPr>
                <w:rFonts w:hAnsi="宋体" w:hint="eastAsia"/>
                <w:szCs w:val="21"/>
              </w:rPr>
              <w:t>所有评测的信息系统</w:t>
            </w:r>
          </w:p>
        </w:tc>
      </w:tr>
      <w:tr w:rsidR="002E7DFA" w14:paraId="1685827D" w14:textId="77777777" w:rsidTr="009067D2">
        <w:tc>
          <w:tcPr>
            <w:tcW w:w="1059" w:type="dxa"/>
            <w:vAlign w:val="center"/>
          </w:tcPr>
          <w:p w14:paraId="68002167" w14:textId="1AEBA7FD" w:rsidR="002E7DFA" w:rsidRDefault="002E7DFA" w:rsidP="002E7DFA">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2242" w:type="dxa"/>
            <w:vAlign w:val="center"/>
          </w:tcPr>
          <w:p w14:paraId="680E66A0" w14:textId="72026C97" w:rsidR="002E7DFA" w:rsidRDefault="002E7DFA" w:rsidP="002E7DF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渗透测试报告汇总</w:t>
            </w:r>
          </w:p>
        </w:tc>
        <w:tc>
          <w:tcPr>
            <w:tcW w:w="2795" w:type="dxa"/>
            <w:vAlign w:val="center"/>
          </w:tcPr>
          <w:p w14:paraId="0B83EBC8" w14:textId="337C14F9" w:rsidR="002E7DFA" w:rsidRPr="00322F2B" w:rsidRDefault="002E7DFA" w:rsidP="002E7DFA">
            <w:pPr>
              <w:widowControl/>
              <w:spacing w:line="450" w:lineRule="atLeast"/>
              <w:jc w:val="left"/>
              <w:textAlignment w:val="baseline"/>
              <w:rPr>
                <w:rFonts w:asciiTheme="minorEastAsia" w:eastAsiaTheme="minorEastAsia" w:hAnsiTheme="minorEastAsia" w:cs="宋体"/>
                <w:color w:val="000000"/>
                <w:kern w:val="0"/>
                <w:szCs w:val="21"/>
              </w:rPr>
            </w:pPr>
            <w:r w:rsidRPr="00322F2B">
              <w:rPr>
                <w:rFonts w:asciiTheme="minorEastAsia" w:eastAsiaTheme="minorEastAsia" w:hAnsiTheme="minorEastAsia" w:cs="宋体" w:hint="eastAsia"/>
                <w:color w:val="000000"/>
                <w:kern w:val="0"/>
                <w:szCs w:val="21"/>
              </w:rPr>
              <w:t>公司出具的《</w:t>
            </w:r>
            <w:r>
              <w:rPr>
                <w:rFonts w:asciiTheme="minorEastAsia" w:eastAsiaTheme="minorEastAsia" w:hAnsiTheme="minorEastAsia" w:cs="宋体" w:hint="eastAsia"/>
                <w:color w:val="000000"/>
                <w:kern w:val="0"/>
                <w:szCs w:val="21"/>
              </w:rPr>
              <w:t>渗透测试报告汇总</w:t>
            </w:r>
            <w:r w:rsidRPr="00322F2B">
              <w:rPr>
                <w:rFonts w:asciiTheme="minorEastAsia" w:eastAsiaTheme="minorEastAsia" w:hAnsiTheme="minorEastAsia" w:cs="宋体" w:hint="eastAsia"/>
                <w:color w:val="000000"/>
                <w:kern w:val="0"/>
                <w:szCs w:val="21"/>
              </w:rPr>
              <w:t>》原件</w:t>
            </w:r>
          </w:p>
        </w:tc>
        <w:tc>
          <w:tcPr>
            <w:tcW w:w="2505" w:type="dxa"/>
            <w:vAlign w:val="center"/>
          </w:tcPr>
          <w:p w14:paraId="5EF92176" w14:textId="20FEBF35" w:rsidR="002E7DFA" w:rsidRPr="00807F05" w:rsidRDefault="002E7DFA" w:rsidP="002E7DFA">
            <w:pPr>
              <w:widowControl/>
              <w:spacing w:line="450" w:lineRule="atLeast"/>
              <w:jc w:val="left"/>
              <w:textAlignment w:val="baseline"/>
              <w:rPr>
                <w:rFonts w:hAnsi="宋体"/>
                <w:szCs w:val="21"/>
              </w:rPr>
            </w:pPr>
            <w:r w:rsidRPr="00807F05">
              <w:rPr>
                <w:rFonts w:hAnsi="宋体" w:hint="eastAsia"/>
                <w:szCs w:val="21"/>
              </w:rPr>
              <w:t>所有评测的信息系统</w:t>
            </w:r>
          </w:p>
        </w:tc>
      </w:tr>
      <w:tr w:rsidR="00D83590" w14:paraId="36292990" w14:textId="77777777" w:rsidTr="009067D2">
        <w:tc>
          <w:tcPr>
            <w:tcW w:w="3301" w:type="dxa"/>
            <w:gridSpan w:val="2"/>
            <w:vAlign w:val="center"/>
          </w:tcPr>
          <w:p w14:paraId="1B6D1CE6"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2795" w:type="dxa"/>
            <w:vAlign w:val="center"/>
          </w:tcPr>
          <w:p w14:paraId="43FA5A2D"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vAlign w:val="center"/>
          </w:tcPr>
          <w:p w14:paraId="76625A25"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322F2B">
              <w:rPr>
                <w:rFonts w:ascii="inherit" w:eastAsia="仿宋" w:hAnsi="inherit" w:cs="宋体" w:hint="eastAsia"/>
                <w:color w:val="000000"/>
                <w:kern w:val="0"/>
                <w:sz w:val="30"/>
                <w:szCs w:val="30"/>
              </w:rPr>
              <w:sym w:font="Wingdings 2" w:char="F052"/>
            </w:r>
          </w:p>
        </w:tc>
      </w:tr>
      <w:tr w:rsidR="00D83590" w14:paraId="01D7DEB9" w14:textId="77777777" w:rsidTr="009067D2">
        <w:tc>
          <w:tcPr>
            <w:tcW w:w="3301" w:type="dxa"/>
            <w:gridSpan w:val="2"/>
            <w:vAlign w:val="center"/>
          </w:tcPr>
          <w:p w14:paraId="642C5758"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2795" w:type="dxa"/>
            <w:vAlign w:val="center"/>
          </w:tcPr>
          <w:p w14:paraId="141FC99A"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vAlign w:val="center"/>
          </w:tcPr>
          <w:p w14:paraId="2285CB60"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322F2B">
              <w:rPr>
                <w:rFonts w:ascii="inherit" w:eastAsia="仿宋" w:hAnsi="inherit" w:cs="宋体" w:hint="eastAsia"/>
                <w:color w:val="000000"/>
                <w:kern w:val="0"/>
                <w:sz w:val="30"/>
                <w:szCs w:val="30"/>
              </w:rPr>
              <w:sym w:font="Wingdings 2" w:char="F052"/>
            </w:r>
          </w:p>
        </w:tc>
      </w:tr>
      <w:tr w:rsidR="00D83590" w14:paraId="695636DF" w14:textId="77777777" w:rsidTr="009067D2">
        <w:tc>
          <w:tcPr>
            <w:tcW w:w="8601" w:type="dxa"/>
            <w:gridSpan w:val="4"/>
            <w:vAlign w:val="center"/>
          </w:tcPr>
          <w:p w14:paraId="5187FF33" w14:textId="77777777" w:rsidR="00D83590" w:rsidRDefault="00894A17">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w:t>
            </w:r>
            <w:r>
              <w:rPr>
                <w:rFonts w:asciiTheme="minorEastAsia" w:eastAsiaTheme="minorEastAsia" w:hAnsiTheme="minorEastAsia" w:cs="宋体"/>
                <w:color w:val="000000"/>
                <w:kern w:val="0"/>
                <w:szCs w:val="21"/>
              </w:rPr>
              <w:t>验收外，需提供的其他验收</w:t>
            </w:r>
            <w:r>
              <w:rPr>
                <w:rFonts w:asciiTheme="minorEastAsia" w:eastAsiaTheme="minorEastAsia" w:hAnsiTheme="minorEastAsia" w:cs="宋体" w:hint="eastAsia"/>
                <w:color w:val="000000"/>
                <w:kern w:val="0"/>
                <w:szCs w:val="21"/>
              </w:rPr>
              <w:t>要求</w:t>
            </w:r>
          </w:p>
        </w:tc>
      </w:tr>
      <w:tr w:rsidR="00D83590" w14:paraId="4C0534F6" w14:textId="77777777" w:rsidTr="009067D2">
        <w:trPr>
          <w:trHeight w:val="360"/>
        </w:trPr>
        <w:tc>
          <w:tcPr>
            <w:tcW w:w="3301" w:type="dxa"/>
            <w:gridSpan w:val="2"/>
            <w:vAlign w:val="center"/>
          </w:tcPr>
          <w:p w14:paraId="2B83F6B5"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除现场验收外，是□否</w:t>
            </w:r>
            <w:r w:rsidR="00322F2B">
              <w:rPr>
                <w:rFonts w:ascii="inherit" w:eastAsia="仿宋" w:hAnsi="inherit" w:cs="宋体" w:hint="eastAsia"/>
                <w:color w:val="000000"/>
                <w:kern w:val="0"/>
                <w:sz w:val="30"/>
                <w:szCs w:val="30"/>
              </w:rPr>
              <w:sym w:font="Wingdings 2" w:char="F052"/>
            </w:r>
            <w:r>
              <w:rPr>
                <w:rFonts w:asciiTheme="minorEastAsia" w:eastAsiaTheme="minorEastAsia" w:hAnsiTheme="minorEastAsia" w:cs="宋体" w:hint="eastAsia"/>
                <w:color w:val="000000"/>
                <w:kern w:val="0"/>
                <w:szCs w:val="21"/>
              </w:rPr>
              <w:t>需提供</w:t>
            </w:r>
            <w:r>
              <w:rPr>
                <w:rFonts w:asciiTheme="minorEastAsia" w:eastAsiaTheme="minorEastAsia" w:hAnsiTheme="minorEastAsia" w:cs="宋体"/>
                <w:color w:val="000000"/>
                <w:kern w:val="0"/>
                <w:szCs w:val="21"/>
              </w:rPr>
              <w:t>第三方检测报告</w:t>
            </w:r>
          </w:p>
          <w:p w14:paraId="009C549A" w14:textId="77777777" w:rsidR="00D83590" w:rsidRDefault="00D83590">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vAlign w:val="center"/>
          </w:tcPr>
          <w:p w14:paraId="08663911"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14:paraId="54A7FF97" w14:textId="77777777" w:rsidR="00D83590" w:rsidRDefault="00894A1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bookmarkEnd w:id="1"/>
      <w:bookmarkEnd w:id="2"/>
      <w:bookmarkEnd w:id="3"/>
    </w:tbl>
    <w:p w14:paraId="2EF946C0" w14:textId="77777777" w:rsidR="00D83590" w:rsidRDefault="00D83590">
      <w:pPr>
        <w:tabs>
          <w:tab w:val="left" w:pos="900"/>
        </w:tabs>
        <w:spacing w:beforeLines="50" w:before="156"/>
        <w:jc w:val="center"/>
        <w:rPr>
          <w:szCs w:val="21"/>
        </w:rPr>
      </w:pPr>
    </w:p>
    <w:p w14:paraId="2C1BF22B" w14:textId="77777777" w:rsidR="00D83590" w:rsidRDefault="00D83590"/>
    <w:sectPr w:rsidR="00D8359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FF3F" w14:textId="77777777" w:rsidR="00D64FC4" w:rsidRDefault="00D64FC4">
      <w:r>
        <w:separator/>
      </w:r>
    </w:p>
  </w:endnote>
  <w:endnote w:type="continuationSeparator" w:id="0">
    <w:p w14:paraId="6F1AAB68" w14:textId="77777777" w:rsidR="00D64FC4" w:rsidRDefault="00D6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charset w:val="00"/>
    <w:family w:val="roman"/>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4969" w14:textId="77777777" w:rsidR="00D83590" w:rsidRDefault="00894A17">
    <w:pPr>
      <w:pStyle w:val="a7"/>
      <w:jc w:val="center"/>
    </w:pPr>
    <w:r>
      <w:fldChar w:fldCharType="begin"/>
    </w:r>
    <w:r>
      <w:instrText>PAGE   \* MERGEFORMAT</w:instrText>
    </w:r>
    <w:r>
      <w:fldChar w:fldCharType="separate"/>
    </w:r>
    <w:r>
      <w:rPr>
        <w:lang w:val="zh-CN"/>
      </w:rPr>
      <w:t>2</w:t>
    </w:r>
    <w:r>
      <w:fldChar w:fldCharType="end"/>
    </w:r>
  </w:p>
  <w:p w14:paraId="0C49F287" w14:textId="77777777" w:rsidR="00D83590" w:rsidRDefault="00D835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715C" w14:textId="77777777" w:rsidR="00D64FC4" w:rsidRDefault="00D64FC4">
      <w:r>
        <w:separator/>
      </w:r>
    </w:p>
  </w:footnote>
  <w:footnote w:type="continuationSeparator" w:id="0">
    <w:p w14:paraId="1DFA656B" w14:textId="77777777" w:rsidR="00D64FC4" w:rsidRDefault="00D64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09BD"/>
    <w:multiLevelType w:val="hybridMultilevel"/>
    <w:tmpl w:val="4094F6B2"/>
    <w:lvl w:ilvl="0" w:tplc="2A26740A">
      <w:start w:val="6"/>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56F50"/>
    <w:multiLevelType w:val="hybridMultilevel"/>
    <w:tmpl w:val="9E780E2E"/>
    <w:lvl w:ilvl="0" w:tplc="C58660C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2309"/>
    <w:rsid w:val="00003A94"/>
    <w:rsid w:val="0000474D"/>
    <w:rsid w:val="00006B49"/>
    <w:rsid w:val="000077C5"/>
    <w:rsid w:val="0001391C"/>
    <w:rsid w:val="000448CF"/>
    <w:rsid w:val="00044EB8"/>
    <w:rsid w:val="0004630C"/>
    <w:rsid w:val="00046C2E"/>
    <w:rsid w:val="00051DDB"/>
    <w:rsid w:val="00056806"/>
    <w:rsid w:val="000576CE"/>
    <w:rsid w:val="00057F67"/>
    <w:rsid w:val="00085353"/>
    <w:rsid w:val="00087C91"/>
    <w:rsid w:val="000A0602"/>
    <w:rsid w:val="000A111A"/>
    <w:rsid w:val="000A2B67"/>
    <w:rsid w:val="000B1B5F"/>
    <w:rsid w:val="000B5449"/>
    <w:rsid w:val="000D5C79"/>
    <w:rsid w:val="00105428"/>
    <w:rsid w:val="00114456"/>
    <w:rsid w:val="0012231A"/>
    <w:rsid w:val="00123D81"/>
    <w:rsid w:val="00140AF0"/>
    <w:rsid w:val="001476BA"/>
    <w:rsid w:val="001507CE"/>
    <w:rsid w:val="00157667"/>
    <w:rsid w:val="001609FC"/>
    <w:rsid w:val="0018461B"/>
    <w:rsid w:val="00187D66"/>
    <w:rsid w:val="00194CF9"/>
    <w:rsid w:val="001972F1"/>
    <w:rsid w:val="001A15B8"/>
    <w:rsid w:val="001A19E0"/>
    <w:rsid w:val="001B5819"/>
    <w:rsid w:val="001B6FE3"/>
    <w:rsid w:val="001B712C"/>
    <w:rsid w:val="001C26AD"/>
    <w:rsid w:val="001C41C3"/>
    <w:rsid w:val="00201808"/>
    <w:rsid w:val="00205895"/>
    <w:rsid w:val="00206A1A"/>
    <w:rsid w:val="00212874"/>
    <w:rsid w:val="002312CC"/>
    <w:rsid w:val="00234A08"/>
    <w:rsid w:val="00237253"/>
    <w:rsid w:val="0024242D"/>
    <w:rsid w:val="00253B1D"/>
    <w:rsid w:val="00262747"/>
    <w:rsid w:val="00271344"/>
    <w:rsid w:val="0028786C"/>
    <w:rsid w:val="00290C63"/>
    <w:rsid w:val="002A3FA2"/>
    <w:rsid w:val="002B1B35"/>
    <w:rsid w:val="002B3A1B"/>
    <w:rsid w:val="002B3F69"/>
    <w:rsid w:val="002C3895"/>
    <w:rsid w:val="002E55C8"/>
    <w:rsid w:val="002E7DFA"/>
    <w:rsid w:val="0030016A"/>
    <w:rsid w:val="003113D4"/>
    <w:rsid w:val="00320DFE"/>
    <w:rsid w:val="00322F2B"/>
    <w:rsid w:val="003361FA"/>
    <w:rsid w:val="003369A1"/>
    <w:rsid w:val="00345D8D"/>
    <w:rsid w:val="003505B0"/>
    <w:rsid w:val="003574A7"/>
    <w:rsid w:val="0036352F"/>
    <w:rsid w:val="003649AF"/>
    <w:rsid w:val="00364EAD"/>
    <w:rsid w:val="00372882"/>
    <w:rsid w:val="00374095"/>
    <w:rsid w:val="00377D57"/>
    <w:rsid w:val="0038710B"/>
    <w:rsid w:val="003924D9"/>
    <w:rsid w:val="0039450D"/>
    <w:rsid w:val="003B2E2D"/>
    <w:rsid w:val="003B77EC"/>
    <w:rsid w:val="003C161F"/>
    <w:rsid w:val="003C16F3"/>
    <w:rsid w:val="003D0CB6"/>
    <w:rsid w:val="003D36F4"/>
    <w:rsid w:val="003E2704"/>
    <w:rsid w:val="003E4BC5"/>
    <w:rsid w:val="003F60C4"/>
    <w:rsid w:val="004022AA"/>
    <w:rsid w:val="00413819"/>
    <w:rsid w:val="00431B8A"/>
    <w:rsid w:val="004356C7"/>
    <w:rsid w:val="00440DE1"/>
    <w:rsid w:val="0044632B"/>
    <w:rsid w:val="00447FEA"/>
    <w:rsid w:val="00453832"/>
    <w:rsid w:val="00453A42"/>
    <w:rsid w:val="00471877"/>
    <w:rsid w:val="004951D7"/>
    <w:rsid w:val="004A277D"/>
    <w:rsid w:val="004A3E32"/>
    <w:rsid w:val="004A4058"/>
    <w:rsid w:val="004A43F0"/>
    <w:rsid w:val="004C2ABD"/>
    <w:rsid w:val="004D0F9A"/>
    <w:rsid w:val="004D6790"/>
    <w:rsid w:val="004E4B14"/>
    <w:rsid w:val="004E7167"/>
    <w:rsid w:val="00501176"/>
    <w:rsid w:val="00510891"/>
    <w:rsid w:val="00512D58"/>
    <w:rsid w:val="005132CB"/>
    <w:rsid w:val="005155C0"/>
    <w:rsid w:val="00516CF9"/>
    <w:rsid w:val="00524509"/>
    <w:rsid w:val="00524E6C"/>
    <w:rsid w:val="0053111A"/>
    <w:rsid w:val="005351B7"/>
    <w:rsid w:val="005452D9"/>
    <w:rsid w:val="00560DA9"/>
    <w:rsid w:val="00562C62"/>
    <w:rsid w:val="005633CE"/>
    <w:rsid w:val="00571ADE"/>
    <w:rsid w:val="00574773"/>
    <w:rsid w:val="005924DD"/>
    <w:rsid w:val="005951EF"/>
    <w:rsid w:val="00597387"/>
    <w:rsid w:val="00597A09"/>
    <w:rsid w:val="005A5C3D"/>
    <w:rsid w:val="005A655A"/>
    <w:rsid w:val="005B35EA"/>
    <w:rsid w:val="005C366F"/>
    <w:rsid w:val="005C40CB"/>
    <w:rsid w:val="005E4AB1"/>
    <w:rsid w:val="005F1571"/>
    <w:rsid w:val="005F401F"/>
    <w:rsid w:val="005F4835"/>
    <w:rsid w:val="005F6B23"/>
    <w:rsid w:val="0060386E"/>
    <w:rsid w:val="0061087C"/>
    <w:rsid w:val="00611202"/>
    <w:rsid w:val="00611822"/>
    <w:rsid w:val="006163A5"/>
    <w:rsid w:val="00622EDD"/>
    <w:rsid w:val="00671628"/>
    <w:rsid w:val="0068342D"/>
    <w:rsid w:val="00686125"/>
    <w:rsid w:val="006A03FF"/>
    <w:rsid w:val="006B28AB"/>
    <w:rsid w:val="006B323E"/>
    <w:rsid w:val="006B677C"/>
    <w:rsid w:val="006C0446"/>
    <w:rsid w:val="006C2918"/>
    <w:rsid w:val="006C29EA"/>
    <w:rsid w:val="006C782C"/>
    <w:rsid w:val="006D5BFA"/>
    <w:rsid w:val="006E77A6"/>
    <w:rsid w:val="006F2436"/>
    <w:rsid w:val="006F2FFD"/>
    <w:rsid w:val="006F48EB"/>
    <w:rsid w:val="00722606"/>
    <w:rsid w:val="00727363"/>
    <w:rsid w:val="00734E10"/>
    <w:rsid w:val="007408F0"/>
    <w:rsid w:val="007554BB"/>
    <w:rsid w:val="007629A4"/>
    <w:rsid w:val="007673B4"/>
    <w:rsid w:val="007774FC"/>
    <w:rsid w:val="007839AE"/>
    <w:rsid w:val="00791D39"/>
    <w:rsid w:val="00794D65"/>
    <w:rsid w:val="007A3382"/>
    <w:rsid w:val="007B52B6"/>
    <w:rsid w:val="007D3FE6"/>
    <w:rsid w:val="007E2BA1"/>
    <w:rsid w:val="007E5B74"/>
    <w:rsid w:val="007F1DC8"/>
    <w:rsid w:val="007F4BD9"/>
    <w:rsid w:val="00800E12"/>
    <w:rsid w:val="00814543"/>
    <w:rsid w:val="008153D5"/>
    <w:rsid w:val="00823CA9"/>
    <w:rsid w:val="008403A0"/>
    <w:rsid w:val="00842A90"/>
    <w:rsid w:val="0084652E"/>
    <w:rsid w:val="00852FD5"/>
    <w:rsid w:val="008543ED"/>
    <w:rsid w:val="00855AF5"/>
    <w:rsid w:val="00871BC3"/>
    <w:rsid w:val="008767B5"/>
    <w:rsid w:val="008775A6"/>
    <w:rsid w:val="00886A0F"/>
    <w:rsid w:val="008946F4"/>
    <w:rsid w:val="00894A17"/>
    <w:rsid w:val="0089621F"/>
    <w:rsid w:val="008A56B2"/>
    <w:rsid w:val="008B2877"/>
    <w:rsid w:val="008B4BBD"/>
    <w:rsid w:val="008C545B"/>
    <w:rsid w:val="008C57FC"/>
    <w:rsid w:val="008C68E6"/>
    <w:rsid w:val="008E38AF"/>
    <w:rsid w:val="008E5965"/>
    <w:rsid w:val="008F6AAE"/>
    <w:rsid w:val="00904B87"/>
    <w:rsid w:val="00905805"/>
    <w:rsid w:val="009067D2"/>
    <w:rsid w:val="00916FE6"/>
    <w:rsid w:val="00921DAA"/>
    <w:rsid w:val="00925E61"/>
    <w:rsid w:val="00927BE9"/>
    <w:rsid w:val="009328D7"/>
    <w:rsid w:val="00933F68"/>
    <w:rsid w:val="00934E99"/>
    <w:rsid w:val="00935A81"/>
    <w:rsid w:val="00944CA4"/>
    <w:rsid w:val="00947C0E"/>
    <w:rsid w:val="009649FB"/>
    <w:rsid w:val="00966545"/>
    <w:rsid w:val="009665A6"/>
    <w:rsid w:val="00971802"/>
    <w:rsid w:val="0097608A"/>
    <w:rsid w:val="0099177F"/>
    <w:rsid w:val="00995789"/>
    <w:rsid w:val="00996A66"/>
    <w:rsid w:val="00997022"/>
    <w:rsid w:val="009A1A08"/>
    <w:rsid w:val="009A2E0F"/>
    <w:rsid w:val="009B39FC"/>
    <w:rsid w:val="009B6F49"/>
    <w:rsid w:val="009C0AA2"/>
    <w:rsid w:val="009E04F3"/>
    <w:rsid w:val="009E1DB2"/>
    <w:rsid w:val="009F4E23"/>
    <w:rsid w:val="009F6CAB"/>
    <w:rsid w:val="009F7A2C"/>
    <w:rsid w:val="00A047F0"/>
    <w:rsid w:val="00A11E2A"/>
    <w:rsid w:val="00A13556"/>
    <w:rsid w:val="00A161FC"/>
    <w:rsid w:val="00A1677F"/>
    <w:rsid w:val="00A17734"/>
    <w:rsid w:val="00A431A1"/>
    <w:rsid w:val="00A47F96"/>
    <w:rsid w:val="00A765E9"/>
    <w:rsid w:val="00A87CCE"/>
    <w:rsid w:val="00AA6CEB"/>
    <w:rsid w:val="00AB0A7D"/>
    <w:rsid w:val="00AB2111"/>
    <w:rsid w:val="00AB6FF2"/>
    <w:rsid w:val="00AC005D"/>
    <w:rsid w:val="00AC0413"/>
    <w:rsid w:val="00AC6956"/>
    <w:rsid w:val="00AD4D97"/>
    <w:rsid w:val="00AD6BA3"/>
    <w:rsid w:val="00AE034C"/>
    <w:rsid w:val="00AE3342"/>
    <w:rsid w:val="00AF0FB9"/>
    <w:rsid w:val="00AF7468"/>
    <w:rsid w:val="00B01D5D"/>
    <w:rsid w:val="00B17253"/>
    <w:rsid w:val="00B3379C"/>
    <w:rsid w:val="00B33CA3"/>
    <w:rsid w:val="00B33ECB"/>
    <w:rsid w:val="00B4481B"/>
    <w:rsid w:val="00B47BBD"/>
    <w:rsid w:val="00B6165F"/>
    <w:rsid w:val="00B65EA8"/>
    <w:rsid w:val="00B72BD6"/>
    <w:rsid w:val="00B72FD5"/>
    <w:rsid w:val="00B7396A"/>
    <w:rsid w:val="00B91989"/>
    <w:rsid w:val="00BA56BC"/>
    <w:rsid w:val="00BB25E2"/>
    <w:rsid w:val="00BC3D86"/>
    <w:rsid w:val="00BD75B8"/>
    <w:rsid w:val="00BE4314"/>
    <w:rsid w:val="00BE4809"/>
    <w:rsid w:val="00BE5444"/>
    <w:rsid w:val="00BE68E8"/>
    <w:rsid w:val="00BF62E2"/>
    <w:rsid w:val="00C15054"/>
    <w:rsid w:val="00C23AA3"/>
    <w:rsid w:val="00C40ACE"/>
    <w:rsid w:val="00C4185F"/>
    <w:rsid w:val="00C4298B"/>
    <w:rsid w:val="00C55F51"/>
    <w:rsid w:val="00C63818"/>
    <w:rsid w:val="00C7044F"/>
    <w:rsid w:val="00C82348"/>
    <w:rsid w:val="00C84835"/>
    <w:rsid w:val="00C93B76"/>
    <w:rsid w:val="00CA0677"/>
    <w:rsid w:val="00CB39B9"/>
    <w:rsid w:val="00CC4E33"/>
    <w:rsid w:val="00CC54AB"/>
    <w:rsid w:val="00CD153F"/>
    <w:rsid w:val="00CD2230"/>
    <w:rsid w:val="00CE0628"/>
    <w:rsid w:val="00CE1E13"/>
    <w:rsid w:val="00D17394"/>
    <w:rsid w:val="00D22219"/>
    <w:rsid w:val="00D35D95"/>
    <w:rsid w:val="00D36240"/>
    <w:rsid w:val="00D40C43"/>
    <w:rsid w:val="00D41707"/>
    <w:rsid w:val="00D43459"/>
    <w:rsid w:val="00D45F16"/>
    <w:rsid w:val="00D55066"/>
    <w:rsid w:val="00D64FC4"/>
    <w:rsid w:val="00D8071C"/>
    <w:rsid w:val="00D83590"/>
    <w:rsid w:val="00D864FB"/>
    <w:rsid w:val="00D92990"/>
    <w:rsid w:val="00D92DEB"/>
    <w:rsid w:val="00D9371B"/>
    <w:rsid w:val="00D95502"/>
    <w:rsid w:val="00DA3302"/>
    <w:rsid w:val="00DA5892"/>
    <w:rsid w:val="00DB114A"/>
    <w:rsid w:val="00DC1928"/>
    <w:rsid w:val="00DC4172"/>
    <w:rsid w:val="00DF071B"/>
    <w:rsid w:val="00DF0F6F"/>
    <w:rsid w:val="00DF1BE5"/>
    <w:rsid w:val="00DF5062"/>
    <w:rsid w:val="00E0444D"/>
    <w:rsid w:val="00E0581E"/>
    <w:rsid w:val="00E06E67"/>
    <w:rsid w:val="00E1130A"/>
    <w:rsid w:val="00E16381"/>
    <w:rsid w:val="00E24C42"/>
    <w:rsid w:val="00E320F0"/>
    <w:rsid w:val="00E34E87"/>
    <w:rsid w:val="00E404D1"/>
    <w:rsid w:val="00E4264C"/>
    <w:rsid w:val="00E4281A"/>
    <w:rsid w:val="00E45E2F"/>
    <w:rsid w:val="00E51711"/>
    <w:rsid w:val="00E52122"/>
    <w:rsid w:val="00E56BC7"/>
    <w:rsid w:val="00E70FFF"/>
    <w:rsid w:val="00E73399"/>
    <w:rsid w:val="00E7573D"/>
    <w:rsid w:val="00E75BE6"/>
    <w:rsid w:val="00E804F2"/>
    <w:rsid w:val="00E80F95"/>
    <w:rsid w:val="00E813F2"/>
    <w:rsid w:val="00E821CF"/>
    <w:rsid w:val="00E8329F"/>
    <w:rsid w:val="00E8704D"/>
    <w:rsid w:val="00E90941"/>
    <w:rsid w:val="00E931F1"/>
    <w:rsid w:val="00E95518"/>
    <w:rsid w:val="00EA18ED"/>
    <w:rsid w:val="00EA2427"/>
    <w:rsid w:val="00EB52EF"/>
    <w:rsid w:val="00EC76AF"/>
    <w:rsid w:val="00ED0761"/>
    <w:rsid w:val="00ED0BCE"/>
    <w:rsid w:val="00EE73CB"/>
    <w:rsid w:val="00EF04A0"/>
    <w:rsid w:val="00EF14B5"/>
    <w:rsid w:val="00EF6F33"/>
    <w:rsid w:val="00F23509"/>
    <w:rsid w:val="00F3356B"/>
    <w:rsid w:val="00F44754"/>
    <w:rsid w:val="00F6578E"/>
    <w:rsid w:val="00F81B87"/>
    <w:rsid w:val="00F92BAA"/>
    <w:rsid w:val="00F92FDA"/>
    <w:rsid w:val="00F953BC"/>
    <w:rsid w:val="00F9789E"/>
    <w:rsid w:val="00FB00E1"/>
    <w:rsid w:val="00FB12F8"/>
    <w:rsid w:val="00FC1111"/>
    <w:rsid w:val="00FC3BB8"/>
    <w:rsid w:val="00FE1B41"/>
    <w:rsid w:val="00FE57ED"/>
    <w:rsid w:val="00FF21F2"/>
    <w:rsid w:val="00FF3D85"/>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1ED65"/>
  <w15:docId w15:val="{C569DB0D-4FDC-457C-A26F-366EC612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9A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12</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23</cp:revision>
  <cp:lastPrinted>2021-09-30T07:35:00Z</cp:lastPrinted>
  <dcterms:created xsi:type="dcterms:W3CDTF">2023-10-06T02:31:00Z</dcterms:created>
  <dcterms:modified xsi:type="dcterms:W3CDTF">2023-10-13T06:17:00Z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