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B55F" w14:textId="12AEAF4D" w:rsidR="00785146" w:rsidRPr="00100300" w:rsidRDefault="00873F09" w:rsidP="00100300">
      <w:pPr>
        <w:pStyle w:val="ab"/>
        <w:rPr>
          <w:rFonts w:ascii="宋体" w:hAnsi="宋体"/>
          <w:sz w:val="36"/>
        </w:rPr>
      </w:pPr>
      <w:bookmarkStart w:id="0" w:name="_Toc38367762"/>
      <w:r>
        <w:rPr>
          <w:rFonts w:ascii="宋体" w:hAnsi="宋体" w:hint="eastAsia"/>
          <w:sz w:val="36"/>
        </w:rPr>
        <w:t>【</w:t>
      </w:r>
      <w:bookmarkStart w:id="1" w:name="_Hlk159960720"/>
      <w:bookmarkEnd w:id="1"/>
      <w:r w:rsidR="00100300" w:rsidRPr="00100300">
        <w:rPr>
          <w:rFonts w:ascii="宋体" w:hAnsi="宋体"/>
          <w:sz w:val="36"/>
        </w:rPr>
        <w:t>四通道光子多普勒测速仪</w:t>
      </w:r>
      <w:r>
        <w:rPr>
          <w:rFonts w:ascii="宋体" w:hAnsi="宋体" w:hint="eastAsia"/>
          <w:sz w:val="36"/>
        </w:rPr>
        <w:t>】</w:t>
      </w:r>
      <w:r>
        <w:rPr>
          <w:rFonts w:ascii="宋体" w:hAnsi="宋体"/>
          <w:sz w:val="36"/>
        </w:rPr>
        <w:t>采购需求</w:t>
      </w:r>
      <w:bookmarkEnd w:id="0"/>
    </w:p>
    <w:p w14:paraId="41FC751E"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D25D2FF"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06D45BD" w14:textId="777E3D2D" w:rsidR="00AB48E9" w:rsidRPr="004B1AF4" w:rsidRDefault="00E44747" w:rsidP="00E44747">
      <w:pPr>
        <w:spacing w:before="156" w:line="360" w:lineRule="auto"/>
        <w:ind w:firstLine="420"/>
        <w:rPr>
          <w:color w:val="000000"/>
          <w:szCs w:val="28"/>
        </w:rPr>
      </w:pPr>
      <w:r w:rsidRPr="00DD6FC9">
        <w:rPr>
          <w:rFonts w:hint="eastAsia"/>
          <w:color w:val="000000"/>
          <w:szCs w:val="28"/>
        </w:rPr>
        <w:t>本项目</w:t>
      </w:r>
      <w:r w:rsidRPr="004B1AF4">
        <w:rPr>
          <w:color w:val="000000"/>
          <w:szCs w:val="28"/>
        </w:rPr>
        <w:t>采购</w:t>
      </w:r>
      <w:r w:rsidR="00FA7DC6" w:rsidRPr="004B1AF4">
        <w:rPr>
          <w:color w:val="000000"/>
          <w:szCs w:val="28"/>
        </w:rPr>
        <w:t>四通道光子多普勒测速仪</w:t>
      </w:r>
      <w:r w:rsidRPr="004B1AF4">
        <w:rPr>
          <w:rFonts w:hint="eastAsia"/>
          <w:color w:val="000000"/>
          <w:szCs w:val="28"/>
        </w:rPr>
        <w:t>1</w:t>
      </w:r>
      <w:r w:rsidRPr="004B1AF4">
        <w:rPr>
          <w:rFonts w:hint="eastAsia"/>
          <w:color w:val="000000"/>
          <w:szCs w:val="28"/>
        </w:rPr>
        <w:t>套</w:t>
      </w:r>
      <w:r>
        <w:rPr>
          <w:rFonts w:hint="eastAsia"/>
          <w:color w:val="000000"/>
          <w:szCs w:val="28"/>
        </w:rPr>
        <w:t>，</w:t>
      </w:r>
      <w:r w:rsidRPr="004B1AF4">
        <w:rPr>
          <w:color w:val="000000"/>
          <w:szCs w:val="28"/>
        </w:rPr>
        <w:t>主要用于</w:t>
      </w:r>
      <w:r w:rsidRPr="004B1AF4">
        <w:rPr>
          <w:rFonts w:hint="eastAsia"/>
          <w:color w:val="000000"/>
          <w:szCs w:val="28"/>
        </w:rPr>
        <w:t>电驱动加载闪光照相测试分系统中</w:t>
      </w:r>
      <w:r w:rsidR="00FA7DC6" w:rsidRPr="004B1AF4">
        <w:rPr>
          <w:rFonts w:hint="eastAsia"/>
          <w:color w:val="000000"/>
          <w:szCs w:val="28"/>
        </w:rPr>
        <w:t>准确获取</w:t>
      </w:r>
      <w:proofErr w:type="gramStart"/>
      <w:r w:rsidR="00FA7DC6" w:rsidRPr="004B1AF4">
        <w:rPr>
          <w:rFonts w:hint="eastAsia"/>
          <w:color w:val="000000"/>
          <w:szCs w:val="28"/>
        </w:rPr>
        <w:t>飞片运动</w:t>
      </w:r>
      <w:proofErr w:type="gramEnd"/>
      <w:r w:rsidR="00FA7DC6" w:rsidRPr="004B1AF4">
        <w:rPr>
          <w:rFonts w:hint="eastAsia"/>
          <w:color w:val="000000"/>
          <w:szCs w:val="28"/>
        </w:rPr>
        <w:t>的速度信息</w:t>
      </w:r>
      <w:r w:rsidRPr="004B1AF4">
        <w:rPr>
          <w:rFonts w:hint="eastAsia"/>
          <w:color w:val="000000"/>
          <w:szCs w:val="28"/>
        </w:rPr>
        <w:t>，</w:t>
      </w:r>
      <w:r w:rsidR="004B1AF4" w:rsidRPr="004B1AF4">
        <w:rPr>
          <w:rFonts w:hint="eastAsia"/>
          <w:color w:val="000000"/>
          <w:szCs w:val="28"/>
        </w:rPr>
        <w:t>对系统的工作状态进行直接检验，</w:t>
      </w:r>
      <w:r w:rsidR="004B1AF4">
        <w:rPr>
          <w:rFonts w:hint="eastAsia"/>
          <w:color w:val="000000"/>
          <w:szCs w:val="28"/>
        </w:rPr>
        <w:t>并</w:t>
      </w:r>
      <w:r w:rsidR="00FA7DC6" w:rsidRPr="004B1AF4">
        <w:rPr>
          <w:rFonts w:hint="eastAsia"/>
          <w:color w:val="000000"/>
          <w:szCs w:val="28"/>
        </w:rPr>
        <w:t>为闪光照相分系统定时触发</w:t>
      </w:r>
      <w:r w:rsidR="004B1AF4">
        <w:rPr>
          <w:rFonts w:hint="eastAsia"/>
          <w:color w:val="000000"/>
          <w:szCs w:val="28"/>
        </w:rPr>
        <w:t>提供</w:t>
      </w:r>
      <w:r w:rsidR="00FA7DC6" w:rsidRPr="004B1AF4">
        <w:rPr>
          <w:rFonts w:hint="eastAsia"/>
          <w:color w:val="000000"/>
          <w:szCs w:val="28"/>
        </w:rPr>
        <w:t>依据</w:t>
      </w:r>
      <w:r w:rsidRPr="00DD6FC9">
        <w:rPr>
          <w:color w:val="000000"/>
          <w:szCs w:val="28"/>
        </w:rPr>
        <w:t>。</w:t>
      </w:r>
      <w:r w:rsidRPr="004B1AF4">
        <w:rPr>
          <w:rFonts w:hint="eastAsia"/>
          <w:color w:val="000000"/>
          <w:szCs w:val="28"/>
        </w:rPr>
        <w:t>要求</w:t>
      </w:r>
      <w:r w:rsidR="00FA7DC6" w:rsidRPr="004B1AF4">
        <w:rPr>
          <w:rFonts w:hint="eastAsia"/>
          <w:color w:val="000000"/>
          <w:szCs w:val="28"/>
        </w:rPr>
        <w:t>探测系统具有精确的运动起始点定位、多通道时间一致性以及高功率下的探头稳定性</w:t>
      </w:r>
      <w:r>
        <w:rPr>
          <w:rFonts w:hint="eastAsia"/>
          <w:color w:val="000000"/>
          <w:szCs w:val="28"/>
        </w:rPr>
        <w:t>。</w:t>
      </w:r>
    </w:p>
    <w:p w14:paraId="4B191929"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CE707E6"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6626B966" w14:textId="410FA5DB"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E44747">
        <w:rPr>
          <w:rFonts w:hAnsi="宋体" w:hint="eastAsia"/>
          <w:szCs w:val="24"/>
          <w:u w:val="single"/>
        </w:rPr>
        <w:t>工业</w:t>
      </w:r>
      <w:r>
        <w:rPr>
          <w:rFonts w:hAnsi="宋体"/>
          <w:szCs w:val="24"/>
          <w:u w:val="single"/>
        </w:rPr>
        <w:t xml:space="preserve"> </w:t>
      </w:r>
      <w:r>
        <w:rPr>
          <w:rFonts w:hAnsi="宋体" w:hint="eastAsia"/>
          <w:szCs w:val="24"/>
        </w:rPr>
        <w:t>。</w:t>
      </w:r>
    </w:p>
    <w:p w14:paraId="76A37CC1"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8F5FE3B" w14:textId="44CF2D76" w:rsidR="00785146" w:rsidRDefault="006E6CEF" w:rsidP="006E6CEF">
      <w:pPr>
        <w:tabs>
          <w:tab w:val="left" w:pos="900"/>
        </w:tabs>
        <w:spacing w:beforeLines="50" w:before="156" w:line="360" w:lineRule="auto"/>
        <w:ind w:firstLineChars="400" w:firstLine="840"/>
        <w:rPr>
          <w:szCs w:val="21"/>
        </w:rPr>
      </w:pPr>
      <w:r>
        <w:rPr>
          <w:rFonts w:hint="eastAsia"/>
          <w:szCs w:val="21"/>
        </w:rPr>
        <w:t>符合行业规范</w:t>
      </w:r>
      <w:r w:rsidR="00873F09">
        <w:rPr>
          <w:rFonts w:hint="eastAsia"/>
          <w:szCs w:val="21"/>
        </w:rPr>
        <w:t>。</w:t>
      </w:r>
    </w:p>
    <w:p w14:paraId="4877BEA6"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4D9D0DB" w14:textId="61D3D7B9"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FA7DC6" w:rsidRPr="00FA7DC6">
        <w:rPr>
          <w:u w:val="single"/>
        </w:rPr>
        <w:t>四通道光子多普勒测速仪</w:t>
      </w:r>
      <w:r>
        <w:rPr>
          <w:rFonts w:ascii="宋体" w:hAnsi="宋体"/>
          <w:szCs w:val="21"/>
          <w:u w:val="single"/>
        </w:rPr>
        <w:t xml:space="preserve">  </w:t>
      </w:r>
    </w:p>
    <w:p w14:paraId="232E2047" w14:textId="1B038C21"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E44747">
        <w:rPr>
          <w:rFonts w:hAnsi="宋体"/>
          <w:szCs w:val="21"/>
          <w:u w:val="single"/>
        </w:rPr>
        <w:t>1</w:t>
      </w:r>
      <w:r w:rsidR="00E44747">
        <w:rPr>
          <w:rFonts w:hAnsi="宋体" w:hint="eastAsia"/>
          <w:szCs w:val="21"/>
          <w:u w:val="single"/>
        </w:rPr>
        <w:t>套</w:t>
      </w:r>
      <w:r>
        <w:rPr>
          <w:rFonts w:hAnsi="宋体"/>
          <w:szCs w:val="21"/>
          <w:u w:val="single"/>
        </w:rPr>
        <w:t xml:space="preserve">  </w:t>
      </w:r>
    </w:p>
    <w:p w14:paraId="3B98F88B" w14:textId="31E11B2A"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B7289A">
        <w:rPr>
          <w:rFonts w:hAnsi="宋体"/>
          <w:szCs w:val="21"/>
          <w:u w:val="single"/>
        </w:rPr>
        <w:t xml:space="preserve"> 2</w:t>
      </w:r>
      <w:r w:rsidR="00FB181A">
        <w:rPr>
          <w:rFonts w:hAnsi="宋体"/>
          <w:szCs w:val="21"/>
          <w:u w:val="single"/>
        </w:rPr>
        <w:t>0</w:t>
      </w:r>
      <w:r w:rsidR="00B7289A">
        <w:rPr>
          <w:rFonts w:hAnsi="宋体"/>
          <w:szCs w:val="21"/>
          <w:u w:val="single"/>
        </w:rPr>
        <w:t>0</w:t>
      </w:r>
      <w:r w:rsidR="00B7289A">
        <w:rPr>
          <w:rFonts w:hAnsi="宋体" w:hint="eastAsia"/>
          <w:szCs w:val="21"/>
          <w:u w:val="single"/>
        </w:rPr>
        <w:t>万</w:t>
      </w:r>
      <w:r>
        <w:rPr>
          <w:rFonts w:hAnsi="宋体"/>
          <w:szCs w:val="21"/>
          <w:u w:val="single"/>
        </w:rPr>
        <w:t xml:space="preserve"> </w:t>
      </w:r>
      <w:r>
        <w:rPr>
          <w:rFonts w:hAnsi="宋体" w:hint="eastAsia"/>
          <w:szCs w:val="21"/>
        </w:rPr>
        <w:t>元。</w:t>
      </w:r>
    </w:p>
    <w:p w14:paraId="7683C189" w14:textId="540C0FF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B7289A">
        <w:rPr>
          <w:rFonts w:hAnsi="宋体"/>
          <w:u w:val="single"/>
        </w:rPr>
        <w:t xml:space="preserve"> </w:t>
      </w:r>
      <w:r w:rsidR="00E44747">
        <w:rPr>
          <w:rFonts w:hAnsi="宋体"/>
          <w:u w:val="single"/>
        </w:rPr>
        <w:t>1</w:t>
      </w:r>
      <w:r w:rsidR="00B7289A">
        <w:rPr>
          <w:rFonts w:hAnsi="宋体"/>
          <w:u w:val="single"/>
        </w:rPr>
        <w:t>8</w:t>
      </w:r>
      <w:r w:rsidR="00E44747">
        <w:rPr>
          <w:rFonts w:hAnsi="宋体"/>
          <w:u w:val="single"/>
        </w:rPr>
        <w:t>0</w:t>
      </w:r>
      <w:r w:rsidR="00B7289A">
        <w:rPr>
          <w:rFonts w:hAnsi="宋体"/>
          <w:u w:val="single"/>
        </w:rPr>
        <w:t xml:space="preserve"> </w:t>
      </w:r>
      <w:r>
        <w:rPr>
          <w:rFonts w:hAnsi="宋体"/>
          <w:u w:val="single"/>
        </w:rPr>
        <w:t xml:space="preserve"> </w:t>
      </w:r>
      <w:r>
        <w:rPr>
          <w:rFonts w:hAnsi="宋体" w:hint="eastAsia"/>
        </w:rPr>
        <w:t>天内。</w:t>
      </w:r>
    </w:p>
    <w:p w14:paraId="37A4AB31" w14:textId="41D65BC7" w:rsidR="00785146" w:rsidRDefault="00873F09">
      <w:pPr>
        <w:tabs>
          <w:tab w:val="left" w:pos="900"/>
        </w:tabs>
        <w:spacing w:beforeLines="50" w:before="156" w:line="360" w:lineRule="auto"/>
        <w:rPr>
          <w:rFonts w:hAnsi="宋体"/>
          <w:szCs w:val="21"/>
        </w:rPr>
      </w:pPr>
      <w:r w:rsidRPr="00426C66">
        <w:rPr>
          <w:rFonts w:hAnsi="宋体" w:hint="eastAsia"/>
          <w:szCs w:val="21"/>
        </w:rPr>
        <w:t>（五）</w:t>
      </w:r>
      <w:r w:rsidRPr="00426C66">
        <w:rPr>
          <w:rFonts w:hAnsi="宋体"/>
          <w:szCs w:val="21"/>
        </w:rPr>
        <w:t>交付地点：</w:t>
      </w:r>
      <w:r w:rsidRPr="00426C66">
        <w:rPr>
          <w:rFonts w:hAnsi="宋体" w:hint="eastAsia"/>
          <w:szCs w:val="21"/>
          <w:u w:val="single"/>
        </w:rPr>
        <w:t xml:space="preserve"> </w:t>
      </w:r>
      <w:r w:rsidR="00B7289A" w:rsidRPr="00426C66">
        <w:rPr>
          <w:rFonts w:hAnsi="宋体" w:hint="eastAsia"/>
          <w:szCs w:val="21"/>
          <w:u w:val="single"/>
        </w:rPr>
        <w:t>西安交通大学</w:t>
      </w:r>
      <w:r w:rsidR="00BD7858" w:rsidRPr="00426C66">
        <w:rPr>
          <w:rFonts w:hAnsi="宋体" w:hint="eastAsia"/>
          <w:szCs w:val="21"/>
          <w:u w:val="single"/>
        </w:rPr>
        <w:t>指定地点</w:t>
      </w:r>
      <w:r w:rsidRPr="00426C66">
        <w:rPr>
          <w:rFonts w:hAnsi="宋体"/>
          <w:szCs w:val="21"/>
          <w:u w:val="single"/>
        </w:rPr>
        <w:t xml:space="preserve"> </w:t>
      </w:r>
      <w:r w:rsidRPr="00426C66">
        <w:rPr>
          <w:rFonts w:hAnsi="宋体" w:hint="eastAsia"/>
          <w:szCs w:val="21"/>
        </w:rPr>
        <w:t>。</w:t>
      </w:r>
    </w:p>
    <w:p w14:paraId="4786FE0B" w14:textId="43A66639" w:rsidR="00785146" w:rsidRDefault="00873F09">
      <w:pPr>
        <w:tabs>
          <w:tab w:val="left" w:pos="900"/>
        </w:tabs>
        <w:spacing w:beforeLines="50" w:before="156" w:line="360" w:lineRule="auto"/>
        <w:rPr>
          <w:rFonts w:hAnsi="宋体"/>
          <w:szCs w:val="21"/>
        </w:rPr>
      </w:pPr>
      <w:r w:rsidRPr="00426C66">
        <w:rPr>
          <w:rFonts w:hAnsi="宋体" w:hint="eastAsia"/>
          <w:szCs w:val="21"/>
        </w:rPr>
        <w:t>（六）付款进度安排：</w:t>
      </w:r>
      <w:bookmarkStart w:id="5" w:name="_Hlk169530171"/>
      <w:r w:rsidR="00BD7858" w:rsidRPr="00426C66">
        <w:rPr>
          <w:rFonts w:hint="eastAsia"/>
          <w:szCs w:val="21"/>
          <w:u w:val="single"/>
        </w:rPr>
        <w:t>验收合格后</w:t>
      </w:r>
      <w:r w:rsidR="00BD7858" w:rsidRPr="00426C66">
        <w:rPr>
          <w:rFonts w:hint="eastAsia"/>
          <w:szCs w:val="21"/>
          <w:u w:val="single"/>
        </w:rPr>
        <w:t>1</w:t>
      </w:r>
      <w:r w:rsidR="006E6CEF">
        <w:rPr>
          <w:szCs w:val="21"/>
          <w:u w:val="single"/>
        </w:rPr>
        <w:t>5</w:t>
      </w:r>
      <w:r w:rsidR="00BD7858" w:rsidRPr="00426C66">
        <w:rPr>
          <w:rFonts w:hint="eastAsia"/>
          <w:szCs w:val="21"/>
          <w:u w:val="single"/>
        </w:rPr>
        <w:t>个工作日内付</w:t>
      </w:r>
      <w:r w:rsidR="006E6CEF">
        <w:rPr>
          <w:szCs w:val="21"/>
          <w:u w:val="single"/>
        </w:rPr>
        <w:t>9</w:t>
      </w:r>
      <w:r w:rsidR="00BD7858" w:rsidRPr="00426C66">
        <w:rPr>
          <w:szCs w:val="21"/>
          <w:u w:val="single"/>
        </w:rPr>
        <w:t>5%</w:t>
      </w:r>
      <w:r w:rsidR="00BD7858" w:rsidRPr="00426C66">
        <w:rPr>
          <w:rFonts w:hint="eastAsia"/>
          <w:szCs w:val="21"/>
          <w:u w:val="single"/>
        </w:rPr>
        <w:t>，一年后无质量问题付</w:t>
      </w:r>
      <w:r w:rsidR="00BD7858" w:rsidRPr="00426C66">
        <w:rPr>
          <w:rFonts w:hint="eastAsia"/>
          <w:szCs w:val="21"/>
          <w:u w:val="single"/>
        </w:rPr>
        <w:t>5</w:t>
      </w:r>
      <w:r w:rsidR="00BD7858" w:rsidRPr="00426C66">
        <w:rPr>
          <w:szCs w:val="21"/>
          <w:u w:val="single"/>
        </w:rPr>
        <w:t>%</w:t>
      </w:r>
      <w:bookmarkEnd w:id="5"/>
      <w:r w:rsidRPr="00426C66">
        <w:rPr>
          <w:rFonts w:hAnsi="宋体"/>
          <w:szCs w:val="21"/>
          <w:u w:val="single"/>
        </w:rPr>
        <w:t xml:space="preserve"> </w:t>
      </w:r>
      <w:r w:rsidRPr="00426C66">
        <w:rPr>
          <w:rFonts w:hAnsi="宋体" w:hint="eastAsia"/>
          <w:szCs w:val="21"/>
        </w:rPr>
        <w:t>。</w:t>
      </w:r>
    </w:p>
    <w:p w14:paraId="37E18BEC" w14:textId="77777777" w:rsidR="003F7199" w:rsidRPr="003F7199" w:rsidRDefault="003F7199">
      <w:pPr>
        <w:tabs>
          <w:tab w:val="left" w:pos="900"/>
        </w:tabs>
        <w:spacing w:beforeLines="50" w:before="156" w:line="360" w:lineRule="auto"/>
        <w:rPr>
          <w:rFonts w:hAnsi="宋体"/>
          <w:szCs w:val="21"/>
        </w:rPr>
      </w:pPr>
    </w:p>
    <w:p w14:paraId="20CCD114" w14:textId="11665EBF"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r w:rsidR="006E6CEF">
        <w:rPr>
          <w:rFonts w:hAnsi="宋体" w:hint="eastAsia"/>
          <w:b/>
          <w:szCs w:val="21"/>
        </w:rPr>
        <w:t>（</w:t>
      </w:r>
      <w:r w:rsidR="006E6CEF">
        <w:rPr>
          <w:rFonts w:hAnsi="宋体" w:hint="eastAsia"/>
          <w:b/>
          <w:szCs w:val="21"/>
        </w:rPr>
        <w:t>*</w:t>
      </w:r>
      <w:r w:rsidR="006E6CEF">
        <w:rPr>
          <w:rFonts w:hAnsi="宋体" w:hint="eastAsia"/>
          <w:b/>
          <w:szCs w:val="21"/>
        </w:rPr>
        <w:t>代表不满足将导致无效</w:t>
      </w:r>
      <w:r w:rsidR="006E6CEF">
        <w:rPr>
          <w:rFonts w:hAnsi="宋体" w:hint="eastAsia"/>
          <w:b/>
          <w:szCs w:val="21"/>
        </w:rPr>
        <w:lastRenderedPageBreak/>
        <w:t>投标）</w:t>
      </w:r>
    </w:p>
    <w:p w14:paraId="7B84FD57" w14:textId="53A0111A" w:rsidR="00772381" w:rsidRPr="00426C66" w:rsidRDefault="00B9269E" w:rsidP="00772381">
      <w:pPr>
        <w:tabs>
          <w:tab w:val="left" w:pos="900"/>
        </w:tabs>
        <w:spacing w:beforeLines="50" w:before="156" w:line="360" w:lineRule="auto"/>
        <w:ind w:firstLineChars="200" w:firstLine="422"/>
        <w:rPr>
          <w:b/>
          <w:szCs w:val="21"/>
          <w:highlight w:val="yellow"/>
        </w:rPr>
      </w:pPr>
      <w:r w:rsidRPr="00426C66">
        <w:rPr>
          <w:rFonts w:hint="eastAsia"/>
          <w:b/>
        </w:rPr>
        <w:t>1</w:t>
      </w:r>
      <w:r w:rsidRPr="00426C66">
        <w:rPr>
          <w:rFonts w:hint="eastAsia"/>
          <w:b/>
        </w:rPr>
        <w:t>、</w:t>
      </w:r>
      <w:r w:rsidR="00FA7DC6" w:rsidRPr="00426C66">
        <w:rPr>
          <w:b/>
        </w:rPr>
        <w:t>四通道光子多普勒测速仪</w:t>
      </w:r>
    </w:p>
    <w:p w14:paraId="69855022" w14:textId="346A4D79" w:rsidR="00FA7DC6" w:rsidRPr="00FA7DC6" w:rsidRDefault="00E778A9" w:rsidP="00FA7DC6">
      <w:pPr>
        <w:tabs>
          <w:tab w:val="left" w:pos="900"/>
        </w:tabs>
        <w:spacing w:beforeLines="50" w:before="156" w:line="360" w:lineRule="auto"/>
        <w:ind w:firstLineChars="200" w:firstLine="420"/>
        <w:rPr>
          <w:szCs w:val="21"/>
        </w:rPr>
      </w:pPr>
      <w:r>
        <w:rPr>
          <w:szCs w:val="21"/>
        </w:rPr>
        <w:t>*</w:t>
      </w:r>
      <w:r w:rsidR="00FA7DC6" w:rsidRPr="00FA7DC6">
        <w:rPr>
          <w:rFonts w:hint="eastAsia"/>
          <w:szCs w:val="21"/>
        </w:rPr>
        <w:t>1</w:t>
      </w:r>
      <w:r w:rsidR="00FA7DC6" w:rsidRPr="00FA7DC6">
        <w:rPr>
          <w:rFonts w:hint="eastAsia"/>
          <w:szCs w:val="21"/>
        </w:rPr>
        <w:t>）独立通道数：≥</w:t>
      </w:r>
      <w:r w:rsidR="00FA7DC6" w:rsidRPr="00FA7DC6">
        <w:rPr>
          <w:rFonts w:hint="eastAsia"/>
          <w:szCs w:val="21"/>
        </w:rPr>
        <w:t>4</w:t>
      </w:r>
      <w:r w:rsidR="00B9269E">
        <w:rPr>
          <w:rFonts w:hint="eastAsia"/>
          <w:szCs w:val="21"/>
        </w:rPr>
        <w:t>个</w:t>
      </w:r>
    </w:p>
    <w:p w14:paraId="3A601885" w14:textId="4383C2F4" w:rsidR="00FA7DC6" w:rsidRPr="00FA7DC6" w:rsidRDefault="00FA7DC6" w:rsidP="00FA7DC6">
      <w:pPr>
        <w:tabs>
          <w:tab w:val="left" w:pos="900"/>
        </w:tabs>
        <w:spacing w:beforeLines="50" w:before="156" w:line="360" w:lineRule="auto"/>
        <w:ind w:firstLineChars="200" w:firstLine="420"/>
        <w:rPr>
          <w:szCs w:val="21"/>
        </w:rPr>
      </w:pPr>
      <w:r w:rsidRPr="00FA7DC6">
        <w:rPr>
          <w:rFonts w:hint="eastAsia"/>
          <w:szCs w:val="21"/>
        </w:rPr>
        <w:t>2</w:t>
      </w:r>
      <w:r w:rsidRPr="00FA7DC6">
        <w:rPr>
          <w:rFonts w:hint="eastAsia"/>
          <w:szCs w:val="21"/>
        </w:rPr>
        <w:t>）测速范围：</w:t>
      </w:r>
      <w:r w:rsidR="00AA0A51">
        <w:rPr>
          <w:rFonts w:hint="eastAsia"/>
          <w:szCs w:val="21"/>
        </w:rPr>
        <w:t>覆盖</w:t>
      </w:r>
      <w:r w:rsidRPr="00FA7DC6">
        <w:rPr>
          <w:rFonts w:hint="eastAsia"/>
          <w:szCs w:val="21"/>
        </w:rPr>
        <w:t>0.1m/s</w:t>
      </w:r>
      <w:r w:rsidR="00B9269E">
        <w:rPr>
          <w:szCs w:val="21"/>
        </w:rPr>
        <w:t>-</w:t>
      </w:r>
      <w:r w:rsidRPr="00FA7DC6">
        <w:rPr>
          <w:rFonts w:hint="eastAsia"/>
          <w:szCs w:val="21"/>
        </w:rPr>
        <w:t>10km/s</w:t>
      </w:r>
    </w:p>
    <w:p w14:paraId="1124AB02" w14:textId="600ED6C9"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3</w:t>
      </w:r>
      <w:r w:rsidRPr="00FA7DC6">
        <w:rPr>
          <w:rFonts w:hint="eastAsia"/>
          <w:szCs w:val="21"/>
        </w:rPr>
        <w:t>）系统测速不确定度</w:t>
      </w:r>
    </w:p>
    <w:p w14:paraId="7BB40A17" w14:textId="0793CB6E"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0.1m/s</w:t>
      </w:r>
      <w:r w:rsidR="00B9269E">
        <w:rPr>
          <w:rFonts w:ascii="宋体" w:hAnsi="宋体" w:hint="eastAsia"/>
          <w:szCs w:val="21"/>
        </w:rPr>
        <w:t>≤</w:t>
      </w:r>
      <w:r w:rsidR="00B9269E" w:rsidRPr="00FA7DC6">
        <w:rPr>
          <w:rFonts w:hint="eastAsia"/>
          <w:szCs w:val="21"/>
        </w:rPr>
        <w:t>速度</w:t>
      </w:r>
      <w:r w:rsidR="00B9269E">
        <w:rPr>
          <w:rFonts w:ascii="宋体" w:hAnsi="宋体" w:hint="eastAsia"/>
          <w:szCs w:val="21"/>
        </w:rPr>
        <w:t>≤</w:t>
      </w:r>
      <w:r w:rsidRPr="00FA7DC6">
        <w:rPr>
          <w:rFonts w:hint="eastAsia"/>
          <w:szCs w:val="21"/>
        </w:rPr>
        <w:t>10m/s</w:t>
      </w:r>
      <w:r w:rsidRPr="00FA7DC6">
        <w:rPr>
          <w:rFonts w:hint="eastAsia"/>
          <w:szCs w:val="21"/>
        </w:rPr>
        <w:t>时，不确定度</w:t>
      </w:r>
      <w:r w:rsidR="00AA0A51">
        <w:rPr>
          <w:rFonts w:ascii="宋体" w:hAnsi="宋体" w:hint="eastAsia"/>
          <w:szCs w:val="21"/>
        </w:rPr>
        <w:t>≤</w:t>
      </w:r>
      <w:r w:rsidRPr="00FA7DC6">
        <w:rPr>
          <w:rFonts w:hint="eastAsia"/>
          <w:szCs w:val="21"/>
        </w:rPr>
        <w:t>4%</w:t>
      </w:r>
      <w:r w:rsidRPr="00FA7DC6">
        <w:rPr>
          <w:rFonts w:hint="eastAsia"/>
          <w:szCs w:val="21"/>
        </w:rPr>
        <w:t>，</w:t>
      </w:r>
      <w:r w:rsidRPr="00FA7DC6">
        <w:rPr>
          <w:rFonts w:hint="eastAsia"/>
          <w:szCs w:val="21"/>
        </w:rPr>
        <w:t>k=2</w:t>
      </w:r>
    </w:p>
    <w:p w14:paraId="63AB7959" w14:textId="6E3099E6"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10m/s</w:t>
      </w:r>
      <w:r w:rsidR="00B9269E">
        <w:rPr>
          <w:rFonts w:hint="eastAsia"/>
          <w:szCs w:val="21"/>
        </w:rPr>
        <w:t>&lt;</w:t>
      </w:r>
      <w:r w:rsidR="00B9269E" w:rsidRPr="00FA7DC6">
        <w:rPr>
          <w:rFonts w:hint="eastAsia"/>
          <w:szCs w:val="21"/>
        </w:rPr>
        <w:t>速度</w:t>
      </w:r>
      <w:r w:rsidR="00B9269E">
        <w:rPr>
          <w:rFonts w:ascii="宋体" w:hAnsi="宋体" w:hint="eastAsia"/>
          <w:szCs w:val="21"/>
        </w:rPr>
        <w:t>≤</w:t>
      </w:r>
      <w:r w:rsidRPr="00FA7DC6">
        <w:rPr>
          <w:rFonts w:hint="eastAsia"/>
          <w:szCs w:val="21"/>
        </w:rPr>
        <w:t>6km/s</w:t>
      </w:r>
      <w:r w:rsidRPr="00FA7DC6">
        <w:rPr>
          <w:rFonts w:hint="eastAsia"/>
          <w:szCs w:val="21"/>
        </w:rPr>
        <w:t>时，不确定度</w:t>
      </w:r>
      <w:r w:rsidR="00AA0A51">
        <w:rPr>
          <w:rFonts w:ascii="宋体" w:hAnsi="宋体" w:hint="eastAsia"/>
          <w:szCs w:val="21"/>
        </w:rPr>
        <w:t>≤</w:t>
      </w:r>
      <w:r w:rsidRPr="00FA7DC6">
        <w:rPr>
          <w:rFonts w:hint="eastAsia"/>
          <w:szCs w:val="21"/>
        </w:rPr>
        <w:t>3%</w:t>
      </w:r>
      <w:r w:rsidRPr="00FA7DC6">
        <w:rPr>
          <w:rFonts w:hint="eastAsia"/>
          <w:szCs w:val="21"/>
        </w:rPr>
        <w:t>，</w:t>
      </w:r>
      <w:r w:rsidRPr="00FA7DC6">
        <w:rPr>
          <w:rFonts w:hint="eastAsia"/>
          <w:szCs w:val="21"/>
        </w:rPr>
        <w:t>k=2</w:t>
      </w:r>
    </w:p>
    <w:p w14:paraId="13997CF0" w14:textId="598CFE85" w:rsidR="00FA7DC6" w:rsidRDefault="00FA7DC6" w:rsidP="00FA7DC6">
      <w:pPr>
        <w:tabs>
          <w:tab w:val="left" w:pos="900"/>
        </w:tabs>
        <w:spacing w:beforeLines="50" w:before="156" w:line="360" w:lineRule="auto"/>
        <w:ind w:firstLineChars="200" w:firstLine="420"/>
        <w:rPr>
          <w:szCs w:val="21"/>
        </w:rPr>
      </w:pPr>
      <w:r w:rsidRPr="00FA7DC6">
        <w:rPr>
          <w:rFonts w:hint="eastAsia"/>
          <w:szCs w:val="21"/>
        </w:rPr>
        <w:t>6km/s</w:t>
      </w:r>
      <w:r w:rsidR="00B9269E">
        <w:rPr>
          <w:rFonts w:hint="eastAsia"/>
          <w:szCs w:val="21"/>
        </w:rPr>
        <w:t>&lt;</w:t>
      </w:r>
      <w:r w:rsidR="00B9269E" w:rsidRPr="00FA7DC6">
        <w:rPr>
          <w:rFonts w:hint="eastAsia"/>
          <w:szCs w:val="21"/>
        </w:rPr>
        <w:t>速度</w:t>
      </w:r>
      <w:r w:rsidR="00B9269E">
        <w:rPr>
          <w:rFonts w:ascii="宋体" w:hAnsi="宋体" w:hint="eastAsia"/>
          <w:szCs w:val="21"/>
        </w:rPr>
        <w:t>≤</w:t>
      </w:r>
      <w:r w:rsidRPr="00FA7DC6">
        <w:rPr>
          <w:rFonts w:hint="eastAsia"/>
          <w:szCs w:val="21"/>
        </w:rPr>
        <w:t>10km/s</w:t>
      </w:r>
      <w:r w:rsidRPr="00FA7DC6">
        <w:rPr>
          <w:rFonts w:hint="eastAsia"/>
          <w:szCs w:val="21"/>
        </w:rPr>
        <w:t>时，不确定度</w:t>
      </w:r>
      <w:r w:rsidR="00AA0A51">
        <w:rPr>
          <w:rFonts w:ascii="宋体" w:hAnsi="宋体" w:hint="eastAsia"/>
          <w:szCs w:val="21"/>
        </w:rPr>
        <w:t>≤</w:t>
      </w:r>
      <w:r w:rsidRPr="00FA7DC6">
        <w:rPr>
          <w:rFonts w:hint="eastAsia"/>
          <w:szCs w:val="21"/>
        </w:rPr>
        <w:t>2%</w:t>
      </w:r>
      <w:r w:rsidRPr="00FA7DC6">
        <w:rPr>
          <w:rFonts w:hint="eastAsia"/>
          <w:szCs w:val="21"/>
        </w:rPr>
        <w:t>，</w:t>
      </w:r>
      <w:r w:rsidRPr="00FA7DC6">
        <w:rPr>
          <w:rFonts w:hint="eastAsia"/>
          <w:szCs w:val="21"/>
        </w:rPr>
        <w:t>k=2</w:t>
      </w:r>
    </w:p>
    <w:p w14:paraId="6133C146" w14:textId="0BB0D3BB"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4</w:t>
      </w:r>
      <w:r w:rsidRPr="00FA7DC6">
        <w:rPr>
          <w:rFonts w:hint="eastAsia"/>
          <w:szCs w:val="21"/>
        </w:rPr>
        <w:t>）系统测速分辨率</w:t>
      </w:r>
    </w:p>
    <w:p w14:paraId="72CBA802" w14:textId="0AF2142C"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0.1m/s</w:t>
      </w:r>
      <w:r w:rsidR="00B9269E">
        <w:rPr>
          <w:rFonts w:ascii="宋体" w:hAnsi="宋体" w:hint="eastAsia"/>
          <w:szCs w:val="21"/>
        </w:rPr>
        <w:t>≤</w:t>
      </w:r>
      <w:r w:rsidR="00B9269E" w:rsidRPr="00FA7DC6">
        <w:rPr>
          <w:rFonts w:hint="eastAsia"/>
          <w:szCs w:val="21"/>
        </w:rPr>
        <w:t>速度</w:t>
      </w:r>
      <w:r w:rsidR="00B9269E">
        <w:rPr>
          <w:rFonts w:ascii="宋体" w:hAnsi="宋体" w:hint="eastAsia"/>
          <w:szCs w:val="21"/>
        </w:rPr>
        <w:t>≤</w:t>
      </w:r>
      <w:r w:rsidRPr="00FA7DC6">
        <w:rPr>
          <w:rFonts w:hint="eastAsia"/>
          <w:szCs w:val="21"/>
        </w:rPr>
        <w:t>10m/s</w:t>
      </w:r>
      <w:r w:rsidRPr="00FA7DC6">
        <w:rPr>
          <w:rFonts w:hint="eastAsia"/>
          <w:szCs w:val="21"/>
        </w:rPr>
        <w:t>时，分辨率</w:t>
      </w:r>
      <w:r w:rsidR="00AA0A51">
        <w:rPr>
          <w:rFonts w:ascii="宋体" w:hAnsi="宋体" w:hint="eastAsia"/>
          <w:szCs w:val="21"/>
        </w:rPr>
        <w:t>≤</w:t>
      </w:r>
      <w:r w:rsidRPr="00FA7DC6">
        <w:rPr>
          <w:rFonts w:hint="eastAsia"/>
          <w:szCs w:val="21"/>
        </w:rPr>
        <w:t>0.05m/s</w:t>
      </w:r>
    </w:p>
    <w:p w14:paraId="3A3F629C" w14:textId="4D3BA018"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10m/s</w:t>
      </w:r>
      <w:r w:rsidR="00B9269E">
        <w:rPr>
          <w:rFonts w:hint="eastAsia"/>
          <w:szCs w:val="21"/>
        </w:rPr>
        <w:t>&lt;</w:t>
      </w:r>
      <w:r w:rsidR="00B9269E" w:rsidRPr="00FA7DC6">
        <w:rPr>
          <w:rFonts w:hint="eastAsia"/>
          <w:szCs w:val="21"/>
        </w:rPr>
        <w:t>速度</w:t>
      </w:r>
      <w:r w:rsidR="00B9269E">
        <w:rPr>
          <w:rFonts w:ascii="宋体" w:hAnsi="宋体" w:hint="eastAsia"/>
          <w:szCs w:val="21"/>
        </w:rPr>
        <w:t>≤</w:t>
      </w:r>
      <w:r w:rsidRPr="00FA7DC6">
        <w:rPr>
          <w:rFonts w:hint="eastAsia"/>
          <w:szCs w:val="21"/>
        </w:rPr>
        <w:t>200m/s</w:t>
      </w:r>
      <w:r w:rsidR="00AA0A51">
        <w:rPr>
          <w:rFonts w:hint="eastAsia"/>
          <w:szCs w:val="21"/>
        </w:rPr>
        <w:t>时，分辨率</w:t>
      </w:r>
      <w:r w:rsidR="00AA0A51">
        <w:rPr>
          <w:rFonts w:ascii="宋体" w:hAnsi="宋体" w:hint="eastAsia"/>
          <w:szCs w:val="21"/>
        </w:rPr>
        <w:t>≤</w:t>
      </w:r>
      <w:r w:rsidRPr="00FA7DC6">
        <w:rPr>
          <w:rFonts w:hint="eastAsia"/>
          <w:szCs w:val="21"/>
        </w:rPr>
        <w:t>0.5m/s</w:t>
      </w:r>
    </w:p>
    <w:p w14:paraId="7B8AE833" w14:textId="07A1F2D8"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200m/s</w:t>
      </w:r>
      <w:r w:rsidR="00B9269E">
        <w:rPr>
          <w:rFonts w:hint="eastAsia"/>
          <w:szCs w:val="21"/>
        </w:rPr>
        <w:t>&lt;</w:t>
      </w:r>
      <w:r w:rsidR="00B9269E" w:rsidRPr="00FA7DC6">
        <w:rPr>
          <w:rFonts w:hint="eastAsia"/>
          <w:szCs w:val="21"/>
        </w:rPr>
        <w:t>速度</w:t>
      </w:r>
      <w:r w:rsidR="00B9269E">
        <w:rPr>
          <w:rFonts w:ascii="宋体" w:hAnsi="宋体" w:hint="eastAsia"/>
          <w:szCs w:val="21"/>
        </w:rPr>
        <w:t>≤</w:t>
      </w:r>
      <w:r w:rsidRPr="00FA7DC6">
        <w:rPr>
          <w:rFonts w:hint="eastAsia"/>
          <w:szCs w:val="21"/>
        </w:rPr>
        <w:t>2km/s</w:t>
      </w:r>
      <w:r w:rsidRPr="00FA7DC6">
        <w:rPr>
          <w:rFonts w:hint="eastAsia"/>
          <w:szCs w:val="21"/>
        </w:rPr>
        <w:t>时，分辨率</w:t>
      </w:r>
      <w:r w:rsidR="00AA0A51">
        <w:rPr>
          <w:rFonts w:ascii="宋体" w:hAnsi="宋体" w:hint="eastAsia"/>
          <w:szCs w:val="21"/>
        </w:rPr>
        <w:t>≤</w:t>
      </w:r>
      <w:r w:rsidRPr="00FA7DC6">
        <w:rPr>
          <w:rFonts w:hint="eastAsia"/>
          <w:szCs w:val="21"/>
        </w:rPr>
        <w:t>1m/s</w:t>
      </w:r>
    </w:p>
    <w:p w14:paraId="27B1AFBF" w14:textId="04C6C1BC" w:rsidR="00B9269E" w:rsidRDefault="00FA7DC6" w:rsidP="00FA7DC6">
      <w:pPr>
        <w:tabs>
          <w:tab w:val="left" w:pos="900"/>
        </w:tabs>
        <w:spacing w:beforeLines="50" w:before="156" w:line="360" w:lineRule="auto"/>
        <w:ind w:firstLineChars="200" w:firstLine="420"/>
        <w:rPr>
          <w:szCs w:val="21"/>
        </w:rPr>
      </w:pPr>
      <w:r w:rsidRPr="00FA7DC6">
        <w:rPr>
          <w:rFonts w:hint="eastAsia"/>
          <w:szCs w:val="21"/>
        </w:rPr>
        <w:t>2km/s</w:t>
      </w:r>
      <w:r w:rsidR="00B9269E">
        <w:rPr>
          <w:rFonts w:hint="eastAsia"/>
          <w:szCs w:val="21"/>
        </w:rPr>
        <w:t>&lt;</w:t>
      </w:r>
      <w:r w:rsidR="00B9269E" w:rsidRPr="00FA7DC6">
        <w:rPr>
          <w:rFonts w:hint="eastAsia"/>
          <w:szCs w:val="21"/>
        </w:rPr>
        <w:t>速度</w:t>
      </w:r>
      <w:r w:rsidR="00B9269E">
        <w:rPr>
          <w:rFonts w:ascii="宋体" w:hAnsi="宋体" w:hint="eastAsia"/>
          <w:szCs w:val="21"/>
        </w:rPr>
        <w:t>≤</w:t>
      </w:r>
      <w:r w:rsidRPr="00FA7DC6">
        <w:rPr>
          <w:rFonts w:hint="eastAsia"/>
          <w:szCs w:val="21"/>
        </w:rPr>
        <w:t>6km/s</w:t>
      </w:r>
      <w:r w:rsidRPr="00FA7DC6">
        <w:rPr>
          <w:rFonts w:hint="eastAsia"/>
          <w:szCs w:val="21"/>
        </w:rPr>
        <w:t>时，分辨率</w:t>
      </w:r>
      <w:r w:rsidR="00AA0A51">
        <w:rPr>
          <w:rFonts w:ascii="宋体" w:hAnsi="宋体" w:hint="eastAsia"/>
          <w:szCs w:val="21"/>
        </w:rPr>
        <w:t>≤</w:t>
      </w:r>
      <w:r w:rsidRPr="00FA7DC6">
        <w:rPr>
          <w:rFonts w:hint="eastAsia"/>
          <w:szCs w:val="21"/>
        </w:rPr>
        <w:t>10m/s</w:t>
      </w:r>
    </w:p>
    <w:p w14:paraId="7071575F" w14:textId="1D2AC764" w:rsidR="00772381" w:rsidRDefault="00FA7DC6" w:rsidP="00FA7DC6">
      <w:pPr>
        <w:tabs>
          <w:tab w:val="left" w:pos="900"/>
        </w:tabs>
        <w:spacing w:beforeLines="50" w:before="156" w:line="360" w:lineRule="auto"/>
        <w:ind w:firstLineChars="200" w:firstLine="420"/>
        <w:rPr>
          <w:szCs w:val="21"/>
        </w:rPr>
      </w:pPr>
      <w:r w:rsidRPr="00FA7DC6">
        <w:rPr>
          <w:rFonts w:hint="eastAsia"/>
          <w:szCs w:val="21"/>
        </w:rPr>
        <w:t>6km/s</w:t>
      </w:r>
      <w:r w:rsidR="00B9269E">
        <w:rPr>
          <w:rFonts w:hint="eastAsia"/>
          <w:szCs w:val="21"/>
        </w:rPr>
        <w:t>&lt;</w:t>
      </w:r>
      <w:r w:rsidR="00B9269E" w:rsidRPr="00FA7DC6">
        <w:rPr>
          <w:rFonts w:hint="eastAsia"/>
          <w:szCs w:val="21"/>
        </w:rPr>
        <w:t>速度</w:t>
      </w:r>
      <w:r w:rsidR="00B9269E">
        <w:rPr>
          <w:rFonts w:ascii="宋体" w:hAnsi="宋体" w:hint="eastAsia"/>
          <w:szCs w:val="21"/>
        </w:rPr>
        <w:t>≤</w:t>
      </w:r>
      <w:r w:rsidRPr="00FA7DC6">
        <w:rPr>
          <w:rFonts w:hint="eastAsia"/>
          <w:szCs w:val="21"/>
        </w:rPr>
        <w:t>10km/s</w:t>
      </w:r>
      <w:r w:rsidRPr="00FA7DC6">
        <w:rPr>
          <w:rFonts w:hint="eastAsia"/>
          <w:szCs w:val="21"/>
        </w:rPr>
        <w:t>时，分辨率</w:t>
      </w:r>
      <w:r w:rsidR="00AA0A51">
        <w:rPr>
          <w:rFonts w:ascii="宋体" w:hAnsi="宋体" w:hint="eastAsia"/>
          <w:szCs w:val="21"/>
        </w:rPr>
        <w:t>≤</w:t>
      </w:r>
      <w:r w:rsidRPr="00FA7DC6">
        <w:rPr>
          <w:rFonts w:hint="eastAsia"/>
          <w:szCs w:val="21"/>
        </w:rPr>
        <w:t>50m/s</w:t>
      </w:r>
    </w:p>
    <w:p w14:paraId="209B5B94" w14:textId="5E46D644" w:rsidR="00AA0A51" w:rsidRPr="00A52B10" w:rsidRDefault="00113964" w:rsidP="00FA7DC6">
      <w:pPr>
        <w:tabs>
          <w:tab w:val="left" w:pos="900"/>
        </w:tabs>
        <w:spacing w:beforeLines="50" w:before="156" w:line="360" w:lineRule="auto"/>
        <w:ind w:firstLineChars="200" w:firstLine="420"/>
        <w:rPr>
          <w:szCs w:val="21"/>
        </w:rPr>
      </w:pPr>
      <w:r w:rsidRPr="00A52B10">
        <w:rPr>
          <w:szCs w:val="21"/>
        </w:rPr>
        <w:t>5</w:t>
      </w:r>
      <w:r w:rsidRPr="00A52B10">
        <w:rPr>
          <w:rFonts w:hint="eastAsia"/>
          <w:szCs w:val="21"/>
        </w:rPr>
        <w:t>）示波器</w:t>
      </w:r>
      <w:r w:rsidR="00CD6302" w:rsidRPr="00A52B10">
        <w:rPr>
          <w:rFonts w:hint="eastAsia"/>
          <w:szCs w:val="21"/>
        </w:rPr>
        <w:t>模拟带宽</w:t>
      </w:r>
      <w:r w:rsidR="00CD6302" w:rsidRPr="00A52B10">
        <w:rPr>
          <w:szCs w:val="21"/>
        </w:rPr>
        <w:t>：</w:t>
      </w:r>
      <w:r w:rsidR="00CD6302" w:rsidRPr="00A52B10">
        <w:rPr>
          <w:rFonts w:hint="eastAsia"/>
          <w:szCs w:val="21"/>
        </w:rPr>
        <w:t>≥</w:t>
      </w:r>
      <w:r w:rsidR="00CD6302" w:rsidRPr="00A52B10">
        <w:rPr>
          <w:rFonts w:hint="eastAsia"/>
          <w:szCs w:val="21"/>
        </w:rPr>
        <w:t>4</w:t>
      </w:r>
      <w:r w:rsidR="00CD6302" w:rsidRPr="00A52B10">
        <w:rPr>
          <w:szCs w:val="21"/>
        </w:rPr>
        <w:t>GHz</w:t>
      </w:r>
    </w:p>
    <w:p w14:paraId="4620534B" w14:textId="03862D89" w:rsidR="00113964" w:rsidRPr="00A52B10" w:rsidRDefault="00113964" w:rsidP="00113964">
      <w:pPr>
        <w:tabs>
          <w:tab w:val="left" w:pos="900"/>
        </w:tabs>
        <w:spacing w:beforeLines="50" w:before="156" w:line="360" w:lineRule="auto"/>
        <w:ind w:firstLineChars="200" w:firstLine="420"/>
        <w:rPr>
          <w:szCs w:val="21"/>
        </w:rPr>
      </w:pPr>
      <w:r w:rsidRPr="00A52B10">
        <w:rPr>
          <w:rFonts w:hint="eastAsia"/>
          <w:szCs w:val="21"/>
        </w:rPr>
        <w:t>6</w:t>
      </w:r>
      <w:r w:rsidRPr="00A52B10">
        <w:rPr>
          <w:rFonts w:hint="eastAsia"/>
          <w:szCs w:val="21"/>
        </w:rPr>
        <w:t>）测量空间分辨率</w:t>
      </w:r>
      <w:r w:rsidR="00CD6302" w:rsidRPr="00A52B10">
        <w:rPr>
          <w:rFonts w:hint="eastAsia"/>
          <w:szCs w:val="21"/>
        </w:rPr>
        <w:t>：</w:t>
      </w:r>
      <w:r w:rsidR="00CD6302" w:rsidRPr="00A52B10">
        <w:rPr>
          <w:rFonts w:hint="eastAsia"/>
          <w:szCs w:val="21"/>
        </w:rPr>
        <w:t>2</w:t>
      </w:r>
      <w:r w:rsidR="00CD6302" w:rsidRPr="00A52B10">
        <w:rPr>
          <w:szCs w:val="21"/>
        </w:rPr>
        <w:t>m</w:t>
      </w:r>
      <w:r w:rsidR="00CD6302" w:rsidRPr="00A52B10">
        <w:rPr>
          <w:szCs w:val="21"/>
        </w:rPr>
        <w:t>距离</w:t>
      </w:r>
      <w:proofErr w:type="gramStart"/>
      <w:r w:rsidR="00CD6302" w:rsidRPr="00A52B10">
        <w:rPr>
          <w:szCs w:val="21"/>
        </w:rPr>
        <w:t>处空间</w:t>
      </w:r>
      <w:proofErr w:type="gramEnd"/>
      <w:r w:rsidR="00CD6302" w:rsidRPr="00A52B10">
        <w:rPr>
          <w:szCs w:val="21"/>
        </w:rPr>
        <w:t>分辨率</w:t>
      </w:r>
      <w:r w:rsidR="00CD6302" w:rsidRPr="00A52B10">
        <w:rPr>
          <w:rFonts w:ascii="宋体" w:hAnsi="宋体" w:hint="eastAsia"/>
          <w:szCs w:val="21"/>
        </w:rPr>
        <w:t>≤</w:t>
      </w:r>
      <w:r w:rsidR="00CD6302" w:rsidRPr="00A52B10">
        <w:rPr>
          <w:rFonts w:hint="eastAsia"/>
          <w:szCs w:val="21"/>
        </w:rPr>
        <w:t>5</w:t>
      </w:r>
      <w:r w:rsidR="00CD6302" w:rsidRPr="00A52B10">
        <w:rPr>
          <w:szCs w:val="21"/>
        </w:rPr>
        <w:t>mm</w:t>
      </w:r>
    </w:p>
    <w:p w14:paraId="00DCA33E" w14:textId="0760B490" w:rsidR="00CD6302" w:rsidRPr="00A52B10" w:rsidRDefault="007674E7" w:rsidP="00FA7DC6">
      <w:pPr>
        <w:tabs>
          <w:tab w:val="left" w:pos="900"/>
        </w:tabs>
        <w:spacing w:beforeLines="50" w:before="156" w:line="360" w:lineRule="auto"/>
        <w:ind w:firstLineChars="200" w:firstLine="420"/>
        <w:rPr>
          <w:rFonts w:ascii="宋体" w:hAnsi="宋体"/>
          <w:szCs w:val="21"/>
        </w:rPr>
      </w:pPr>
      <w:r w:rsidRPr="00A52B10">
        <w:rPr>
          <w:rFonts w:hint="eastAsia"/>
          <w:color w:val="000000"/>
          <w:szCs w:val="28"/>
        </w:rPr>
        <w:t>7</w:t>
      </w:r>
      <w:r w:rsidRPr="00A52B10">
        <w:rPr>
          <w:rFonts w:hint="eastAsia"/>
          <w:color w:val="000000"/>
          <w:szCs w:val="28"/>
        </w:rPr>
        <w:t>）</w:t>
      </w:r>
      <w:r w:rsidR="00482676" w:rsidRPr="00A52B10">
        <w:rPr>
          <w:rFonts w:hint="eastAsia"/>
          <w:color w:val="000000"/>
          <w:szCs w:val="28"/>
        </w:rPr>
        <w:t>运动起始点定位</w:t>
      </w:r>
      <w:r w:rsidR="00A52B10" w:rsidRPr="00A52B10">
        <w:rPr>
          <w:rFonts w:hint="eastAsia"/>
          <w:color w:val="000000"/>
          <w:szCs w:val="28"/>
        </w:rPr>
        <w:t>偏差</w:t>
      </w:r>
      <w:r w:rsidR="00CD6302" w:rsidRPr="00A52B10">
        <w:rPr>
          <w:color w:val="000000"/>
          <w:szCs w:val="28"/>
        </w:rPr>
        <w:t>：</w:t>
      </w:r>
      <w:r w:rsidR="00CD6302" w:rsidRPr="00A52B10">
        <w:rPr>
          <w:rFonts w:ascii="宋体" w:hAnsi="宋体" w:hint="eastAsia"/>
          <w:szCs w:val="21"/>
        </w:rPr>
        <w:t>≤</w:t>
      </w:r>
      <w:r w:rsidR="00A52B10" w:rsidRPr="00A52B10">
        <w:rPr>
          <w:rFonts w:ascii="宋体" w:hAnsi="宋体" w:hint="eastAsia"/>
          <w:szCs w:val="21"/>
        </w:rPr>
        <w:t>5%</w:t>
      </w:r>
    </w:p>
    <w:p w14:paraId="2351E9FF" w14:textId="77777777" w:rsidR="00A52B10" w:rsidRPr="00A52B10" w:rsidRDefault="00CD6302" w:rsidP="00FA7DC6">
      <w:pPr>
        <w:tabs>
          <w:tab w:val="left" w:pos="900"/>
        </w:tabs>
        <w:spacing w:beforeLines="50" w:before="156" w:line="360" w:lineRule="auto"/>
        <w:ind w:firstLineChars="200" w:firstLine="420"/>
        <w:rPr>
          <w:color w:val="000000"/>
          <w:szCs w:val="28"/>
        </w:rPr>
      </w:pPr>
      <w:r w:rsidRPr="00A52B10">
        <w:rPr>
          <w:rFonts w:ascii="宋体" w:hAnsi="宋体"/>
          <w:szCs w:val="21"/>
        </w:rPr>
        <w:t>8</w:t>
      </w:r>
      <w:r w:rsidRPr="00A52B10">
        <w:rPr>
          <w:rFonts w:ascii="宋体" w:hAnsi="宋体" w:hint="eastAsia"/>
          <w:szCs w:val="21"/>
        </w:rPr>
        <w:t>）</w:t>
      </w:r>
      <w:r w:rsidR="00482676" w:rsidRPr="00A52B10">
        <w:rPr>
          <w:rFonts w:hint="eastAsia"/>
          <w:color w:val="000000"/>
          <w:szCs w:val="28"/>
        </w:rPr>
        <w:t>多通道时间一致性</w:t>
      </w:r>
      <w:r w:rsidR="00A52B10" w:rsidRPr="00A52B10">
        <w:rPr>
          <w:rFonts w:hint="eastAsia"/>
          <w:color w:val="000000"/>
          <w:szCs w:val="28"/>
        </w:rPr>
        <w:t>：</w:t>
      </w:r>
      <w:r w:rsidR="00A52B10" w:rsidRPr="00A52B10">
        <w:rPr>
          <w:color w:val="000000"/>
          <w:szCs w:val="28"/>
        </w:rPr>
        <w:t>≤</w:t>
      </w:r>
      <w:r w:rsidR="00A52B10" w:rsidRPr="00A52B10">
        <w:rPr>
          <w:rFonts w:hint="eastAsia"/>
          <w:color w:val="000000"/>
          <w:szCs w:val="28"/>
        </w:rPr>
        <w:t>200</w:t>
      </w:r>
      <w:r w:rsidR="00A52B10" w:rsidRPr="00A52B10">
        <w:rPr>
          <w:color w:val="000000"/>
          <w:szCs w:val="28"/>
        </w:rPr>
        <w:t>ns</w:t>
      </w:r>
    </w:p>
    <w:p w14:paraId="3B18E780" w14:textId="460115AA" w:rsidR="003F7199" w:rsidRDefault="00A52B10" w:rsidP="00FA7DC6">
      <w:pPr>
        <w:tabs>
          <w:tab w:val="left" w:pos="900"/>
        </w:tabs>
        <w:spacing w:beforeLines="50" w:before="156" w:line="360" w:lineRule="auto"/>
        <w:ind w:firstLineChars="200" w:firstLine="420"/>
        <w:rPr>
          <w:color w:val="000000"/>
          <w:szCs w:val="28"/>
        </w:rPr>
      </w:pPr>
      <w:r w:rsidRPr="00A52B10">
        <w:rPr>
          <w:color w:val="000000"/>
          <w:szCs w:val="28"/>
        </w:rPr>
        <w:t>9</w:t>
      </w:r>
      <w:r w:rsidRPr="00A52B10">
        <w:rPr>
          <w:rFonts w:hint="eastAsia"/>
          <w:color w:val="000000"/>
          <w:szCs w:val="28"/>
        </w:rPr>
        <w:t>）</w:t>
      </w:r>
      <w:r w:rsidRPr="00A52B10">
        <w:rPr>
          <w:color w:val="000000"/>
          <w:szCs w:val="28"/>
        </w:rPr>
        <w:t>探头高功率</w:t>
      </w:r>
      <w:r w:rsidR="00482676" w:rsidRPr="00A52B10">
        <w:rPr>
          <w:rFonts w:hint="eastAsia"/>
          <w:color w:val="000000"/>
          <w:szCs w:val="28"/>
        </w:rPr>
        <w:t>稳定性</w:t>
      </w:r>
      <w:r w:rsidRPr="00A52B10">
        <w:rPr>
          <w:rFonts w:hint="eastAsia"/>
          <w:color w:val="000000"/>
          <w:szCs w:val="28"/>
        </w:rPr>
        <w:t>：最大可承受光功率</w:t>
      </w:r>
      <w:r w:rsidRPr="00A52B10">
        <w:rPr>
          <w:rFonts w:hint="eastAsia"/>
          <w:szCs w:val="21"/>
        </w:rPr>
        <w:t>≥</w:t>
      </w:r>
      <w:r w:rsidRPr="00A52B10">
        <w:rPr>
          <w:rFonts w:hint="eastAsia"/>
          <w:color w:val="000000"/>
          <w:szCs w:val="28"/>
        </w:rPr>
        <w:t>1.2W@1550</w:t>
      </w:r>
      <w:r w:rsidRPr="00A52B10">
        <w:rPr>
          <w:rFonts w:hint="eastAsia"/>
          <w:color w:val="000000"/>
          <w:szCs w:val="28"/>
        </w:rPr>
        <w:t>±</w:t>
      </w:r>
      <w:r w:rsidRPr="00A52B10">
        <w:rPr>
          <w:rFonts w:hint="eastAsia"/>
          <w:color w:val="000000"/>
          <w:szCs w:val="28"/>
        </w:rPr>
        <w:t>5nm</w:t>
      </w:r>
    </w:p>
    <w:p w14:paraId="3DE5AB7A" w14:textId="77777777" w:rsidR="001229F3" w:rsidRPr="001229F3" w:rsidRDefault="001229F3" w:rsidP="001229F3">
      <w:pPr>
        <w:tabs>
          <w:tab w:val="left" w:pos="900"/>
        </w:tabs>
        <w:spacing w:beforeLines="50" w:before="156" w:line="360" w:lineRule="auto"/>
        <w:ind w:firstLineChars="200" w:firstLine="420"/>
        <w:rPr>
          <w:color w:val="000000"/>
          <w:szCs w:val="28"/>
        </w:rPr>
      </w:pPr>
      <w:r w:rsidRPr="001229F3">
        <w:rPr>
          <w:rFonts w:hint="eastAsia"/>
          <w:color w:val="000000"/>
          <w:szCs w:val="28"/>
        </w:rPr>
        <w:t>10</w:t>
      </w:r>
      <w:r w:rsidRPr="001229F3">
        <w:rPr>
          <w:rFonts w:hint="eastAsia"/>
          <w:color w:val="000000"/>
          <w:szCs w:val="28"/>
        </w:rPr>
        <w:t>）配套电脑：</w:t>
      </w:r>
    </w:p>
    <w:p w14:paraId="2EF02F54" w14:textId="70A549D4" w:rsidR="001229F3" w:rsidRPr="001229F3" w:rsidRDefault="001229F3" w:rsidP="001229F3">
      <w:pPr>
        <w:tabs>
          <w:tab w:val="left" w:pos="900"/>
        </w:tabs>
        <w:spacing w:beforeLines="50" w:before="156" w:line="360" w:lineRule="auto"/>
        <w:ind w:firstLineChars="200" w:firstLine="420"/>
        <w:rPr>
          <w:color w:val="000000"/>
          <w:szCs w:val="28"/>
        </w:rPr>
      </w:pPr>
      <w:r w:rsidRPr="001229F3">
        <w:rPr>
          <w:rFonts w:hint="eastAsia"/>
          <w:color w:val="000000"/>
          <w:szCs w:val="28"/>
        </w:rPr>
        <w:t>a.</w:t>
      </w:r>
      <w:r w:rsidRPr="001229F3">
        <w:rPr>
          <w:rFonts w:hint="eastAsia"/>
          <w:color w:val="000000"/>
          <w:szCs w:val="28"/>
        </w:rPr>
        <w:t>处理器：英特尔酷</w:t>
      </w:r>
      <w:proofErr w:type="gramStart"/>
      <w:r w:rsidRPr="001229F3">
        <w:rPr>
          <w:rFonts w:hint="eastAsia"/>
          <w:color w:val="000000"/>
          <w:szCs w:val="28"/>
        </w:rPr>
        <w:t>睿</w:t>
      </w:r>
      <w:proofErr w:type="gramEnd"/>
      <w:r w:rsidRPr="001229F3">
        <w:rPr>
          <w:rFonts w:hint="eastAsia"/>
          <w:color w:val="000000"/>
          <w:szCs w:val="28"/>
        </w:rPr>
        <w:t>i7</w:t>
      </w:r>
      <w:r w:rsidRPr="001229F3">
        <w:rPr>
          <w:rFonts w:hint="eastAsia"/>
          <w:color w:val="000000"/>
          <w:szCs w:val="28"/>
        </w:rPr>
        <w:t>及以上</w:t>
      </w:r>
    </w:p>
    <w:p w14:paraId="4F547258" w14:textId="7A5DEE55" w:rsidR="001229F3" w:rsidRPr="001229F3" w:rsidRDefault="001229F3" w:rsidP="001229F3">
      <w:pPr>
        <w:tabs>
          <w:tab w:val="left" w:pos="900"/>
        </w:tabs>
        <w:spacing w:beforeLines="50" w:before="156" w:line="360" w:lineRule="auto"/>
        <w:ind w:firstLineChars="200" w:firstLine="420"/>
        <w:rPr>
          <w:color w:val="000000"/>
          <w:szCs w:val="28"/>
        </w:rPr>
      </w:pPr>
      <w:r w:rsidRPr="001229F3">
        <w:rPr>
          <w:rFonts w:hint="eastAsia"/>
          <w:color w:val="000000"/>
          <w:szCs w:val="28"/>
        </w:rPr>
        <w:t>b.</w:t>
      </w:r>
      <w:r w:rsidRPr="001229F3">
        <w:rPr>
          <w:rFonts w:hint="eastAsia"/>
          <w:color w:val="000000"/>
          <w:szCs w:val="28"/>
        </w:rPr>
        <w:t>内存：</w:t>
      </w:r>
      <w:r w:rsidRPr="001229F3">
        <w:rPr>
          <w:rFonts w:hint="eastAsia"/>
          <w:color w:val="000000"/>
          <w:szCs w:val="28"/>
        </w:rPr>
        <w:t>DDR4 16G</w:t>
      </w:r>
      <w:r w:rsidRPr="001229F3">
        <w:rPr>
          <w:rFonts w:hint="eastAsia"/>
          <w:color w:val="000000"/>
          <w:szCs w:val="28"/>
        </w:rPr>
        <w:t>以上</w:t>
      </w:r>
    </w:p>
    <w:p w14:paraId="75B38916" w14:textId="6AFF63B7" w:rsidR="001229F3" w:rsidRPr="001229F3" w:rsidRDefault="001229F3" w:rsidP="001229F3">
      <w:pPr>
        <w:tabs>
          <w:tab w:val="left" w:pos="900"/>
        </w:tabs>
        <w:spacing w:beforeLines="50" w:before="156" w:line="360" w:lineRule="auto"/>
        <w:ind w:firstLineChars="200" w:firstLine="420"/>
        <w:rPr>
          <w:color w:val="000000"/>
          <w:szCs w:val="28"/>
        </w:rPr>
      </w:pPr>
      <w:r w:rsidRPr="001229F3">
        <w:rPr>
          <w:rFonts w:hint="eastAsia"/>
          <w:color w:val="000000"/>
          <w:szCs w:val="28"/>
        </w:rPr>
        <w:lastRenderedPageBreak/>
        <w:t>c.</w:t>
      </w:r>
      <w:r w:rsidRPr="001229F3">
        <w:rPr>
          <w:rFonts w:hint="eastAsia"/>
          <w:color w:val="000000"/>
          <w:szCs w:val="28"/>
        </w:rPr>
        <w:t>硬盘：</w:t>
      </w:r>
      <w:r w:rsidR="006E6CEF">
        <w:rPr>
          <w:rFonts w:hint="eastAsia"/>
          <w:color w:val="000000"/>
          <w:szCs w:val="28"/>
        </w:rPr>
        <w:t>≥</w:t>
      </w:r>
      <w:bookmarkStart w:id="6" w:name="_GoBack"/>
      <w:bookmarkEnd w:id="6"/>
      <w:r w:rsidRPr="001229F3">
        <w:rPr>
          <w:rFonts w:hint="eastAsia"/>
          <w:color w:val="000000"/>
          <w:szCs w:val="28"/>
        </w:rPr>
        <w:t>1TB</w:t>
      </w:r>
    </w:p>
    <w:p w14:paraId="32A8F74C" w14:textId="096E722A" w:rsidR="00045C22" w:rsidRDefault="001229F3" w:rsidP="001229F3">
      <w:pPr>
        <w:tabs>
          <w:tab w:val="left" w:pos="900"/>
        </w:tabs>
        <w:spacing w:beforeLines="50" w:before="156" w:line="360" w:lineRule="auto"/>
        <w:ind w:firstLineChars="200" w:firstLine="420"/>
        <w:rPr>
          <w:color w:val="000000"/>
          <w:szCs w:val="28"/>
        </w:rPr>
      </w:pPr>
      <w:r w:rsidRPr="001229F3">
        <w:rPr>
          <w:rFonts w:hint="eastAsia"/>
          <w:color w:val="000000"/>
          <w:szCs w:val="28"/>
        </w:rPr>
        <w:t>d.</w:t>
      </w:r>
      <w:r w:rsidRPr="001229F3">
        <w:rPr>
          <w:rFonts w:hint="eastAsia"/>
          <w:color w:val="000000"/>
          <w:szCs w:val="28"/>
        </w:rPr>
        <w:t>接口：支持</w:t>
      </w:r>
      <w:r w:rsidRPr="001229F3">
        <w:rPr>
          <w:rFonts w:hint="eastAsia"/>
          <w:color w:val="000000"/>
          <w:szCs w:val="28"/>
        </w:rPr>
        <w:t>VGA+HDMI</w:t>
      </w:r>
      <w:r w:rsidRPr="001229F3">
        <w:rPr>
          <w:rFonts w:hint="eastAsia"/>
          <w:color w:val="000000"/>
          <w:szCs w:val="28"/>
        </w:rPr>
        <w:t>，包含</w:t>
      </w:r>
      <w:r w:rsidRPr="001229F3">
        <w:rPr>
          <w:rFonts w:hint="eastAsia"/>
          <w:color w:val="000000"/>
          <w:szCs w:val="28"/>
        </w:rPr>
        <w:t>2</w:t>
      </w:r>
      <w:r w:rsidRPr="001229F3">
        <w:rPr>
          <w:rFonts w:hint="eastAsia"/>
          <w:color w:val="000000"/>
          <w:szCs w:val="28"/>
        </w:rPr>
        <w:t>个千兆网口及</w:t>
      </w:r>
      <w:r w:rsidRPr="001229F3">
        <w:rPr>
          <w:rFonts w:hint="eastAsia"/>
          <w:color w:val="000000"/>
          <w:szCs w:val="28"/>
        </w:rPr>
        <w:t>PCI/PCIe</w:t>
      </w:r>
      <w:r w:rsidRPr="001229F3">
        <w:rPr>
          <w:rFonts w:hint="eastAsia"/>
          <w:color w:val="000000"/>
          <w:szCs w:val="28"/>
        </w:rPr>
        <w:t>等扩展接口</w:t>
      </w:r>
    </w:p>
    <w:p w14:paraId="4D89D23A" w14:textId="77777777" w:rsidR="001229F3" w:rsidRPr="001229F3" w:rsidRDefault="001229F3" w:rsidP="001229F3">
      <w:pPr>
        <w:tabs>
          <w:tab w:val="left" w:pos="900"/>
        </w:tabs>
        <w:spacing w:beforeLines="50" w:before="156" w:line="360" w:lineRule="auto"/>
        <w:ind w:firstLineChars="200" w:firstLine="420"/>
        <w:rPr>
          <w:szCs w:val="21"/>
        </w:rPr>
      </w:pPr>
      <w:r w:rsidRPr="001229F3">
        <w:rPr>
          <w:rFonts w:hint="eastAsia"/>
          <w:szCs w:val="21"/>
        </w:rPr>
        <w:t>11</w:t>
      </w:r>
      <w:r w:rsidRPr="001229F3">
        <w:rPr>
          <w:rFonts w:hint="eastAsia"/>
          <w:szCs w:val="21"/>
        </w:rPr>
        <w:t>）数据处理软件：</w:t>
      </w:r>
    </w:p>
    <w:p w14:paraId="3B52D7E8" w14:textId="6CCDBEEF" w:rsidR="001229F3" w:rsidRPr="001229F3" w:rsidRDefault="001229F3" w:rsidP="001229F3">
      <w:pPr>
        <w:tabs>
          <w:tab w:val="left" w:pos="900"/>
        </w:tabs>
        <w:spacing w:beforeLines="50" w:before="156" w:line="360" w:lineRule="auto"/>
        <w:ind w:firstLineChars="200" w:firstLine="420"/>
        <w:rPr>
          <w:szCs w:val="21"/>
        </w:rPr>
      </w:pPr>
      <w:r w:rsidRPr="001229F3">
        <w:rPr>
          <w:rFonts w:hint="eastAsia"/>
          <w:szCs w:val="21"/>
        </w:rPr>
        <w:t>a.</w:t>
      </w:r>
      <w:r w:rsidRPr="001229F3">
        <w:rPr>
          <w:rFonts w:hint="eastAsia"/>
          <w:szCs w:val="21"/>
        </w:rPr>
        <w:t>具备对系统内及光放大器进行远程开关机、远程输出功率调节及输出功率电流等参数的远程监控等功能</w:t>
      </w:r>
    </w:p>
    <w:p w14:paraId="24284A1B" w14:textId="119DC13B" w:rsidR="001229F3" w:rsidRDefault="001229F3" w:rsidP="001229F3">
      <w:pPr>
        <w:tabs>
          <w:tab w:val="left" w:pos="900"/>
        </w:tabs>
        <w:spacing w:beforeLines="50" w:before="156" w:line="360" w:lineRule="auto"/>
        <w:ind w:firstLineChars="200" w:firstLine="420"/>
        <w:rPr>
          <w:szCs w:val="21"/>
        </w:rPr>
      </w:pPr>
      <w:r w:rsidRPr="001229F3">
        <w:rPr>
          <w:rFonts w:hint="eastAsia"/>
          <w:szCs w:val="21"/>
        </w:rPr>
        <w:t>b.</w:t>
      </w:r>
      <w:r w:rsidRPr="001229F3">
        <w:rPr>
          <w:rFonts w:hint="eastAsia"/>
          <w:szCs w:val="21"/>
        </w:rPr>
        <w:t>具备对采集数据的读取、数据处理参数的调整及数据处理结果的显示、存储及导出等功能</w:t>
      </w:r>
    </w:p>
    <w:p w14:paraId="435556C4" w14:textId="24F9BC7E" w:rsidR="00045C22" w:rsidRPr="007770CC" w:rsidRDefault="00045C22" w:rsidP="007770CC">
      <w:pPr>
        <w:tabs>
          <w:tab w:val="left" w:pos="900"/>
        </w:tabs>
        <w:spacing w:beforeLines="50" w:before="156" w:line="360" w:lineRule="auto"/>
        <w:ind w:firstLineChars="200" w:firstLine="420"/>
        <w:rPr>
          <w:color w:val="000000"/>
          <w:kern w:val="0"/>
          <w:szCs w:val="21"/>
          <w:highlight w:val="yellow"/>
        </w:rPr>
      </w:pPr>
      <w:r>
        <w:rPr>
          <w:rFonts w:hint="eastAsia"/>
          <w:szCs w:val="21"/>
        </w:rPr>
        <w:t>1</w:t>
      </w:r>
      <w:r w:rsidR="001229F3">
        <w:rPr>
          <w:szCs w:val="21"/>
        </w:rPr>
        <w:t>2</w:t>
      </w:r>
      <w:r>
        <w:rPr>
          <w:rFonts w:hint="eastAsia"/>
          <w:szCs w:val="21"/>
        </w:rPr>
        <w:t>）提供</w:t>
      </w:r>
      <w:r w:rsidRPr="00992EEF">
        <w:rPr>
          <w:rFonts w:hint="eastAsia"/>
          <w:szCs w:val="21"/>
        </w:rPr>
        <w:t>设备维护用工具</w:t>
      </w:r>
      <w:r>
        <w:rPr>
          <w:rFonts w:hint="eastAsia"/>
          <w:szCs w:val="21"/>
        </w:rPr>
        <w:t>、</w:t>
      </w:r>
      <w:r w:rsidRPr="00992EEF">
        <w:rPr>
          <w:rFonts w:hint="eastAsia"/>
          <w:szCs w:val="21"/>
        </w:rPr>
        <w:t>合格证</w:t>
      </w:r>
      <w:r>
        <w:rPr>
          <w:rFonts w:hint="eastAsia"/>
          <w:szCs w:val="21"/>
        </w:rPr>
        <w:t>、</w:t>
      </w:r>
      <w:r w:rsidRPr="00992EEF">
        <w:rPr>
          <w:rFonts w:hint="eastAsia"/>
          <w:szCs w:val="21"/>
        </w:rPr>
        <w:t>纸质及电子版说明书</w:t>
      </w:r>
      <w:r>
        <w:rPr>
          <w:rFonts w:hint="eastAsia"/>
          <w:szCs w:val="21"/>
        </w:rPr>
        <w:t>、</w:t>
      </w:r>
      <w:r w:rsidRPr="00992EEF">
        <w:rPr>
          <w:rFonts w:hint="eastAsia"/>
          <w:szCs w:val="21"/>
        </w:rPr>
        <w:t>视频培训资料</w:t>
      </w:r>
      <w:r>
        <w:rPr>
          <w:rFonts w:hint="eastAsia"/>
          <w:szCs w:val="21"/>
        </w:rPr>
        <w:t>、</w:t>
      </w:r>
      <w:r>
        <w:rPr>
          <w:szCs w:val="21"/>
        </w:rPr>
        <w:t>供货清单</w:t>
      </w:r>
    </w:p>
    <w:p w14:paraId="5E75586A" w14:textId="54140866" w:rsidR="00113964" w:rsidRPr="00426C66" w:rsidRDefault="00045C22" w:rsidP="00113964">
      <w:pPr>
        <w:tabs>
          <w:tab w:val="left" w:pos="900"/>
        </w:tabs>
        <w:spacing w:beforeLines="50" w:before="156" w:line="360" w:lineRule="auto"/>
        <w:ind w:firstLineChars="200" w:firstLine="422"/>
        <w:rPr>
          <w:b/>
          <w:color w:val="000000"/>
          <w:kern w:val="0"/>
          <w:szCs w:val="21"/>
        </w:rPr>
      </w:pPr>
      <w:r>
        <w:rPr>
          <w:b/>
          <w:color w:val="000000"/>
          <w:kern w:val="0"/>
          <w:szCs w:val="21"/>
        </w:rPr>
        <w:t>2</w:t>
      </w:r>
      <w:r w:rsidR="00113964" w:rsidRPr="00426C66">
        <w:rPr>
          <w:rFonts w:hint="eastAsia"/>
          <w:b/>
          <w:color w:val="000000"/>
          <w:kern w:val="0"/>
          <w:szCs w:val="21"/>
        </w:rPr>
        <w:t>、其他要求</w:t>
      </w:r>
    </w:p>
    <w:p w14:paraId="56CDCAF9" w14:textId="044B3F11" w:rsidR="00113964" w:rsidRPr="00426C66" w:rsidRDefault="00113964" w:rsidP="00113964">
      <w:pPr>
        <w:tabs>
          <w:tab w:val="left" w:pos="900"/>
        </w:tabs>
        <w:spacing w:beforeLines="50" w:before="156" w:line="360" w:lineRule="auto"/>
        <w:ind w:firstLineChars="200" w:firstLine="420"/>
        <w:rPr>
          <w:sz w:val="24"/>
          <w:szCs w:val="24"/>
        </w:rPr>
      </w:pPr>
      <w:r w:rsidRPr="00426C66">
        <w:rPr>
          <w:rFonts w:hint="eastAsia"/>
          <w:color w:val="000000"/>
          <w:kern w:val="0"/>
          <w:szCs w:val="21"/>
        </w:rPr>
        <w:t>供货商负责安装调试，并完成功能演示</w:t>
      </w:r>
    </w:p>
    <w:p w14:paraId="4B266F93"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C934900" w14:textId="24986385"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106EA7">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59643C5F" w14:textId="69B8545E"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6E8A78FA" w14:textId="60E9C26A" w:rsidR="000170BA" w:rsidRDefault="00873F09" w:rsidP="00FA7DC6">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772381" w:rsidRPr="00772381">
        <w:rPr>
          <w:rFonts w:ascii="宋体" w:hAnsi="宋体" w:cs="宋体"/>
        </w:rPr>
        <w:t>2</w:t>
      </w:r>
      <w:r w:rsidR="00801053" w:rsidRPr="0012727F">
        <w:rPr>
          <w:rFonts w:ascii="宋体" w:hAnsi="宋体" w:cs="宋体"/>
        </w:rPr>
        <w:t>名操作人员进行为期至少</w:t>
      </w:r>
      <w:r w:rsidR="006250B6">
        <w:rPr>
          <w:rFonts w:ascii="宋体" w:hAnsi="宋体" w:cs="宋体"/>
        </w:rPr>
        <w:t>3</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56E5DAB8" w14:textId="77777777" w:rsidR="003F7199" w:rsidRPr="00FA7DC6" w:rsidRDefault="003F7199" w:rsidP="003F7199">
      <w:pPr>
        <w:pStyle w:val="ae"/>
        <w:tabs>
          <w:tab w:val="left" w:pos="420"/>
          <w:tab w:val="left" w:pos="709"/>
        </w:tabs>
        <w:spacing w:before="156" w:line="360" w:lineRule="auto"/>
        <w:ind w:left="420" w:firstLineChars="0" w:firstLine="0"/>
        <w:rPr>
          <w:rFonts w:ascii="宋体" w:hAnsi="宋体" w:cs="宋体"/>
        </w:rPr>
      </w:pPr>
    </w:p>
    <w:p w14:paraId="514FF09A"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3898B6D9" w14:textId="77777777" w:rsidTr="004747B5">
        <w:trPr>
          <w:trHeight w:val="522"/>
        </w:trPr>
        <w:tc>
          <w:tcPr>
            <w:tcW w:w="8601" w:type="dxa"/>
            <w:gridSpan w:val="4"/>
            <w:vAlign w:val="center"/>
          </w:tcPr>
          <w:bookmarkEnd w:id="2"/>
          <w:bookmarkEnd w:id="3"/>
          <w:bookmarkEnd w:id="4"/>
          <w:p w14:paraId="02CE1F70"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2E5E077" w14:textId="77777777" w:rsidTr="004747B5">
        <w:trPr>
          <w:trHeight w:val="483"/>
        </w:trPr>
        <w:tc>
          <w:tcPr>
            <w:tcW w:w="726" w:type="dxa"/>
            <w:vAlign w:val="center"/>
          </w:tcPr>
          <w:p w14:paraId="55AB6E4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CB2D3FE"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37B7935"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BC4C87C" w14:textId="77777777" w:rsidTr="004747B5">
        <w:tc>
          <w:tcPr>
            <w:tcW w:w="8601" w:type="dxa"/>
            <w:gridSpan w:val="4"/>
          </w:tcPr>
          <w:p w14:paraId="17E0F286"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FD28D77" w14:textId="77777777" w:rsidTr="004747B5">
        <w:tc>
          <w:tcPr>
            <w:tcW w:w="726" w:type="dxa"/>
          </w:tcPr>
          <w:p w14:paraId="374C13A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C9B39B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A0152CE"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1C5DBE13" w14:textId="77777777" w:rsidTr="004747B5">
        <w:tc>
          <w:tcPr>
            <w:tcW w:w="726" w:type="dxa"/>
          </w:tcPr>
          <w:p w14:paraId="5B89E5E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54456FF6"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6E50E2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5172E1D" w14:textId="77777777" w:rsidTr="004747B5">
        <w:tc>
          <w:tcPr>
            <w:tcW w:w="726" w:type="dxa"/>
          </w:tcPr>
          <w:p w14:paraId="53519DB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D1B7161"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0D98D87"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B8EFD9F" w14:textId="77777777" w:rsidTr="004747B5">
        <w:tc>
          <w:tcPr>
            <w:tcW w:w="726" w:type="dxa"/>
          </w:tcPr>
          <w:p w14:paraId="7550DF9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A9F2BAE"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75B7B1F"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B85182E" w14:textId="77777777" w:rsidTr="004747B5">
        <w:tc>
          <w:tcPr>
            <w:tcW w:w="726" w:type="dxa"/>
          </w:tcPr>
          <w:p w14:paraId="17A4A0C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1B95208"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D8CBEE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E4DD22A" w14:textId="77777777" w:rsidTr="004747B5">
        <w:tc>
          <w:tcPr>
            <w:tcW w:w="726" w:type="dxa"/>
          </w:tcPr>
          <w:p w14:paraId="3BFDA29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C5404EE" w14:textId="76E20BB4" w:rsidR="008D094B" w:rsidRDefault="008D094B" w:rsidP="007E7074">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14:paraId="21CFCFFC" w14:textId="77777777" w:rsidTr="004747B5">
        <w:tc>
          <w:tcPr>
            <w:tcW w:w="8601" w:type="dxa"/>
            <w:gridSpan w:val="4"/>
          </w:tcPr>
          <w:p w14:paraId="5A845578"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3BE658E9" w14:textId="77777777" w:rsidTr="004747B5">
        <w:tc>
          <w:tcPr>
            <w:tcW w:w="726" w:type="dxa"/>
          </w:tcPr>
          <w:p w14:paraId="3C6AC5E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736C9B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BA4FDC1" w14:textId="77777777" w:rsidTr="004747B5">
        <w:tc>
          <w:tcPr>
            <w:tcW w:w="726" w:type="dxa"/>
          </w:tcPr>
          <w:p w14:paraId="0EEDC92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34A7CD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9AB8EDD" w14:textId="77777777" w:rsidTr="004747B5">
        <w:tc>
          <w:tcPr>
            <w:tcW w:w="726" w:type="dxa"/>
          </w:tcPr>
          <w:p w14:paraId="33A7BC4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4EF415E"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A7799D" w14:textId="77777777" w:rsidTr="004747B5">
        <w:tc>
          <w:tcPr>
            <w:tcW w:w="726" w:type="dxa"/>
          </w:tcPr>
          <w:p w14:paraId="3594745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B405FCA"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D8CB43E" w14:textId="77777777" w:rsidTr="004747B5">
        <w:trPr>
          <w:trHeight w:val="510"/>
        </w:trPr>
        <w:tc>
          <w:tcPr>
            <w:tcW w:w="4233" w:type="dxa"/>
            <w:gridSpan w:val="2"/>
            <w:vAlign w:val="center"/>
          </w:tcPr>
          <w:p w14:paraId="26F13C7A"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FA9CFE4" w14:textId="6D68056A" w:rsidR="008D094B" w:rsidRDefault="008D094B" w:rsidP="004747B5">
            <w:pPr>
              <w:widowControl/>
              <w:textAlignment w:val="baseline"/>
              <w:rPr>
                <w:color w:val="000000"/>
                <w:kern w:val="0"/>
                <w:sz w:val="20"/>
                <w:szCs w:val="21"/>
              </w:rPr>
            </w:pPr>
            <w:r>
              <w:rPr>
                <w:color w:val="000000"/>
                <w:kern w:val="0"/>
                <w:sz w:val="20"/>
                <w:szCs w:val="21"/>
              </w:rPr>
              <w:t>是</w:t>
            </w:r>
            <w:r w:rsidR="0032493C" w:rsidRPr="00BC72E4">
              <w:rPr>
                <w:color w:val="000000"/>
                <w:kern w:val="0"/>
                <w:sz w:val="20"/>
                <w:szCs w:val="21"/>
              </w:rPr>
              <w:t>□</w:t>
            </w:r>
          </w:p>
        </w:tc>
        <w:tc>
          <w:tcPr>
            <w:tcW w:w="2114" w:type="dxa"/>
            <w:vAlign w:val="center"/>
          </w:tcPr>
          <w:p w14:paraId="009920D1" w14:textId="70728782" w:rsidR="008D094B" w:rsidRDefault="008D094B" w:rsidP="004747B5">
            <w:pPr>
              <w:widowControl/>
              <w:textAlignment w:val="baseline"/>
              <w:rPr>
                <w:color w:val="000000"/>
                <w:kern w:val="0"/>
                <w:sz w:val="20"/>
                <w:szCs w:val="21"/>
              </w:rPr>
            </w:pPr>
            <w:r>
              <w:rPr>
                <w:color w:val="000000"/>
                <w:kern w:val="0"/>
                <w:sz w:val="20"/>
                <w:szCs w:val="21"/>
              </w:rPr>
              <w:t>否</w:t>
            </w:r>
            <w:r w:rsidR="0032493C">
              <w:rPr>
                <w:rFonts w:asciiTheme="minorEastAsia" w:hAnsiTheme="minorEastAsia" w:cs="宋体" w:hint="eastAsia"/>
                <w:color w:val="000000"/>
                <w:kern w:val="0"/>
                <w:sz w:val="20"/>
                <w:szCs w:val="21"/>
              </w:rPr>
              <w:t>√</w:t>
            </w:r>
          </w:p>
        </w:tc>
      </w:tr>
      <w:tr w:rsidR="008D094B" w14:paraId="0EB44A01" w14:textId="77777777" w:rsidTr="004747B5">
        <w:trPr>
          <w:trHeight w:val="510"/>
        </w:trPr>
        <w:tc>
          <w:tcPr>
            <w:tcW w:w="4233" w:type="dxa"/>
            <w:gridSpan w:val="2"/>
            <w:vAlign w:val="center"/>
          </w:tcPr>
          <w:p w14:paraId="69EB587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4AE679A" w14:textId="6AAEBB15" w:rsidR="008D094B" w:rsidRDefault="008D094B" w:rsidP="004747B5">
            <w:pPr>
              <w:widowControl/>
              <w:textAlignment w:val="baseline"/>
              <w:rPr>
                <w:color w:val="000000"/>
                <w:kern w:val="0"/>
                <w:sz w:val="20"/>
                <w:szCs w:val="21"/>
              </w:rPr>
            </w:pPr>
            <w:r>
              <w:rPr>
                <w:color w:val="000000"/>
                <w:kern w:val="0"/>
                <w:sz w:val="20"/>
                <w:szCs w:val="21"/>
              </w:rPr>
              <w:t>是</w:t>
            </w:r>
            <w:r w:rsidR="008A6B2D" w:rsidRPr="00BC72E4">
              <w:rPr>
                <w:color w:val="000000"/>
                <w:kern w:val="0"/>
                <w:sz w:val="20"/>
                <w:szCs w:val="21"/>
              </w:rPr>
              <w:t>□</w:t>
            </w:r>
          </w:p>
        </w:tc>
        <w:tc>
          <w:tcPr>
            <w:tcW w:w="2114" w:type="dxa"/>
            <w:vAlign w:val="center"/>
          </w:tcPr>
          <w:p w14:paraId="31C932F2" w14:textId="4C4C004D" w:rsidR="008D094B" w:rsidRDefault="008D094B" w:rsidP="004747B5">
            <w:pPr>
              <w:widowControl/>
              <w:textAlignment w:val="baseline"/>
              <w:rPr>
                <w:color w:val="000000"/>
                <w:kern w:val="0"/>
                <w:sz w:val="20"/>
                <w:szCs w:val="21"/>
              </w:rPr>
            </w:pPr>
            <w:r>
              <w:rPr>
                <w:color w:val="000000"/>
                <w:kern w:val="0"/>
                <w:sz w:val="20"/>
                <w:szCs w:val="21"/>
              </w:rPr>
              <w:t>否</w:t>
            </w:r>
            <w:r w:rsidR="008A6B2D">
              <w:rPr>
                <w:rFonts w:asciiTheme="minorEastAsia" w:hAnsiTheme="minorEastAsia" w:cs="宋体" w:hint="eastAsia"/>
                <w:color w:val="000000"/>
                <w:kern w:val="0"/>
                <w:sz w:val="20"/>
                <w:szCs w:val="21"/>
              </w:rPr>
              <w:t>√</w:t>
            </w:r>
          </w:p>
        </w:tc>
      </w:tr>
      <w:tr w:rsidR="008D094B" w14:paraId="3499C921" w14:textId="77777777" w:rsidTr="004747B5">
        <w:trPr>
          <w:trHeight w:val="510"/>
        </w:trPr>
        <w:tc>
          <w:tcPr>
            <w:tcW w:w="8601" w:type="dxa"/>
            <w:gridSpan w:val="4"/>
            <w:vAlign w:val="center"/>
          </w:tcPr>
          <w:p w14:paraId="3587C4E8"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4634E2EE" w14:textId="77777777" w:rsidTr="004747B5">
        <w:trPr>
          <w:trHeight w:val="360"/>
        </w:trPr>
        <w:tc>
          <w:tcPr>
            <w:tcW w:w="4233" w:type="dxa"/>
            <w:gridSpan w:val="2"/>
            <w:vAlign w:val="center"/>
          </w:tcPr>
          <w:p w14:paraId="0AC5D075" w14:textId="1FF9899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772381">
              <w:rPr>
                <w:rFonts w:asciiTheme="minorEastAsia" w:hAnsiTheme="minorEastAsia" w:cs="宋体" w:hint="eastAsia"/>
                <w:color w:val="000000"/>
                <w:kern w:val="0"/>
                <w:sz w:val="20"/>
                <w:szCs w:val="21"/>
              </w:rPr>
              <w:t>□</w:t>
            </w:r>
            <w:r>
              <w:rPr>
                <w:color w:val="000000"/>
                <w:kern w:val="0"/>
                <w:sz w:val="20"/>
                <w:szCs w:val="21"/>
              </w:rPr>
              <w:t>否</w:t>
            </w:r>
            <w:r w:rsidR="00772381">
              <w:rPr>
                <w:rFonts w:asciiTheme="minorEastAsia" w:hAnsiTheme="minorEastAsia" w:cs="宋体" w:hint="eastAsia"/>
                <w:color w:val="000000"/>
                <w:kern w:val="0"/>
                <w:sz w:val="20"/>
                <w:szCs w:val="21"/>
              </w:rPr>
              <w:t>√</w:t>
            </w:r>
            <w:r>
              <w:rPr>
                <w:color w:val="000000"/>
                <w:kern w:val="0"/>
                <w:sz w:val="20"/>
                <w:szCs w:val="21"/>
              </w:rPr>
              <w:t>需提供第三方检测报告</w:t>
            </w:r>
          </w:p>
          <w:p w14:paraId="61DAC755"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11DF5E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56E5EB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5F2AABC"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B49B7" w14:textId="77777777" w:rsidR="006B6F53" w:rsidRDefault="006B6F53">
      <w:r>
        <w:separator/>
      </w:r>
    </w:p>
  </w:endnote>
  <w:endnote w:type="continuationSeparator" w:id="0">
    <w:p w14:paraId="36D873EC" w14:textId="77777777" w:rsidR="006B6F53" w:rsidRDefault="006B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FF8D" w14:textId="5DF7926F" w:rsidR="00785146" w:rsidRDefault="00873F09">
    <w:pPr>
      <w:pStyle w:val="a7"/>
      <w:jc w:val="center"/>
    </w:pPr>
    <w:r>
      <w:fldChar w:fldCharType="begin"/>
    </w:r>
    <w:r>
      <w:instrText>PAGE   \* MERGEFORMAT</w:instrText>
    </w:r>
    <w:r>
      <w:fldChar w:fldCharType="separate"/>
    </w:r>
    <w:r w:rsidR="00E778A9" w:rsidRPr="00E778A9">
      <w:rPr>
        <w:noProof/>
        <w:lang w:val="zh-CN"/>
      </w:rPr>
      <w:t>4</w:t>
    </w:r>
    <w:r>
      <w:fldChar w:fldCharType="end"/>
    </w:r>
  </w:p>
  <w:p w14:paraId="4F1D8ABB"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F0DC" w14:textId="77777777" w:rsidR="006B6F53" w:rsidRDefault="006B6F53">
      <w:r>
        <w:separator/>
      </w:r>
    </w:p>
  </w:footnote>
  <w:footnote w:type="continuationSeparator" w:id="0">
    <w:p w14:paraId="1A94C7D9" w14:textId="77777777" w:rsidR="006B6F53" w:rsidRDefault="006B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45C22"/>
    <w:rsid w:val="000529A1"/>
    <w:rsid w:val="000562F4"/>
    <w:rsid w:val="00057AA1"/>
    <w:rsid w:val="00090056"/>
    <w:rsid w:val="00094C67"/>
    <w:rsid w:val="000A209A"/>
    <w:rsid w:val="000C5564"/>
    <w:rsid w:val="00100300"/>
    <w:rsid w:val="00105428"/>
    <w:rsid w:val="00106EA7"/>
    <w:rsid w:val="00113964"/>
    <w:rsid w:val="001229F3"/>
    <w:rsid w:val="0012727F"/>
    <w:rsid w:val="00140AF0"/>
    <w:rsid w:val="001507CE"/>
    <w:rsid w:val="00157667"/>
    <w:rsid w:val="001609FC"/>
    <w:rsid w:val="0018461B"/>
    <w:rsid w:val="001B712C"/>
    <w:rsid w:val="001C0880"/>
    <w:rsid w:val="001C41C3"/>
    <w:rsid w:val="001C7C84"/>
    <w:rsid w:val="00237253"/>
    <w:rsid w:val="002815C8"/>
    <w:rsid w:val="002B3A1B"/>
    <w:rsid w:val="003113D4"/>
    <w:rsid w:val="0032493C"/>
    <w:rsid w:val="00325A45"/>
    <w:rsid w:val="00343A43"/>
    <w:rsid w:val="00345D8D"/>
    <w:rsid w:val="00353EC3"/>
    <w:rsid w:val="0036352F"/>
    <w:rsid w:val="003649AF"/>
    <w:rsid w:val="00397490"/>
    <w:rsid w:val="003E2FA6"/>
    <w:rsid w:val="003F7199"/>
    <w:rsid w:val="00426C66"/>
    <w:rsid w:val="00453832"/>
    <w:rsid w:val="00482676"/>
    <w:rsid w:val="004951D7"/>
    <w:rsid w:val="004A43F0"/>
    <w:rsid w:val="004A4B04"/>
    <w:rsid w:val="004B1AF4"/>
    <w:rsid w:val="004E4B14"/>
    <w:rsid w:val="004F781A"/>
    <w:rsid w:val="00500DA2"/>
    <w:rsid w:val="00501176"/>
    <w:rsid w:val="00510891"/>
    <w:rsid w:val="0053111A"/>
    <w:rsid w:val="005531DB"/>
    <w:rsid w:val="00562C62"/>
    <w:rsid w:val="005633CE"/>
    <w:rsid w:val="00571ADE"/>
    <w:rsid w:val="005853E9"/>
    <w:rsid w:val="00585584"/>
    <w:rsid w:val="0059304A"/>
    <w:rsid w:val="005951EF"/>
    <w:rsid w:val="005C3DA0"/>
    <w:rsid w:val="005F1571"/>
    <w:rsid w:val="005F2AB9"/>
    <w:rsid w:val="005F401F"/>
    <w:rsid w:val="00611202"/>
    <w:rsid w:val="00616EE3"/>
    <w:rsid w:val="006237BE"/>
    <w:rsid w:val="006250B6"/>
    <w:rsid w:val="00636F27"/>
    <w:rsid w:val="00640733"/>
    <w:rsid w:val="006528B2"/>
    <w:rsid w:val="00660EB7"/>
    <w:rsid w:val="006878E9"/>
    <w:rsid w:val="006B6F53"/>
    <w:rsid w:val="006C2918"/>
    <w:rsid w:val="006C782C"/>
    <w:rsid w:val="006E6CEF"/>
    <w:rsid w:val="00710AA5"/>
    <w:rsid w:val="00715B3F"/>
    <w:rsid w:val="007211F6"/>
    <w:rsid w:val="007554BB"/>
    <w:rsid w:val="007674E7"/>
    <w:rsid w:val="00772381"/>
    <w:rsid w:val="007770CC"/>
    <w:rsid w:val="007839AE"/>
    <w:rsid w:val="00785146"/>
    <w:rsid w:val="0079069D"/>
    <w:rsid w:val="00793024"/>
    <w:rsid w:val="00794D79"/>
    <w:rsid w:val="007A5DE1"/>
    <w:rsid w:val="007E7074"/>
    <w:rsid w:val="007F4BD9"/>
    <w:rsid w:val="00800E12"/>
    <w:rsid w:val="00801053"/>
    <w:rsid w:val="0080150E"/>
    <w:rsid w:val="00803E79"/>
    <w:rsid w:val="008153D5"/>
    <w:rsid w:val="00823CA9"/>
    <w:rsid w:val="008403A0"/>
    <w:rsid w:val="0084652E"/>
    <w:rsid w:val="00860346"/>
    <w:rsid w:val="00870113"/>
    <w:rsid w:val="00873F09"/>
    <w:rsid w:val="0089621F"/>
    <w:rsid w:val="008A6B2D"/>
    <w:rsid w:val="008C0BE7"/>
    <w:rsid w:val="008D094B"/>
    <w:rsid w:val="008E1CC5"/>
    <w:rsid w:val="008E35E7"/>
    <w:rsid w:val="00902581"/>
    <w:rsid w:val="00912013"/>
    <w:rsid w:val="00925E61"/>
    <w:rsid w:val="0099177F"/>
    <w:rsid w:val="00995789"/>
    <w:rsid w:val="009D3518"/>
    <w:rsid w:val="009F6CAB"/>
    <w:rsid w:val="009F7A2C"/>
    <w:rsid w:val="00A047F0"/>
    <w:rsid w:val="00A161FC"/>
    <w:rsid w:val="00A52B10"/>
    <w:rsid w:val="00A61746"/>
    <w:rsid w:val="00A765E9"/>
    <w:rsid w:val="00A865ED"/>
    <w:rsid w:val="00AA0A51"/>
    <w:rsid w:val="00AB48E9"/>
    <w:rsid w:val="00AC005D"/>
    <w:rsid w:val="00AC6F95"/>
    <w:rsid w:val="00AE1AFA"/>
    <w:rsid w:val="00AF7468"/>
    <w:rsid w:val="00B151BE"/>
    <w:rsid w:val="00B43698"/>
    <w:rsid w:val="00B4481B"/>
    <w:rsid w:val="00B7289A"/>
    <w:rsid w:val="00B72BD6"/>
    <w:rsid w:val="00B75799"/>
    <w:rsid w:val="00B91989"/>
    <w:rsid w:val="00B9269E"/>
    <w:rsid w:val="00B94A57"/>
    <w:rsid w:val="00BB469B"/>
    <w:rsid w:val="00BC3D86"/>
    <w:rsid w:val="00BC7870"/>
    <w:rsid w:val="00BD7858"/>
    <w:rsid w:val="00BD7EBD"/>
    <w:rsid w:val="00BE12E8"/>
    <w:rsid w:val="00BE384A"/>
    <w:rsid w:val="00BE5444"/>
    <w:rsid w:val="00C1098B"/>
    <w:rsid w:val="00C15054"/>
    <w:rsid w:val="00C36A51"/>
    <w:rsid w:val="00C63818"/>
    <w:rsid w:val="00C66F91"/>
    <w:rsid w:val="00C67B53"/>
    <w:rsid w:val="00C82348"/>
    <w:rsid w:val="00CD153F"/>
    <w:rsid w:val="00CD1739"/>
    <w:rsid w:val="00CD2230"/>
    <w:rsid w:val="00CD6302"/>
    <w:rsid w:val="00D324D9"/>
    <w:rsid w:val="00D41788"/>
    <w:rsid w:val="00D56E82"/>
    <w:rsid w:val="00D57C10"/>
    <w:rsid w:val="00D94396"/>
    <w:rsid w:val="00DB6ED1"/>
    <w:rsid w:val="00DC1928"/>
    <w:rsid w:val="00DF1EA0"/>
    <w:rsid w:val="00DF5062"/>
    <w:rsid w:val="00E0581E"/>
    <w:rsid w:val="00E1130A"/>
    <w:rsid w:val="00E22081"/>
    <w:rsid w:val="00E4264C"/>
    <w:rsid w:val="00E44747"/>
    <w:rsid w:val="00E73399"/>
    <w:rsid w:val="00E7573D"/>
    <w:rsid w:val="00E778A9"/>
    <w:rsid w:val="00E821CF"/>
    <w:rsid w:val="00E83BAF"/>
    <w:rsid w:val="00E85911"/>
    <w:rsid w:val="00E931F1"/>
    <w:rsid w:val="00EB2D37"/>
    <w:rsid w:val="00F072C1"/>
    <w:rsid w:val="00F220C1"/>
    <w:rsid w:val="00F35137"/>
    <w:rsid w:val="00F57DCD"/>
    <w:rsid w:val="00F9789E"/>
    <w:rsid w:val="00FA7DC6"/>
    <w:rsid w:val="00FB00E1"/>
    <w:rsid w:val="00FB181A"/>
    <w:rsid w:val="00FC1111"/>
    <w:rsid w:val="00FC3BB8"/>
    <w:rsid w:val="00FE1B41"/>
    <w:rsid w:val="00FF10DE"/>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BCB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482676"/>
    <w:rPr>
      <w:sz w:val="21"/>
      <w:szCs w:val="21"/>
    </w:rPr>
  </w:style>
  <w:style w:type="paragraph" w:styleId="af0">
    <w:name w:val="annotation text"/>
    <w:basedOn w:val="a"/>
    <w:link w:val="af1"/>
    <w:uiPriority w:val="99"/>
    <w:semiHidden/>
    <w:unhideWhenUsed/>
    <w:rsid w:val="00482676"/>
    <w:pPr>
      <w:jc w:val="left"/>
    </w:pPr>
  </w:style>
  <w:style w:type="character" w:customStyle="1" w:styleId="af1">
    <w:name w:val="批注文字 字符"/>
    <w:basedOn w:val="a0"/>
    <w:link w:val="af0"/>
    <w:uiPriority w:val="99"/>
    <w:semiHidden/>
    <w:rsid w:val="00482676"/>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482676"/>
    <w:rPr>
      <w:b/>
      <w:bCs/>
    </w:rPr>
  </w:style>
  <w:style w:type="character" w:customStyle="1" w:styleId="af3">
    <w:name w:val="批注主题 字符"/>
    <w:basedOn w:val="af1"/>
    <w:link w:val="af2"/>
    <w:uiPriority w:val="99"/>
    <w:semiHidden/>
    <w:rsid w:val="00482676"/>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zhu sitao</cp:lastModifiedBy>
  <cp:revision>12</cp:revision>
  <dcterms:created xsi:type="dcterms:W3CDTF">2024-07-15T04:05:00Z</dcterms:created>
  <dcterms:modified xsi:type="dcterms:W3CDTF">2024-07-23T08:27:00Z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