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4813" w14:textId="704E50BD" w:rsidR="003E0A32" w:rsidRDefault="003E0A32" w:rsidP="003E0A32">
      <w:pPr>
        <w:pStyle w:val="a7"/>
        <w:rPr>
          <w:rFonts w:ascii="宋体" w:hAnsi="宋体"/>
          <w:sz w:val="36"/>
        </w:rPr>
      </w:pPr>
      <w:bookmarkStart w:id="0" w:name="_Toc38367762"/>
      <w:r>
        <w:rPr>
          <w:rFonts w:ascii="宋体" w:hAnsi="宋体" w:hint="eastAsia"/>
          <w:sz w:val="36"/>
        </w:rPr>
        <w:t>【</w:t>
      </w:r>
      <w:r w:rsidR="00E769BF" w:rsidRPr="00E769BF">
        <w:rPr>
          <w:rFonts w:ascii="宋体" w:hAnsi="宋体" w:hint="eastAsia"/>
          <w:sz w:val="36"/>
        </w:rPr>
        <w:t>激光片层扫描显微系统</w:t>
      </w:r>
      <w:r>
        <w:rPr>
          <w:rFonts w:ascii="宋体" w:hAnsi="宋体" w:hint="eastAsia"/>
          <w:sz w:val="36"/>
        </w:rPr>
        <w:t>】</w:t>
      </w:r>
      <w:r>
        <w:rPr>
          <w:rFonts w:ascii="宋体" w:hAnsi="宋体"/>
          <w:sz w:val="36"/>
        </w:rPr>
        <w:t>采购需求</w:t>
      </w:r>
    </w:p>
    <w:p w14:paraId="3B63C7B1" w14:textId="77777777" w:rsidR="003E0A32" w:rsidRDefault="003E0A32" w:rsidP="003E0A32">
      <w:pPr>
        <w:tabs>
          <w:tab w:val="left" w:pos="900"/>
        </w:tabs>
        <w:spacing w:beforeLines="50" w:before="156" w:line="360" w:lineRule="auto"/>
        <w:rPr>
          <w:b/>
          <w:szCs w:val="21"/>
        </w:rPr>
      </w:pPr>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DF0B540" w14:textId="77777777" w:rsidR="003E0A32" w:rsidRDefault="003E0A32" w:rsidP="003E0A32">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666644B" w14:textId="07CA2496" w:rsidR="003E0A32" w:rsidRPr="00E769BF" w:rsidRDefault="003E0A32" w:rsidP="003E0A32">
      <w:pPr>
        <w:autoSpaceDE w:val="0"/>
        <w:autoSpaceDN w:val="0"/>
        <w:adjustRightInd w:val="0"/>
        <w:spacing w:before="50" w:line="360" w:lineRule="auto"/>
        <w:ind w:firstLineChars="200" w:firstLine="420"/>
        <w:rPr>
          <w:rFonts w:ascii="宋体" w:hAnsi="宋体"/>
          <w:szCs w:val="21"/>
        </w:rPr>
      </w:pPr>
      <w:r w:rsidRPr="00E769BF">
        <w:rPr>
          <w:rFonts w:ascii="宋体" w:hAnsi="宋体" w:hint="eastAsia"/>
          <w:szCs w:val="21"/>
        </w:rPr>
        <w:t>本项目采购</w:t>
      </w:r>
      <w:r w:rsidR="00E769BF" w:rsidRPr="00E769BF">
        <w:rPr>
          <w:rFonts w:ascii="宋体" w:hAnsi="宋体"/>
          <w:szCs w:val="21"/>
        </w:rPr>
        <w:t>激光片层扫描成像系统1</w:t>
      </w:r>
      <w:r w:rsidRPr="00E769BF">
        <w:rPr>
          <w:rFonts w:ascii="宋体" w:hAnsi="宋体" w:hint="eastAsia"/>
          <w:szCs w:val="21"/>
        </w:rPr>
        <w:t>套，用于</w:t>
      </w:r>
      <w:r w:rsidR="00E769BF" w:rsidRPr="00E769BF">
        <w:rPr>
          <w:rFonts w:ascii="宋体" w:hAnsi="宋体" w:hint="eastAsia"/>
          <w:szCs w:val="21"/>
        </w:rPr>
        <w:t>对大体积的经过透明化处理过的样品，如实体肿瘤块、小鼠、脑、类器官等进行深层组织的快速三维成像</w:t>
      </w:r>
      <w:r w:rsidRPr="00E769BF">
        <w:rPr>
          <w:rFonts w:ascii="宋体" w:hAnsi="宋体" w:hint="eastAsia"/>
          <w:szCs w:val="21"/>
        </w:rPr>
        <w:t>研究，要求具有</w:t>
      </w:r>
      <w:r w:rsidR="00E769BF" w:rsidRPr="00E769BF">
        <w:rPr>
          <w:rFonts w:ascii="宋体" w:hAnsi="宋体" w:hint="eastAsia"/>
          <w:szCs w:val="21"/>
        </w:rPr>
        <w:t>透明化样品和活体样品进行荧光标记的多角度、低光毒性、大视野、快速的观察拍摄</w:t>
      </w:r>
      <w:r w:rsidR="00E769BF">
        <w:rPr>
          <w:rFonts w:ascii="宋体" w:hAnsi="宋体" w:hint="eastAsia"/>
          <w:szCs w:val="21"/>
        </w:rPr>
        <w:t>，</w:t>
      </w:r>
      <w:r w:rsidR="00E769BF" w:rsidRPr="00E769BF">
        <w:rPr>
          <w:rFonts w:ascii="宋体" w:hAnsi="宋体" w:hint="eastAsia"/>
          <w:szCs w:val="21"/>
        </w:rPr>
        <w:t>能够实现对细胞团、组织、类器官、小型胚胎、斑马鱼等活体样品的低光毒性、超快速和高分辨率的三维动态成像</w:t>
      </w:r>
      <w:r w:rsidRPr="00E769BF">
        <w:rPr>
          <w:rFonts w:ascii="宋体" w:hAnsi="宋体" w:hint="eastAsia"/>
          <w:szCs w:val="21"/>
        </w:rPr>
        <w:t>功能。</w:t>
      </w:r>
    </w:p>
    <w:p w14:paraId="0A437FCC" w14:textId="77777777" w:rsidR="003E0A32" w:rsidRDefault="003E0A32" w:rsidP="003E0A32">
      <w:pPr>
        <w:tabs>
          <w:tab w:val="left" w:pos="900"/>
        </w:tabs>
        <w:spacing w:beforeLines="50" w:before="156" w:line="360" w:lineRule="auto"/>
        <w:rPr>
          <w:b/>
          <w:szCs w:val="21"/>
        </w:rPr>
      </w:pPr>
      <w:r>
        <w:rPr>
          <w:rFonts w:hAnsi="宋体"/>
          <w:b/>
          <w:szCs w:val="21"/>
        </w:rPr>
        <w:t>（二）为落实政府采购政策需满足的要求</w:t>
      </w:r>
    </w:p>
    <w:p w14:paraId="5A8A6DE7" w14:textId="77777777" w:rsidR="003E0A32" w:rsidRDefault="003E0A32" w:rsidP="003E0A32">
      <w:pPr>
        <w:tabs>
          <w:tab w:val="left" w:pos="900"/>
        </w:tabs>
        <w:spacing w:line="360" w:lineRule="auto"/>
        <w:ind w:left="420"/>
        <w:rPr>
          <w:rFonts w:hAnsi="宋体"/>
          <w:szCs w:val="21"/>
        </w:rPr>
      </w:pPr>
      <w:r>
        <w:rPr>
          <w:rFonts w:hAnsi="宋体" w:hint="eastAsia"/>
        </w:rPr>
        <w:t>1</w:t>
      </w:r>
      <w:r>
        <w:rPr>
          <w:rFonts w:hAnsi="宋体"/>
        </w:rPr>
        <w:t>.</w:t>
      </w:r>
      <w:r>
        <w:rPr>
          <w:rFonts w:hAnsi="宋体"/>
        </w:rPr>
        <w:t>根据《政府采购促进中小企业发展管理办法》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rPr>
        <w:t>的，投标人应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rPr>
        <w:t>。投标人应对提交的中小企业声明函的真实性负责，提交的中小企业声明函不真实的，应承担相应的法律责任</w:t>
      </w:r>
      <w:r>
        <w:rPr>
          <w:rFonts w:hAnsi="宋体"/>
          <w:szCs w:val="21"/>
        </w:rPr>
        <w:t>。</w:t>
      </w:r>
    </w:p>
    <w:p w14:paraId="0BA72AFC" w14:textId="6E072048" w:rsidR="003E0A32" w:rsidRDefault="003E0A32" w:rsidP="003E0A32">
      <w:pPr>
        <w:tabs>
          <w:tab w:val="left" w:pos="900"/>
        </w:tabs>
        <w:spacing w:line="360" w:lineRule="auto"/>
        <w:ind w:left="420"/>
        <w:rPr>
          <w:rFonts w:hAnsi="宋体"/>
          <w:color w:val="FF0000"/>
        </w:rPr>
      </w:pPr>
      <w:r>
        <w:rPr>
          <w:rFonts w:hAnsi="宋体" w:hint="eastAsia"/>
        </w:rPr>
        <w:t>本项目采购标的对应的《中小企业划型标准规定》所属行业为：</w:t>
      </w:r>
      <w:r w:rsidR="00E769BF" w:rsidRPr="00F2780E">
        <w:rPr>
          <w:rFonts w:hAnsi="宋体" w:hint="eastAsia"/>
          <w:u w:val="single"/>
        </w:rPr>
        <w:t>工业</w:t>
      </w:r>
      <w:r w:rsidR="00E769BF">
        <w:rPr>
          <w:rFonts w:hAnsi="宋体"/>
          <w:u w:val="single"/>
        </w:rPr>
        <w:t xml:space="preserve"> </w:t>
      </w:r>
      <w:r w:rsidR="00E769BF">
        <w:rPr>
          <w:rFonts w:hAnsi="宋体" w:hint="eastAsia"/>
        </w:rPr>
        <w:t>。</w:t>
      </w:r>
    </w:p>
    <w:p w14:paraId="4442B330" w14:textId="77777777" w:rsidR="00E769BF" w:rsidRDefault="00E769BF" w:rsidP="00E769BF">
      <w:pPr>
        <w:tabs>
          <w:tab w:val="left" w:pos="900"/>
        </w:tabs>
        <w:spacing w:line="360" w:lineRule="auto"/>
        <w:ind w:firstLineChars="200" w:firstLine="420"/>
        <w:rPr>
          <w:rFonts w:ascii="宋体" w:hAnsi="宋体" w:cs="宋体"/>
          <w:b/>
          <w:kern w:val="0"/>
          <w:sz w:val="20"/>
          <w:szCs w:val="21"/>
        </w:rPr>
      </w:pPr>
      <w:r w:rsidRPr="00F2780E">
        <w:rPr>
          <w:rFonts w:hAnsi="宋体" w:hint="eastAsia"/>
        </w:rPr>
        <w:t>2</w:t>
      </w:r>
      <w:r w:rsidRPr="00F2780E">
        <w:rPr>
          <w:rFonts w:hAnsi="宋体"/>
        </w:rPr>
        <w:t>.</w:t>
      </w:r>
      <w:r w:rsidRPr="00F2780E">
        <w:rPr>
          <w:rFonts w:ascii="宋体" w:hAnsi="宋体" w:cs="宋体" w:hint="eastAsia"/>
          <w:kern w:val="0"/>
          <w:sz w:val="20"/>
          <w:szCs w:val="21"/>
        </w:rPr>
        <w:t xml:space="preserve"> </w:t>
      </w:r>
      <w:r w:rsidRPr="00F2780E">
        <w:rPr>
          <w:rFonts w:ascii="宋体" w:hAnsi="宋体" w:cs="宋体" w:hint="eastAsia"/>
          <w:b/>
          <w:kern w:val="0"/>
          <w:sz w:val="20"/>
          <w:szCs w:val="21"/>
        </w:rPr>
        <w:sym w:font="Wingdings" w:char="F0FE"/>
      </w:r>
      <w:r w:rsidRPr="00F2780E">
        <w:rPr>
          <w:rFonts w:ascii="宋体" w:hAnsi="宋体" w:cs="宋体" w:hint="eastAsia"/>
          <w:b/>
          <w:kern w:val="0"/>
          <w:sz w:val="20"/>
          <w:szCs w:val="21"/>
        </w:rPr>
        <w:t xml:space="preserve"> 本采购项目允许进口产品参加。</w:t>
      </w:r>
    </w:p>
    <w:p w14:paraId="6262B4ED" w14:textId="6F91B7BD" w:rsidR="003E0A32" w:rsidRDefault="003E0A32" w:rsidP="003E0A32">
      <w:pPr>
        <w:tabs>
          <w:tab w:val="left" w:pos="900"/>
        </w:tabs>
        <w:spacing w:line="360" w:lineRule="auto"/>
        <w:ind w:left="420" w:firstLineChars="100" w:firstLine="204"/>
        <w:rPr>
          <w:rFonts w:ascii="宋体" w:hAnsi="宋体" w:cs="宋体"/>
          <w:b/>
          <w:color w:val="000000"/>
          <w:kern w:val="0"/>
          <w:sz w:val="20"/>
          <w:szCs w:val="21"/>
        </w:rPr>
      </w:pPr>
      <w:r>
        <w:rPr>
          <w:rFonts w:ascii="宋体" w:hAnsi="宋体" w:cs="宋体" w:hint="eastAsia"/>
          <w:b/>
          <w:color w:val="000000"/>
          <w:kern w:val="0"/>
          <w:sz w:val="20"/>
          <w:szCs w:val="21"/>
        </w:rPr>
        <w:t>（说明：请项目单位根据采购实际情况在“□”中打勾（</w:t>
      </w:r>
      <w:r>
        <w:rPr>
          <w:rFonts w:ascii="宋体" w:hAnsi="宋体" w:cs="宋体" w:hint="eastAsia"/>
          <w:b/>
          <w:color w:val="000000"/>
          <w:kern w:val="0"/>
          <w:sz w:val="24"/>
        </w:rPr>
        <w:sym w:font="Wingdings 2" w:char="F052"/>
      </w:r>
      <w:r>
        <w:rPr>
          <w:rFonts w:ascii="宋体" w:hAnsi="宋体" w:cs="宋体" w:hint="eastAsia"/>
          <w:b/>
          <w:color w:val="000000"/>
          <w:kern w:val="0"/>
          <w:sz w:val="24"/>
        </w:rPr>
        <w:t>）</w:t>
      </w:r>
      <w:r>
        <w:rPr>
          <w:rFonts w:ascii="宋体" w:hAnsi="宋体" w:cs="宋体" w:hint="eastAsia"/>
          <w:b/>
          <w:color w:val="000000"/>
          <w:kern w:val="0"/>
          <w:sz w:val="20"/>
          <w:szCs w:val="21"/>
        </w:rPr>
        <w:t>。未进行勾选的，视为只接受本国产品参加）</w:t>
      </w:r>
    </w:p>
    <w:p w14:paraId="149D7E3B" w14:textId="77777777" w:rsidR="003E0A32" w:rsidRDefault="003E0A32" w:rsidP="003E0A32">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790069EF" w14:textId="77777777" w:rsidR="003E0A32" w:rsidRDefault="003E0A32" w:rsidP="003E0A32">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D85404C" w14:textId="77777777" w:rsidR="003E0A32" w:rsidRDefault="003E0A32" w:rsidP="003E0A32">
      <w:pPr>
        <w:tabs>
          <w:tab w:val="left" w:pos="900"/>
        </w:tabs>
        <w:spacing w:beforeLines="50" w:before="156" w:line="360" w:lineRule="auto"/>
        <w:rPr>
          <w:rFonts w:hAnsi="宋体"/>
          <w:b/>
          <w:szCs w:val="21"/>
        </w:rPr>
      </w:pPr>
      <w:r>
        <w:rPr>
          <w:rFonts w:hAnsi="宋体" w:hint="eastAsia"/>
          <w:b/>
          <w:szCs w:val="21"/>
        </w:rPr>
        <w:t>三、采购标的概况</w:t>
      </w:r>
    </w:p>
    <w:p w14:paraId="3789CCE0" w14:textId="77777777" w:rsidR="00930A15" w:rsidRDefault="00930A15" w:rsidP="00930A15">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Pr="00E769BF">
        <w:rPr>
          <w:rFonts w:ascii="宋体" w:hAnsi="宋体" w:hint="eastAsia"/>
          <w:szCs w:val="21"/>
          <w:u w:val="single"/>
        </w:rPr>
        <w:t>激光片层扫描显微系统</w:t>
      </w:r>
      <w:r>
        <w:rPr>
          <w:rFonts w:ascii="宋体" w:hAnsi="宋体"/>
          <w:szCs w:val="21"/>
          <w:u w:val="single"/>
        </w:rPr>
        <w:t xml:space="preserve">  </w:t>
      </w:r>
    </w:p>
    <w:p w14:paraId="3C85759B" w14:textId="77777777" w:rsidR="00930A15" w:rsidRDefault="00930A15" w:rsidP="00930A15">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1</w:t>
      </w:r>
      <w:r>
        <w:rPr>
          <w:rFonts w:hAnsi="宋体" w:hint="eastAsia"/>
          <w:szCs w:val="21"/>
          <w:u w:val="single"/>
        </w:rPr>
        <w:t>套</w:t>
      </w:r>
      <w:r>
        <w:rPr>
          <w:rFonts w:hAnsi="宋体"/>
          <w:szCs w:val="21"/>
          <w:u w:val="single"/>
        </w:rPr>
        <w:t xml:space="preserve">  </w:t>
      </w:r>
    </w:p>
    <w:p w14:paraId="66FD990B" w14:textId="77777777" w:rsidR="00930A15" w:rsidRDefault="00930A15" w:rsidP="00930A15">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540</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29E51DC1" w14:textId="77777777" w:rsidR="00930A15" w:rsidRDefault="00930A15" w:rsidP="00930A15">
      <w:pPr>
        <w:spacing w:beforeLines="50" w:before="156" w:line="360" w:lineRule="auto"/>
        <w:rPr>
          <w:szCs w:val="21"/>
        </w:rPr>
      </w:pPr>
      <w:r w:rsidRPr="00310635">
        <w:rPr>
          <w:rFonts w:hAnsi="宋体" w:hint="eastAsia"/>
          <w:szCs w:val="21"/>
        </w:rPr>
        <w:lastRenderedPageBreak/>
        <w:t>（四）</w:t>
      </w:r>
      <w:r w:rsidRPr="00310635">
        <w:rPr>
          <w:rFonts w:hAnsi="宋体"/>
          <w:szCs w:val="21"/>
        </w:rPr>
        <w:t>交付时间：</w:t>
      </w:r>
      <w:r w:rsidRPr="00310635">
        <w:rPr>
          <w:rFonts w:hAnsi="宋体"/>
        </w:rPr>
        <w:t>合同签订后</w:t>
      </w:r>
      <w:r w:rsidRPr="00310635">
        <w:rPr>
          <w:rFonts w:hAnsi="宋体"/>
          <w:u w:val="single"/>
        </w:rPr>
        <w:t xml:space="preserve"> 180 </w:t>
      </w:r>
      <w:r w:rsidRPr="00310635">
        <w:rPr>
          <w:rFonts w:hAnsi="宋体" w:hint="eastAsia"/>
        </w:rPr>
        <w:t>天内。</w:t>
      </w:r>
    </w:p>
    <w:p w14:paraId="55B33806" w14:textId="77777777" w:rsidR="00930A15" w:rsidRDefault="00930A15" w:rsidP="00930A15">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中国西部科技创新港</w:t>
      </w:r>
      <w:r>
        <w:rPr>
          <w:rFonts w:hAnsi="宋体" w:hint="eastAsia"/>
          <w:szCs w:val="21"/>
          <w:u w:val="single"/>
        </w:rPr>
        <w:t>1</w:t>
      </w:r>
      <w:r>
        <w:rPr>
          <w:rFonts w:hAnsi="宋体"/>
          <w:szCs w:val="21"/>
          <w:u w:val="single"/>
        </w:rPr>
        <w:t>8</w:t>
      </w:r>
      <w:r>
        <w:rPr>
          <w:rFonts w:hAnsi="宋体" w:hint="eastAsia"/>
          <w:szCs w:val="21"/>
          <w:u w:val="single"/>
        </w:rPr>
        <w:t>号楼分析测试中心指定实验室</w:t>
      </w:r>
      <w:r>
        <w:rPr>
          <w:rFonts w:hAnsi="宋体"/>
          <w:szCs w:val="21"/>
          <w:u w:val="single"/>
        </w:rPr>
        <w:t xml:space="preserve"> </w:t>
      </w:r>
      <w:r>
        <w:rPr>
          <w:rFonts w:hAnsi="宋体" w:hint="eastAsia"/>
          <w:szCs w:val="21"/>
        </w:rPr>
        <w:t>。</w:t>
      </w:r>
    </w:p>
    <w:p w14:paraId="57791FE3" w14:textId="77777777" w:rsidR="00930A15" w:rsidRDefault="00930A15" w:rsidP="00930A15">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合同签订后，开具</w:t>
      </w:r>
      <w:r>
        <w:rPr>
          <w:rFonts w:hAnsi="宋体" w:hint="eastAsia"/>
          <w:szCs w:val="21"/>
          <w:u w:val="single"/>
        </w:rPr>
        <w:t>1</w:t>
      </w:r>
      <w:r>
        <w:rPr>
          <w:rFonts w:hAnsi="宋体"/>
          <w:szCs w:val="21"/>
          <w:u w:val="single"/>
        </w:rPr>
        <w:t>00</w:t>
      </w:r>
      <w:r>
        <w:rPr>
          <w:rFonts w:hAnsi="宋体" w:hint="eastAsia"/>
          <w:szCs w:val="21"/>
          <w:u w:val="single"/>
        </w:rPr>
        <w:t>%</w:t>
      </w:r>
      <w:r>
        <w:rPr>
          <w:rFonts w:hAnsi="宋体" w:hint="eastAsia"/>
          <w:szCs w:val="21"/>
          <w:u w:val="single"/>
        </w:rPr>
        <w:t>信用证，见开箱单解付</w:t>
      </w:r>
      <w:r>
        <w:rPr>
          <w:rFonts w:hAnsi="宋体" w:hint="eastAsia"/>
          <w:szCs w:val="21"/>
          <w:u w:val="single"/>
        </w:rPr>
        <w:t>9</w:t>
      </w:r>
      <w:r>
        <w:rPr>
          <w:rFonts w:hAnsi="宋体"/>
          <w:szCs w:val="21"/>
          <w:u w:val="single"/>
        </w:rPr>
        <w:t>0</w:t>
      </w:r>
      <w:r>
        <w:rPr>
          <w:rFonts w:hAnsi="宋体" w:hint="eastAsia"/>
          <w:szCs w:val="21"/>
          <w:u w:val="single"/>
        </w:rPr>
        <w:t>%</w:t>
      </w:r>
      <w:r>
        <w:rPr>
          <w:rFonts w:hAnsi="宋体" w:hint="eastAsia"/>
          <w:szCs w:val="21"/>
          <w:u w:val="single"/>
        </w:rPr>
        <w:t>，学校组织验收合格后付余款</w:t>
      </w:r>
      <w:r>
        <w:rPr>
          <w:rFonts w:hAnsi="宋体" w:hint="eastAsia"/>
          <w:szCs w:val="21"/>
        </w:rPr>
        <w:t>。</w:t>
      </w:r>
    </w:p>
    <w:p w14:paraId="5CC91BE8" w14:textId="77777777" w:rsidR="00930A15" w:rsidRPr="00E769BF" w:rsidRDefault="00930A15" w:rsidP="00930A15">
      <w:pPr>
        <w:tabs>
          <w:tab w:val="left" w:pos="900"/>
        </w:tabs>
        <w:spacing w:beforeLines="50" w:before="156" w:line="360" w:lineRule="auto"/>
        <w:rPr>
          <w:rFonts w:hAnsi="宋体"/>
          <w:szCs w:val="21"/>
        </w:rPr>
      </w:pPr>
    </w:p>
    <w:p w14:paraId="2A408852" w14:textId="77777777" w:rsidR="00930A15" w:rsidRPr="00ED52A4" w:rsidRDefault="00930A15" w:rsidP="00930A15">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8BA80FE" w14:textId="77777777" w:rsidR="00930A15" w:rsidRPr="00114BC3" w:rsidRDefault="00930A15" w:rsidP="00930A15">
      <w:pPr>
        <w:spacing w:line="360" w:lineRule="auto"/>
        <w:ind w:left="210" w:hangingChars="100" w:hanging="210"/>
        <w:rPr>
          <w:rFonts w:eastAsiaTheme="minorEastAsia"/>
          <w:color w:val="000000"/>
          <w:kern w:val="0"/>
          <w:szCs w:val="30"/>
        </w:rPr>
      </w:pPr>
      <w:r>
        <w:rPr>
          <w:rFonts w:eastAsiaTheme="minorEastAsia" w:hint="eastAsia"/>
          <w:color w:val="000000"/>
          <w:kern w:val="0"/>
          <w:szCs w:val="30"/>
        </w:rPr>
        <w:t>（一）</w:t>
      </w:r>
      <w:r w:rsidRPr="00114BC3">
        <w:rPr>
          <w:rFonts w:eastAsiaTheme="minorEastAsia"/>
          <w:color w:val="000000"/>
          <w:kern w:val="0"/>
          <w:szCs w:val="30"/>
        </w:rPr>
        <w:t>功能性需求：</w:t>
      </w:r>
    </w:p>
    <w:p w14:paraId="75F34385" w14:textId="77777777" w:rsidR="00930A15" w:rsidRDefault="00930A15" w:rsidP="00930A15">
      <w:pPr>
        <w:widowControl/>
        <w:spacing w:line="360" w:lineRule="auto"/>
        <w:ind w:firstLineChars="270" w:firstLine="567"/>
        <w:jc w:val="left"/>
        <w:textAlignment w:val="baseline"/>
        <w:rPr>
          <w:rFonts w:eastAsiaTheme="minorEastAsia"/>
          <w:color w:val="000000"/>
          <w:kern w:val="0"/>
          <w:szCs w:val="30"/>
        </w:rPr>
      </w:pPr>
      <w:r w:rsidRPr="0015299C">
        <w:rPr>
          <w:rFonts w:eastAsiaTheme="minorEastAsia" w:hint="eastAsia"/>
          <w:color w:val="000000"/>
          <w:kern w:val="0"/>
          <w:szCs w:val="30"/>
        </w:rPr>
        <w:t>具备较高的成像视野面积，适用于动植物个体或器官以及各种材料类样本的观察，如斑马鱼、果蝇、线虫、拟南芥</w:t>
      </w:r>
      <w:r>
        <w:rPr>
          <w:rFonts w:eastAsiaTheme="minorEastAsia" w:hint="eastAsia"/>
          <w:color w:val="000000"/>
          <w:kern w:val="0"/>
          <w:szCs w:val="30"/>
        </w:rPr>
        <w:t>等模式生物和动物胚胎、组织、器官、类器官</w:t>
      </w:r>
      <w:r w:rsidRPr="0015299C">
        <w:rPr>
          <w:rFonts w:eastAsiaTheme="minorEastAsia" w:hint="eastAsia"/>
          <w:color w:val="000000"/>
          <w:kern w:val="0"/>
          <w:szCs w:val="30"/>
        </w:rPr>
        <w:t>等多种样本的</w:t>
      </w:r>
      <w:r>
        <w:rPr>
          <w:rFonts w:eastAsiaTheme="minorEastAsia" w:hint="eastAsia"/>
          <w:color w:val="000000"/>
          <w:kern w:val="0"/>
          <w:szCs w:val="30"/>
        </w:rPr>
        <w:t>三维</w:t>
      </w:r>
      <w:r w:rsidRPr="0015299C">
        <w:rPr>
          <w:rFonts w:eastAsiaTheme="minorEastAsia" w:hint="eastAsia"/>
          <w:color w:val="000000"/>
          <w:kern w:val="0"/>
          <w:szCs w:val="30"/>
        </w:rPr>
        <w:t>成像。</w:t>
      </w:r>
    </w:p>
    <w:p w14:paraId="10724ED0" w14:textId="1649E15A" w:rsidR="00930A15" w:rsidRPr="00F23A1F" w:rsidRDefault="00930A15" w:rsidP="00930A15">
      <w:pPr>
        <w:widowControl/>
        <w:spacing w:line="360" w:lineRule="auto"/>
        <w:jc w:val="left"/>
        <w:textAlignment w:val="baseline"/>
        <w:rPr>
          <w:rFonts w:eastAsiaTheme="minorEastAsia"/>
          <w:color w:val="000000"/>
          <w:kern w:val="0"/>
          <w:szCs w:val="30"/>
        </w:rPr>
      </w:pPr>
      <w:r>
        <w:rPr>
          <w:rFonts w:eastAsiaTheme="minorEastAsia" w:hint="eastAsia"/>
          <w:color w:val="000000"/>
          <w:kern w:val="0"/>
          <w:szCs w:val="30"/>
        </w:rPr>
        <w:t>（二）</w:t>
      </w:r>
      <w:r w:rsidRPr="00114BC3">
        <w:rPr>
          <w:rFonts w:eastAsiaTheme="minorEastAsia"/>
          <w:color w:val="000000"/>
          <w:kern w:val="0"/>
          <w:szCs w:val="30"/>
        </w:rPr>
        <w:t>技术性需求：</w:t>
      </w:r>
      <w:r>
        <w:rPr>
          <w:rFonts w:eastAsiaTheme="minorEastAsia" w:hint="eastAsia"/>
          <w:color w:val="000000"/>
          <w:kern w:val="0"/>
          <w:szCs w:val="30"/>
        </w:rPr>
        <w:t>加</w:t>
      </w:r>
      <w:r>
        <w:rPr>
          <w:rFonts w:eastAsiaTheme="minorEastAsia" w:hint="eastAsia"/>
          <w:color w:val="000000"/>
          <w:szCs w:val="30"/>
        </w:rPr>
        <w:t>★为重要核心参数</w:t>
      </w:r>
      <w:r w:rsidR="006A5030">
        <w:rPr>
          <w:rFonts w:eastAsiaTheme="minorEastAsia" w:hint="eastAsia"/>
          <w:color w:val="000000"/>
          <w:szCs w:val="30"/>
        </w:rPr>
        <w:t>（</w:t>
      </w:r>
      <w:r w:rsidR="00256F31">
        <w:rPr>
          <w:rFonts w:eastAsiaTheme="minorEastAsia" w:hint="eastAsia"/>
          <w:color w:val="000000"/>
          <w:szCs w:val="30"/>
        </w:rPr>
        <w:t>包括所有分项指标要求</w:t>
      </w:r>
      <w:r w:rsidR="006A5030">
        <w:rPr>
          <w:rFonts w:eastAsiaTheme="minorEastAsia" w:hint="eastAsia"/>
          <w:color w:val="000000"/>
          <w:szCs w:val="30"/>
        </w:rPr>
        <w:t>）</w:t>
      </w:r>
      <w:r>
        <w:rPr>
          <w:rFonts w:eastAsiaTheme="minorEastAsia" w:hint="eastAsia"/>
          <w:color w:val="000000"/>
          <w:szCs w:val="30"/>
        </w:rPr>
        <w:t>，不作废标项处理</w:t>
      </w:r>
    </w:p>
    <w:p w14:paraId="0C464108" w14:textId="77777777" w:rsidR="00930A15" w:rsidRPr="00D52F7F" w:rsidRDefault="00930A15" w:rsidP="00930A15">
      <w:pPr>
        <w:spacing w:beforeLines="50" w:before="156"/>
        <w:rPr>
          <w:rFonts w:eastAsiaTheme="minorEastAsia"/>
          <w:b/>
          <w:color w:val="000000"/>
          <w:szCs w:val="30"/>
        </w:rPr>
      </w:pPr>
      <w:r w:rsidRPr="00D52F7F">
        <w:rPr>
          <w:rFonts w:eastAsiaTheme="minorEastAsia"/>
          <w:b/>
          <w:color w:val="000000"/>
          <w:szCs w:val="30"/>
        </w:rPr>
        <w:t>1.</w:t>
      </w:r>
      <w:r>
        <w:rPr>
          <w:rFonts w:eastAsiaTheme="minorEastAsia" w:hint="eastAsia"/>
          <w:b/>
          <w:color w:val="000000"/>
          <w:szCs w:val="30"/>
        </w:rPr>
        <w:t>光片主机</w:t>
      </w:r>
    </w:p>
    <w:p w14:paraId="7E397D9C" w14:textId="77777777" w:rsidR="00930A15" w:rsidRPr="00CD64A3" w:rsidRDefault="00930A15" w:rsidP="00930A15">
      <w:pPr>
        <w:spacing w:beforeLines="50" w:before="156"/>
        <w:ind w:leftChars="100" w:left="525" w:hangingChars="150" w:hanging="315"/>
        <w:rPr>
          <w:rFonts w:ascii="Times New Roman" w:eastAsiaTheme="minorEastAsia" w:hAnsi="Times New Roman"/>
          <w:color w:val="000000"/>
          <w:szCs w:val="30"/>
        </w:rPr>
      </w:pPr>
      <w:r w:rsidRPr="00D52F7F">
        <w:rPr>
          <w:rFonts w:eastAsiaTheme="minorEastAsia"/>
          <w:color w:val="000000"/>
          <w:szCs w:val="30"/>
        </w:rPr>
        <w:t>1.1</w:t>
      </w:r>
      <w:r>
        <w:rPr>
          <w:rFonts w:eastAsiaTheme="minorEastAsia" w:hint="eastAsia"/>
          <w:color w:val="000000"/>
          <w:szCs w:val="30"/>
        </w:rPr>
        <w:t>双侧照明</w:t>
      </w:r>
      <w:r w:rsidRPr="001614CA">
        <w:rPr>
          <w:rFonts w:eastAsiaTheme="minorEastAsia" w:hint="eastAsia"/>
          <w:color w:val="000000"/>
          <w:szCs w:val="30"/>
        </w:rPr>
        <w:t>或四测照明，光片厚度范围</w:t>
      </w:r>
      <w:r>
        <w:rPr>
          <w:rFonts w:eastAsiaTheme="minorEastAsia" w:hint="eastAsia"/>
          <w:color w:val="000000"/>
          <w:szCs w:val="30"/>
        </w:rPr>
        <w:t>优于</w:t>
      </w:r>
      <w:r w:rsidRPr="001614CA">
        <w:rPr>
          <w:rFonts w:ascii="Times New Roman" w:eastAsiaTheme="minorEastAsia" w:hAnsi="Times New Roman"/>
          <w:color w:val="000000"/>
          <w:szCs w:val="30"/>
        </w:rPr>
        <w:t>2μm-</w:t>
      </w:r>
      <w:r w:rsidRPr="001614CA">
        <w:rPr>
          <w:rFonts w:ascii="Times New Roman" w:eastAsiaTheme="minorEastAsia" w:hAnsi="Times New Roman" w:hint="eastAsia"/>
          <w:color w:val="000000"/>
          <w:szCs w:val="30"/>
        </w:rPr>
        <w:t>4</w:t>
      </w:r>
      <w:r w:rsidRPr="001614CA">
        <w:rPr>
          <w:rFonts w:ascii="Times New Roman" w:eastAsiaTheme="minorEastAsia" w:hAnsi="Times New Roman"/>
          <w:color w:val="000000"/>
          <w:szCs w:val="30"/>
        </w:rPr>
        <w:t>μm</w:t>
      </w:r>
    </w:p>
    <w:p w14:paraId="7E94C23A" w14:textId="77777777" w:rsidR="00930A15" w:rsidRDefault="00930A15" w:rsidP="00930A15">
      <w:pPr>
        <w:spacing w:beforeLines="50" w:before="156"/>
        <w:ind w:leftChars="100" w:left="630" w:hangingChars="200" w:hanging="420"/>
        <w:rPr>
          <w:rFonts w:eastAsiaTheme="minorEastAsia"/>
          <w:color w:val="000000"/>
          <w:szCs w:val="30"/>
        </w:rPr>
      </w:pPr>
      <w:r w:rsidRPr="00D52F7F">
        <w:rPr>
          <w:rFonts w:eastAsiaTheme="minorEastAsia"/>
          <w:color w:val="000000"/>
          <w:szCs w:val="30"/>
        </w:rPr>
        <w:t>1.2</w:t>
      </w:r>
      <w:r>
        <w:rPr>
          <w:rFonts w:eastAsiaTheme="minorEastAsia" w:hint="eastAsia"/>
          <w:color w:val="000000"/>
          <w:szCs w:val="30"/>
        </w:rPr>
        <w:t>激光器（配置对应分光装置）</w:t>
      </w:r>
    </w:p>
    <w:p w14:paraId="2BEC3551" w14:textId="77777777" w:rsidR="00930A15" w:rsidRDefault="00930A15" w:rsidP="00930A15">
      <w:pPr>
        <w:spacing w:beforeLines="50" w:before="156"/>
        <w:ind w:leftChars="100" w:left="630" w:hangingChars="200" w:hanging="420"/>
        <w:rPr>
          <w:rFonts w:eastAsiaTheme="minorEastAsia"/>
          <w:color w:val="000000"/>
          <w:szCs w:val="30"/>
        </w:rPr>
      </w:pPr>
      <w:r>
        <w:rPr>
          <w:rFonts w:eastAsiaTheme="minorEastAsia" w:hint="eastAsia"/>
          <w:color w:val="000000"/>
          <w:szCs w:val="30"/>
        </w:rPr>
        <w:t xml:space="preserve">   405nm</w:t>
      </w:r>
      <w:r>
        <w:rPr>
          <w:rFonts w:eastAsiaTheme="minorEastAsia" w:hint="eastAsia"/>
          <w:color w:val="000000"/>
          <w:szCs w:val="30"/>
        </w:rPr>
        <w:t>激光器，激光功率</w:t>
      </w:r>
      <w:r w:rsidRPr="00E6645F">
        <w:rPr>
          <w:rFonts w:eastAsiaTheme="minorEastAsia" w:hint="eastAsia"/>
          <w:color w:val="000000"/>
          <w:szCs w:val="30"/>
        </w:rPr>
        <w:t>≥</w:t>
      </w:r>
      <w:r>
        <w:rPr>
          <w:rFonts w:eastAsiaTheme="minorEastAsia" w:hint="eastAsia"/>
          <w:color w:val="000000"/>
          <w:szCs w:val="30"/>
        </w:rPr>
        <w:t>20mW</w:t>
      </w:r>
    </w:p>
    <w:p w14:paraId="1FC61CD9" w14:textId="77777777" w:rsidR="00930A15" w:rsidRDefault="00930A15" w:rsidP="00930A15">
      <w:pPr>
        <w:spacing w:beforeLines="50" w:before="156"/>
        <w:ind w:leftChars="250" w:left="630" w:hangingChars="50" w:hanging="105"/>
        <w:rPr>
          <w:rFonts w:eastAsiaTheme="minorEastAsia"/>
          <w:color w:val="000000"/>
          <w:szCs w:val="30"/>
        </w:rPr>
      </w:pPr>
      <w:r>
        <w:rPr>
          <w:rFonts w:eastAsiaTheme="minorEastAsia" w:hint="eastAsia"/>
          <w:color w:val="000000"/>
          <w:szCs w:val="30"/>
        </w:rPr>
        <w:t>488nm</w:t>
      </w:r>
      <w:r>
        <w:rPr>
          <w:rFonts w:eastAsiaTheme="minorEastAsia" w:hint="eastAsia"/>
          <w:color w:val="000000"/>
          <w:szCs w:val="30"/>
        </w:rPr>
        <w:t>激光器，激光功率</w:t>
      </w:r>
      <w:r w:rsidRPr="00E6645F">
        <w:rPr>
          <w:rFonts w:eastAsiaTheme="minorEastAsia" w:hint="eastAsia"/>
          <w:color w:val="000000"/>
          <w:szCs w:val="30"/>
        </w:rPr>
        <w:t>≥</w:t>
      </w:r>
      <w:r>
        <w:rPr>
          <w:rFonts w:eastAsiaTheme="minorEastAsia" w:hint="eastAsia"/>
          <w:color w:val="000000"/>
          <w:szCs w:val="30"/>
        </w:rPr>
        <w:t>20mW</w:t>
      </w:r>
    </w:p>
    <w:p w14:paraId="0E4D820F" w14:textId="77777777" w:rsidR="00930A15" w:rsidRPr="001614CA" w:rsidRDefault="00930A15" w:rsidP="00930A15">
      <w:pPr>
        <w:spacing w:beforeLines="50" w:before="156"/>
        <w:ind w:leftChars="250" w:left="630" w:hangingChars="50" w:hanging="105"/>
        <w:rPr>
          <w:rFonts w:eastAsiaTheme="minorEastAsia"/>
          <w:color w:val="000000"/>
          <w:szCs w:val="30"/>
        </w:rPr>
      </w:pPr>
      <w:r w:rsidRPr="001614CA">
        <w:rPr>
          <w:rFonts w:eastAsiaTheme="minorEastAsia" w:hint="eastAsia"/>
          <w:color w:val="000000"/>
          <w:szCs w:val="30"/>
        </w:rPr>
        <w:t>561nm</w:t>
      </w:r>
      <w:r w:rsidRPr="001614CA">
        <w:rPr>
          <w:rFonts w:eastAsiaTheme="minorEastAsia" w:hint="eastAsia"/>
          <w:color w:val="000000"/>
          <w:szCs w:val="30"/>
        </w:rPr>
        <w:t>激光器，激光功率≥</w:t>
      </w:r>
      <w:r w:rsidRPr="001614CA">
        <w:rPr>
          <w:rFonts w:eastAsiaTheme="minorEastAsia" w:hint="eastAsia"/>
          <w:color w:val="000000"/>
          <w:szCs w:val="30"/>
        </w:rPr>
        <w:t>20mW</w:t>
      </w:r>
    </w:p>
    <w:p w14:paraId="4E832907" w14:textId="77777777" w:rsidR="00930A15" w:rsidRPr="001614CA" w:rsidRDefault="00930A15" w:rsidP="00930A15">
      <w:pPr>
        <w:spacing w:beforeLines="50" w:before="156"/>
        <w:ind w:leftChars="250" w:left="630" w:hangingChars="50" w:hanging="105"/>
        <w:rPr>
          <w:rFonts w:eastAsiaTheme="minorEastAsia"/>
          <w:color w:val="000000"/>
          <w:szCs w:val="30"/>
        </w:rPr>
      </w:pPr>
      <w:r w:rsidRPr="001614CA">
        <w:rPr>
          <w:rFonts w:eastAsiaTheme="minorEastAsia" w:hint="eastAsia"/>
          <w:color w:val="000000"/>
          <w:szCs w:val="30"/>
        </w:rPr>
        <w:t>637nm/638nm/639nm /647nm</w:t>
      </w:r>
      <w:r w:rsidRPr="001614CA">
        <w:rPr>
          <w:rFonts w:eastAsiaTheme="minorEastAsia" w:hint="eastAsia"/>
          <w:color w:val="000000"/>
          <w:szCs w:val="30"/>
        </w:rPr>
        <w:t>激光器，激光功率≥</w:t>
      </w:r>
      <w:r w:rsidRPr="001614CA">
        <w:rPr>
          <w:rFonts w:eastAsiaTheme="minorEastAsia" w:hint="eastAsia"/>
          <w:color w:val="000000"/>
          <w:szCs w:val="30"/>
        </w:rPr>
        <w:t>75mW</w:t>
      </w:r>
    </w:p>
    <w:p w14:paraId="18C9D87F" w14:textId="394F8A78" w:rsidR="00930A15" w:rsidRPr="001614CA" w:rsidRDefault="00930A15" w:rsidP="00930A15">
      <w:pPr>
        <w:tabs>
          <w:tab w:val="left" w:pos="1134"/>
        </w:tabs>
        <w:spacing w:beforeLines="50" w:before="156" w:line="360" w:lineRule="auto"/>
        <w:ind w:leftChars="100" w:left="283" w:hangingChars="35" w:hanging="73"/>
        <w:jc w:val="left"/>
        <w:rPr>
          <w:rFonts w:eastAsiaTheme="minorEastAsia"/>
          <w:color w:val="000000"/>
          <w:szCs w:val="30"/>
        </w:rPr>
      </w:pPr>
      <w:r w:rsidRPr="001614CA">
        <w:rPr>
          <w:rFonts w:eastAsiaTheme="minorEastAsia" w:hint="eastAsia"/>
          <w:color w:val="000000"/>
          <w:szCs w:val="30"/>
        </w:rPr>
        <w:t>★</w:t>
      </w:r>
      <w:r w:rsidRPr="001614CA">
        <w:rPr>
          <w:rFonts w:eastAsiaTheme="minorEastAsia"/>
          <w:color w:val="000000"/>
          <w:szCs w:val="30"/>
        </w:rPr>
        <w:t>1.3</w:t>
      </w:r>
      <w:r w:rsidRPr="001614CA">
        <w:rPr>
          <w:rFonts w:eastAsiaTheme="minorEastAsia" w:hint="eastAsia"/>
          <w:color w:val="000000"/>
          <w:szCs w:val="30"/>
        </w:rPr>
        <w:t>物镜</w:t>
      </w:r>
      <w:r w:rsidRPr="001614CA">
        <w:rPr>
          <w:rFonts w:eastAsiaTheme="minorEastAsia"/>
          <w:color w:val="000000"/>
          <w:szCs w:val="30"/>
        </w:rPr>
        <w:t>：</w:t>
      </w:r>
      <w:r w:rsidRPr="001614CA">
        <w:rPr>
          <w:rFonts w:eastAsiaTheme="minorEastAsia" w:hint="eastAsia"/>
          <w:color w:val="000000"/>
          <w:szCs w:val="30"/>
        </w:rPr>
        <w:t>照明物镜至少</w:t>
      </w:r>
      <w:r w:rsidR="004C6BE1">
        <w:rPr>
          <w:rFonts w:eastAsiaTheme="minorEastAsia" w:hint="eastAsia"/>
          <w:color w:val="000000"/>
          <w:szCs w:val="30"/>
        </w:rPr>
        <w:t>1</w:t>
      </w:r>
      <w:r w:rsidRPr="001614CA">
        <w:rPr>
          <w:rFonts w:eastAsiaTheme="minorEastAsia" w:hint="eastAsia"/>
          <w:color w:val="000000"/>
          <w:szCs w:val="30"/>
        </w:rPr>
        <w:t>对，</w:t>
      </w:r>
      <w:r w:rsidR="00E809E6">
        <w:rPr>
          <w:rFonts w:eastAsiaTheme="minorEastAsia" w:hint="eastAsia"/>
          <w:color w:val="000000"/>
          <w:szCs w:val="30"/>
        </w:rPr>
        <w:t>不同</w:t>
      </w:r>
      <w:r w:rsidRPr="001614CA">
        <w:rPr>
          <w:rFonts w:eastAsiaTheme="minorEastAsia" w:hint="eastAsia"/>
          <w:color w:val="000000"/>
          <w:szCs w:val="30"/>
        </w:rPr>
        <w:t>成像</w:t>
      </w:r>
      <w:r w:rsidRPr="004C6BE1">
        <w:rPr>
          <w:rFonts w:eastAsiaTheme="minorEastAsia" w:hint="eastAsia"/>
          <w:color w:val="000000"/>
          <w:szCs w:val="30"/>
        </w:rPr>
        <w:t>物镜</w:t>
      </w:r>
      <w:r w:rsidRPr="004C6BE1">
        <w:rPr>
          <w:rFonts w:eastAsiaTheme="minorEastAsia" w:hint="eastAsia"/>
          <w:color w:val="000000" w:themeColor="text1"/>
          <w:szCs w:val="30"/>
        </w:rPr>
        <w:t>至少</w:t>
      </w:r>
      <w:r w:rsidRPr="004C6BE1">
        <w:rPr>
          <w:rFonts w:eastAsiaTheme="minorEastAsia" w:hint="eastAsia"/>
          <w:color w:val="000000" w:themeColor="text1"/>
          <w:szCs w:val="30"/>
        </w:rPr>
        <w:t>4</w:t>
      </w:r>
      <w:r w:rsidR="00E809E6">
        <w:rPr>
          <w:rFonts w:eastAsiaTheme="minorEastAsia" w:hint="eastAsia"/>
          <w:color w:val="000000" w:themeColor="text1"/>
          <w:szCs w:val="30"/>
        </w:rPr>
        <w:t>类</w:t>
      </w:r>
      <w:r w:rsidRPr="004C6BE1">
        <w:rPr>
          <w:rFonts w:eastAsiaTheme="minorEastAsia" w:hint="eastAsia"/>
          <w:color w:val="000000" w:themeColor="text1"/>
          <w:szCs w:val="30"/>
        </w:rPr>
        <w:t>，</w:t>
      </w:r>
      <w:r w:rsidRPr="004C6BE1">
        <w:rPr>
          <w:rFonts w:eastAsiaTheme="minorEastAsia" w:hint="eastAsia"/>
          <w:color w:val="000000"/>
          <w:szCs w:val="30"/>
        </w:rPr>
        <w:t>要求</w:t>
      </w:r>
      <w:r w:rsidRPr="001614CA">
        <w:rPr>
          <w:rFonts w:eastAsiaTheme="minorEastAsia" w:hint="eastAsia"/>
          <w:color w:val="000000"/>
          <w:szCs w:val="30"/>
        </w:rPr>
        <w:t>物镜匹配折射率覆盖不同折射率透明化成像介质</w:t>
      </w:r>
      <w:r w:rsidR="00E809E6">
        <w:rPr>
          <w:rFonts w:eastAsiaTheme="minorEastAsia" w:hint="eastAsia"/>
          <w:color w:val="000000"/>
          <w:szCs w:val="30"/>
        </w:rPr>
        <w:t>、</w:t>
      </w:r>
      <w:r w:rsidR="004C6BE1">
        <w:rPr>
          <w:rFonts w:eastAsiaTheme="minorEastAsia" w:hint="eastAsia"/>
          <w:color w:val="000000"/>
          <w:szCs w:val="30"/>
        </w:rPr>
        <w:t>折射率范围（</w:t>
      </w:r>
      <w:r w:rsidR="004C6BE1">
        <w:rPr>
          <w:rFonts w:eastAsiaTheme="minorEastAsia" w:hint="eastAsia"/>
          <w:color w:val="000000"/>
          <w:szCs w:val="30"/>
        </w:rPr>
        <w:t>1.33</w:t>
      </w:r>
      <w:r w:rsidR="004C6BE1">
        <w:rPr>
          <w:rFonts w:eastAsiaTheme="minorEastAsia" w:hint="eastAsia"/>
          <w:color w:val="000000"/>
          <w:szCs w:val="30"/>
        </w:rPr>
        <w:t>～</w:t>
      </w:r>
      <w:r w:rsidR="004C6BE1">
        <w:rPr>
          <w:rFonts w:eastAsiaTheme="minorEastAsia" w:hint="eastAsia"/>
          <w:color w:val="000000"/>
          <w:szCs w:val="30"/>
        </w:rPr>
        <w:t>1.58</w:t>
      </w:r>
      <w:r w:rsidR="004C6BE1">
        <w:rPr>
          <w:rFonts w:eastAsiaTheme="minorEastAsia" w:hint="eastAsia"/>
          <w:color w:val="000000"/>
          <w:szCs w:val="30"/>
        </w:rPr>
        <w:t>）</w:t>
      </w:r>
      <w:r w:rsidRPr="001614CA">
        <w:rPr>
          <w:rFonts w:eastAsiaTheme="minorEastAsia" w:hint="eastAsia"/>
          <w:color w:val="000000"/>
          <w:szCs w:val="30"/>
        </w:rPr>
        <w:t>。</w:t>
      </w:r>
    </w:p>
    <w:p w14:paraId="128349A5" w14:textId="77777777" w:rsidR="00930A15" w:rsidRPr="001614CA" w:rsidRDefault="00930A15" w:rsidP="00930A15">
      <w:pPr>
        <w:spacing w:beforeLines="50" w:before="156" w:line="360" w:lineRule="auto"/>
        <w:ind w:leftChars="100" w:left="630" w:hangingChars="200" w:hanging="420"/>
        <w:rPr>
          <w:rFonts w:eastAsiaTheme="minorEastAsia"/>
          <w:color w:val="000000"/>
          <w:szCs w:val="30"/>
        </w:rPr>
      </w:pPr>
      <w:r w:rsidRPr="001614CA">
        <w:rPr>
          <w:rFonts w:eastAsiaTheme="minorEastAsia" w:hint="eastAsia"/>
          <w:color w:val="000000"/>
          <w:szCs w:val="30"/>
        </w:rPr>
        <w:t>★</w:t>
      </w:r>
      <w:r w:rsidRPr="001614CA">
        <w:rPr>
          <w:rFonts w:eastAsiaTheme="minorEastAsia"/>
          <w:color w:val="000000"/>
          <w:szCs w:val="30"/>
        </w:rPr>
        <w:t>1.4</w:t>
      </w:r>
      <w:r w:rsidRPr="001614CA">
        <w:rPr>
          <w:rFonts w:eastAsiaTheme="minorEastAsia" w:hint="eastAsia"/>
          <w:color w:val="000000"/>
          <w:szCs w:val="30"/>
        </w:rPr>
        <w:t>样品仓</w:t>
      </w:r>
      <w:r w:rsidRPr="001614CA">
        <w:rPr>
          <w:rFonts w:eastAsiaTheme="minorEastAsia" w:hint="eastAsia"/>
          <w:color w:val="000000"/>
          <w:szCs w:val="30"/>
        </w:rPr>
        <w:t>/</w:t>
      </w:r>
      <w:r w:rsidRPr="001614CA">
        <w:rPr>
          <w:rFonts w:eastAsiaTheme="minorEastAsia" w:hint="eastAsia"/>
          <w:color w:val="000000"/>
          <w:szCs w:val="30"/>
        </w:rPr>
        <w:t>样品池：</w:t>
      </w:r>
    </w:p>
    <w:p w14:paraId="51ACF9AF" w14:textId="77777777" w:rsidR="00930A15" w:rsidRPr="001614CA" w:rsidRDefault="00930A15" w:rsidP="00930A15">
      <w:pPr>
        <w:spacing w:beforeLines="50" w:before="156" w:line="360" w:lineRule="auto"/>
        <w:ind w:leftChars="268" w:left="626" w:hangingChars="30" w:hanging="63"/>
        <w:rPr>
          <w:rFonts w:eastAsiaTheme="minorEastAsia"/>
          <w:color w:val="000000" w:themeColor="text1"/>
          <w:szCs w:val="30"/>
        </w:rPr>
      </w:pPr>
      <w:r w:rsidRPr="001614CA">
        <w:rPr>
          <w:rFonts w:eastAsiaTheme="minorEastAsia" w:hint="eastAsia"/>
          <w:color w:val="000000" w:themeColor="text1"/>
          <w:szCs w:val="30"/>
        </w:rPr>
        <w:t>至少</w:t>
      </w:r>
      <w:r w:rsidRPr="001614CA">
        <w:rPr>
          <w:rFonts w:eastAsiaTheme="minorEastAsia" w:hint="eastAsia"/>
          <w:color w:val="000000" w:themeColor="text1"/>
          <w:szCs w:val="30"/>
        </w:rPr>
        <w:t>3</w:t>
      </w:r>
      <w:r w:rsidRPr="001614CA">
        <w:rPr>
          <w:rFonts w:eastAsiaTheme="minorEastAsia" w:hint="eastAsia"/>
          <w:color w:val="000000" w:themeColor="text1"/>
          <w:szCs w:val="30"/>
        </w:rPr>
        <w:t>类，匹配不同折射率样品类型，兼容小体积到大体积透明化样品成像。</w:t>
      </w:r>
    </w:p>
    <w:p w14:paraId="73F397FF" w14:textId="77777777" w:rsidR="00930A15" w:rsidRPr="001614CA" w:rsidRDefault="00930A15" w:rsidP="00930A15">
      <w:pPr>
        <w:spacing w:beforeLines="50" w:before="156"/>
        <w:ind w:leftChars="100" w:left="630" w:hangingChars="200" w:hanging="420"/>
        <w:rPr>
          <w:rFonts w:eastAsiaTheme="minorEastAsia"/>
          <w:color w:val="000000"/>
          <w:szCs w:val="30"/>
        </w:rPr>
      </w:pPr>
      <w:r w:rsidRPr="001614CA">
        <w:rPr>
          <w:rFonts w:eastAsiaTheme="minorEastAsia" w:hint="eastAsia"/>
          <w:color w:val="000000"/>
          <w:szCs w:val="30"/>
        </w:rPr>
        <w:t>★</w:t>
      </w:r>
      <w:r w:rsidRPr="001614CA">
        <w:rPr>
          <w:rFonts w:eastAsiaTheme="minorEastAsia" w:hint="eastAsia"/>
          <w:color w:val="000000"/>
          <w:szCs w:val="30"/>
        </w:rPr>
        <w:t>1.5</w:t>
      </w:r>
      <w:r w:rsidRPr="001614CA">
        <w:rPr>
          <w:rFonts w:eastAsiaTheme="minorEastAsia" w:hint="eastAsia"/>
          <w:color w:val="000000"/>
          <w:szCs w:val="30"/>
        </w:rPr>
        <w:t>相机：</w:t>
      </w:r>
      <w:proofErr w:type="spellStart"/>
      <w:r w:rsidRPr="001614CA">
        <w:rPr>
          <w:rFonts w:eastAsiaTheme="minorEastAsia" w:hint="eastAsia"/>
          <w:color w:val="000000"/>
          <w:szCs w:val="30"/>
        </w:rPr>
        <w:t>sCOMS</w:t>
      </w:r>
      <w:proofErr w:type="spellEnd"/>
      <w:r w:rsidRPr="001614CA">
        <w:rPr>
          <w:rFonts w:eastAsiaTheme="minorEastAsia" w:hint="eastAsia"/>
          <w:color w:val="000000"/>
          <w:szCs w:val="30"/>
        </w:rPr>
        <w:t>相机≥</w:t>
      </w:r>
      <w:r w:rsidRPr="001614CA">
        <w:rPr>
          <w:rFonts w:eastAsiaTheme="minorEastAsia" w:hint="eastAsia"/>
          <w:color w:val="000000"/>
          <w:szCs w:val="30"/>
        </w:rPr>
        <w:t>1</w:t>
      </w:r>
      <w:r w:rsidRPr="001614CA">
        <w:rPr>
          <w:rFonts w:eastAsiaTheme="minorEastAsia" w:hint="eastAsia"/>
          <w:color w:val="000000"/>
          <w:szCs w:val="30"/>
        </w:rPr>
        <w:t>个，可实现多通道图像叠加显示。</w:t>
      </w:r>
    </w:p>
    <w:p w14:paraId="631B0147" w14:textId="77777777" w:rsidR="00930A15" w:rsidRPr="001614CA" w:rsidRDefault="00930A15" w:rsidP="00A6602C">
      <w:pPr>
        <w:kinsoku w:val="0"/>
        <w:wordWrap w:val="0"/>
        <w:spacing w:beforeLines="50" w:before="156" w:line="360" w:lineRule="auto"/>
        <w:ind w:firstLineChars="70" w:firstLine="147"/>
        <w:rPr>
          <w:rFonts w:eastAsiaTheme="minorEastAsia"/>
          <w:color w:val="000000"/>
          <w:szCs w:val="30"/>
        </w:rPr>
      </w:pPr>
      <w:r w:rsidRPr="001614CA">
        <w:rPr>
          <w:rFonts w:eastAsiaTheme="minorEastAsia" w:hint="eastAsia"/>
          <w:color w:val="000000"/>
          <w:szCs w:val="30"/>
        </w:rPr>
        <w:t xml:space="preserve">   </w:t>
      </w:r>
      <w:r w:rsidRPr="001614CA">
        <w:rPr>
          <w:rFonts w:eastAsiaTheme="minorEastAsia" w:hint="eastAsia"/>
          <w:color w:val="000000"/>
          <w:szCs w:val="30"/>
        </w:rPr>
        <w:t>像元尺寸≥</w:t>
      </w:r>
      <w:r w:rsidRPr="001614CA">
        <w:rPr>
          <w:rFonts w:eastAsiaTheme="minorEastAsia"/>
          <w:color w:val="000000"/>
          <w:szCs w:val="30"/>
        </w:rPr>
        <w:t>6.5μm×6.5μm</w:t>
      </w:r>
      <w:r w:rsidRPr="001614CA">
        <w:rPr>
          <w:rFonts w:eastAsiaTheme="minorEastAsia" w:hint="eastAsia"/>
          <w:color w:val="000000"/>
          <w:szCs w:val="30"/>
        </w:rPr>
        <w:t>，分辨率≥</w:t>
      </w:r>
      <w:r w:rsidRPr="001614CA">
        <w:rPr>
          <w:rFonts w:eastAsiaTheme="minorEastAsia" w:hint="eastAsia"/>
          <w:color w:val="000000"/>
          <w:szCs w:val="30"/>
        </w:rPr>
        <w:t>1920</w:t>
      </w:r>
      <w:r w:rsidRPr="001614CA">
        <w:rPr>
          <w:rFonts w:eastAsiaTheme="minorEastAsia"/>
          <w:color w:val="000000"/>
          <w:szCs w:val="30"/>
        </w:rPr>
        <w:t>×</w:t>
      </w:r>
      <w:r w:rsidRPr="001614CA">
        <w:rPr>
          <w:rFonts w:eastAsiaTheme="minorEastAsia" w:hint="eastAsia"/>
          <w:color w:val="000000"/>
          <w:szCs w:val="30"/>
        </w:rPr>
        <w:t>1920</w:t>
      </w:r>
      <w:r w:rsidRPr="001614CA">
        <w:rPr>
          <w:rFonts w:eastAsiaTheme="minorEastAsia" w:hint="eastAsia"/>
          <w:color w:val="000000"/>
          <w:szCs w:val="30"/>
        </w:rPr>
        <w:t>，成像速度≥</w:t>
      </w:r>
      <w:r w:rsidRPr="001614CA">
        <w:rPr>
          <w:rFonts w:eastAsiaTheme="minorEastAsia"/>
          <w:color w:val="000000"/>
          <w:szCs w:val="30"/>
        </w:rPr>
        <w:t>5</w:t>
      </w:r>
      <w:r w:rsidRPr="001614CA">
        <w:rPr>
          <w:rFonts w:eastAsiaTheme="minorEastAsia" w:hint="eastAsia"/>
          <w:color w:val="000000"/>
          <w:szCs w:val="30"/>
        </w:rPr>
        <w:t>5</w:t>
      </w:r>
      <w:r w:rsidRPr="001614CA">
        <w:rPr>
          <w:rFonts w:eastAsiaTheme="minorEastAsia" w:hint="eastAsia"/>
          <w:color w:val="000000"/>
          <w:szCs w:val="30"/>
        </w:rPr>
        <w:t>幅</w:t>
      </w:r>
      <w:r w:rsidRPr="001614CA">
        <w:rPr>
          <w:rFonts w:eastAsiaTheme="minorEastAsia" w:hint="eastAsia"/>
          <w:color w:val="000000"/>
          <w:szCs w:val="30"/>
        </w:rPr>
        <w:t>/</w:t>
      </w:r>
      <w:r w:rsidRPr="001614CA">
        <w:rPr>
          <w:rFonts w:eastAsiaTheme="minorEastAsia" w:hint="eastAsia"/>
          <w:color w:val="000000"/>
          <w:szCs w:val="30"/>
        </w:rPr>
        <w:t>秒（</w:t>
      </w:r>
      <w:r w:rsidRPr="001614CA">
        <w:rPr>
          <w:rFonts w:eastAsiaTheme="minorEastAsia" w:hint="eastAsia"/>
          <w:color w:val="000000"/>
          <w:szCs w:val="30"/>
        </w:rPr>
        <w:t>@1024</w:t>
      </w:r>
      <w:r w:rsidRPr="001614CA">
        <w:rPr>
          <w:rFonts w:eastAsiaTheme="minorEastAsia"/>
          <w:color w:val="000000"/>
          <w:szCs w:val="30"/>
        </w:rPr>
        <w:t xml:space="preserve"> x</w:t>
      </w:r>
      <w:r w:rsidRPr="001614CA">
        <w:rPr>
          <w:rFonts w:eastAsiaTheme="minorEastAsia" w:hint="eastAsia"/>
          <w:color w:val="000000"/>
          <w:szCs w:val="30"/>
        </w:rPr>
        <w:t>1024</w:t>
      </w:r>
      <w:r w:rsidRPr="001614CA">
        <w:rPr>
          <w:rFonts w:eastAsiaTheme="minorEastAsia" w:hint="eastAsia"/>
          <w:color w:val="000000"/>
          <w:szCs w:val="30"/>
        </w:rPr>
        <w:t>）</w:t>
      </w:r>
    </w:p>
    <w:p w14:paraId="1E0CF35C" w14:textId="50187A2A" w:rsidR="00930A15" w:rsidRPr="00A6602C" w:rsidRDefault="00930A15" w:rsidP="00A6602C">
      <w:pPr>
        <w:kinsoku w:val="0"/>
        <w:wordWrap w:val="0"/>
        <w:spacing w:beforeLines="50" w:before="156" w:line="360" w:lineRule="auto"/>
        <w:ind w:leftChars="99" w:left="208"/>
        <w:jc w:val="left"/>
        <w:rPr>
          <w:rFonts w:eastAsiaTheme="minorEastAsia" w:hint="eastAsia"/>
          <w:color w:val="000000"/>
          <w:szCs w:val="30"/>
        </w:rPr>
      </w:pPr>
      <w:r w:rsidRPr="001614CA">
        <w:rPr>
          <w:rFonts w:eastAsiaTheme="minorEastAsia" w:hint="eastAsia"/>
          <w:color w:val="000000"/>
          <w:szCs w:val="30"/>
        </w:rPr>
        <w:t>1.6</w:t>
      </w:r>
      <w:r w:rsidRPr="001614CA">
        <w:rPr>
          <w:rFonts w:eastAsiaTheme="minorEastAsia" w:hint="eastAsia"/>
          <w:color w:val="000000"/>
          <w:szCs w:val="30"/>
        </w:rPr>
        <w:t>电动载物台：</w:t>
      </w:r>
      <w:r w:rsidRPr="001614CA">
        <w:rPr>
          <w:rFonts w:eastAsiaTheme="minorEastAsia" w:hint="eastAsia"/>
          <w:color w:val="000000"/>
          <w:szCs w:val="30"/>
        </w:rPr>
        <w:t xml:space="preserve"> </w:t>
      </w:r>
      <w:r w:rsidR="00F3781B">
        <w:rPr>
          <w:rFonts w:eastAsiaTheme="minorEastAsia"/>
          <w:color w:val="000000"/>
          <w:szCs w:val="30"/>
        </w:rPr>
        <w:t>XYZ</w:t>
      </w:r>
      <w:r w:rsidRPr="001614CA">
        <w:rPr>
          <w:rFonts w:eastAsiaTheme="minorEastAsia" w:hint="eastAsia"/>
          <w:color w:val="000000"/>
          <w:szCs w:val="30"/>
        </w:rPr>
        <w:t>行程范围优于</w:t>
      </w:r>
      <w:r w:rsidRPr="001614CA">
        <w:rPr>
          <w:rFonts w:eastAsiaTheme="minorEastAsia" w:hint="eastAsia"/>
          <w:color w:val="000000"/>
          <w:szCs w:val="30"/>
        </w:rPr>
        <w:t>10 mm</w:t>
      </w:r>
      <w:r w:rsidRPr="001614CA">
        <w:rPr>
          <w:rFonts w:eastAsiaTheme="minorEastAsia"/>
          <w:color w:val="000000"/>
          <w:szCs w:val="30"/>
        </w:rPr>
        <w:t>×</w:t>
      </w:r>
      <w:r w:rsidRPr="001614CA">
        <w:rPr>
          <w:rFonts w:eastAsiaTheme="minorEastAsia" w:hint="eastAsia"/>
          <w:color w:val="000000"/>
          <w:szCs w:val="30"/>
        </w:rPr>
        <w:t xml:space="preserve">50 </w:t>
      </w:r>
      <w:r w:rsidRPr="001614CA">
        <w:rPr>
          <w:rFonts w:eastAsiaTheme="minorEastAsia"/>
          <w:color w:val="000000"/>
          <w:szCs w:val="30"/>
        </w:rPr>
        <w:t>mm×</w:t>
      </w:r>
      <w:r w:rsidRPr="001614CA">
        <w:rPr>
          <w:rFonts w:eastAsiaTheme="minorEastAsia" w:hint="eastAsia"/>
          <w:color w:val="000000"/>
          <w:szCs w:val="30"/>
        </w:rPr>
        <w:t xml:space="preserve">10 </w:t>
      </w:r>
      <w:r w:rsidRPr="001614CA">
        <w:rPr>
          <w:rFonts w:eastAsiaTheme="minorEastAsia"/>
          <w:color w:val="000000"/>
          <w:szCs w:val="30"/>
        </w:rPr>
        <w:t>mm</w:t>
      </w:r>
      <w:r w:rsidRPr="001614CA">
        <w:rPr>
          <w:rFonts w:eastAsiaTheme="minorEastAsia" w:hint="eastAsia"/>
          <w:color w:val="000000"/>
          <w:szCs w:val="30"/>
        </w:rPr>
        <w:t>，最小步进</w:t>
      </w:r>
      <w:r w:rsidRPr="001614CA">
        <w:rPr>
          <w:rFonts w:eastAsiaTheme="minorEastAsia" w:hint="eastAsia"/>
          <w:color w:val="000000"/>
          <w:szCs w:val="30"/>
        </w:rPr>
        <w:t>X</w:t>
      </w:r>
      <w:r w:rsidRPr="001614CA">
        <w:rPr>
          <w:rFonts w:eastAsiaTheme="minorEastAsia" w:hint="eastAsia"/>
          <w:color w:val="000000"/>
          <w:szCs w:val="30"/>
        </w:rPr>
        <w:t>，</w:t>
      </w:r>
      <w:r w:rsidRPr="001614CA">
        <w:rPr>
          <w:rFonts w:eastAsiaTheme="minorEastAsia" w:hint="eastAsia"/>
          <w:color w:val="000000"/>
          <w:szCs w:val="30"/>
        </w:rPr>
        <w:t>Y</w:t>
      </w:r>
      <w:r w:rsidRPr="001614CA">
        <w:rPr>
          <w:rFonts w:eastAsiaTheme="minorEastAsia" w:hint="eastAsia"/>
          <w:color w:val="000000"/>
          <w:szCs w:val="30"/>
        </w:rPr>
        <w:t>≤</w:t>
      </w:r>
      <w:r w:rsidRPr="001614CA">
        <w:rPr>
          <w:rFonts w:ascii="Times New Roman" w:eastAsiaTheme="minorEastAsia" w:hAnsi="Times New Roman"/>
          <w:color w:val="000000"/>
          <w:szCs w:val="30"/>
        </w:rPr>
        <w:t xml:space="preserve">1 </w:t>
      </w:r>
      <w:proofErr w:type="spellStart"/>
      <w:r w:rsidRPr="001614CA">
        <w:rPr>
          <w:rFonts w:ascii="Times New Roman" w:eastAsiaTheme="minorEastAsia" w:hAnsi="Times New Roman"/>
          <w:color w:val="000000"/>
          <w:szCs w:val="30"/>
        </w:rPr>
        <w:t>μm</w:t>
      </w:r>
      <w:proofErr w:type="spellEnd"/>
      <w:r w:rsidRPr="001614CA">
        <w:rPr>
          <w:rFonts w:ascii="Times New Roman" w:eastAsiaTheme="minorEastAsia" w:hAnsi="Times New Roman"/>
          <w:color w:val="000000"/>
          <w:szCs w:val="30"/>
        </w:rPr>
        <w:t>，</w:t>
      </w:r>
      <w:r w:rsidRPr="001614CA">
        <w:rPr>
          <w:rFonts w:ascii="Times New Roman" w:eastAsiaTheme="minorEastAsia" w:hAnsi="Times New Roman"/>
          <w:color w:val="000000"/>
          <w:szCs w:val="30"/>
        </w:rPr>
        <w:t>Z</w:t>
      </w:r>
      <w:r w:rsidRPr="001614CA">
        <w:rPr>
          <w:rFonts w:eastAsiaTheme="minorEastAsia" w:hint="eastAsia"/>
          <w:color w:val="000000"/>
          <w:szCs w:val="30"/>
        </w:rPr>
        <w:t>≤</w:t>
      </w:r>
      <w:r w:rsidRPr="001614CA">
        <w:rPr>
          <w:rFonts w:ascii="Times New Roman" w:eastAsiaTheme="minorEastAsia" w:hAnsi="Times New Roman"/>
          <w:color w:val="000000"/>
          <w:szCs w:val="30"/>
        </w:rPr>
        <w:t>50</w:t>
      </w:r>
      <w:r w:rsidRPr="001614CA">
        <w:rPr>
          <w:rFonts w:ascii="Times New Roman" w:eastAsiaTheme="minorEastAsia" w:hAnsi="Times New Roman" w:hint="eastAsia"/>
          <w:color w:val="000000"/>
          <w:szCs w:val="30"/>
        </w:rPr>
        <w:t xml:space="preserve"> </w:t>
      </w:r>
      <w:r w:rsidRPr="001614CA">
        <w:rPr>
          <w:rFonts w:ascii="Times New Roman" w:eastAsiaTheme="minorEastAsia" w:hAnsi="Times New Roman"/>
          <w:color w:val="000000"/>
          <w:szCs w:val="30"/>
        </w:rPr>
        <w:t>nm</w:t>
      </w:r>
      <w:r w:rsidR="00A6602C">
        <w:rPr>
          <w:rFonts w:ascii="Times New Roman" w:eastAsiaTheme="minorEastAsia" w:hAnsi="Times New Roman" w:hint="eastAsia"/>
          <w:color w:val="000000"/>
          <w:szCs w:val="30"/>
        </w:rPr>
        <w:t>。</w:t>
      </w:r>
    </w:p>
    <w:p w14:paraId="71E0DFD8" w14:textId="01CC0658" w:rsidR="00930A15" w:rsidRDefault="00930A15" w:rsidP="00930A15">
      <w:pPr>
        <w:tabs>
          <w:tab w:val="left" w:pos="1134"/>
        </w:tabs>
        <w:spacing w:beforeLines="50" w:before="156" w:line="360" w:lineRule="auto"/>
        <w:ind w:leftChars="100" w:left="1134" w:hangingChars="440" w:hanging="924"/>
        <w:jc w:val="left"/>
        <w:rPr>
          <w:rFonts w:eastAsiaTheme="minorEastAsia"/>
          <w:color w:val="000000"/>
          <w:szCs w:val="30"/>
        </w:rPr>
      </w:pPr>
      <w:r w:rsidRPr="00D52F7F">
        <w:rPr>
          <w:rFonts w:eastAsiaTheme="minorEastAsia" w:hint="eastAsia"/>
          <w:color w:val="000000"/>
          <w:szCs w:val="30"/>
        </w:rPr>
        <w:lastRenderedPageBreak/>
        <w:t>1</w:t>
      </w:r>
      <w:r w:rsidRPr="00D52F7F">
        <w:rPr>
          <w:rFonts w:eastAsiaTheme="minorEastAsia"/>
          <w:color w:val="000000"/>
          <w:szCs w:val="30"/>
        </w:rPr>
        <w:t>.</w:t>
      </w:r>
      <w:r>
        <w:rPr>
          <w:rFonts w:eastAsiaTheme="minorEastAsia" w:hint="eastAsia"/>
          <w:color w:val="000000"/>
          <w:szCs w:val="30"/>
        </w:rPr>
        <w:t>7</w:t>
      </w:r>
      <w:r>
        <w:rPr>
          <w:rFonts w:eastAsiaTheme="minorEastAsia" w:hint="eastAsia"/>
          <w:color w:val="000000"/>
          <w:szCs w:val="30"/>
        </w:rPr>
        <w:t>其他配附件</w:t>
      </w:r>
      <w:r w:rsidR="003D7766">
        <w:rPr>
          <w:rFonts w:eastAsiaTheme="minorEastAsia" w:hint="eastAsia"/>
          <w:color w:val="000000"/>
          <w:szCs w:val="30"/>
        </w:rPr>
        <w:t>，投标方可选配以提升系统性能。</w:t>
      </w:r>
    </w:p>
    <w:p w14:paraId="5AF84FFD" w14:textId="44056A7A" w:rsidR="00930A15" w:rsidRPr="00790848" w:rsidRDefault="00930A15" w:rsidP="00930A15">
      <w:pPr>
        <w:tabs>
          <w:tab w:val="left" w:pos="1134"/>
        </w:tabs>
        <w:spacing w:beforeLines="50" w:before="156" w:line="360" w:lineRule="auto"/>
        <w:ind w:leftChars="250" w:left="1134" w:hangingChars="290" w:hanging="609"/>
        <w:jc w:val="left"/>
        <w:rPr>
          <w:rFonts w:eastAsiaTheme="minorEastAsia"/>
          <w:b/>
          <w:bCs/>
          <w:color w:val="000000"/>
          <w:szCs w:val="30"/>
        </w:rPr>
      </w:pPr>
      <w:r>
        <w:rPr>
          <w:rFonts w:eastAsiaTheme="minorEastAsia" w:hint="eastAsia"/>
          <w:color w:val="000000"/>
          <w:szCs w:val="30"/>
        </w:rPr>
        <w:t>配备透明化装置</w:t>
      </w:r>
      <w:r>
        <w:rPr>
          <w:rFonts w:eastAsiaTheme="minorEastAsia" w:hint="eastAsia"/>
          <w:color w:val="000000"/>
          <w:szCs w:val="30"/>
        </w:rPr>
        <w:t>/</w:t>
      </w:r>
      <w:r>
        <w:rPr>
          <w:rFonts w:eastAsiaTheme="minorEastAsia" w:hint="eastAsia"/>
          <w:color w:val="000000"/>
          <w:szCs w:val="30"/>
        </w:rPr>
        <w:t>活体培养装置</w:t>
      </w:r>
      <w:r>
        <w:rPr>
          <w:rFonts w:eastAsiaTheme="minorEastAsia" w:hint="eastAsia"/>
          <w:color w:val="000000"/>
          <w:szCs w:val="30"/>
        </w:rPr>
        <w:t>/</w:t>
      </w:r>
      <w:r>
        <w:rPr>
          <w:rFonts w:eastAsiaTheme="minorEastAsia" w:hint="eastAsia"/>
          <w:color w:val="000000"/>
          <w:szCs w:val="30"/>
        </w:rPr>
        <w:t>大数据存储设备</w:t>
      </w:r>
      <w:r w:rsidR="004370EC">
        <w:rPr>
          <w:rFonts w:eastAsiaTheme="minorEastAsia" w:hint="eastAsia"/>
          <w:color w:val="000000"/>
          <w:szCs w:val="30"/>
        </w:rPr>
        <w:t>，具体要求如下：</w:t>
      </w:r>
    </w:p>
    <w:p w14:paraId="032173C2" w14:textId="11AB057A" w:rsidR="00930A15" w:rsidRDefault="00930A15" w:rsidP="00930A15">
      <w:pPr>
        <w:tabs>
          <w:tab w:val="left" w:pos="1134"/>
        </w:tabs>
        <w:spacing w:beforeLines="50" w:before="156" w:line="360" w:lineRule="auto"/>
        <w:ind w:leftChars="250" w:left="1134" w:hangingChars="290" w:hanging="609"/>
        <w:jc w:val="left"/>
        <w:rPr>
          <w:rFonts w:eastAsiaTheme="minorEastAsia"/>
          <w:color w:val="000000"/>
          <w:szCs w:val="30"/>
        </w:rPr>
      </w:pPr>
      <w:r>
        <w:rPr>
          <w:rFonts w:eastAsiaTheme="minorEastAsia" w:hint="eastAsia"/>
          <w:color w:val="000000"/>
          <w:szCs w:val="30"/>
        </w:rPr>
        <w:t>透明化装置</w:t>
      </w:r>
      <w:r w:rsidRPr="00D52F7F">
        <w:rPr>
          <w:rFonts w:eastAsiaTheme="minorEastAsia"/>
          <w:color w:val="000000"/>
          <w:szCs w:val="30"/>
        </w:rPr>
        <w:t>：</w:t>
      </w:r>
      <w:r>
        <w:rPr>
          <w:rFonts w:eastAsiaTheme="minorEastAsia" w:hint="eastAsia"/>
          <w:color w:val="000000"/>
          <w:szCs w:val="30"/>
        </w:rPr>
        <w:t>全自动透明化和染色仪；</w:t>
      </w:r>
    </w:p>
    <w:p w14:paraId="35627A99" w14:textId="171F4676" w:rsidR="00930A15" w:rsidRPr="00D52F7F" w:rsidRDefault="00930A15" w:rsidP="00930A15">
      <w:pPr>
        <w:tabs>
          <w:tab w:val="left" w:pos="1134"/>
        </w:tabs>
        <w:spacing w:beforeLines="50" w:before="156" w:line="360" w:lineRule="auto"/>
        <w:ind w:leftChars="250" w:left="1134" w:hangingChars="290" w:hanging="609"/>
        <w:jc w:val="left"/>
        <w:rPr>
          <w:rFonts w:eastAsiaTheme="minorEastAsia"/>
          <w:color w:val="000000"/>
          <w:szCs w:val="30"/>
        </w:rPr>
      </w:pPr>
      <w:r>
        <w:rPr>
          <w:rFonts w:eastAsiaTheme="minorEastAsia" w:hint="eastAsia"/>
          <w:color w:val="000000"/>
          <w:szCs w:val="30"/>
        </w:rPr>
        <w:t>活体培养装置：温度、</w:t>
      </w:r>
      <w:r>
        <w:rPr>
          <w:rFonts w:eastAsiaTheme="minorEastAsia" w:hint="eastAsia"/>
          <w:color w:val="000000"/>
          <w:szCs w:val="30"/>
        </w:rPr>
        <w:t>CO</w:t>
      </w:r>
      <w:r w:rsidRPr="00790848">
        <w:rPr>
          <w:rFonts w:eastAsiaTheme="minorEastAsia" w:hint="eastAsia"/>
          <w:color w:val="000000"/>
          <w:szCs w:val="30"/>
          <w:vertAlign w:val="subscript"/>
        </w:rPr>
        <w:t>2</w:t>
      </w:r>
      <w:r>
        <w:rPr>
          <w:rFonts w:eastAsiaTheme="minorEastAsia" w:hint="eastAsia"/>
          <w:color w:val="000000"/>
          <w:szCs w:val="30"/>
        </w:rPr>
        <w:t>浓度可调，有仓室加湿装置</w:t>
      </w:r>
      <w:r w:rsidR="003D7766">
        <w:rPr>
          <w:rFonts w:eastAsiaTheme="minorEastAsia" w:hint="eastAsia"/>
          <w:color w:val="000000"/>
          <w:szCs w:val="30"/>
        </w:rPr>
        <w:t>;</w:t>
      </w:r>
    </w:p>
    <w:p w14:paraId="1E05FE01" w14:textId="69554244" w:rsidR="00930A15" w:rsidRPr="001614CA" w:rsidRDefault="00930A15" w:rsidP="00930A15">
      <w:pPr>
        <w:spacing w:beforeLines="50" w:before="156" w:line="360" w:lineRule="auto"/>
        <w:ind w:leftChars="98" w:left="206" w:firstLineChars="170" w:firstLine="357"/>
        <w:jc w:val="left"/>
        <w:rPr>
          <w:rFonts w:ascii="Times New Roman" w:eastAsiaTheme="minorEastAsia" w:hAnsi="Times New Roman" w:hint="eastAsia"/>
          <w:b/>
          <w:bCs/>
          <w:color w:val="000000"/>
          <w:szCs w:val="30"/>
        </w:rPr>
      </w:pPr>
      <w:r w:rsidRPr="001614CA">
        <w:rPr>
          <w:rFonts w:eastAsiaTheme="minorEastAsia" w:hint="eastAsia"/>
          <w:color w:val="000000"/>
          <w:szCs w:val="30"/>
        </w:rPr>
        <w:t>大数据存储：≥</w:t>
      </w:r>
      <w:r w:rsidRPr="001614CA">
        <w:rPr>
          <w:rFonts w:eastAsiaTheme="minorEastAsia" w:hint="eastAsia"/>
          <w:color w:val="000000"/>
          <w:szCs w:val="30"/>
        </w:rPr>
        <w:t>500TB</w:t>
      </w:r>
      <w:r w:rsidR="00057A5E">
        <w:rPr>
          <w:rFonts w:eastAsiaTheme="minorEastAsia" w:hint="eastAsia"/>
          <w:color w:val="000000"/>
          <w:szCs w:val="30"/>
        </w:rPr>
        <w:t>。</w:t>
      </w:r>
    </w:p>
    <w:p w14:paraId="66EE1C3E" w14:textId="77777777" w:rsidR="00930A15" w:rsidRPr="005360DA" w:rsidRDefault="00930A15" w:rsidP="00930A15">
      <w:pPr>
        <w:spacing w:beforeLines="50" w:before="156" w:line="360" w:lineRule="auto"/>
        <w:ind w:leftChars="67" w:left="141"/>
        <w:rPr>
          <w:rFonts w:eastAsiaTheme="minorEastAsia"/>
          <w:color w:val="000000"/>
          <w:szCs w:val="30"/>
        </w:rPr>
      </w:pPr>
      <w:r w:rsidRPr="001614CA">
        <w:rPr>
          <w:rFonts w:eastAsiaTheme="minorEastAsia"/>
          <w:b/>
          <w:color w:val="000000"/>
          <w:szCs w:val="30"/>
        </w:rPr>
        <w:t>2.</w:t>
      </w:r>
      <w:r w:rsidRPr="001614CA">
        <w:rPr>
          <w:rFonts w:eastAsiaTheme="minorEastAsia" w:hint="eastAsia"/>
          <w:b/>
          <w:color w:val="000000"/>
          <w:szCs w:val="30"/>
        </w:rPr>
        <w:t>计算机工作站</w:t>
      </w:r>
      <w:r w:rsidRPr="001614CA">
        <w:rPr>
          <w:rFonts w:eastAsiaTheme="minorEastAsia" w:hint="eastAsia"/>
          <w:b/>
          <w:color w:val="000000"/>
          <w:szCs w:val="30"/>
        </w:rPr>
        <w:t>2</w:t>
      </w:r>
      <w:r w:rsidRPr="001614CA">
        <w:rPr>
          <w:rFonts w:eastAsiaTheme="minorEastAsia" w:hint="eastAsia"/>
          <w:b/>
          <w:color w:val="000000"/>
          <w:szCs w:val="30"/>
        </w:rPr>
        <w:t>套：</w:t>
      </w:r>
    </w:p>
    <w:p w14:paraId="57BE52FC" w14:textId="77777777" w:rsidR="00930A15" w:rsidRPr="00D52F7F" w:rsidRDefault="00930A15" w:rsidP="00930A15">
      <w:pPr>
        <w:spacing w:beforeLines="50" w:before="156" w:line="360" w:lineRule="auto"/>
        <w:ind w:leftChars="67" w:left="141" w:firstLineChars="32" w:firstLine="67"/>
        <w:rPr>
          <w:rFonts w:eastAsiaTheme="minorEastAsia"/>
          <w:color w:val="000000"/>
          <w:szCs w:val="30"/>
        </w:rPr>
      </w:pPr>
      <w:r w:rsidRPr="00D52F7F">
        <w:rPr>
          <w:rFonts w:eastAsiaTheme="minorEastAsia"/>
          <w:color w:val="000000"/>
          <w:szCs w:val="30"/>
        </w:rPr>
        <w:t>2.1</w:t>
      </w:r>
      <w:r>
        <w:rPr>
          <w:rFonts w:eastAsiaTheme="minorEastAsia"/>
          <w:color w:val="000000"/>
          <w:szCs w:val="30"/>
        </w:rPr>
        <w:t xml:space="preserve"> </w:t>
      </w:r>
      <w:r>
        <w:rPr>
          <w:rFonts w:eastAsiaTheme="minorEastAsia" w:hint="eastAsia"/>
          <w:color w:val="000000"/>
          <w:szCs w:val="30"/>
        </w:rPr>
        <w:t>图像采集工作站：</w:t>
      </w:r>
      <w:r>
        <w:rPr>
          <w:rFonts w:eastAsiaTheme="minorEastAsia" w:hint="eastAsia"/>
          <w:color w:val="000000"/>
          <w:szCs w:val="30"/>
        </w:rPr>
        <w:t>intel</w:t>
      </w:r>
      <w:r>
        <w:rPr>
          <w:rFonts w:eastAsiaTheme="minorEastAsia" w:hint="eastAsia"/>
          <w:color w:val="000000"/>
          <w:szCs w:val="30"/>
        </w:rPr>
        <w:t>至强四代及以上</w:t>
      </w:r>
      <w:r>
        <w:rPr>
          <w:rFonts w:eastAsiaTheme="minorEastAsia"/>
          <w:color w:val="000000"/>
          <w:szCs w:val="30"/>
        </w:rPr>
        <w:t>CPU</w:t>
      </w:r>
      <w:r>
        <w:rPr>
          <w:rFonts w:eastAsiaTheme="minorEastAsia" w:hint="eastAsia"/>
          <w:color w:val="000000"/>
          <w:szCs w:val="30"/>
        </w:rPr>
        <w:t>，≥</w:t>
      </w:r>
      <w:r>
        <w:rPr>
          <w:rFonts w:eastAsiaTheme="minorEastAsia" w:hint="eastAsia"/>
          <w:color w:val="000000"/>
          <w:szCs w:val="30"/>
        </w:rPr>
        <w:t>12</w:t>
      </w:r>
      <w:r>
        <w:rPr>
          <w:rFonts w:eastAsiaTheme="minorEastAsia" w:hint="eastAsia"/>
          <w:color w:val="000000"/>
          <w:szCs w:val="30"/>
        </w:rPr>
        <w:t>核心数，≥</w:t>
      </w:r>
      <w:r>
        <w:rPr>
          <w:rFonts w:eastAsiaTheme="minorEastAsia" w:hint="eastAsia"/>
          <w:color w:val="000000"/>
          <w:szCs w:val="30"/>
        </w:rPr>
        <w:t>3.2GHz</w:t>
      </w:r>
      <w:r>
        <w:rPr>
          <w:rFonts w:eastAsiaTheme="minorEastAsia" w:hint="eastAsia"/>
          <w:color w:val="000000"/>
          <w:szCs w:val="30"/>
        </w:rPr>
        <w:t>频率，</w:t>
      </w:r>
      <w:r w:rsidRPr="006206C9">
        <w:rPr>
          <w:rFonts w:eastAsiaTheme="minorEastAsia" w:hint="eastAsia"/>
          <w:color w:val="000000"/>
          <w:szCs w:val="30"/>
        </w:rPr>
        <w:t>≥</w:t>
      </w:r>
      <w:r w:rsidRPr="006206C9">
        <w:rPr>
          <w:rFonts w:eastAsiaTheme="minorEastAsia" w:hint="eastAsia"/>
          <w:color w:val="000000"/>
          <w:szCs w:val="30"/>
        </w:rPr>
        <w:t>25</w:t>
      </w:r>
      <w:r>
        <w:rPr>
          <w:rFonts w:hint="eastAsia"/>
          <w:szCs w:val="21"/>
        </w:rPr>
        <w:t>6G</w:t>
      </w:r>
      <w:r>
        <w:rPr>
          <w:rFonts w:eastAsiaTheme="minorEastAsia" w:hint="eastAsia"/>
          <w:color w:val="000000"/>
          <w:szCs w:val="30"/>
        </w:rPr>
        <w:t>B</w:t>
      </w:r>
      <w:r>
        <w:rPr>
          <w:rFonts w:eastAsiaTheme="minorEastAsia" w:hint="eastAsia"/>
          <w:color w:val="000000"/>
          <w:szCs w:val="30"/>
        </w:rPr>
        <w:t>内存，</w:t>
      </w:r>
      <w:r>
        <w:rPr>
          <w:rFonts w:eastAsiaTheme="minorEastAsia" w:hint="eastAsia"/>
          <w:color w:val="000000"/>
          <w:szCs w:val="30"/>
        </w:rPr>
        <w:t>24GB</w:t>
      </w:r>
      <w:r>
        <w:rPr>
          <w:rFonts w:eastAsiaTheme="minorEastAsia" w:hint="eastAsia"/>
          <w:color w:val="000000"/>
          <w:szCs w:val="30"/>
        </w:rPr>
        <w:t>独立显卡，</w:t>
      </w:r>
      <w:r>
        <w:rPr>
          <w:rFonts w:eastAsiaTheme="minorEastAsia" w:hint="eastAsia"/>
          <w:color w:val="000000"/>
          <w:szCs w:val="30"/>
        </w:rPr>
        <w:t>2TB</w:t>
      </w:r>
      <w:r>
        <w:rPr>
          <w:rFonts w:eastAsiaTheme="minorEastAsia" w:hint="eastAsia"/>
          <w:color w:val="000000"/>
          <w:szCs w:val="30"/>
        </w:rPr>
        <w:t>固态硬盘，</w:t>
      </w:r>
      <w:r>
        <w:rPr>
          <w:rFonts w:eastAsiaTheme="minorEastAsia" w:hint="eastAsia"/>
          <w:color w:val="000000"/>
          <w:szCs w:val="30"/>
        </w:rPr>
        <w:t>10TB</w:t>
      </w:r>
      <w:r>
        <w:rPr>
          <w:rFonts w:eastAsiaTheme="minorEastAsia" w:hint="eastAsia"/>
          <w:color w:val="000000"/>
          <w:szCs w:val="30"/>
        </w:rPr>
        <w:t>存储</w:t>
      </w:r>
      <w:r w:rsidRPr="005360DA">
        <w:rPr>
          <w:rFonts w:eastAsiaTheme="minorEastAsia" w:hint="eastAsia"/>
          <w:color w:val="000000"/>
          <w:szCs w:val="30"/>
        </w:rPr>
        <w:t>硬盘</w:t>
      </w:r>
      <w:r>
        <w:rPr>
          <w:rFonts w:eastAsiaTheme="minorEastAsia" w:hint="eastAsia"/>
          <w:color w:val="000000"/>
          <w:szCs w:val="30"/>
        </w:rPr>
        <w:t>，</w:t>
      </w:r>
      <w:r w:rsidRPr="005360DA">
        <w:rPr>
          <w:rFonts w:eastAsiaTheme="minorEastAsia" w:hint="eastAsia"/>
          <w:color w:val="000000"/>
          <w:szCs w:val="30"/>
        </w:rPr>
        <w:t>3</w:t>
      </w:r>
      <w:r>
        <w:rPr>
          <w:rFonts w:eastAsiaTheme="minorEastAsia" w:hint="eastAsia"/>
          <w:color w:val="000000"/>
          <w:szCs w:val="30"/>
        </w:rPr>
        <w:t>0</w:t>
      </w:r>
      <w:r w:rsidRPr="005360DA">
        <w:rPr>
          <w:rFonts w:eastAsiaTheme="minorEastAsia" w:hint="eastAsia"/>
          <w:color w:val="000000"/>
          <w:szCs w:val="30"/>
        </w:rPr>
        <w:t>寸</w:t>
      </w:r>
      <w:r>
        <w:rPr>
          <w:rFonts w:eastAsiaTheme="minorEastAsia" w:hint="eastAsia"/>
          <w:color w:val="000000"/>
          <w:szCs w:val="30"/>
        </w:rPr>
        <w:t>以上</w:t>
      </w:r>
      <w:r>
        <w:rPr>
          <w:rFonts w:eastAsiaTheme="minorEastAsia" w:hint="eastAsia"/>
          <w:color w:val="000000"/>
          <w:szCs w:val="30"/>
        </w:rPr>
        <w:t>4K</w:t>
      </w:r>
      <w:r w:rsidRPr="005360DA">
        <w:rPr>
          <w:rFonts w:eastAsiaTheme="minorEastAsia" w:hint="eastAsia"/>
          <w:color w:val="000000"/>
          <w:szCs w:val="30"/>
        </w:rPr>
        <w:t>高清液晶显示器</w:t>
      </w:r>
      <w:r>
        <w:rPr>
          <w:rFonts w:eastAsiaTheme="minorEastAsia" w:hint="eastAsia"/>
          <w:color w:val="000000"/>
          <w:szCs w:val="30"/>
        </w:rPr>
        <w:t>。</w:t>
      </w:r>
    </w:p>
    <w:p w14:paraId="3B826CEE" w14:textId="62E8A259" w:rsidR="00930A15" w:rsidRPr="00D52F7F" w:rsidRDefault="00930A15" w:rsidP="00930A15">
      <w:pPr>
        <w:spacing w:beforeLines="50" w:before="156" w:line="360" w:lineRule="auto"/>
        <w:ind w:leftChars="67" w:left="141" w:firstLineChars="32" w:firstLine="67"/>
        <w:rPr>
          <w:rFonts w:eastAsiaTheme="minorEastAsia"/>
          <w:color w:val="000000"/>
          <w:szCs w:val="30"/>
        </w:rPr>
      </w:pPr>
      <w:r>
        <w:rPr>
          <w:rFonts w:eastAsiaTheme="minorEastAsia" w:hint="eastAsia"/>
          <w:color w:val="000000"/>
          <w:szCs w:val="30"/>
        </w:rPr>
        <w:t>2.</w:t>
      </w:r>
      <w:r w:rsidR="003D7766">
        <w:rPr>
          <w:rFonts w:eastAsiaTheme="minorEastAsia"/>
          <w:color w:val="000000"/>
          <w:szCs w:val="30"/>
        </w:rPr>
        <w:t>2</w:t>
      </w:r>
      <w:r>
        <w:rPr>
          <w:rFonts w:eastAsiaTheme="minorEastAsia" w:hint="eastAsia"/>
          <w:color w:val="000000"/>
          <w:szCs w:val="30"/>
        </w:rPr>
        <w:t>图像处理工作站：</w:t>
      </w:r>
      <w:r w:rsidRPr="005360DA">
        <w:rPr>
          <w:rFonts w:eastAsiaTheme="minorEastAsia" w:hint="eastAsia"/>
          <w:color w:val="000000"/>
          <w:szCs w:val="30"/>
        </w:rPr>
        <w:t>专业图像工作站，</w:t>
      </w:r>
      <w:r>
        <w:rPr>
          <w:rFonts w:eastAsiaTheme="minorEastAsia" w:hint="eastAsia"/>
          <w:color w:val="000000"/>
          <w:szCs w:val="30"/>
        </w:rPr>
        <w:t>intel</w:t>
      </w:r>
      <w:r>
        <w:rPr>
          <w:rFonts w:eastAsiaTheme="minorEastAsia" w:hint="eastAsia"/>
          <w:color w:val="000000"/>
          <w:szCs w:val="30"/>
        </w:rPr>
        <w:t>至强四代及以上</w:t>
      </w:r>
      <w:r>
        <w:rPr>
          <w:rFonts w:eastAsiaTheme="minorEastAsia" w:hint="eastAsia"/>
          <w:color w:val="000000"/>
          <w:szCs w:val="30"/>
        </w:rPr>
        <w:t>CPU</w:t>
      </w:r>
      <w:r w:rsidRPr="005360DA">
        <w:rPr>
          <w:rFonts w:eastAsiaTheme="minorEastAsia" w:hint="eastAsia"/>
          <w:color w:val="000000"/>
          <w:szCs w:val="30"/>
        </w:rPr>
        <w:t>，</w:t>
      </w:r>
      <w:r>
        <w:rPr>
          <w:rFonts w:eastAsiaTheme="minorEastAsia" w:hint="eastAsia"/>
          <w:color w:val="000000"/>
          <w:szCs w:val="30"/>
        </w:rPr>
        <w:t>≥</w:t>
      </w:r>
      <w:r>
        <w:rPr>
          <w:rFonts w:eastAsiaTheme="minorEastAsia" w:hint="eastAsia"/>
          <w:color w:val="000000"/>
          <w:szCs w:val="30"/>
        </w:rPr>
        <w:t>12</w:t>
      </w:r>
      <w:r>
        <w:rPr>
          <w:rFonts w:eastAsiaTheme="minorEastAsia" w:hint="eastAsia"/>
          <w:color w:val="000000"/>
          <w:szCs w:val="30"/>
        </w:rPr>
        <w:t>核心数，≥</w:t>
      </w:r>
      <w:r>
        <w:rPr>
          <w:rFonts w:eastAsiaTheme="minorEastAsia" w:hint="eastAsia"/>
          <w:color w:val="000000"/>
          <w:szCs w:val="30"/>
        </w:rPr>
        <w:t>3.2GHz</w:t>
      </w:r>
      <w:r>
        <w:rPr>
          <w:rFonts w:eastAsiaTheme="minorEastAsia" w:hint="eastAsia"/>
          <w:color w:val="000000"/>
          <w:szCs w:val="30"/>
        </w:rPr>
        <w:t>频率，</w:t>
      </w:r>
      <w:r w:rsidRPr="006206C9">
        <w:rPr>
          <w:rFonts w:eastAsiaTheme="minorEastAsia" w:hint="eastAsia"/>
          <w:color w:val="000000"/>
          <w:szCs w:val="30"/>
        </w:rPr>
        <w:t>≥</w:t>
      </w:r>
      <w:r w:rsidRPr="006206C9">
        <w:rPr>
          <w:rFonts w:eastAsiaTheme="minorEastAsia" w:hint="eastAsia"/>
          <w:color w:val="000000"/>
          <w:szCs w:val="30"/>
        </w:rPr>
        <w:t>25</w:t>
      </w:r>
      <w:r>
        <w:rPr>
          <w:rFonts w:hint="eastAsia"/>
          <w:szCs w:val="21"/>
        </w:rPr>
        <w:t>6G</w:t>
      </w:r>
      <w:r>
        <w:rPr>
          <w:rFonts w:eastAsiaTheme="minorEastAsia" w:hint="eastAsia"/>
          <w:color w:val="000000"/>
          <w:szCs w:val="30"/>
        </w:rPr>
        <w:t>B</w:t>
      </w:r>
      <w:r>
        <w:rPr>
          <w:rFonts w:eastAsiaTheme="minorEastAsia" w:hint="eastAsia"/>
          <w:color w:val="000000"/>
          <w:szCs w:val="30"/>
        </w:rPr>
        <w:t>内存，≥</w:t>
      </w:r>
      <w:r>
        <w:rPr>
          <w:rFonts w:eastAsiaTheme="minorEastAsia" w:hint="eastAsia"/>
          <w:color w:val="000000"/>
          <w:szCs w:val="30"/>
        </w:rPr>
        <w:t>24GB</w:t>
      </w:r>
      <w:r>
        <w:rPr>
          <w:rFonts w:eastAsiaTheme="minorEastAsia" w:hint="eastAsia"/>
          <w:color w:val="000000"/>
          <w:szCs w:val="30"/>
        </w:rPr>
        <w:t>独立显卡，</w:t>
      </w:r>
      <w:r>
        <w:rPr>
          <w:rFonts w:eastAsiaTheme="minorEastAsia" w:hint="eastAsia"/>
          <w:color w:val="000000"/>
          <w:szCs w:val="30"/>
        </w:rPr>
        <w:t>2TB</w:t>
      </w:r>
      <w:r>
        <w:rPr>
          <w:rFonts w:eastAsiaTheme="minorEastAsia" w:hint="eastAsia"/>
          <w:color w:val="000000"/>
          <w:szCs w:val="30"/>
        </w:rPr>
        <w:t>固态硬盘，</w:t>
      </w:r>
      <w:r>
        <w:rPr>
          <w:rFonts w:eastAsiaTheme="minorEastAsia" w:hint="eastAsia"/>
          <w:color w:val="000000"/>
          <w:szCs w:val="30"/>
        </w:rPr>
        <w:t>2</w:t>
      </w:r>
      <w:r w:rsidRPr="005360DA">
        <w:rPr>
          <w:rFonts w:eastAsiaTheme="minorEastAsia" w:hint="eastAsia"/>
          <w:color w:val="000000"/>
          <w:szCs w:val="30"/>
        </w:rPr>
        <w:t>0TB</w:t>
      </w:r>
      <w:r>
        <w:rPr>
          <w:rFonts w:eastAsiaTheme="minorEastAsia" w:hint="eastAsia"/>
          <w:color w:val="000000"/>
          <w:szCs w:val="30"/>
        </w:rPr>
        <w:t>存储</w:t>
      </w:r>
      <w:r w:rsidRPr="005360DA">
        <w:rPr>
          <w:rFonts w:eastAsiaTheme="minorEastAsia" w:hint="eastAsia"/>
          <w:color w:val="000000"/>
          <w:szCs w:val="30"/>
        </w:rPr>
        <w:t>硬盘</w:t>
      </w:r>
      <w:r>
        <w:rPr>
          <w:rFonts w:eastAsiaTheme="minorEastAsia" w:hint="eastAsia"/>
          <w:color w:val="000000"/>
          <w:szCs w:val="30"/>
        </w:rPr>
        <w:t>，</w:t>
      </w:r>
      <w:r w:rsidRPr="005360DA">
        <w:rPr>
          <w:rFonts w:eastAsiaTheme="minorEastAsia" w:hint="eastAsia"/>
          <w:color w:val="000000"/>
          <w:szCs w:val="30"/>
        </w:rPr>
        <w:t>3</w:t>
      </w:r>
      <w:r>
        <w:rPr>
          <w:rFonts w:eastAsiaTheme="minorEastAsia" w:hint="eastAsia"/>
          <w:color w:val="000000"/>
          <w:szCs w:val="30"/>
        </w:rPr>
        <w:t>0</w:t>
      </w:r>
      <w:r w:rsidRPr="005360DA">
        <w:rPr>
          <w:rFonts w:eastAsiaTheme="minorEastAsia" w:hint="eastAsia"/>
          <w:color w:val="000000"/>
          <w:szCs w:val="30"/>
        </w:rPr>
        <w:t>寸</w:t>
      </w:r>
      <w:r>
        <w:rPr>
          <w:rFonts w:eastAsiaTheme="minorEastAsia" w:hint="eastAsia"/>
          <w:color w:val="000000"/>
          <w:szCs w:val="30"/>
        </w:rPr>
        <w:t>以上</w:t>
      </w:r>
      <w:r>
        <w:rPr>
          <w:rFonts w:eastAsiaTheme="minorEastAsia" w:hint="eastAsia"/>
          <w:color w:val="000000"/>
          <w:szCs w:val="30"/>
        </w:rPr>
        <w:t>4K</w:t>
      </w:r>
      <w:r w:rsidRPr="005360DA">
        <w:rPr>
          <w:rFonts w:eastAsiaTheme="minorEastAsia" w:hint="eastAsia"/>
          <w:color w:val="000000"/>
          <w:szCs w:val="30"/>
        </w:rPr>
        <w:t>高清液晶显示器。</w:t>
      </w:r>
    </w:p>
    <w:p w14:paraId="1599C912" w14:textId="77777777" w:rsidR="00930A15" w:rsidRPr="00D52F7F" w:rsidRDefault="00930A15" w:rsidP="00930A15">
      <w:pPr>
        <w:spacing w:beforeLines="50" w:before="156"/>
        <w:ind w:left="565" w:hangingChars="269" w:hanging="565"/>
        <w:rPr>
          <w:rFonts w:eastAsiaTheme="minorEastAsia"/>
          <w:b/>
          <w:color w:val="000000"/>
          <w:szCs w:val="30"/>
        </w:rPr>
      </w:pPr>
      <w:r w:rsidRPr="00D52F7F">
        <w:rPr>
          <w:rFonts w:eastAsiaTheme="minorEastAsia"/>
          <w:b/>
          <w:color w:val="000000"/>
          <w:szCs w:val="30"/>
        </w:rPr>
        <w:t>3.</w:t>
      </w:r>
      <w:r w:rsidRPr="00D52F7F">
        <w:rPr>
          <w:rFonts w:eastAsiaTheme="minorEastAsia"/>
          <w:b/>
          <w:color w:val="000000"/>
          <w:szCs w:val="30"/>
        </w:rPr>
        <w:t>软件</w:t>
      </w:r>
    </w:p>
    <w:p w14:paraId="47C36C83" w14:textId="77777777" w:rsidR="00930A15" w:rsidRPr="00D52F7F" w:rsidRDefault="00930A15" w:rsidP="00930A15">
      <w:pPr>
        <w:spacing w:beforeLines="50" w:before="156" w:line="360" w:lineRule="auto"/>
        <w:ind w:leftChars="67" w:left="141" w:firstLineChars="32" w:firstLine="67"/>
        <w:rPr>
          <w:rFonts w:eastAsiaTheme="minorEastAsia"/>
          <w:color w:val="000000"/>
          <w:szCs w:val="30"/>
        </w:rPr>
      </w:pPr>
      <w:r w:rsidRPr="00D52F7F">
        <w:rPr>
          <w:rFonts w:eastAsiaTheme="minorEastAsia"/>
          <w:color w:val="000000"/>
          <w:szCs w:val="30"/>
        </w:rPr>
        <w:t>3.1</w:t>
      </w:r>
      <w:r>
        <w:rPr>
          <w:rFonts w:eastAsiaTheme="minorEastAsia" w:hint="eastAsia"/>
          <w:color w:val="000000"/>
          <w:szCs w:val="30"/>
        </w:rPr>
        <w:t>成像功能</w:t>
      </w:r>
      <w:r w:rsidRPr="00D52F7F">
        <w:rPr>
          <w:rFonts w:eastAsiaTheme="minorEastAsia"/>
          <w:color w:val="000000"/>
          <w:szCs w:val="30"/>
        </w:rPr>
        <w:t>：</w:t>
      </w:r>
      <w:r w:rsidRPr="00207471">
        <w:rPr>
          <w:rFonts w:eastAsiaTheme="minorEastAsia" w:hint="eastAsia"/>
          <w:color w:val="000000"/>
          <w:szCs w:val="30"/>
        </w:rPr>
        <w:t>专业</w:t>
      </w:r>
      <w:r>
        <w:rPr>
          <w:rFonts w:eastAsiaTheme="minorEastAsia" w:hint="eastAsia"/>
          <w:color w:val="000000"/>
          <w:szCs w:val="30"/>
        </w:rPr>
        <w:t>显微镜</w:t>
      </w:r>
      <w:r w:rsidRPr="00207471">
        <w:rPr>
          <w:rFonts w:eastAsiaTheme="minorEastAsia" w:hint="eastAsia"/>
          <w:color w:val="000000"/>
          <w:szCs w:val="30"/>
        </w:rPr>
        <w:t>控制软件</w:t>
      </w:r>
      <w:r>
        <w:rPr>
          <w:rFonts w:eastAsiaTheme="minorEastAsia" w:hint="eastAsia"/>
          <w:color w:val="000000"/>
          <w:szCs w:val="30"/>
        </w:rPr>
        <w:t>，具备</w:t>
      </w:r>
      <w:r w:rsidRPr="00207471">
        <w:rPr>
          <w:rFonts w:eastAsiaTheme="minorEastAsia" w:hint="eastAsia"/>
          <w:color w:val="000000"/>
          <w:szCs w:val="30"/>
        </w:rPr>
        <w:t>时间序列成像</w:t>
      </w:r>
      <w:r>
        <w:rPr>
          <w:rFonts w:eastAsiaTheme="minorEastAsia" w:hint="eastAsia"/>
          <w:color w:val="000000"/>
          <w:szCs w:val="30"/>
        </w:rPr>
        <w:t>、</w:t>
      </w:r>
      <w:r w:rsidRPr="00207471">
        <w:rPr>
          <w:rFonts w:eastAsiaTheme="minorEastAsia" w:hint="eastAsia"/>
          <w:color w:val="000000"/>
          <w:szCs w:val="30"/>
        </w:rPr>
        <w:t>多通道成像</w:t>
      </w:r>
      <w:r>
        <w:rPr>
          <w:rFonts w:eastAsiaTheme="minorEastAsia" w:hint="eastAsia"/>
          <w:color w:val="000000"/>
          <w:szCs w:val="30"/>
        </w:rPr>
        <w:t>、</w:t>
      </w:r>
      <w:r w:rsidRPr="00207471">
        <w:rPr>
          <w:rFonts w:eastAsiaTheme="minorEastAsia"/>
          <w:color w:val="000000"/>
          <w:szCs w:val="30"/>
        </w:rPr>
        <w:t>Z</w:t>
      </w:r>
      <w:r w:rsidRPr="00207471">
        <w:rPr>
          <w:rFonts w:eastAsiaTheme="minorEastAsia" w:hint="eastAsia"/>
          <w:color w:val="000000"/>
          <w:szCs w:val="30"/>
        </w:rPr>
        <w:t>轴序列拍摄</w:t>
      </w:r>
      <w:r>
        <w:rPr>
          <w:rFonts w:eastAsiaTheme="minorEastAsia" w:hint="eastAsia"/>
          <w:color w:val="000000"/>
          <w:szCs w:val="30"/>
        </w:rPr>
        <w:t>、</w:t>
      </w:r>
      <w:r w:rsidRPr="00207471">
        <w:rPr>
          <w:rFonts w:eastAsiaTheme="minorEastAsia" w:hint="eastAsia"/>
          <w:color w:val="000000"/>
          <w:szCs w:val="30"/>
        </w:rPr>
        <w:t>多位</w:t>
      </w:r>
      <w:r>
        <w:rPr>
          <w:rFonts w:eastAsiaTheme="minorEastAsia" w:hint="eastAsia"/>
          <w:color w:val="000000"/>
          <w:szCs w:val="30"/>
        </w:rPr>
        <w:t>多视角、长时程连续采集、</w:t>
      </w:r>
      <w:r w:rsidRPr="00207471">
        <w:rPr>
          <w:rFonts w:eastAsiaTheme="minorEastAsia" w:hint="eastAsia"/>
          <w:color w:val="000000"/>
          <w:szCs w:val="30"/>
        </w:rPr>
        <w:t>大视野拼图</w:t>
      </w:r>
      <w:r>
        <w:rPr>
          <w:rFonts w:eastAsiaTheme="minorEastAsia" w:hint="eastAsia"/>
          <w:color w:val="000000"/>
          <w:szCs w:val="30"/>
        </w:rPr>
        <w:t>、三维重构、</w:t>
      </w:r>
      <w:r w:rsidRPr="00E20C7F">
        <w:rPr>
          <w:rFonts w:eastAsiaTheme="minorEastAsia" w:hint="eastAsia"/>
          <w:color w:val="000000" w:themeColor="text1"/>
          <w:szCs w:val="30"/>
        </w:rPr>
        <w:t>多角度图像融合等</w:t>
      </w:r>
      <w:r>
        <w:rPr>
          <w:rFonts w:eastAsiaTheme="minorEastAsia" w:hint="eastAsia"/>
          <w:color w:val="000000"/>
          <w:szCs w:val="30"/>
        </w:rPr>
        <w:t>功能模块。</w:t>
      </w:r>
    </w:p>
    <w:p w14:paraId="2F26C78A" w14:textId="77777777" w:rsidR="00930A15" w:rsidRPr="00D52F7F" w:rsidRDefault="00930A15" w:rsidP="00930A15">
      <w:pPr>
        <w:spacing w:beforeLines="50" w:before="156" w:line="360" w:lineRule="auto"/>
        <w:ind w:leftChars="67" w:left="141" w:firstLineChars="32" w:firstLine="67"/>
        <w:rPr>
          <w:rFonts w:eastAsiaTheme="minorEastAsia"/>
          <w:color w:val="000000"/>
          <w:szCs w:val="30"/>
        </w:rPr>
      </w:pPr>
      <w:r w:rsidRPr="00D52F7F">
        <w:rPr>
          <w:rFonts w:eastAsiaTheme="minorEastAsia"/>
          <w:color w:val="000000"/>
          <w:szCs w:val="30"/>
        </w:rPr>
        <w:t>3.2</w:t>
      </w:r>
      <w:r>
        <w:rPr>
          <w:rFonts w:eastAsiaTheme="minorEastAsia" w:hint="eastAsia"/>
          <w:color w:val="000000"/>
          <w:szCs w:val="30"/>
        </w:rPr>
        <w:t>分析功能：</w:t>
      </w:r>
      <w:r w:rsidRPr="009B51E9">
        <w:rPr>
          <w:rFonts w:eastAsiaTheme="minorEastAsia" w:hint="eastAsia"/>
          <w:color w:val="000000"/>
          <w:szCs w:val="30"/>
        </w:rPr>
        <w:t>具有直方图（</w:t>
      </w:r>
      <w:r w:rsidRPr="009B51E9">
        <w:rPr>
          <w:rFonts w:eastAsiaTheme="minorEastAsia" w:hint="eastAsia"/>
          <w:color w:val="000000"/>
          <w:szCs w:val="30"/>
        </w:rPr>
        <w:t>Histogram</w:t>
      </w:r>
      <w:r w:rsidRPr="009B51E9">
        <w:rPr>
          <w:rFonts w:eastAsiaTheme="minorEastAsia" w:hint="eastAsia"/>
          <w:color w:val="000000"/>
          <w:szCs w:val="30"/>
        </w:rPr>
        <w:t>）分析工具，可测量直线和任意形状曲线的荧光强度分布，可测量长度、角度、面积、荧光强度</w:t>
      </w:r>
      <w:r>
        <w:rPr>
          <w:rFonts w:eastAsiaTheme="minorEastAsia" w:hint="eastAsia"/>
          <w:color w:val="000000"/>
          <w:szCs w:val="30"/>
        </w:rPr>
        <w:t>；可</w:t>
      </w:r>
      <w:r w:rsidRPr="001E42F7">
        <w:rPr>
          <w:rFonts w:eastAsiaTheme="minorEastAsia" w:hint="eastAsia"/>
          <w:color w:val="000000"/>
          <w:szCs w:val="30"/>
        </w:rPr>
        <w:t>对自定义的类和子类进行图像分割、计数和面积、强度等的测量，并将结果以表格、列表和散点图</w:t>
      </w:r>
      <w:r w:rsidRPr="001E42F7">
        <w:rPr>
          <w:rFonts w:eastAsiaTheme="minorEastAsia" w:hint="eastAsia"/>
          <w:color w:val="000000"/>
          <w:szCs w:val="30"/>
        </w:rPr>
        <w:t>/</w:t>
      </w:r>
      <w:r w:rsidRPr="001E42F7">
        <w:rPr>
          <w:rFonts w:eastAsiaTheme="minorEastAsia" w:hint="eastAsia"/>
          <w:color w:val="000000"/>
          <w:szCs w:val="30"/>
        </w:rPr>
        <w:t>直方图形式显示；可进行批量图像分析。</w:t>
      </w:r>
    </w:p>
    <w:p w14:paraId="7DC1CCD3" w14:textId="4CF3E34F" w:rsidR="00930A15" w:rsidRPr="00584620" w:rsidRDefault="00930A15" w:rsidP="00930A15">
      <w:pPr>
        <w:spacing w:beforeLines="50" w:before="156" w:line="360" w:lineRule="auto"/>
        <w:ind w:leftChars="67" w:left="141" w:firstLineChars="32" w:firstLine="67"/>
        <w:rPr>
          <w:rFonts w:eastAsiaTheme="minorEastAsia"/>
          <w:color w:val="000000"/>
          <w:szCs w:val="30"/>
        </w:rPr>
      </w:pPr>
      <w:r>
        <w:rPr>
          <w:rFonts w:eastAsiaTheme="minorEastAsia" w:hint="eastAsia"/>
          <w:color w:val="000000"/>
          <w:szCs w:val="30"/>
        </w:rPr>
        <w:t>★</w:t>
      </w:r>
      <w:r w:rsidRPr="00D52F7F">
        <w:rPr>
          <w:rFonts w:eastAsiaTheme="minorEastAsia"/>
          <w:color w:val="000000"/>
          <w:szCs w:val="30"/>
        </w:rPr>
        <w:t>3.3</w:t>
      </w:r>
      <w:r w:rsidRPr="00584620">
        <w:rPr>
          <w:rFonts w:eastAsiaTheme="minorEastAsia" w:hint="eastAsia"/>
          <w:b/>
          <w:bCs/>
          <w:color w:val="000000"/>
          <w:szCs w:val="30"/>
        </w:rPr>
        <w:t>显微图像可视化和数据分析软件：</w:t>
      </w:r>
      <w:r w:rsidRPr="00207471">
        <w:rPr>
          <w:rFonts w:eastAsiaTheme="minorEastAsia" w:hint="eastAsia"/>
          <w:color w:val="000000"/>
          <w:szCs w:val="30"/>
        </w:rPr>
        <w:t>支持多种显微数据格式，提供</w:t>
      </w:r>
      <w:r>
        <w:rPr>
          <w:rFonts w:eastAsiaTheme="minorEastAsia" w:hint="eastAsia"/>
          <w:color w:val="000000"/>
          <w:szCs w:val="30"/>
        </w:rPr>
        <w:t>多维</w:t>
      </w:r>
      <w:r w:rsidRPr="00207471">
        <w:rPr>
          <w:rFonts w:eastAsiaTheme="minorEastAsia" w:hint="eastAsia"/>
          <w:color w:val="000000"/>
          <w:szCs w:val="30"/>
        </w:rPr>
        <w:t>超大数据图像可视化</w:t>
      </w:r>
      <w:r>
        <w:rPr>
          <w:rFonts w:eastAsiaTheme="minorEastAsia" w:hint="eastAsia"/>
          <w:color w:val="000000"/>
          <w:szCs w:val="30"/>
        </w:rPr>
        <w:t>与</w:t>
      </w:r>
      <w:r w:rsidRPr="00207471">
        <w:rPr>
          <w:rFonts w:eastAsiaTheme="minorEastAsia" w:hint="eastAsia"/>
          <w:color w:val="000000"/>
          <w:szCs w:val="30"/>
        </w:rPr>
        <w:t>分析；</w:t>
      </w:r>
      <w:r w:rsidRPr="00E20C7F">
        <w:rPr>
          <w:rFonts w:eastAsiaTheme="minorEastAsia"/>
          <w:color w:val="000000" w:themeColor="text1"/>
          <w:szCs w:val="30"/>
        </w:rPr>
        <w:t>提供多种图像预处理工具，</w:t>
      </w:r>
      <w:r w:rsidRPr="00E20C7F">
        <w:rPr>
          <w:rFonts w:eastAsiaTheme="minorEastAsia" w:hint="eastAsia"/>
          <w:color w:val="000000" w:themeColor="text1"/>
          <w:szCs w:val="30"/>
        </w:rPr>
        <w:t>支持基于人工智能的多维图像可视化和分析，基于图像灰度阈值的图像分割和</w:t>
      </w:r>
      <w:r w:rsidRPr="00E20C7F">
        <w:rPr>
          <w:rFonts w:eastAsiaTheme="minorEastAsia"/>
          <w:color w:val="000000" w:themeColor="text1"/>
          <w:szCs w:val="30"/>
        </w:rPr>
        <w:t>人工智能的图像分割工具内置在软件中</w:t>
      </w:r>
      <w:r w:rsidRPr="00E20C7F">
        <w:rPr>
          <w:rFonts w:eastAsiaTheme="minorEastAsia" w:hint="eastAsia"/>
          <w:color w:val="000000" w:themeColor="text1"/>
          <w:szCs w:val="30"/>
        </w:rPr>
        <w:t>。</w:t>
      </w:r>
      <w:r w:rsidRPr="00207471">
        <w:rPr>
          <w:rFonts w:eastAsiaTheme="minorEastAsia" w:hint="eastAsia"/>
          <w:color w:val="000000"/>
          <w:szCs w:val="30"/>
        </w:rPr>
        <w:t>提供包括细胞计数，干细胞集落分析（相差），钙震荡，胞吐实验，神经元生长，划痕实验（相差），共定位</w:t>
      </w:r>
      <w:r w:rsidRPr="00E20C7F">
        <w:rPr>
          <w:rFonts w:eastAsiaTheme="minorEastAsia" w:hint="eastAsia"/>
          <w:color w:val="000000" w:themeColor="text1"/>
          <w:szCs w:val="30"/>
        </w:rPr>
        <w:t>分析，</w:t>
      </w:r>
      <w:r w:rsidRPr="00E20C7F">
        <w:rPr>
          <w:rFonts w:eastAsiaTheme="minorEastAsia"/>
          <w:color w:val="000000" w:themeColor="text1"/>
          <w:szCs w:val="30"/>
        </w:rPr>
        <w:t>区室分析、</w:t>
      </w:r>
      <w:r w:rsidRPr="00E20C7F">
        <w:rPr>
          <w:rFonts w:eastAsiaTheme="minorEastAsia" w:hint="eastAsia"/>
          <w:color w:val="000000" w:themeColor="text1"/>
          <w:szCs w:val="30"/>
        </w:rPr>
        <w:t>细胞及细胞核的自动追踪，细胞系图谱建立，</w:t>
      </w:r>
      <w:r w:rsidRPr="00E20C7F">
        <w:rPr>
          <w:rFonts w:eastAsiaTheme="minorEastAsia"/>
          <w:color w:val="000000" w:themeColor="text1"/>
          <w:szCs w:val="30"/>
        </w:rPr>
        <w:t>自动神经元追踪分析功能等功能</w:t>
      </w:r>
      <w:r w:rsidRPr="00E20C7F">
        <w:rPr>
          <w:rFonts w:eastAsiaTheme="minorEastAsia" w:hint="eastAsia"/>
          <w:color w:val="000000" w:themeColor="text1"/>
          <w:szCs w:val="30"/>
        </w:rPr>
        <w:t>，具备在三维</w:t>
      </w:r>
      <w:r w:rsidRPr="00E20C7F">
        <w:rPr>
          <w:rFonts w:eastAsiaTheme="minorEastAsia"/>
          <w:color w:val="000000" w:themeColor="text1"/>
          <w:szCs w:val="30"/>
        </w:rPr>
        <w:t>层面上对任意角度获取的两个大数据体积图像进行拼接、融合</w:t>
      </w:r>
      <w:r w:rsidRPr="00E20C7F">
        <w:rPr>
          <w:rFonts w:eastAsiaTheme="minorEastAsia" w:hint="eastAsia"/>
          <w:color w:val="000000" w:themeColor="text1"/>
          <w:szCs w:val="30"/>
        </w:rPr>
        <w:t>功能。</w:t>
      </w:r>
    </w:p>
    <w:p w14:paraId="0EDBB6BD" w14:textId="56A04624" w:rsidR="00930A15" w:rsidRPr="00790848" w:rsidRDefault="00930A15" w:rsidP="00930A15">
      <w:pPr>
        <w:spacing w:beforeLines="50" w:before="156" w:line="360" w:lineRule="auto"/>
        <w:ind w:leftChars="67" w:left="141" w:firstLineChars="32" w:firstLine="67"/>
        <w:rPr>
          <w:rFonts w:eastAsiaTheme="minorEastAsia"/>
          <w:color w:val="000000"/>
          <w:szCs w:val="30"/>
        </w:rPr>
      </w:pPr>
      <w:r w:rsidRPr="00790848">
        <w:rPr>
          <w:rFonts w:eastAsiaTheme="minorEastAsia"/>
          <w:color w:val="000000"/>
          <w:szCs w:val="30"/>
        </w:rPr>
        <w:t>3.</w:t>
      </w:r>
      <w:r w:rsidRPr="00790848">
        <w:rPr>
          <w:rFonts w:eastAsiaTheme="minorEastAsia" w:hint="eastAsia"/>
          <w:color w:val="000000"/>
          <w:szCs w:val="30"/>
        </w:rPr>
        <w:t>4</w:t>
      </w:r>
      <w:r w:rsidRPr="00790848">
        <w:rPr>
          <w:rFonts w:eastAsiaTheme="minorEastAsia" w:hint="eastAsia"/>
          <w:color w:val="000000"/>
          <w:szCs w:val="30"/>
        </w:rPr>
        <w:t>成像及分析功能模块终身免费</w:t>
      </w:r>
      <w:r>
        <w:rPr>
          <w:rFonts w:eastAsiaTheme="minorEastAsia" w:hint="eastAsia"/>
          <w:color w:val="000000"/>
          <w:szCs w:val="30"/>
        </w:rPr>
        <w:t>维护</w:t>
      </w:r>
      <w:r w:rsidRPr="00790848">
        <w:rPr>
          <w:rFonts w:eastAsiaTheme="minorEastAsia" w:hint="eastAsia"/>
          <w:color w:val="000000"/>
          <w:szCs w:val="30"/>
        </w:rPr>
        <w:t>，显微图像可视化和数据分析软件</w:t>
      </w:r>
      <w:r w:rsidR="00467698">
        <w:rPr>
          <w:rFonts w:eastAsiaTheme="minorEastAsia" w:hint="eastAsia"/>
          <w:color w:val="000000"/>
          <w:szCs w:val="30"/>
        </w:rPr>
        <w:t>3</w:t>
      </w:r>
      <w:r>
        <w:rPr>
          <w:rFonts w:eastAsiaTheme="minorEastAsia" w:hint="eastAsia"/>
          <w:color w:val="000000"/>
          <w:szCs w:val="30"/>
        </w:rPr>
        <w:t>年内免费升级</w:t>
      </w:r>
      <w:r w:rsidRPr="00790848">
        <w:rPr>
          <w:rFonts w:eastAsiaTheme="minorEastAsia" w:hint="eastAsia"/>
          <w:color w:val="000000"/>
          <w:szCs w:val="30"/>
        </w:rPr>
        <w:t>。</w:t>
      </w:r>
    </w:p>
    <w:p w14:paraId="1DFE1C59" w14:textId="77777777" w:rsidR="00930A15" w:rsidRPr="00D84BC7" w:rsidRDefault="00930A15" w:rsidP="00930A15">
      <w:pPr>
        <w:spacing w:beforeLines="50" w:before="156"/>
        <w:ind w:leftChars="99" w:left="284" w:hangingChars="36" w:hanging="76"/>
        <w:rPr>
          <w:rFonts w:eastAsiaTheme="minorEastAsia"/>
          <w:color w:val="000000"/>
          <w:szCs w:val="30"/>
        </w:rPr>
      </w:pPr>
      <w:r w:rsidRPr="00790848">
        <w:rPr>
          <w:rFonts w:eastAsiaTheme="minorEastAsia" w:hint="eastAsia"/>
          <w:color w:val="000000"/>
          <w:szCs w:val="30"/>
        </w:rPr>
        <w:t>3.5</w:t>
      </w:r>
      <w:r w:rsidRPr="00790848">
        <w:rPr>
          <w:rFonts w:eastAsiaTheme="minorEastAsia" w:hint="eastAsia"/>
          <w:color w:val="000000"/>
          <w:szCs w:val="30"/>
        </w:rPr>
        <w:t>提供离线版软件，具备全功能分析模块，可多人同时使用。</w:t>
      </w:r>
    </w:p>
    <w:p w14:paraId="389231D6" w14:textId="77777777" w:rsidR="00930A15" w:rsidRDefault="00930A15" w:rsidP="00930A15">
      <w:pPr>
        <w:spacing w:beforeLines="50" w:before="156"/>
        <w:ind w:left="565" w:hangingChars="269" w:hanging="565"/>
        <w:rPr>
          <w:rFonts w:eastAsiaTheme="minorEastAsia"/>
          <w:b/>
          <w:color w:val="000000"/>
          <w:szCs w:val="30"/>
        </w:rPr>
      </w:pPr>
      <w:r w:rsidRPr="00D52F7F">
        <w:rPr>
          <w:rFonts w:eastAsiaTheme="minorEastAsia"/>
          <w:b/>
          <w:color w:val="000000"/>
          <w:szCs w:val="30"/>
        </w:rPr>
        <w:lastRenderedPageBreak/>
        <w:t>4.</w:t>
      </w:r>
      <w:r>
        <w:rPr>
          <w:rFonts w:eastAsiaTheme="minorEastAsia" w:hint="eastAsia"/>
          <w:b/>
          <w:color w:val="000000"/>
          <w:szCs w:val="30"/>
        </w:rPr>
        <w:t>其他：</w:t>
      </w:r>
    </w:p>
    <w:p w14:paraId="5B8EBEB9" w14:textId="2F224541" w:rsidR="00930A15" w:rsidRPr="003D7766" w:rsidRDefault="00930A15" w:rsidP="003D7766">
      <w:pPr>
        <w:spacing w:beforeLines="50" w:before="156" w:line="360" w:lineRule="auto"/>
        <w:ind w:firstLineChars="100" w:firstLine="210"/>
        <w:rPr>
          <w:rFonts w:eastAsiaTheme="minorEastAsia"/>
          <w:bCs/>
          <w:color w:val="000000"/>
          <w:szCs w:val="30"/>
        </w:rPr>
      </w:pPr>
      <w:r>
        <w:rPr>
          <w:rFonts w:eastAsiaTheme="minorEastAsia" w:hint="eastAsia"/>
          <w:b/>
          <w:color w:val="000000"/>
          <w:szCs w:val="30"/>
        </w:rPr>
        <w:t>防震台：</w:t>
      </w:r>
      <w:r w:rsidRPr="00370E33">
        <w:rPr>
          <w:rFonts w:eastAsiaTheme="minorEastAsia" w:hint="eastAsia"/>
          <w:bCs/>
          <w:color w:val="000000"/>
          <w:szCs w:val="30"/>
        </w:rPr>
        <w:t>配备主动减震台</w:t>
      </w:r>
      <w:r w:rsidRPr="00370E33">
        <w:rPr>
          <w:rFonts w:eastAsiaTheme="minorEastAsia" w:hint="eastAsia"/>
          <w:bCs/>
          <w:color w:val="000000"/>
          <w:szCs w:val="30"/>
        </w:rPr>
        <w:t>1</w:t>
      </w:r>
      <w:r w:rsidRPr="00370E33">
        <w:rPr>
          <w:rFonts w:eastAsiaTheme="minorEastAsia" w:hint="eastAsia"/>
          <w:bCs/>
          <w:color w:val="000000"/>
          <w:szCs w:val="30"/>
        </w:rPr>
        <w:t>个，尺寸不小于</w:t>
      </w:r>
      <w:r w:rsidRPr="00370E33">
        <w:rPr>
          <w:rFonts w:eastAsiaTheme="minorEastAsia" w:hint="eastAsia"/>
          <w:bCs/>
          <w:color w:val="000000"/>
          <w:szCs w:val="30"/>
        </w:rPr>
        <w:t>900</w:t>
      </w:r>
      <w:r w:rsidR="003D7766">
        <w:rPr>
          <w:rFonts w:eastAsiaTheme="minorEastAsia"/>
          <w:bCs/>
          <w:color w:val="000000"/>
          <w:szCs w:val="30"/>
        </w:rPr>
        <w:t>mm</w:t>
      </w:r>
      <w:r w:rsidRPr="00370E33">
        <w:rPr>
          <w:rFonts w:eastAsiaTheme="minorEastAsia"/>
          <w:color w:val="000000"/>
          <w:szCs w:val="30"/>
        </w:rPr>
        <w:t>×</w:t>
      </w:r>
      <w:r w:rsidR="003D7766">
        <w:rPr>
          <w:rFonts w:eastAsiaTheme="minorEastAsia"/>
          <w:color w:val="000000"/>
          <w:szCs w:val="30"/>
        </w:rPr>
        <w:t>75</w:t>
      </w:r>
      <w:r w:rsidRPr="00370E33">
        <w:rPr>
          <w:rFonts w:eastAsiaTheme="minorEastAsia" w:hint="eastAsia"/>
          <w:color w:val="000000"/>
          <w:szCs w:val="30"/>
        </w:rPr>
        <w:t>0mm</w:t>
      </w:r>
      <w:r w:rsidRPr="00370E33">
        <w:rPr>
          <w:rFonts w:eastAsiaTheme="minorEastAsia" w:hint="eastAsia"/>
          <w:bCs/>
          <w:color w:val="000000"/>
          <w:szCs w:val="30"/>
        </w:rPr>
        <w:t>。</w:t>
      </w:r>
    </w:p>
    <w:p w14:paraId="0E37B333" w14:textId="6A19C3A8" w:rsidR="00930A15" w:rsidRPr="00AF65E7" w:rsidRDefault="00930A15" w:rsidP="003D7766">
      <w:pPr>
        <w:spacing w:beforeLines="50" w:before="156" w:line="360" w:lineRule="auto"/>
        <w:ind w:firstLineChars="100" w:firstLine="210"/>
      </w:pPr>
      <w:r>
        <w:rPr>
          <w:rFonts w:hint="eastAsia"/>
        </w:rPr>
        <w:t>UPS</w:t>
      </w:r>
      <w:r>
        <w:rPr>
          <w:rFonts w:hint="eastAsia"/>
        </w:rPr>
        <w:t>：</w:t>
      </w:r>
      <w:r w:rsidRPr="006206C9">
        <w:rPr>
          <w:rFonts w:eastAsiaTheme="minorEastAsia" w:hint="eastAsia"/>
          <w:color w:val="000000"/>
          <w:szCs w:val="30"/>
        </w:rPr>
        <w:t>≥</w:t>
      </w:r>
      <w:r>
        <w:rPr>
          <w:rFonts w:eastAsiaTheme="minorEastAsia" w:hint="eastAsia"/>
          <w:color w:val="000000"/>
          <w:szCs w:val="30"/>
        </w:rPr>
        <w:t>10kVA</w:t>
      </w:r>
      <w:r>
        <w:rPr>
          <w:rFonts w:eastAsiaTheme="minorEastAsia" w:hint="eastAsia"/>
          <w:color w:val="000000"/>
          <w:szCs w:val="30"/>
        </w:rPr>
        <w:t>稳压不间断电源。</w:t>
      </w:r>
    </w:p>
    <w:p w14:paraId="10438EA5" w14:textId="77777777" w:rsidR="00E769BF" w:rsidRPr="003D7766" w:rsidRDefault="00E769BF" w:rsidP="00790848">
      <w:pPr>
        <w:tabs>
          <w:tab w:val="left" w:pos="900"/>
        </w:tabs>
        <w:spacing w:beforeLines="50" w:before="156" w:line="360" w:lineRule="auto"/>
        <w:rPr>
          <w:szCs w:val="21"/>
        </w:rPr>
      </w:pPr>
    </w:p>
    <w:p w14:paraId="090117D9" w14:textId="77777777" w:rsidR="003E0A32" w:rsidRDefault="003E0A32" w:rsidP="003E0A32">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9FC9AE1" w14:textId="5337A205" w:rsidR="003E0A32" w:rsidRPr="00F16750" w:rsidRDefault="00BA14ED" w:rsidP="00F16750">
      <w:pPr>
        <w:numPr>
          <w:ilvl w:val="0"/>
          <w:numId w:val="1"/>
        </w:numPr>
        <w:tabs>
          <w:tab w:val="left" w:pos="420"/>
          <w:tab w:val="left" w:pos="900"/>
        </w:tabs>
        <w:spacing w:beforeLines="50" w:before="156" w:line="360" w:lineRule="auto"/>
        <w:rPr>
          <w:rFonts w:ascii="宋体" w:hAnsi="宋体"/>
          <w:szCs w:val="21"/>
        </w:rPr>
      </w:pPr>
      <w:bookmarkStart w:id="1" w:name="_Hlk193974511"/>
      <w:r>
        <w:rPr>
          <w:rFonts w:ascii="宋体" w:hAnsi="宋体" w:hint="eastAsia"/>
          <w:szCs w:val="21"/>
        </w:rPr>
        <w:t>质保期：</w:t>
      </w:r>
      <w:r>
        <w:rPr>
          <w:rFonts w:ascii="宋体" w:hAnsi="宋体" w:cs="宋体"/>
          <w:u w:val="single"/>
        </w:rPr>
        <w:t>≥</w:t>
      </w:r>
      <w:r>
        <w:rPr>
          <w:rFonts w:ascii="宋体" w:hAnsi="宋体"/>
          <w:szCs w:val="21"/>
          <w:u w:val="single"/>
        </w:rPr>
        <w:t xml:space="preserve">3 </w:t>
      </w:r>
      <w:r>
        <w:rPr>
          <w:rFonts w:ascii="宋体" w:hAnsi="宋体" w:hint="eastAsia"/>
          <w:szCs w:val="21"/>
        </w:rPr>
        <w:t>年，</w:t>
      </w:r>
      <w:r>
        <w:rPr>
          <w:rFonts w:ascii="宋体" w:hAnsi="宋体" w:cs="宋体"/>
        </w:rPr>
        <w:t>质保期内免费维保≥2次/年。</w:t>
      </w:r>
      <w:r>
        <w:rPr>
          <w:rFonts w:ascii="宋体" w:hAnsi="宋体" w:hint="eastAsia"/>
          <w:szCs w:val="21"/>
        </w:rPr>
        <w:t>质保期满后，仍需提供专业维修服务，</w:t>
      </w:r>
      <w:r>
        <w:rPr>
          <w:rFonts w:ascii="宋体" w:hAnsi="宋体" w:cs="宋体"/>
        </w:rPr>
        <w:t>免人工服务费</w:t>
      </w:r>
      <w:r>
        <w:rPr>
          <w:rFonts w:ascii="宋体" w:hAnsi="宋体"/>
          <w:szCs w:val="21"/>
          <w:u w:val="single"/>
        </w:rPr>
        <w:t>2</w:t>
      </w:r>
      <w:r>
        <w:rPr>
          <w:rFonts w:ascii="宋体" w:hAnsi="宋体" w:hint="eastAsia"/>
          <w:szCs w:val="21"/>
        </w:rPr>
        <w:t>年，投标人在投标文件中需注明维修服务单项报价。</w:t>
      </w:r>
    </w:p>
    <w:bookmarkEnd w:id="1"/>
    <w:p w14:paraId="3ACE624F" w14:textId="77777777" w:rsidR="003E0A32" w:rsidRDefault="003E0A32" w:rsidP="003E0A32">
      <w:pPr>
        <w:numPr>
          <w:ilvl w:val="0"/>
          <w:numId w:val="1"/>
        </w:numPr>
        <w:tabs>
          <w:tab w:val="left" w:pos="420"/>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1A9E4FDC" w14:textId="2F539287" w:rsidR="003E0A32" w:rsidRDefault="003E0A32" w:rsidP="003E0A32">
      <w:pPr>
        <w:pStyle w:val="aa"/>
        <w:numPr>
          <w:ilvl w:val="0"/>
          <w:numId w:val="1"/>
        </w:numPr>
        <w:tabs>
          <w:tab w:val="left" w:pos="420"/>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w:t>
      </w:r>
      <w:r w:rsidRPr="00C63316">
        <w:rPr>
          <w:rFonts w:ascii="宋体" w:hAnsi="宋体" w:cs="宋体"/>
          <w:color w:val="000000" w:themeColor="text1"/>
        </w:rPr>
        <w:t>少</w:t>
      </w:r>
      <w:r w:rsidR="00E769BF" w:rsidRPr="00C63316">
        <w:rPr>
          <w:rFonts w:ascii="宋体" w:hAnsi="宋体" w:cs="宋体" w:hint="eastAsia"/>
          <w:color w:val="000000" w:themeColor="text1"/>
          <w:u w:val="single"/>
        </w:rPr>
        <w:t>2</w:t>
      </w:r>
      <w:r w:rsidRPr="00C63316">
        <w:rPr>
          <w:rFonts w:ascii="宋体" w:hAnsi="宋体" w:cs="宋体"/>
          <w:color w:val="000000" w:themeColor="text1"/>
        </w:rPr>
        <w:t>名操作人员进行为期至少</w:t>
      </w:r>
      <w:r w:rsidR="00E769BF" w:rsidRPr="00C63316">
        <w:rPr>
          <w:rFonts w:ascii="宋体" w:hAnsi="宋体" w:cs="宋体"/>
          <w:color w:val="000000" w:themeColor="text1"/>
          <w:u w:val="single"/>
        </w:rPr>
        <w:t>5</w:t>
      </w:r>
      <w:r w:rsidRPr="00C63316">
        <w:rPr>
          <w:rFonts w:ascii="宋体" w:hAnsi="宋体" w:cs="宋体"/>
          <w:color w:val="000000" w:themeColor="text1"/>
        </w:rPr>
        <w:t>天的现场操作培训以及应用培训，保证用户掌握有关设备的</w:t>
      </w:r>
      <w:r>
        <w:rPr>
          <w:rFonts w:ascii="宋体" w:hAnsi="宋体" w:cs="宋体"/>
        </w:rPr>
        <w:t xml:space="preserve">使用、维护、管理和应用等工作要求。不定期的免费提供相关设备应用方面的技术咨询等。 </w:t>
      </w:r>
    </w:p>
    <w:p w14:paraId="466A789F" w14:textId="77777777" w:rsidR="003E0A32" w:rsidRDefault="003E0A32" w:rsidP="003E0A32">
      <w:pPr>
        <w:tabs>
          <w:tab w:val="left" w:pos="420"/>
          <w:tab w:val="left" w:pos="900"/>
        </w:tabs>
        <w:spacing w:beforeLines="50" w:before="156" w:line="360" w:lineRule="auto"/>
        <w:ind w:left="420"/>
        <w:rPr>
          <w:rFonts w:ascii="宋体" w:hAnsi="宋体"/>
          <w:b/>
          <w:szCs w:val="21"/>
        </w:rPr>
      </w:pPr>
    </w:p>
    <w:p w14:paraId="7DA25376" w14:textId="77777777" w:rsidR="003E0A32" w:rsidRDefault="003E0A32" w:rsidP="003E0A32">
      <w:pPr>
        <w:tabs>
          <w:tab w:val="left" w:pos="420"/>
          <w:tab w:val="left" w:pos="900"/>
        </w:tabs>
        <w:spacing w:beforeLines="50" w:before="156" w:line="360" w:lineRule="auto"/>
        <w:ind w:left="420"/>
        <w:rPr>
          <w:rFonts w:ascii="宋体" w:hAnsi="宋体"/>
          <w:b/>
          <w:szCs w:val="21"/>
        </w:rPr>
      </w:pPr>
    </w:p>
    <w:p w14:paraId="5768BEB1" w14:textId="77777777" w:rsidR="003E0A32" w:rsidRDefault="003E0A32" w:rsidP="003E0A32">
      <w:pPr>
        <w:tabs>
          <w:tab w:val="left" w:pos="420"/>
          <w:tab w:val="left" w:pos="900"/>
        </w:tabs>
        <w:spacing w:beforeLines="50" w:before="156" w:line="360" w:lineRule="auto"/>
        <w:ind w:left="420"/>
        <w:rPr>
          <w:rFonts w:ascii="宋体" w:hAnsi="宋体"/>
          <w:b/>
          <w:szCs w:val="21"/>
        </w:rPr>
      </w:pPr>
    </w:p>
    <w:p w14:paraId="6F5A13EE" w14:textId="77777777" w:rsidR="00216DB6" w:rsidRDefault="00216DB6">
      <w:pPr>
        <w:widowControl/>
        <w:jc w:val="left"/>
        <w:rPr>
          <w:rFonts w:ascii="宋体" w:hAnsi="宋体"/>
          <w:b/>
          <w:szCs w:val="21"/>
        </w:rPr>
      </w:pPr>
      <w:r>
        <w:rPr>
          <w:rFonts w:ascii="宋体" w:hAnsi="宋体"/>
          <w:b/>
          <w:szCs w:val="21"/>
        </w:rPr>
        <w:br w:type="page"/>
      </w:r>
    </w:p>
    <w:p w14:paraId="68686AA2" w14:textId="2A5DE655" w:rsidR="003E0A32" w:rsidRDefault="003E0A32" w:rsidP="003E0A32">
      <w:pPr>
        <w:tabs>
          <w:tab w:val="left" w:pos="420"/>
          <w:tab w:val="left" w:pos="900"/>
        </w:tabs>
        <w:spacing w:beforeLines="50" w:before="156" w:line="360" w:lineRule="auto"/>
        <w:rPr>
          <w:rFonts w:ascii="宋体" w:hAnsi="宋体"/>
          <w:b/>
          <w:szCs w:val="21"/>
        </w:rPr>
      </w:pPr>
      <w:r>
        <w:rPr>
          <w:rFonts w:ascii="宋体" w:hAnsi="宋体" w:hint="eastAsia"/>
          <w:b/>
          <w:szCs w:val="21"/>
        </w:rPr>
        <w:lastRenderedPageBreak/>
        <w:t>六、</w:t>
      </w:r>
      <w:r>
        <w:rPr>
          <w:rFonts w:ascii="宋体" w:hAnsi="宋体"/>
          <w:b/>
          <w:szCs w:val="21"/>
        </w:rPr>
        <w:t>采购标的的</w:t>
      </w:r>
      <w:r>
        <w:rPr>
          <w:rFonts w:ascii="宋体" w:hAnsi="宋体" w:hint="eastAsia"/>
          <w:b/>
          <w:szCs w:val="21"/>
        </w:rPr>
        <w:t>履约验收标准</w:t>
      </w:r>
    </w:p>
    <w:tbl>
      <w:tblPr>
        <w:tblStyle w:val="a9"/>
        <w:tblW w:w="8601" w:type="dxa"/>
        <w:tblInd w:w="0" w:type="dxa"/>
        <w:tblLook w:val="0000" w:firstRow="0" w:lastRow="0" w:firstColumn="0" w:lastColumn="0" w:noHBand="0" w:noVBand="0"/>
      </w:tblPr>
      <w:tblGrid>
        <w:gridCol w:w="726"/>
        <w:gridCol w:w="3507"/>
        <w:gridCol w:w="2254"/>
        <w:gridCol w:w="2114"/>
      </w:tblGrid>
      <w:tr w:rsidR="003E0A32" w14:paraId="24922495" w14:textId="77777777" w:rsidTr="00E82AE1">
        <w:trPr>
          <w:trHeight w:val="522"/>
        </w:trPr>
        <w:tc>
          <w:tcPr>
            <w:tcW w:w="8601" w:type="dxa"/>
            <w:gridSpan w:val="4"/>
            <w:vAlign w:val="center"/>
          </w:tcPr>
          <w:p w14:paraId="08CFBCFE" w14:textId="77777777" w:rsidR="003E0A32" w:rsidRDefault="003E0A32" w:rsidP="00E82AE1">
            <w:pPr>
              <w:widowControl/>
              <w:jc w:val="center"/>
              <w:textAlignment w:val="baseline"/>
              <w:rPr>
                <w:color w:val="000000"/>
                <w:szCs w:val="21"/>
              </w:rPr>
            </w:pPr>
            <w:r>
              <w:rPr>
                <w:color w:val="000000"/>
                <w:szCs w:val="21"/>
              </w:rPr>
              <w:t>现场的检验指标及方法</w:t>
            </w:r>
          </w:p>
        </w:tc>
      </w:tr>
      <w:tr w:rsidR="003E0A32" w14:paraId="4A934B07" w14:textId="77777777" w:rsidTr="00E82AE1">
        <w:trPr>
          <w:trHeight w:val="483"/>
        </w:trPr>
        <w:tc>
          <w:tcPr>
            <w:tcW w:w="726" w:type="dxa"/>
            <w:vAlign w:val="center"/>
          </w:tcPr>
          <w:p w14:paraId="15922679" w14:textId="77777777" w:rsidR="003E0A32" w:rsidRDefault="003E0A32" w:rsidP="00E82AE1">
            <w:pPr>
              <w:widowControl/>
              <w:jc w:val="center"/>
              <w:textAlignment w:val="baseline"/>
              <w:rPr>
                <w:color w:val="000000"/>
                <w:szCs w:val="21"/>
              </w:rPr>
            </w:pPr>
            <w:r>
              <w:rPr>
                <w:color w:val="000000"/>
                <w:szCs w:val="21"/>
              </w:rPr>
              <w:t>序号</w:t>
            </w:r>
          </w:p>
        </w:tc>
        <w:tc>
          <w:tcPr>
            <w:tcW w:w="3507" w:type="dxa"/>
            <w:vAlign w:val="center"/>
          </w:tcPr>
          <w:p w14:paraId="22DAA83B" w14:textId="77777777" w:rsidR="003E0A32" w:rsidRDefault="003E0A32" w:rsidP="00E82AE1">
            <w:pPr>
              <w:widowControl/>
              <w:jc w:val="center"/>
              <w:textAlignment w:val="baseline"/>
              <w:rPr>
                <w:color w:val="000000"/>
                <w:szCs w:val="21"/>
              </w:rPr>
            </w:pPr>
            <w:r>
              <w:rPr>
                <w:color w:val="000000"/>
                <w:szCs w:val="21"/>
              </w:rPr>
              <w:t>功能或指标</w:t>
            </w:r>
          </w:p>
        </w:tc>
        <w:tc>
          <w:tcPr>
            <w:tcW w:w="4368" w:type="dxa"/>
            <w:gridSpan w:val="2"/>
            <w:vAlign w:val="center"/>
          </w:tcPr>
          <w:p w14:paraId="3974A2B8" w14:textId="77777777" w:rsidR="003E0A32" w:rsidRDefault="003E0A32" w:rsidP="00E82AE1">
            <w:pPr>
              <w:widowControl/>
              <w:jc w:val="center"/>
              <w:textAlignment w:val="baseline"/>
              <w:rPr>
                <w:color w:val="000000"/>
                <w:szCs w:val="21"/>
              </w:rPr>
            </w:pPr>
            <w:r>
              <w:rPr>
                <w:color w:val="000000"/>
                <w:szCs w:val="21"/>
              </w:rPr>
              <w:t>验收或测试方法</w:t>
            </w:r>
          </w:p>
        </w:tc>
      </w:tr>
      <w:tr w:rsidR="003E0A32" w14:paraId="422B3CEF" w14:textId="77777777" w:rsidTr="00E82AE1">
        <w:tc>
          <w:tcPr>
            <w:tcW w:w="8601" w:type="dxa"/>
            <w:gridSpan w:val="4"/>
          </w:tcPr>
          <w:p w14:paraId="0FB231C0" w14:textId="77777777" w:rsidR="003E0A32" w:rsidRDefault="003E0A32" w:rsidP="00E82AE1">
            <w:pPr>
              <w:widowControl/>
              <w:jc w:val="left"/>
              <w:textAlignment w:val="baseline"/>
              <w:rPr>
                <w:rFonts w:ascii="SimHei" w:eastAsia="SimHei" w:hAnsi="SimHei"/>
                <w:b/>
                <w:color w:val="000000"/>
                <w:sz w:val="18"/>
                <w:szCs w:val="18"/>
              </w:rPr>
            </w:pPr>
            <w:r>
              <w:rPr>
                <w:rFonts w:ascii="SimHei" w:eastAsia="SimHei" w:hAnsi="SimHei" w:hint="eastAsia"/>
                <w:b/>
                <w:color w:val="000000"/>
                <w:sz w:val="18"/>
                <w:szCs w:val="18"/>
              </w:rPr>
              <w:t>项目建设单位验收要求：</w:t>
            </w:r>
          </w:p>
        </w:tc>
      </w:tr>
      <w:tr w:rsidR="003E0A32" w14:paraId="2D41A84C" w14:textId="77777777" w:rsidTr="00E82AE1">
        <w:tc>
          <w:tcPr>
            <w:tcW w:w="726" w:type="dxa"/>
          </w:tcPr>
          <w:p w14:paraId="0FCD80C8" w14:textId="77777777" w:rsidR="003E0A32" w:rsidRDefault="003E0A32" w:rsidP="00E82AE1">
            <w:pPr>
              <w:widowControl/>
              <w:spacing w:line="450" w:lineRule="atLeast"/>
              <w:jc w:val="center"/>
              <w:textAlignment w:val="baseline"/>
              <w:rPr>
                <w:color w:val="000000"/>
                <w:szCs w:val="21"/>
              </w:rPr>
            </w:pPr>
            <w:r>
              <w:rPr>
                <w:color w:val="000000"/>
                <w:szCs w:val="21"/>
              </w:rPr>
              <w:t>1</w:t>
            </w:r>
          </w:p>
        </w:tc>
        <w:tc>
          <w:tcPr>
            <w:tcW w:w="3507" w:type="dxa"/>
            <w:vAlign w:val="center"/>
          </w:tcPr>
          <w:p w14:paraId="59D237F8" w14:textId="77777777" w:rsidR="003E0A32" w:rsidRDefault="003E0A32" w:rsidP="00E82AE1">
            <w:pPr>
              <w:widowControl/>
              <w:textAlignment w:val="baseline"/>
              <w:rPr>
                <w:color w:val="000000"/>
                <w:sz w:val="18"/>
                <w:szCs w:val="18"/>
              </w:rPr>
            </w:pPr>
            <w:r>
              <w:rPr>
                <w:rFonts w:hint="eastAsia"/>
                <w:color w:val="000000"/>
                <w:sz w:val="18"/>
                <w:szCs w:val="18"/>
              </w:rPr>
              <w:t>货物外包装与外观无损伤</w:t>
            </w:r>
          </w:p>
        </w:tc>
        <w:tc>
          <w:tcPr>
            <w:tcW w:w="4368" w:type="dxa"/>
            <w:gridSpan w:val="2"/>
            <w:vAlign w:val="center"/>
          </w:tcPr>
          <w:p w14:paraId="70BA1196" w14:textId="77777777" w:rsidR="003E0A32" w:rsidRDefault="003E0A32" w:rsidP="00E82AE1">
            <w:pPr>
              <w:widowControl/>
              <w:jc w:val="left"/>
              <w:textAlignment w:val="baseline"/>
              <w:rPr>
                <w:color w:val="000000"/>
                <w:sz w:val="18"/>
                <w:szCs w:val="18"/>
              </w:rPr>
            </w:pPr>
            <w:r>
              <w:rPr>
                <w:color w:val="000000"/>
                <w:sz w:val="18"/>
                <w:szCs w:val="18"/>
              </w:rPr>
              <w:t>现场核查</w:t>
            </w:r>
          </w:p>
        </w:tc>
      </w:tr>
      <w:tr w:rsidR="003E0A32" w14:paraId="34F9E02D" w14:textId="77777777" w:rsidTr="00E82AE1">
        <w:tc>
          <w:tcPr>
            <w:tcW w:w="726" w:type="dxa"/>
          </w:tcPr>
          <w:p w14:paraId="4AE22860" w14:textId="77777777" w:rsidR="003E0A32" w:rsidRDefault="003E0A32" w:rsidP="00E82AE1">
            <w:pPr>
              <w:widowControl/>
              <w:spacing w:line="450" w:lineRule="atLeast"/>
              <w:jc w:val="center"/>
              <w:textAlignment w:val="baseline"/>
              <w:rPr>
                <w:color w:val="000000"/>
                <w:szCs w:val="21"/>
              </w:rPr>
            </w:pPr>
            <w:r>
              <w:rPr>
                <w:color w:val="000000"/>
                <w:szCs w:val="21"/>
              </w:rPr>
              <w:t>2</w:t>
            </w:r>
          </w:p>
        </w:tc>
        <w:tc>
          <w:tcPr>
            <w:tcW w:w="3507" w:type="dxa"/>
            <w:vAlign w:val="center"/>
          </w:tcPr>
          <w:p w14:paraId="6133D0A0" w14:textId="77777777" w:rsidR="003E0A32" w:rsidRDefault="003E0A32" w:rsidP="00E82AE1">
            <w:pPr>
              <w:widowControl/>
              <w:textAlignment w:val="baseline"/>
              <w:rPr>
                <w:color w:val="000000"/>
                <w:sz w:val="18"/>
                <w:szCs w:val="18"/>
              </w:rPr>
            </w:pPr>
            <w:r>
              <w:rPr>
                <w:rFonts w:hint="eastAsia"/>
                <w:color w:val="000000"/>
                <w:sz w:val="18"/>
                <w:szCs w:val="18"/>
              </w:rPr>
              <w:t>货物</w:t>
            </w:r>
            <w:r>
              <w:rPr>
                <w:color w:val="000000"/>
                <w:sz w:val="18"/>
                <w:szCs w:val="18"/>
              </w:rPr>
              <w:t>配置、包括备品备件、耗</w:t>
            </w:r>
            <w:r>
              <w:rPr>
                <w:rFonts w:hint="eastAsia"/>
                <w:color w:val="000000"/>
                <w:sz w:val="18"/>
                <w:szCs w:val="18"/>
              </w:rPr>
              <w:t>品耗</w:t>
            </w:r>
            <w:r>
              <w:rPr>
                <w:color w:val="000000"/>
                <w:sz w:val="18"/>
                <w:szCs w:val="18"/>
              </w:rPr>
              <w:t>材等提供齐全，</w:t>
            </w:r>
            <w:r>
              <w:rPr>
                <w:rFonts w:hint="eastAsia"/>
                <w:color w:val="000000"/>
                <w:sz w:val="18"/>
                <w:szCs w:val="18"/>
              </w:rPr>
              <w:t>货物实物品牌、规格、型号、配置数量与采购结果、合同约定相符。</w:t>
            </w:r>
          </w:p>
        </w:tc>
        <w:tc>
          <w:tcPr>
            <w:tcW w:w="4368" w:type="dxa"/>
            <w:gridSpan w:val="2"/>
            <w:vAlign w:val="center"/>
          </w:tcPr>
          <w:p w14:paraId="1BD77D98" w14:textId="77777777" w:rsidR="003E0A32" w:rsidRDefault="003E0A32" w:rsidP="00E82AE1">
            <w:pPr>
              <w:widowControl/>
              <w:textAlignment w:val="baseline"/>
              <w:rPr>
                <w:color w:val="000000"/>
                <w:sz w:val="18"/>
                <w:szCs w:val="18"/>
              </w:rPr>
            </w:pPr>
            <w:r>
              <w:rPr>
                <w:rFonts w:hint="eastAsia"/>
                <w:color w:val="000000"/>
                <w:sz w:val="18"/>
                <w:szCs w:val="18"/>
              </w:rPr>
              <w:t>依据《合同》及其附件（包括但不限于《采购需求》《供应商投标（响应）文件》《投标澄清函》《技术协议》等）约定，</w:t>
            </w:r>
            <w:r>
              <w:rPr>
                <w:color w:val="000000"/>
                <w:sz w:val="18"/>
                <w:szCs w:val="18"/>
              </w:rPr>
              <w:t>现场核查</w:t>
            </w:r>
            <w:r>
              <w:rPr>
                <w:rFonts w:hint="eastAsia"/>
                <w:color w:val="000000"/>
                <w:sz w:val="18"/>
                <w:szCs w:val="18"/>
              </w:rPr>
              <w:t>。</w:t>
            </w:r>
          </w:p>
        </w:tc>
      </w:tr>
      <w:tr w:rsidR="003E0A32" w14:paraId="32B2066B" w14:textId="77777777" w:rsidTr="00E82AE1">
        <w:tc>
          <w:tcPr>
            <w:tcW w:w="726" w:type="dxa"/>
          </w:tcPr>
          <w:p w14:paraId="7119DB69" w14:textId="77777777" w:rsidR="003E0A32" w:rsidRDefault="003E0A32" w:rsidP="00E82AE1">
            <w:pPr>
              <w:widowControl/>
              <w:spacing w:line="450" w:lineRule="atLeast"/>
              <w:jc w:val="center"/>
              <w:textAlignment w:val="baseline"/>
              <w:rPr>
                <w:color w:val="000000"/>
                <w:szCs w:val="21"/>
              </w:rPr>
            </w:pPr>
            <w:r>
              <w:rPr>
                <w:color w:val="000000"/>
                <w:szCs w:val="21"/>
              </w:rPr>
              <w:t>3</w:t>
            </w:r>
          </w:p>
        </w:tc>
        <w:tc>
          <w:tcPr>
            <w:tcW w:w="3507" w:type="dxa"/>
            <w:vAlign w:val="center"/>
          </w:tcPr>
          <w:p w14:paraId="08034CC6" w14:textId="77777777" w:rsidR="003E0A32" w:rsidRDefault="003E0A32" w:rsidP="00E82AE1">
            <w:pPr>
              <w:widowControl/>
              <w:textAlignment w:val="baseline"/>
              <w:rPr>
                <w:color w:val="000000"/>
                <w:sz w:val="18"/>
                <w:szCs w:val="18"/>
              </w:rPr>
            </w:pPr>
            <w:r>
              <w:rPr>
                <w:color w:val="000000"/>
                <w:sz w:val="18"/>
                <w:szCs w:val="18"/>
              </w:rPr>
              <w:t>所有功能和指标参数</w:t>
            </w:r>
            <w:r>
              <w:rPr>
                <w:rFonts w:hint="eastAsia"/>
                <w:color w:val="000000"/>
                <w:sz w:val="18"/>
                <w:szCs w:val="18"/>
              </w:rPr>
              <w:t>（</w:t>
            </w:r>
            <w:r>
              <w:rPr>
                <w:color w:val="000000"/>
                <w:sz w:val="18"/>
                <w:szCs w:val="18"/>
              </w:rPr>
              <w:t>包括边界极限值</w:t>
            </w:r>
            <w:r>
              <w:rPr>
                <w:rFonts w:hint="eastAsia"/>
                <w:color w:val="000000"/>
                <w:sz w:val="18"/>
                <w:szCs w:val="18"/>
              </w:rPr>
              <w:t>）</w:t>
            </w:r>
            <w:r>
              <w:rPr>
                <w:color w:val="000000"/>
                <w:sz w:val="18"/>
                <w:szCs w:val="18"/>
              </w:rPr>
              <w:t>达到采购</w:t>
            </w:r>
            <w:r>
              <w:rPr>
                <w:rFonts w:hint="eastAsia"/>
                <w:color w:val="000000"/>
                <w:sz w:val="18"/>
                <w:szCs w:val="18"/>
              </w:rPr>
              <w:t>结果合同约定</w:t>
            </w:r>
            <w:r>
              <w:rPr>
                <w:color w:val="000000"/>
                <w:sz w:val="18"/>
                <w:szCs w:val="18"/>
              </w:rPr>
              <w:t>要求</w:t>
            </w:r>
            <w:r>
              <w:rPr>
                <w:rFonts w:hint="eastAsia"/>
                <w:color w:val="000000"/>
                <w:sz w:val="18"/>
                <w:szCs w:val="18"/>
              </w:rPr>
              <w:t>。</w:t>
            </w:r>
          </w:p>
        </w:tc>
        <w:tc>
          <w:tcPr>
            <w:tcW w:w="4368" w:type="dxa"/>
            <w:gridSpan w:val="2"/>
            <w:vAlign w:val="center"/>
          </w:tcPr>
          <w:p w14:paraId="01A504B3" w14:textId="77777777" w:rsidR="003E0A32" w:rsidRDefault="003E0A32" w:rsidP="00E82AE1">
            <w:pPr>
              <w:rPr>
                <w:rFonts w:hAnsi="宋体"/>
                <w:szCs w:val="21"/>
              </w:rPr>
            </w:pPr>
            <w:r>
              <w:rPr>
                <w:rFonts w:hint="eastAsia"/>
                <w:color w:val="000000"/>
                <w:sz w:val="18"/>
                <w:szCs w:val="18"/>
              </w:rPr>
              <w:t>依据《合同》及其附件（包括但不限于《采购需求》《供应商投标（响应）文件》《投标澄清函》《技术协议》等）约定，</w:t>
            </w:r>
            <w:r>
              <w:rPr>
                <w:color w:val="000000"/>
                <w:sz w:val="18"/>
                <w:szCs w:val="18"/>
              </w:rPr>
              <w:t>现场测试</w:t>
            </w:r>
            <w:r>
              <w:rPr>
                <w:rFonts w:hint="eastAsia"/>
                <w:color w:val="000000"/>
                <w:sz w:val="18"/>
                <w:szCs w:val="18"/>
              </w:rPr>
              <w:t>，供应商应</w:t>
            </w:r>
            <w:r>
              <w:rPr>
                <w:color w:val="000000"/>
                <w:sz w:val="18"/>
                <w:szCs w:val="18"/>
              </w:rPr>
              <w:t>提供</w:t>
            </w:r>
            <w:r>
              <w:rPr>
                <w:rFonts w:hint="eastAsia"/>
                <w:color w:val="000000"/>
                <w:sz w:val="18"/>
                <w:szCs w:val="18"/>
              </w:rPr>
              <w:t>《产品出厂检测报告》《产品合格证书》和根据合同约定提供《第三方检测报告》。</w:t>
            </w:r>
          </w:p>
        </w:tc>
      </w:tr>
      <w:tr w:rsidR="003E0A32" w14:paraId="052B6AEA" w14:textId="77777777" w:rsidTr="00E82AE1">
        <w:tc>
          <w:tcPr>
            <w:tcW w:w="726" w:type="dxa"/>
          </w:tcPr>
          <w:p w14:paraId="72AD03F9" w14:textId="77777777" w:rsidR="003E0A32" w:rsidRDefault="003E0A32" w:rsidP="00E82AE1">
            <w:pPr>
              <w:widowControl/>
              <w:spacing w:line="450" w:lineRule="atLeast"/>
              <w:jc w:val="center"/>
              <w:textAlignment w:val="baseline"/>
              <w:rPr>
                <w:color w:val="000000"/>
                <w:szCs w:val="21"/>
              </w:rPr>
            </w:pPr>
            <w:r>
              <w:rPr>
                <w:color w:val="000000"/>
                <w:szCs w:val="21"/>
              </w:rPr>
              <w:t>4</w:t>
            </w:r>
          </w:p>
        </w:tc>
        <w:tc>
          <w:tcPr>
            <w:tcW w:w="3507" w:type="dxa"/>
            <w:vAlign w:val="center"/>
          </w:tcPr>
          <w:p w14:paraId="727E4946" w14:textId="77777777" w:rsidR="003E0A32" w:rsidRDefault="003E0A32" w:rsidP="00E82AE1">
            <w:pPr>
              <w:widowControl/>
              <w:textAlignment w:val="baseline"/>
              <w:rPr>
                <w:color w:val="000000"/>
                <w:sz w:val="18"/>
                <w:szCs w:val="18"/>
              </w:rPr>
            </w:pPr>
            <w:r>
              <w:rPr>
                <w:color w:val="000000"/>
                <w:sz w:val="18"/>
                <w:szCs w:val="18"/>
              </w:rPr>
              <w:t>提供</w:t>
            </w:r>
            <w:r>
              <w:rPr>
                <w:rFonts w:hint="eastAsia"/>
                <w:color w:val="000000"/>
                <w:sz w:val="18"/>
                <w:szCs w:val="18"/>
              </w:rPr>
              <w:t>《培训视频》影像资料</w:t>
            </w:r>
          </w:p>
        </w:tc>
        <w:tc>
          <w:tcPr>
            <w:tcW w:w="4368" w:type="dxa"/>
            <w:gridSpan w:val="2"/>
            <w:vAlign w:val="center"/>
          </w:tcPr>
          <w:p w14:paraId="71CDF48B" w14:textId="77777777" w:rsidR="003E0A32" w:rsidRDefault="003E0A32" w:rsidP="00E82AE1">
            <w:pPr>
              <w:widowControl/>
              <w:textAlignment w:val="baseline"/>
              <w:rPr>
                <w:color w:val="000000"/>
                <w:sz w:val="18"/>
                <w:szCs w:val="18"/>
              </w:rPr>
            </w:pPr>
            <w:r>
              <w:rPr>
                <w:color w:val="000000"/>
                <w:sz w:val="18"/>
                <w:szCs w:val="18"/>
              </w:rPr>
              <w:t>现场核查</w:t>
            </w:r>
          </w:p>
        </w:tc>
      </w:tr>
      <w:tr w:rsidR="003E0A32" w14:paraId="4DF921E2" w14:textId="77777777" w:rsidTr="00E82AE1">
        <w:tc>
          <w:tcPr>
            <w:tcW w:w="726" w:type="dxa"/>
          </w:tcPr>
          <w:p w14:paraId="6DB15491" w14:textId="77777777" w:rsidR="003E0A32" w:rsidRDefault="003E0A32" w:rsidP="00E82AE1">
            <w:pPr>
              <w:widowControl/>
              <w:spacing w:line="450" w:lineRule="atLeast"/>
              <w:jc w:val="center"/>
              <w:textAlignment w:val="baseline"/>
              <w:rPr>
                <w:color w:val="000000"/>
                <w:szCs w:val="21"/>
              </w:rPr>
            </w:pPr>
            <w:r>
              <w:rPr>
                <w:rFonts w:hint="eastAsia"/>
                <w:color w:val="000000"/>
                <w:szCs w:val="21"/>
              </w:rPr>
              <w:t>5</w:t>
            </w:r>
          </w:p>
        </w:tc>
        <w:tc>
          <w:tcPr>
            <w:tcW w:w="3507" w:type="dxa"/>
            <w:vAlign w:val="center"/>
          </w:tcPr>
          <w:p w14:paraId="47063C68" w14:textId="77777777" w:rsidR="003E0A32" w:rsidRDefault="003E0A32" w:rsidP="00E82AE1">
            <w:pPr>
              <w:widowControl/>
              <w:textAlignment w:val="baseline"/>
              <w:rPr>
                <w:color w:val="000000"/>
                <w:sz w:val="18"/>
                <w:szCs w:val="18"/>
              </w:rPr>
            </w:pPr>
            <w:r>
              <w:rPr>
                <w:color w:val="000000"/>
                <w:sz w:val="18"/>
                <w:szCs w:val="18"/>
              </w:rPr>
              <w:t>验证</w:t>
            </w:r>
            <w:r>
              <w:rPr>
                <w:rFonts w:hint="eastAsia"/>
                <w:color w:val="000000"/>
                <w:sz w:val="18"/>
                <w:szCs w:val="18"/>
              </w:rPr>
              <w:t>测试设备的运行稳定性</w:t>
            </w:r>
          </w:p>
        </w:tc>
        <w:tc>
          <w:tcPr>
            <w:tcW w:w="4368" w:type="dxa"/>
            <w:gridSpan w:val="2"/>
            <w:vAlign w:val="center"/>
          </w:tcPr>
          <w:p w14:paraId="554833D4" w14:textId="77777777" w:rsidR="003E0A32" w:rsidRDefault="003E0A32" w:rsidP="00E82AE1">
            <w:pPr>
              <w:widowControl/>
              <w:textAlignment w:val="baseline"/>
              <w:rPr>
                <w:color w:val="000000"/>
                <w:sz w:val="18"/>
                <w:szCs w:val="18"/>
              </w:rPr>
            </w:pPr>
            <w:r>
              <w:rPr>
                <w:rFonts w:hint="eastAsia"/>
                <w:color w:val="000000"/>
                <w:sz w:val="18"/>
                <w:szCs w:val="18"/>
              </w:rPr>
              <w:t>试运行</w:t>
            </w:r>
            <w:r>
              <w:rPr>
                <w:color w:val="000000"/>
                <w:sz w:val="18"/>
                <w:szCs w:val="18"/>
              </w:rPr>
              <w:t>验证</w:t>
            </w:r>
            <w:r>
              <w:rPr>
                <w:rFonts w:hint="eastAsia"/>
                <w:color w:val="000000"/>
                <w:sz w:val="18"/>
                <w:szCs w:val="18"/>
              </w:rPr>
              <w:t>测试设备运行稳定达标</w:t>
            </w:r>
          </w:p>
        </w:tc>
      </w:tr>
      <w:tr w:rsidR="003E0A32" w14:paraId="4A527621" w14:textId="77777777" w:rsidTr="00E82AE1">
        <w:tc>
          <w:tcPr>
            <w:tcW w:w="726" w:type="dxa"/>
          </w:tcPr>
          <w:p w14:paraId="6995BB15" w14:textId="77777777" w:rsidR="003E0A32" w:rsidRDefault="003E0A32" w:rsidP="00E82AE1">
            <w:pPr>
              <w:widowControl/>
              <w:spacing w:line="450" w:lineRule="atLeast"/>
              <w:jc w:val="center"/>
              <w:textAlignment w:val="baseline"/>
              <w:rPr>
                <w:color w:val="000000"/>
                <w:szCs w:val="21"/>
              </w:rPr>
            </w:pPr>
            <w:r>
              <w:rPr>
                <w:rFonts w:hint="eastAsia"/>
                <w:color w:val="000000"/>
                <w:szCs w:val="21"/>
              </w:rPr>
              <w:t>6</w:t>
            </w:r>
          </w:p>
        </w:tc>
        <w:tc>
          <w:tcPr>
            <w:tcW w:w="7875" w:type="dxa"/>
            <w:gridSpan w:val="3"/>
            <w:vAlign w:val="center"/>
          </w:tcPr>
          <w:p w14:paraId="3037089F" w14:textId="77777777" w:rsidR="003E0A32" w:rsidRDefault="003E0A32" w:rsidP="00E82AE1">
            <w:pPr>
              <w:widowControl/>
              <w:textAlignment w:val="baseline"/>
              <w:rPr>
                <w:color w:val="000000"/>
                <w:sz w:val="18"/>
                <w:szCs w:val="18"/>
              </w:rPr>
            </w:pPr>
            <w:r>
              <w:rPr>
                <w:rFonts w:hint="eastAsia"/>
                <w:color w:val="00000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3E0A32" w14:paraId="5D7EFAB5" w14:textId="77777777" w:rsidTr="00E82AE1">
        <w:tc>
          <w:tcPr>
            <w:tcW w:w="8601" w:type="dxa"/>
            <w:gridSpan w:val="4"/>
          </w:tcPr>
          <w:p w14:paraId="588ABCEF" w14:textId="77777777" w:rsidR="003E0A32" w:rsidRDefault="003E0A32" w:rsidP="00E82AE1">
            <w:pPr>
              <w:widowControl/>
              <w:jc w:val="left"/>
              <w:textAlignment w:val="baseline"/>
              <w:rPr>
                <w:color w:val="000000"/>
                <w:sz w:val="18"/>
                <w:szCs w:val="18"/>
              </w:rPr>
            </w:pPr>
            <w:r>
              <w:rPr>
                <w:rFonts w:ascii="SimHei" w:eastAsia="SimHei" w:hAnsi="SimHei" w:hint="eastAsia"/>
                <w:b/>
                <w:color w:val="000000"/>
                <w:sz w:val="18"/>
                <w:szCs w:val="18"/>
              </w:rPr>
              <w:t>学校验收复核要求：</w:t>
            </w:r>
          </w:p>
        </w:tc>
      </w:tr>
      <w:tr w:rsidR="003E0A32" w14:paraId="5293C7F2" w14:textId="77777777" w:rsidTr="00E82AE1">
        <w:tc>
          <w:tcPr>
            <w:tcW w:w="726" w:type="dxa"/>
          </w:tcPr>
          <w:p w14:paraId="6B64E272" w14:textId="77777777" w:rsidR="003E0A32" w:rsidRDefault="003E0A32" w:rsidP="00E82AE1">
            <w:pPr>
              <w:widowControl/>
              <w:spacing w:line="450" w:lineRule="atLeast"/>
              <w:jc w:val="center"/>
              <w:textAlignment w:val="baseline"/>
              <w:rPr>
                <w:color w:val="000000"/>
                <w:szCs w:val="21"/>
              </w:rPr>
            </w:pPr>
            <w:r>
              <w:rPr>
                <w:rFonts w:hint="eastAsia"/>
                <w:color w:val="000000"/>
                <w:szCs w:val="21"/>
              </w:rPr>
              <w:t>1</w:t>
            </w:r>
          </w:p>
        </w:tc>
        <w:tc>
          <w:tcPr>
            <w:tcW w:w="7875" w:type="dxa"/>
            <w:gridSpan w:val="3"/>
            <w:vAlign w:val="center"/>
          </w:tcPr>
          <w:p w14:paraId="18501073" w14:textId="77777777" w:rsidR="003E0A32" w:rsidRDefault="003E0A32" w:rsidP="00E82AE1">
            <w:pPr>
              <w:widowControl/>
              <w:textAlignment w:val="baseline"/>
              <w:rPr>
                <w:color w:val="000000"/>
                <w:sz w:val="18"/>
                <w:szCs w:val="18"/>
              </w:rPr>
            </w:pPr>
            <w:r>
              <w:rPr>
                <w:rFonts w:hint="eastAsia"/>
                <w:color w:val="000000"/>
                <w:sz w:val="18"/>
                <w:szCs w:val="18"/>
              </w:rPr>
              <w:t>项目建设单位填写《学校采购货物类项目验收复核申请表》</w:t>
            </w:r>
          </w:p>
        </w:tc>
      </w:tr>
      <w:tr w:rsidR="003E0A32" w14:paraId="0DA21765" w14:textId="77777777" w:rsidTr="00E82AE1">
        <w:tc>
          <w:tcPr>
            <w:tcW w:w="726" w:type="dxa"/>
          </w:tcPr>
          <w:p w14:paraId="0A6A6349" w14:textId="77777777" w:rsidR="003E0A32" w:rsidRDefault="003E0A32" w:rsidP="00E82AE1">
            <w:pPr>
              <w:widowControl/>
              <w:spacing w:line="450" w:lineRule="atLeast"/>
              <w:jc w:val="center"/>
              <w:textAlignment w:val="baseline"/>
              <w:rPr>
                <w:color w:val="000000"/>
                <w:szCs w:val="21"/>
              </w:rPr>
            </w:pPr>
            <w:r>
              <w:rPr>
                <w:rFonts w:hint="eastAsia"/>
                <w:color w:val="000000"/>
                <w:szCs w:val="21"/>
              </w:rPr>
              <w:t>2</w:t>
            </w:r>
          </w:p>
        </w:tc>
        <w:tc>
          <w:tcPr>
            <w:tcW w:w="7875" w:type="dxa"/>
            <w:gridSpan w:val="3"/>
            <w:vAlign w:val="center"/>
          </w:tcPr>
          <w:p w14:paraId="2E6FAF3A" w14:textId="77777777" w:rsidR="003E0A32" w:rsidRDefault="003E0A32" w:rsidP="00E82AE1">
            <w:pPr>
              <w:widowControl/>
              <w:textAlignment w:val="baseline"/>
              <w:rPr>
                <w:color w:val="000000"/>
                <w:sz w:val="18"/>
                <w:szCs w:val="18"/>
              </w:rPr>
            </w:pPr>
            <w:r>
              <w:rPr>
                <w:rFonts w:hint="eastAsia"/>
                <w:color w:val="000000"/>
                <w:sz w:val="18"/>
                <w:szCs w:val="18"/>
              </w:rPr>
              <w:t>提供《供应商货物类项目完工报告》</w:t>
            </w:r>
          </w:p>
        </w:tc>
      </w:tr>
      <w:tr w:rsidR="003E0A32" w14:paraId="35D19783" w14:textId="77777777" w:rsidTr="00E82AE1">
        <w:tc>
          <w:tcPr>
            <w:tcW w:w="726" w:type="dxa"/>
          </w:tcPr>
          <w:p w14:paraId="1E683092" w14:textId="77777777" w:rsidR="003E0A32" w:rsidRDefault="003E0A32" w:rsidP="00E82AE1">
            <w:pPr>
              <w:widowControl/>
              <w:spacing w:line="450" w:lineRule="atLeast"/>
              <w:jc w:val="center"/>
              <w:textAlignment w:val="baseline"/>
              <w:rPr>
                <w:color w:val="000000"/>
                <w:szCs w:val="21"/>
              </w:rPr>
            </w:pPr>
            <w:r>
              <w:rPr>
                <w:rFonts w:hint="eastAsia"/>
                <w:color w:val="000000"/>
                <w:szCs w:val="21"/>
              </w:rPr>
              <w:t>3</w:t>
            </w:r>
          </w:p>
        </w:tc>
        <w:tc>
          <w:tcPr>
            <w:tcW w:w="7875" w:type="dxa"/>
            <w:gridSpan w:val="3"/>
            <w:vAlign w:val="center"/>
          </w:tcPr>
          <w:p w14:paraId="1E1C1154" w14:textId="77777777" w:rsidR="003E0A32" w:rsidRDefault="003E0A32" w:rsidP="00E82AE1">
            <w:pPr>
              <w:widowControl/>
              <w:textAlignment w:val="baseline"/>
              <w:rPr>
                <w:color w:val="000000"/>
                <w:sz w:val="18"/>
                <w:szCs w:val="18"/>
              </w:rPr>
            </w:pPr>
            <w:r>
              <w:rPr>
                <w:rFonts w:hint="eastAsia"/>
                <w:color w:val="000000"/>
                <w:sz w:val="18"/>
                <w:szCs w:val="18"/>
              </w:rPr>
              <w:t>提供《项目建设单位货物类项目完工自验收报告》</w:t>
            </w:r>
          </w:p>
        </w:tc>
      </w:tr>
      <w:tr w:rsidR="003E0A32" w14:paraId="1AF4F690" w14:textId="77777777" w:rsidTr="00E82AE1">
        <w:tc>
          <w:tcPr>
            <w:tcW w:w="726" w:type="dxa"/>
          </w:tcPr>
          <w:p w14:paraId="44AE47D1" w14:textId="77777777" w:rsidR="003E0A32" w:rsidRDefault="003E0A32" w:rsidP="00E82AE1">
            <w:pPr>
              <w:widowControl/>
              <w:spacing w:line="450" w:lineRule="atLeast"/>
              <w:jc w:val="center"/>
              <w:textAlignment w:val="baseline"/>
              <w:rPr>
                <w:color w:val="000000"/>
                <w:szCs w:val="21"/>
              </w:rPr>
            </w:pPr>
            <w:r>
              <w:rPr>
                <w:rFonts w:hint="eastAsia"/>
                <w:color w:val="000000"/>
                <w:szCs w:val="21"/>
              </w:rPr>
              <w:t>4</w:t>
            </w:r>
          </w:p>
        </w:tc>
        <w:tc>
          <w:tcPr>
            <w:tcW w:w="7875" w:type="dxa"/>
            <w:gridSpan w:val="3"/>
            <w:vAlign w:val="center"/>
          </w:tcPr>
          <w:p w14:paraId="6D0604D9" w14:textId="77777777" w:rsidR="003E0A32" w:rsidRDefault="003E0A32" w:rsidP="00E82AE1">
            <w:pPr>
              <w:widowControl/>
              <w:textAlignment w:val="baseline"/>
              <w:rPr>
                <w:color w:val="000000"/>
                <w:sz w:val="18"/>
                <w:szCs w:val="18"/>
              </w:rPr>
            </w:pPr>
            <w:r>
              <w:rPr>
                <w:rFonts w:hint="eastAsia"/>
                <w:color w:val="000000"/>
                <w:sz w:val="18"/>
                <w:szCs w:val="18"/>
              </w:rPr>
              <w:t>学校组织验收专家组现场复核供应商与项目建设单位货物到货完工验收完成情况</w:t>
            </w:r>
          </w:p>
        </w:tc>
      </w:tr>
      <w:tr w:rsidR="003E0A32" w14:paraId="5C031B46" w14:textId="77777777" w:rsidTr="00E82AE1">
        <w:trPr>
          <w:trHeight w:val="510"/>
        </w:trPr>
        <w:tc>
          <w:tcPr>
            <w:tcW w:w="4233" w:type="dxa"/>
            <w:gridSpan w:val="2"/>
            <w:vAlign w:val="center"/>
          </w:tcPr>
          <w:p w14:paraId="42A3C45C" w14:textId="77777777" w:rsidR="003E0A32" w:rsidRDefault="003E0A32" w:rsidP="00E82AE1">
            <w:pPr>
              <w:widowControl/>
              <w:textAlignment w:val="baseline"/>
              <w:rPr>
                <w:color w:val="000000"/>
                <w:szCs w:val="21"/>
              </w:rPr>
            </w:pPr>
            <w:r>
              <w:rPr>
                <w:color w:val="000000"/>
                <w:szCs w:val="21"/>
              </w:rPr>
              <w:t>验收时是否需要供应商提供样品</w:t>
            </w:r>
          </w:p>
        </w:tc>
        <w:tc>
          <w:tcPr>
            <w:tcW w:w="2254" w:type="dxa"/>
            <w:vAlign w:val="center"/>
          </w:tcPr>
          <w:p w14:paraId="1FB0D34B" w14:textId="5EB3F026" w:rsidR="003E0A32" w:rsidRDefault="003E0A32" w:rsidP="00E82AE1">
            <w:pPr>
              <w:widowControl/>
              <w:textAlignment w:val="baseline"/>
              <w:rPr>
                <w:color w:val="000000"/>
                <w:szCs w:val="21"/>
              </w:rPr>
            </w:pPr>
            <w:r>
              <w:rPr>
                <w:color w:val="000000"/>
                <w:szCs w:val="21"/>
              </w:rPr>
              <w:t>是</w:t>
            </w:r>
            <w:r w:rsidR="008F3DF1" w:rsidRPr="006963FB">
              <w:rPr>
                <w:color w:val="000000"/>
                <w:sz w:val="24"/>
                <w:szCs w:val="21"/>
              </w:rPr>
              <w:sym w:font="Wingdings 2" w:char="F052"/>
            </w:r>
          </w:p>
        </w:tc>
        <w:tc>
          <w:tcPr>
            <w:tcW w:w="2114" w:type="dxa"/>
            <w:vAlign w:val="center"/>
          </w:tcPr>
          <w:p w14:paraId="5DA69DDD" w14:textId="77777777" w:rsidR="003E0A32" w:rsidRDefault="003E0A32" w:rsidP="00E82AE1">
            <w:pPr>
              <w:widowControl/>
              <w:textAlignment w:val="baseline"/>
              <w:rPr>
                <w:color w:val="000000"/>
                <w:szCs w:val="21"/>
              </w:rPr>
            </w:pPr>
            <w:r>
              <w:rPr>
                <w:color w:val="000000"/>
                <w:szCs w:val="21"/>
              </w:rPr>
              <w:t>否</w:t>
            </w:r>
            <w:r>
              <w:rPr>
                <w:rFonts w:ascii="宋体" w:hAnsi="宋体" w:cs="宋体" w:hint="eastAsia"/>
                <w:color w:val="000000"/>
                <w:szCs w:val="21"/>
              </w:rPr>
              <w:t>□</w:t>
            </w:r>
          </w:p>
        </w:tc>
      </w:tr>
      <w:tr w:rsidR="003E0A32" w14:paraId="31877558" w14:textId="77777777" w:rsidTr="00E82AE1">
        <w:trPr>
          <w:trHeight w:val="510"/>
        </w:trPr>
        <w:tc>
          <w:tcPr>
            <w:tcW w:w="4233" w:type="dxa"/>
            <w:gridSpan w:val="2"/>
            <w:vAlign w:val="center"/>
          </w:tcPr>
          <w:p w14:paraId="7E3A2D29" w14:textId="77777777" w:rsidR="003E0A32" w:rsidRDefault="003E0A32" w:rsidP="00E82AE1">
            <w:pPr>
              <w:widowControl/>
              <w:textAlignment w:val="baseline"/>
              <w:rPr>
                <w:color w:val="000000"/>
                <w:szCs w:val="21"/>
              </w:rPr>
            </w:pPr>
            <w:r>
              <w:rPr>
                <w:color w:val="000000"/>
                <w:szCs w:val="21"/>
              </w:rPr>
              <w:t>验收时是否需供应商提供必要的其他设备</w:t>
            </w:r>
          </w:p>
        </w:tc>
        <w:tc>
          <w:tcPr>
            <w:tcW w:w="2254" w:type="dxa"/>
            <w:vAlign w:val="center"/>
          </w:tcPr>
          <w:p w14:paraId="18E36AD8" w14:textId="77777777" w:rsidR="003E0A32" w:rsidRDefault="003E0A32" w:rsidP="00E82AE1">
            <w:pPr>
              <w:widowControl/>
              <w:textAlignment w:val="baseline"/>
              <w:rPr>
                <w:color w:val="000000"/>
                <w:szCs w:val="21"/>
              </w:rPr>
            </w:pPr>
            <w:r>
              <w:rPr>
                <w:color w:val="000000"/>
                <w:szCs w:val="21"/>
              </w:rPr>
              <w:t>是</w:t>
            </w:r>
            <w:r>
              <w:rPr>
                <w:rFonts w:ascii="宋体" w:hAnsi="宋体" w:cs="宋体" w:hint="eastAsia"/>
                <w:color w:val="000000"/>
                <w:szCs w:val="21"/>
              </w:rPr>
              <w:t>□</w:t>
            </w:r>
          </w:p>
        </w:tc>
        <w:tc>
          <w:tcPr>
            <w:tcW w:w="2114" w:type="dxa"/>
            <w:vAlign w:val="center"/>
          </w:tcPr>
          <w:p w14:paraId="67869823" w14:textId="0701E422" w:rsidR="003E0A32" w:rsidRDefault="003E0A32" w:rsidP="00E82AE1">
            <w:pPr>
              <w:widowControl/>
              <w:textAlignment w:val="baseline"/>
              <w:rPr>
                <w:color w:val="000000"/>
                <w:szCs w:val="21"/>
              </w:rPr>
            </w:pPr>
            <w:r>
              <w:rPr>
                <w:color w:val="000000"/>
                <w:szCs w:val="21"/>
              </w:rPr>
              <w:t>否</w:t>
            </w:r>
            <w:r w:rsidR="008F3DF1" w:rsidRPr="006963FB">
              <w:rPr>
                <w:color w:val="000000"/>
                <w:sz w:val="24"/>
                <w:szCs w:val="21"/>
              </w:rPr>
              <w:sym w:font="Wingdings 2" w:char="F052"/>
            </w:r>
          </w:p>
        </w:tc>
      </w:tr>
      <w:tr w:rsidR="003E0A32" w14:paraId="008ABAB0" w14:textId="77777777" w:rsidTr="00E82AE1">
        <w:trPr>
          <w:trHeight w:val="510"/>
        </w:trPr>
        <w:tc>
          <w:tcPr>
            <w:tcW w:w="8601" w:type="dxa"/>
            <w:gridSpan w:val="4"/>
            <w:vAlign w:val="center"/>
          </w:tcPr>
          <w:p w14:paraId="34AD89C3" w14:textId="77777777" w:rsidR="003E0A32" w:rsidRDefault="003E0A32" w:rsidP="00E82AE1">
            <w:pPr>
              <w:widowControl/>
              <w:textAlignment w:val="baseline"/>
              <w:rPr>
                <w:color w:val="000000"/>
                <w:szCs w:val="21"/>
              </w:rPr>
            </w:pPr>
            <w:r>
              <w:rPr>
                <w:color w:val="000000"/>
                <w:szCs w:val="21"/>
              </w:rPr>
              <w:t>除现场验收外，需提供的其他验收要求</w:t>
            </w:r>
          </w:p>
        </w:tc>
      </w:tr>
      <w:tr w:rsidR="003E0A32" w14:paraId="100B8D93" w14:textId="77777777" w:rsidTr="00E82AE1">
        <w:trPr>
          <w:trHeight w:val="360"/>
        </w:trPr>
        <w:tc>
          <w:tcPr>
            <w:tcW w:w="4233" w:type="dxa"/>
            <w:gridSpan w:val="2"/>
            <w:vAlign w:val="center"/>
          </w:tcPr>
          <w:p w14:paraId="652891EE" w14:textId="28ECF644" w:rsidR="003E0A32" w:rsidRDefault="003E0A32" w:rsidP="00E82AE1">
            <w:pPr>
              <w:widowControl/>
              <w:spacing w:line="450" w:lineRule="atLeast"/>
              <w:textAlignment w:val="baseline"/>
              <w:rPr>
                <w:color w:val="000000"/>
                <w:szCs w:val="21"/>
              </w:rPr>
            </w:pPr>
            <w:r>
              <w:rPr>
                <w:color w:val="000000"/>
                <w:szCs w:val="21"/>
              </w:rPr>
              <w:t>除现场验收外，是</w:t>
            </w:r>
            <w:r>
              <w:rPr>
                <w:rFonts w:ascii="宋体" w:hAnsi="宋体" w:cs="宋体" w:hint="eastAsia"/>
                <w:color w:val="000000"/>
                <w:szCs w:val="21"/>
              </w:rPr>
              <w:t>□</w:t>
            </w:r>
            <w:r>
              <w:rPr>
                <w:color w:val="000000"/>
                <w:szCs w:val="21"/>
              </w:rPr>
              <w:t>否</w:t>
            </w:r>
            <w:r w:rsidR="008F3DF1" w:rsidRPr="006963FB">
              <w:rPr>
                <w:color w:val="000000"/>
                <w:sz w:val="24"/>
                <w:szCs w:val="21"/>
              </w:rPr>
              <w:sym w:font="Wingdings 2" w:char="F052"/>
            </w:r>
            <w:r>
              <w:rPr>
                <w:color w:val="000000"/>
                <w:szCs w:val="21"/>
              </w:rPr>
              <w:t>需提供第三方检测报告</w:t>
            </w:r>
          </w:p>
          <w:p w14:paraId="607346CE" w14:textId="77777777" w:rsidR="003E0A32" w:rsidRDefault="003E0A32" w:rsidP="00E82AE1">
            <w:pPr>
              <w:widowControl/>
              <w:spacing w:line="450" w:lineRule="atLeast"/>
              <w:textAlignment w:val="baseline"/>
              <w:rPr>
                <w:color w:val="000000"/>
                <w:szCs w:val="21"/>
              </w:rPr>
            </w:pPr>
          </w:p>
        </w:tc>
        <w:tc>
          <w:tcPr>
            <w:tcW w:w="4368" w:type="dxa"/>
            <w:gridSpan w:val="2"/>
            <w:vAlign w:val="center"/>
          </w:tcPr>
          <w:p w14:paraId="41702EFE" w14:textId="77777777" w:rsidR="003E0A32" w:rsidRDefault="003E0A32" w:rsidP="00E82AE1">
            <w:pPr>
              <w:widowControl/>
              <w:spacing w:line="450" w:lineRule="atLeast"/>
              <w:textAlignment w:val="baseline"/>
              <w:rPr>
                <w:color w:val="000000"/>
                <w:szCs w:val="21"/>
              </w:rPr>
            </w:pPr>
            <w:r>
              <w:rPr>
                <w:color w:val="000000"/>
                <w:szCs w:val="21"/>
              </w:rPr>
              <w:t>对于检测机构的要求：国家正规检测机构，出具的检测报告由验收复核专家认可之后作为验收复核通过的主要依据。</w:t>
            </w:r>
          </w:p>
          <w:p w14:paraId="07C79E2B" w14:textId="77777777" w:rsidR="003E0A32" w:rsidRDefault="003E0A32" w:rsidP="00E82AE1">
            <w:pPr>
              <w:widowControl/>
              <w:spacing w:line="450" w:lineRule="atLeast"/>
              <w:textAlignment w:val="baseline"/>
              <w:rPr>
                <w:color w:val="000000"/>
                <w:szCs w:val="21"/>
              </w:rPr>
            </w:pPr>
            <w:r>
              <w:rPr>
                <w:color w:val="000000"/>
                <w:szCs w:val="21"/>
              </w:rPr>
              <w:t>对于检测执行标准的要求：各项检测项目标准以检测机构按照行业相关要求最新适用并执行的标准为准。</w:t>
            </w:r>
          </w:p>
        </w:tc>
      </w:tr>
    </w:tbl>
    <w:p w14:paraId="2642EB7D" w14:textId="77777777" w:rsidR="003E0A32" w:rsidRDefault="003E0A32" w:rsidP="003E0A32"/>
    <w:bookmarkEnd w:id="0"/>
    <w:p w14:paraId="7050DEE4" w14:textId="77777777" w:rsidR="003E0A32" w:rsidRDefault="003E0A32" w:rsidP="003E0A32"/>
    <w:p w14:paraId="646E038E" w14:textId="6DBB957B" w:rsidR="006369F9" w:rsidRPr="003E0A32" w:rsidRDefault="006369F9"/>
    <w:sectPr w:rsidR="006369F9" w:rsidRPr="003E0A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34A79" w14:textId="77777777" w:rsidR="00406000" w:rsidRDefault="00406000" w:rsidP="003E0A32">
      <w:r>
        <w:separator/>
      </w:r>
    </w:p>
  </w:endnote>
  <w:endnote w:type="continuationSeparator" w:id="0">
    <w:p w14:paraId="3300F65A" w14:textId="77777777" w:rsidR="00406000" w:rsidRDefault="00406000" w:rsidP="003E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Wingdings 2">
    <w:panose1 w:val="05020102010507070707"/>
    <w:charset w:val="00"/>
    <w:family w:val="decorative"/>
    <w:pitch w:val="variable"/>
    <w:sig w:usb0="00000003" w:usb1="0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36C76" w14:textId="77777777" w:rsidR="00406000" w:rsidRDefault="00406000" w:rsidP="003E0A32">
      <w:r>
        <w:separator/>
      </w:r>
    </w:p>
  </w:footnote>
  <w:footnote w:type="continuationSeparator" w:id="0">
    <w:p w14:paraId="6F4CED54" w14:textId="77777777" w:rsidR="00406000" w:rsidRDefault="00406000" w:rsidP="003E0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475B4"/>
    <w:multiLevelType w:val="multilevel"/>
    <w:tmpl w:val="1AD475B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51580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FC"/>
    <w:rsid w:val="00057A5E"/>
    <w:rsid w:val="000C7DDD"/>
    <w:rsid w:val="0011042B"/>
    <w:rsid w:val="00131887"/>
    <w:rsid w:val="001969FC"/>
    <w:rsid w:val="001A16F5"/>
    <w:rsid w:val="00205D87"/>
    <w:rsid w:val="00216DB6"/>
    <w:rsid w:val="00256F31"/>
    <w:rsid w:val="00303225"/>
    <w:rsid w:val="00321E03"/>
    <w:rsid w:val="003A4DF2"/>
    <w:rsid w:val="003D7766"/>
    <w:rsid w:val="003E0A32"/>
    <w:rsid w:val="00405E37"/>
    <w:rsid w:val="00406000"/>
    <w:rsid w:val="00421872"/>
    <w:rsid w:val="004370EC"/>
    <w:rsid w:val="00467698"/>
    <w:rsid w:val="004C3B8C"/>
    <w:rsid w:val="004C6BE1"/>
    <w:rsid w:val="005360DA"/>
    <w:rsid w:val="005E5F99"/>
    <w:rsid w:val="006369F9"/>
    <w:rsid w:val="006A5030"/>
    <w:rsid w:val="006B66AE"/>
    <w:rsid w:val="006F0459"/>
    <w:rsid w:val="00790848"/>
    <w:rsid w:val="007D7A7A"/>
    <w:rsid w:val="008322AF"/>
    <w:rsid w:val="00845E58"/>
    <w:rsid w:val="008968DA"/>
    <w:rsid w:val="008A339D"/>
    <w:rsid w:val="008A5BFC"/>
    <w:rsid w:val="008F2311"/>
    <w:rsid w:val="008F26B6"/>
    <w:rsid w:val="008F3DF1"/>
    <w:rsid w:val="00930A15"/>
    <w:rsid w:val="009C7EB8"/>
    <w:rsid w:val="00A3293A"/>
    <w:rsid w:val="00A57CF4"/>
    <w:rsid w:val="00A6602C"/>
    <w:rsid w:val="00B46D7D"/>
    <w:rsid w:val="00BA14ED"/>
    <w:rsid w:val="00BF37D9"/>
    <w:rsid w:val="00C63316"/>
    <w:rsid w:val="00CF6BFE"/>
    <w:rsid w:val="00DF7F17"/>
    <w:rsid w:val="00E769BF"/>
    <w:rsid w:val="00E77537"/>
    <w:rsid w:val="00E809E6"/>
    <w:rsid w:val="00ED43D7"/>
    <w:rsid w:val="00ED52A4"/>
    <w:rsid w:val="00EE6546"/>
    <w:rsid w:val="00F16750"/>
    <w:rsid w:val="00F3781B"/>
    <w:rsid w:val="00F757FC"/>
    <w:rsid w:val="00F92FE4"/>
    <w:rsid w:val="00FB51EA"/>
    <w:rsid w:val="00FF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C5C33"/>
  <w15:chartTrackingRefBased/>
  <w15:docId w15:val="{90907A62-8952-42C6-94AD-6260C789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3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A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0A32"/>
    <w:rPr>
      <w:sz w:val="18"/>
      <w:szCs w:val="18"/>
    </w:rPr>
  </w:style>
  <w:style w:type="paragraph" w:styleId="a5">
    <w:name w:val="footer"/>
    <w:basedOn w:val="a"/>
    <w:link w:val="a6"/>
    <w:uiPriority w:val="99"/>
    <w:unhideWhenUsed/>
    <w:rsid w:val="003E0A32"/>
    <w:pPr>
      <w:tabs>
        <w:tab w:val="center" w:pos="4153"/>
        <w:tab w:val="right" w:pos="8306"/>
      </w:tabs>
      <w:snapToGrid w:val="0"/>
      <w:jc w:val="left"/>
    </w:pPr>
    <w:rPr>
      <w:sz w:val="18"/>
      <w:szCs w:val="18"/>
    </w:rPr>
  </w:style>
  <w:style w:type="character" w:customStyle="1" w:styleId="a6">
    <w:name w:val="页脚 字符"/>
    <w:basedOn w:val="a0"/>
    <w:link w:val="a5"/>
    <w:uiPriority w:val="99"/>
    <w:rsid w:val="003E0A32"/>
    <w:rPr>
      <w:sz w:val="18"/>
      <w:szCs w:val="18"/>
    </w:rPr>
  </w:style>
  <w:style w:type="paragraph" w:styleId="a7">
    <w:name w:val="Title"/>
    <w:basedOn w:val="a"/>
    <w:link w:val="a8"/>
    <w:qFormat/>
    <w:rsid w:val="003E0A32"/>
    <w:pPr>
      <w:spacing w:before="240" w:after="60"/>
      <w:jc w:val="center"/>
      <w:outlineLvl w:val="0"/>
    </w:pPr>
    <w:rPr>
      <w:rFonts w:ascii="Arial" w:hAnsi="Arial" w:cs="Arial"/>
      <w:b/>
      <w:bCs/>
      <w:sz w:val="32"/>
      <w:szCs w:val="32"/>
    </w:rPr>
  </w:style>
  <w:style w:type="character" w:customStyle="1" w:styleId="a8">
    <w:name w:val="标题 字符"/>
    <w:basedOn w:val="a0"/>
    <w:link w:val="a7"/>
    <w:rsid w:val="003E0A32"/>
    <w:rPr>
      <w:rFonts w:ascii="Arial" w:eastAsia="宋体" w:hAnsi="Arial" w:cs="Arial"/>
      <w:b/>
      <w:bCs/>
      <w:sz w:val="32"/>
      <w:szCs w:val="32"/>
    </w:rPr>
  </w:style>
  <w:style w:type="table" w:styleId="a9">
    <w:name w:val="Table Grid"/>
    <w:basedOn w:val="a1"/>
    <w:uiPriority w:val="39"/>
    <w:qFormat/>
    <w:rsid w:val="003E0A32"/>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E0A32"/>
    <w:pPr>
      <w:ind w:firstLineChars="200" w:firstLine="420"/>
    </w:pPr>
  </w:style>
  <w:style w:type="paragraph" w:styleId="ab">
    <w:name w:val="Balloon Text"/>
    <w:basedOn w:val="a"/>
    <w:link w:val="ac"/>
    <w:uiPriority w:val="99"/>
    <w:semiHidden/>
    <w:unhideWhenUsed/>
    <w:rsid w:val="00216DB6"/>
    <w:rPr>
      <w:sz w:val="18"/>
      <w:szCs w:val="18"/>
    </w:rPr>
  </w:style>
  <w:style w:type="character" w:customStyle="1" w:styleId="ac">
    <w:name w:val="批注框文本 字符"/>
    <w:basedOn w:val="a0"/>
    <w:link w:val="ab"/>
    <w:uiPriority w:val="99"/>
    <w:semiHidden/>
    <w:rsid w:val="00216DB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3012</Words>
  <Characters>396</Characters>
  <Application>Microsoft Office Word</Application>
  <DocSecurity>0</DocSecurity>
  <Lines>3</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Ying</dc:creator>
  <cp:keywords/>
  <dc:description/>
  <cp:lastModifiedBy>haoying</cp:lastModifiedBy>
  <cp:revision>32</cp:revision>
  <cp:lastPrinted>2025-04-24T01:41:00Z</cp:lastPrinted>
  <dcterms:created xsi:type="dcterms:W3CDTF">2025-03-27T03:23:00Z</dcterms:created>
  <dcterms:modified xsi:type="dcterms:W3CDTF">2025-05-13T01:00:00Z</dcterms:modified>
</cp:coreProperties>
</file>