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3A31" w14:textId="00FB30DE" w:rsidR="00877A8A" w:rsidRDefault="00D33472">
      <w:pPr>
        <w:pStyle w:val="ad"/>
        <w:rPr>
          <w:rFonts w:ascii="Times New Roman" w:hAnsi="Times New Roman"/>
          <w:sz w:val="36"/>
        </w:rPr>
      </w:pPr>
      <w:bookmarkStart w:id="0" w:name="_Toc38367762"/>
      <w:r>
        <w:rPr>
          <w:rFonts w:ascii="Times New Roman" w:hAnsi="Times New Roman" w:hint="eastAsia"/>
          <w:sz w:val="36"/>
        </w:rPr>
        <w:t>【图书馆门禁自助借还设备升级改造</w:t>
      </w:r>
      <w:r>
        <w:rPr>
          <w:rFonts w:ascii="Times New Roman" w:hAnsi="Times New Roman" w:hint="eastAsia"/>
          <w:sz w:val="36"/>
        </w:rPr>
        <w:t>-</w:t>
      </w:r>
      <w:r>
        <w:rPr>
          <w:rFonts w:ascii="Times New Roman" w:hAnsi="Times New Roman" w:hint="eastAsia"/>
          <w:sz w:val="36"/>
        </w:rPr>
        <w:t>双向门禁通道】</w:t>
      </w:r>
      <w:r>
        <w:rPr>
          <w:rFonts w:ascii="Times New Roman" w:hAnsi="Times New Roman"/>
          <w:sz w:val="36"/>
        </w:rPr>
        <w:t>采购需求</w:t>
      </w:r>
      <w:bookmarkEnd w:id="0"/>
    </w:p>
    <w:p w14:paraId="4A575506" w14:textId="77777777" w:rsidR="00877A8A" w:rsidRDefault="00D33472">
      <w:pPr>
        <w:tabs>
          <w:tab w:val="left" w:pos="900"/>
        </w:tabs>
        <w:spacing w:beforeLines="50" w:before="156" w:line="360" w:lineRule="auto"/>
        <w:rPr>
          <w:b/>
          <w:szCs w:val="21"/>
        </w:rPr>
      </w:pPr>
      <w:bookmarkStart w:id="1" w:name="_Toc172360661"/>
      <w:bookmarkStart w:id="2" w:name="_Toc158978330"/>
      <w:bookmarkStart w:id="3" w:name="_Toc219271393"/>
      <w:r>
        <w:rPr>
          <w:rFonts w:hint="eastAsia"/>
          <w:b/>
          <w:szCs w:val="21"/>
        </w:rPr>
        <w:t>一、</w:t>
      </w:r>
      <w:r>
        <w:rPr>
          <w:b/>
          <w:szCs w:val="21"/>
        </w:rPr>
        <w:t>采购</w:t>
      </w:r>
      <w:r>
        <w:rPr>
          <w:rFonts w:hint="eastAsia"/>
          <w:b/>
          <w:szCs w:val="21"/>
        </w:rPr>
        <w:t>标的</w:t>
      </w:r>
      <w:r>
        <w:rPr>
          <w:b/>
          <w:szCs w:val="21"/>
        </w:rPr>
        <w:t>需实现的功能或者目标，以及为落实政府采购政策需满足的要求：</w:t>
      </w:r>
    </w:p>
    <w:p w14:paraId="13659E53" w14:textId="77777777" w:rsidR="00877A8A" w:rsidRDefault="00D33472">
      <w:pPr>
        <w:tabs>
          <w:tab w:val="left" w:pos="900"/>
        </w:tabs>
        <w:spacing w:beforeLines="50" w:before="156" w:line="360" w:lineRule="auto"/>
        <w:rPr>
          <w:b/>
          <w:szCs w:val="21"/>
        </w:rPr>
      </w:pPr>
      <w:r>
        <w:rPr>
          <w:b/>
          <w:szCs w:val="21"/>
        </w:rPr>
        <w:t>（一）采购</w:t>
      </w:r>
      <w:r>
        <w:rPr>
          <w:rFonts w:hint="eastAsia"/>
          <w:b/>
          <w:szCs w:val="21"/>
        </w:rPr>
        <w:t>标的</w:t>
      </w:r>
      <w:r>
        <w:rPr>
          <w:b/>
          <w:szCs w:val="21"/>
        </w:rPr>
        <w:t>需实现的功能或者目标</w:t>
      </w:r>
    </w:p>
    <w:p w14:paraId="3C779325" w14:textId="58BF6506" w:rsidR="00877A8A" w:rsidRPr="00875910" w:rsidRDefault="00875910">
      <w:pPr>
        <w:widowControl/>
        <w:spacing w:line="450" w:lineRule="atLeast"/>
        <w:ind w:firstLine="420"/>
        <w:textAlignment w:val="baseline"/>
        <w:rPr>
          <w:rFonts w:eastAsiaTheme="minorEastAsia" w:cs="宋体"/>
          <w:kern w:val="0"/>
          <w:szCs w:val="21"/>
        </w:rPr>
      </w:pPr>
      <w:r w:rsidRPr="00691438">
        <w:rPr>
          <w:rFonts w:eastAsiaTheme="minorEastAsia" w:cs="宋体" w:hint="eastAsia"/>
          <w:kern w:val="0"/>
          <w:szCs w:val="21"/>
        </w:rPr>
        <w:t>本</w:t>
      </w:r>
      <w:r w:rsidRPr="00E97246">
        <w:rPr>
          <w:rFonts w:eastAsiaTheme="minorEastAsia" w:cs="宋体" w:hint="eastAsia"/>
          <w:kern w:val="0"/>
          <w:szCs w:val="21"/>
        </w:rPr>
        <w:t>项目采购图书馆双向门禁闸机通道</w:t>
      </w:r>
      <w:r w:rsidRPr="00E97246">
        <w:rPr>
          <w:rFonts w:eastAsiaTheme="minorEastAsia" w:cs="宋体" w:hint="eastAsia"/>
          <w:kern w:val="0"/>
          <w:szCs w:val="21"/>
        </w:rPr>
        <w:t>14</w:t>
      </w:r>
      <w:r w:rsidRPr="00E97246">
        <w:rPr>
          <w:rFonts w:eastAsiaTheme="minorEastAsia" w:cs="宋体" w:hint="eastAsia"/>
          <w:kern w:val="0"/>
          <w:szCs w:val="21"/>
        </w:rPr>
        <w:t>套，用于图书馆的智慧化改造。门禁通道系统可快速准确地识别进出读者身份，并对进出读者类型和数据进行精准统计。同时为图书馆各个应用系统与分析平台提供数据查询接口并确保读者出入数据的获取，为数据分析与决策提供支持。</w:t>
      </w:r>
      <w:r w:rsidRPr="00691438">
        <w:rPr>
          <w:rFonts w:eastAsiaTheme="minorEastAsia" w:cs="宋体" w:hint="eastAsia"/>
          <w:kern w:val="0"/>
          <w:szCs w:val="21"/>
        </w:rPr>
        <w:t>所购门禁闸机应为安全稳固的整体集成软硬件设备，硬件设备采用“翼闸”式闸机，支持双向进出。</w:t>
      </w:r>
    </w:p>
    <w:p w14:paraId="5254C6BC" w14:textId="77777777" w:rsidR="00877A8A" w:rsidRDefault="00D33472">
      <w:pPr>
        <w:tabs>
          <w:tab w:val="left" w:pos="900"/>
        </w:tabs>
        <w:spacing w:beforeLines="50" w:before="156" w:line="360" w:lineRule="auto"/>
        <w:rPr>
          <w:b/>
          <w:szCs w:val="21"/>
        </w:rPr>
      </w:pPr>
      <w:r>
        <w:rPr>
          <w:b/>
          <w:szCs w:val="21"/>
        </w:rPr>
        <w:t>（二）为落实政府采购政策需满足的要求</w:t>
      </w:r>
    </w:p>
    <w:p w14:paraId="19590167" w14:textId="77777777" w:rsidR="00877A8A" w:rsidRDefault="00D33472">
      <w:pPr>
        <w:tabs>
          <w:tab w:val="left" w:pos="900"/>
        </w:tabs>
        <w:spacing w:line="360" w:lineRule="auto"/>
        <w:ind w:left="420"/>
        <w:rPr>
          <w:szCs w:val="21"/>
        </w:rPr>
      </w:pPr>
      <w:r>
        <w:rPr>
          <w:szCs w:val="24"/>
        </w:rPr>
        <w:t>根据</w:t>
      </w:r>
      <w:r>
        <w:t>《政府采购促进中小企业发展管理办法》</w:t>
      </w:r>
      <w:r>
        <w:rPr>
          <w:rFonts w:hint="eastAsia"/>
        </w:rPr>
        <w:t>（财库【</w:t>
      </w:r>
      <w:r>
        <w:rPr>
          <w:rFonts w:hint="eastAsia"/>
        </w:rPr>
        <w:t>2</w:t>
      </w:r>
      <w:r>
        <w:t>020</w:t>
      </w:r>
      <w:r>
        <w:rPr>
          <w:rFonts w:hint="eastAsia"/>
        </w:rPr>
        <w:t>】</w:t>
      </w:r>
      <w:r>
        <w:rPr>
          <w:rFonts w:hint="eastAsia"/>
        </w:rPr>
        <w:t>4</w:t>
      </w:r>
      <w:r>
        <w:t>6</w:t>
      </w:r>
      <w:r>
        <w:rPr>
          <w:rFonts w:hint="eastAsia"/>
        </w:rPr>
        <w:t>号）</w:t>
      </w:r>
      <w:r>
        <w:t>规定，本项目</w:t>
      </w:r>
      <w:r>
        <w:rPr>
          <w:rFonts w:hint="eastAsia"/>
        </w:rPr>
        <w:t>采购标的</w:t>
      </w:r>
      <w:r>
        <w:t>为</w:t>
      </w:r>
      <w:r>
        <w:rPr>
          <w:rFonts w:hint="eastAsia"/>
        </w:rPr>
        <w:t>中小</w:t>
      </w:r>
      <w:r>
        <w:t>型企业</w:t>
      </w:r>
      <w:r>
        <w:rPr>
          <w:rFonts w:hint="eastAsia"/>
        </w:rPr>
        <w:t>制造、承建或承接</w:t>
      </w:r>
      <w:r>
        <w:rPr>
          <w:szCs w:val="24"/>
        </w:rPr>
        <w:t>的，</w:t>
      </w:r>
      <w:r>
        <w:t>投标人应</w:t>
      </w:r>
      <w:r>
        <w:rPr>
          <w:rFonts w:hint="eastAsia"/>
        </w:rPr>
        <w:t>提供办法规定的</w:t>
      </w:r>
      <w:r>
        <w:rPr>
          <w:szCs w:val="21"/>
        </w:rPr>
        <w:t>《中小企业声明函》</w:t>
      </w:r>
      <w:r>
        <w:rPr>
          <w:rFonts w:hint="eastAsia"/>
          <w:szCs w:val="21"/>
        </w:rPr>
        <w:t>，否则不得享受相关中小企业扶持政策</w:t>
      </w:r>
      <w:r>
        <w:rPr>
          <w:szCs w:val="24"/>
        </w:rPr>
        <w:t>。投标人应对提交的中小企业声明函的真实性负责，提交的中小企业</w:t>
      </w:r>
      <w:proofErr w:type="gramStart"/>
      <w:r>
        <w:rPr>
          <w:szCs w:val="24"/>
        </w:rPr>
        <w:t>声明函不真实</w:t>
      </w:r>
      <w:proofErr w:type="gramEnd"/>
      <w:r>
        <w:rPr>
          <w:szCs w:val="24"/>
        </w:rPr>
        <w:t>的，应承担相应的法律责任</w:t>
      </w:r>
      <w:r>
        <w:rPr>
          <w:szCs w:val="21"/>
        </w:rPr>
        <w:t>。</w:t>
      </w:r>
    </w:p>
    <w:p w14:paraId="06977D80" w14:textId="77777777" w:rsidR="00877A8A" w:rsidRDefault="00D33472">
      <w:pPr>
        <w:tabs>
          <w:tab w:val="left" w:pos="900"/>
        </w:tabs>
        <w:spacing w:line="360" w:lineRule="auto"/>
        <w:ind w:left="420"/>
        <w:rPr>
          <w:szCs w:val="24"/>
        </w:rPr>
      </w:pPr>
      <w:r>
        <w:rPr>
          <w:rFonts w:hint="eastAsia"/>
          <w:szCs w:val="24"/>
        </w:rPr>
        <w:t>本项目采购标的对应的《中小企业划型标准规定》所属行业为：</w:t>
      </w:r>
      <w:r>
        <w:rPr>
          <w:rFonts w:hint="eastAsia"/>
          <w:szCs w:val="24"/>
          <w:u w:val="single"/>
        </w:rPr>
        <w:t xml:space="preserve"> </w:t>
      </w:r>
      <w:r>
        <w:rPr>
          <w:rFonts w:hint="eastAsia"/>
          <w:szCs w:val="24"/>
          <w:u w:val="single"/>
        </w:rPr>
        <w:t>工业</w:t>
      </w:r>
      <w:r>
        <w:rPr>
          <w:szCs w:val="24"/>
          <w:u w:val="single"/>
        </w:rPr>
        <w:t xml:space="preserve"> </w:t>
      </w:r>
      <w:r>
        <w:rPr>
          <w:rFonts w:hint="eastAsia"/>
          <w:szCs w:val="24"/>
        </w:rPr>
        <w:t>。</w:t>
      </w:r>
    </w:p>
    <w:p w14:paraId="7CB64A00" w14:textId="77777777" w:rsidR="00877A8A" w:rsidRDefault="00D33472">
      <w:pPr>
        <w:tabs>
          <w:tab w:val="left" w:pos="900"/>
        </w:tabs>
        <w:spacing w:beforeLines="50" w:before="156" w:line="360" w:lineRule="auto"/>
        <w:rPr>
          <w:b/>
          <w:szCs w:val="21"/>
        </w:rPr>
      </w:pPr>
      <w:r>
        <w:rPr>
          <w:rFonts w:hint="eastAsia"/>
          <w:b/>
          <w:szCs w:val="21"/>
        </w:rPr>
        <w:t>二、</w:t>
      </w:r>
      <w:r>
        <w:rPr>
          <w:b/>
          <w:szCs w:val="21"/>
        </w:rPr>
        <w:t>采购</w:t>
      </w:r>
      <w:r>
        <w:rPr>
          <w:rFonts w:hint="eastAsia"/>
          <w:b/>
          <w:szCs w:val="21"/>
        </w:rPr>
        <w:t>标的</w:t>
      </w:r>
      <w:r>
        <w:rPr>
          <w:b/>
          <w:szCs w:val="21"/>
        </w:rPr>
        <w:t>需执行的国家相关标准、行业标准、地方标准或者其他标准、规范：</w:t>
      </w:r>
    </w:p>
    <w:p w14:paraId="0F429CAA" w14:textId="41937701" w:rsidR="00877A8A" w:rsidRDefault="00D33472">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980CFCC" w14:textId="77777777" w:rsidR="00877A8A" w:rsidRDefault="00D33472">
      <w:pPr>
        <w:tabs>
          <w:tab w:val="left" w:pos="900"/>
        </w:tabs>
        <w:spacing w:beforeLines="50" w:before="156" w:line="360" w:lineRule="auto"/>
        <w:rPr>
          <w:b/>
          <w:szCs w:val="21"/>
        </w:rPr>
      </w:pPr>
      <w:r>
        <w:rPr>
          <w:rFonts w:hint="eastAsia"/>
          <w:b/>
          <w:szCs w:val="21"/>
        </w:rPr>
        <w:t>三、采购标的概况</w:t>
      </w:r>
    </w:p>
    <w:p w14:paraId="2DB074C4" w14:textId="51493821" w:rsidR="00877A8A" w:rsidRDefault="00D33472">
      <w:pPr>
        <w:spacing w:beforeLines="50" w:before="156" w:line="360" w:lineRule="auto"/>
        <w:rPr>
          <w:szCs w:val="21"/>
        </w:rPr>
      </w:pPr>
      <w:r>
        <w:rPr>
          <w:rFonts w:hint="eastAsia"/>
          <w:szCs w:val="21"/>
        </w:rPr>
        <w:t>（一）采购项目名称：</w:t>
      </w:r>
      <w:r>
        <w:rPr>
          <w:rFonts w:hint="eastAsia"/>
          <w:szCs w:val="21"/>
          <w:u w:val="single"/>
        </w:rPr>
        <w:t xml:space="preserve"> </w:t>
      </w:r>
      <w:r>
        <w:rPr>
          <w:szCs w:val="21"/>
          <w:u w:val="single"/>
        </w:rPr>
        <w:t xml:space="preserve"> </w:t>
      </w:r>
      <w:r>
        <w:rPr>
          <w:rFonts w:hint="eastAsia"/>
          <w:szCs w:val="21"/>
          <w:u w:val="single"/>
        </w:rPr>
        <w:t>图书馆门禁自助借还设备升级改造</w:t>
      </w:r>
      <w:r>
        <w:rPr>
          <w:rFonts w:hint="eastAsia"/>
          <w:szCs w:val="21"/>
          <w:u w:val="single"/>
        </w:rPr>
        <w:t>-</w:t>
      </w:r>
      <w:r>
        <w:rPr>
          <w:rFonts w:hint="eastAsia"/>
          <w:szCs w:val="21"/>
          <w:u w:val="single"/>
        </w:rPr>
        <w:t>双向门禁通道</w:t>
      </w:r>
      <w:r>
        <w:rPr>
          <w:szCs w:val="21"/>
          <w:u w:val="single"/>
        </w:rPr>
        <w:t xml:space="preserve">  </w:t>
      </w:r>
      <w:r>
        <w:rPr>
          <w:szCs w:val="21"/>
        </w:rPr>
        <w:t xml:space="preserve">   </w:t>
      </w:r>
    </w:p>
    <w:p w14:paraId="657C4AC2" w14:textId="7F5051D8" w:rsidR="00877A8A" w:rsidRDefault="00D33472">
      <w:pPr>
        <w:spacing w:beforeLines="50" w:before="156" w:line="360" w:lineRule="auto"/>
        <w:rPr>
          <w:szCs w:val="21"/>
          <w:u w:val="single"/>
        </w:rPr>
      </w:pPr>
      <w:r>
        <w:rPr>
          <w:rFonts w:hint="eastAsia"/>
          <w:szCs w:val="21"/>
        </w:rPr>
        <w:t>（二）采购数量及计量单位：</w:t>
      </w:r>
      <w:r>
        <w:rPr>
          <w:rFonts w:hint="eastAsia"/>
          <w:szCs w:val="21"/>
          <w:u w:val="single"/>
        </w:rPr>
        <w:t>1</w:t>
      </w:r>
      <w:r>
        <w:rPr>
          <w:szCs w:val="21"/>
          <w:u w:val="single"/>
        </w:rPr>
        <w:t>4</w:t>
      </w:r>
      <w:r>
        <w:rPr>
          <w:rFonts w:hint="eastAsia"/>
          <w:szCs w:val="21"/>
          <w:u w:val="single"/>
        </w:rPr>
        <w:t>套</w:t>
      </w:r>
      <w:r w:rsidR="00875910">
        <w:rPr>
          <w:rFonts w:hint="eastAsia"/>
          <w:szCs w:val="21"/>
          <w:u w:val="single"/>
        </w:rPr>
        <w:t xml:space="preserve"> </w:t>
      </w:r>
    </w:p>
    <w:p w14:paraId="6C4CE039" w14:textId="2402B150" w:rsidR="00877A8A" w:rsidRDefault="00D33472">
      <w:pPr>
        <w:spacing w:beforeLines="50" w:before="156" w:line="360" w:lineRule="auto"/>
        <w:rPr>
          <w:szCs w:val="21"/>
        </w:rPr>
      </w:pPr>
      <w:r>
        <w:rPr>
          <w:rFonts w:hint="eastAsia"/>
          <w:szCs w:val="21"/>
        </w:rPr>
        <w:t>（三）最高限价：人民币</w:t>
      </w:r>
      <w:r>
        <w:rPr>
          <w:rFonts w:hint="eastAsia"/>
          <w:szCs w:val="21"/>
          <w:u w:val="single"/>
        </w:rPr>
        <w:t xml:space="preserve"> </w:t>
      </w:r>
      <w:r>
        <w:rPr>
          <w:szCs w:val="21"/>
          <w:u w:val="single"/>
        </w:rPr>
        <w:t xml:space="preserve">  87</w:t>
      </w:r>
      <w:r>
        <w:rPr>
          <w:rFonts w:hint="eastAsia"/>
          <w:szCs w:val="21"/>
          <w:u w:val="single"/>
        </w:rPr>
        <w:t>万</w:t>
      </w:r>
      <w:r>
        <w:rPr>
          <w:szCs w:val="21"/>
          <w:u w:val="single"/>
        </w:rPr>
        <w:t xml:space="preserve">  </w:t>
      </w:r>
      <w:r>
        <w:rPr>
          <w:szCs w:val="21"/>
        </w:rPr>
        <w:t xml:space="preserve"> </w:t>
      </w:r>
      <w:r>
        <w:rPr>
          <w:rFonts w:hint="eastAsia"/>
          <w:szCs w:val="21"/>
        </w:rPr>
        <w:t>元。</w:t>
      </w:r>
      <w:r w:rsidR="00F54482">
        <w:rPr>
          <w:rFonts w:hint="eastAsia"/>
          <w:szCs w:val="21"/>
        </w:rPr>
        <w:t xml:space="preserve"> </w:t>
      </w:r>
    </w:p>
    <w:p w14:paraId="5C42CC30" w14:textId="77777777" w:rsidR="00877A8A" w:rsidRDefault="00D33472">
      <w:pPr>
        <w:spacing w:beforeLines="50" w:before="156" w:line="360" w:lineRule="auto"/>
        <w:rPr>
          <w:szCs w:val="21"/>
        </w:rPr>
      </w:pPr>
      <w:r>
        <w:rPr>
          <w:rFonts w:hint="eastAsia"/>
          <w:szCs w:val="21"/>
        </w:rPr>
        <w:t>（四）</w:t>
      </w:r>
      <w:r>
        <w:rPr>
          <w:szCs w:val="21"/>
        </w:rPr>
        <w:t>交付时间：</w:t>
      </w:r>
      <w:r>
        <w:t>合同签订后</w:t>
      </w:r>
      <w:r>
        <w:rPr>
          <w:u w:val="single"/>
        </w:rPr>
        <w:t xml:space="preserve">   30   </w:t>
      </w:r>
      <w:r>
        <w:rPr>
          <w:rFonts w:hint="eastAsia"/>
        </w:rPr>
        <w:t>天内。</w:t>
      </w:r>
    </w:p>
    <w:p w14:paraId="09A0336B" w14:textId="77777777" w:rsidR="00877A8A" w:rsidRDefault="00D33472">
      <w:pPr>
        <w:tabs>
          <w:tab w:val="left" w:pos="900"/>
        </w:tabs>
        <w:spacing w:beforeLines="50" w:before="156" w:line="360" w:lineRule="auto"/>
        <w:rPr>
          <w:szCs w:val="21"/>
        </w:rPr>
      </w:pPr>
      <w:r>
        <w:rPr>
          <w:rFonts w:hint="eastAsia"/>
          <w:szCs w:val="21"/>
        </w:rPr>
        <w:t>（五）</w:t>
      </w:r>
      <w:r>
        <w:rPr>
          <w:szCs w:val="21"/>
        </w:rPr>
        <w:t>交付地点：</w:t>
      </w:r>
      <w:r>
        <w:rPr>
          <w:rFonts w:hint="eastAsia"/>
          <w:szCs w:val="21"/>
          <w:u w:val="single"/>
        </w:rPr>
        <w:t xml:space="preserve">  </w:t>
      </w:r>
      <w:r>
        <w:rPr>
          <w:rFonts w:hint="eastAsia"/>
          <w:szCs w:val="21"/>
          <w:u w:val="single"/>
        </w:rPr>
        <w:t>西安交通大学指定地点</w:t>
      </w:r>
      <w:r>
        <w:rPr>
          <w:szCs w:val="21"/>
          <w:u w:val="single"/>
        </w:rPr>
        <w:t xml:space="preserve">   </w:t>
      </w:r>
      <w:r>
        <w:rPr>
          <w:rFonts w:hint="eastAsia"/>
          <w:szCs w:val="21"/>
        </w:rPr>
        <w:t>。</w:t>
      </w:r>
    </w:p>
    <w:p w14:paraId="61E14B83" w14:textId="77777777" w:rsidR="00877A8A" w:rsidRDefault="00D33472">
      <w:pPr>
        <w:tabs>
          <w:tab w:val="left" w:pos="900"/>
        </w:tabs>
        <w:spacing w:beforeLines="50" w:before="156" w:line="360" w:lineRule="auto"/>
        <w:rPr>
          <w:szCs w:val="21"/>
        </w:rPr>
      </w:pPr>
      <w:r>
        <w:rPr>
          <w:rFonts w:hint="eastAsia"/>
          <w:szCs w:val="21"/>
        </w:rPr>
        <w:lastRenderedPageBreak/>
        <w:t>（六）付款进度安排：</w:t>
      </w:r>
      <w:r>
        <w:rPr>
          <w:rFonts w:hint="eastAsia"/>
          <w:szCs w:val="21"/>
          <w:u w:val="single"/>
        </w:rPr>
        <w:t xml:space="preserve">  </w:t>
      </w:r>
      <w:r>
        <w:rPr>
          <w:rFonts w:hint="eastAsia"/>
          <w:szCs w:val="21"/>
          <w:u w:val="single"/>
        </w:rPr>
        <w:t>验收合格后付款</w:t>
      </w:r>
      <w:r>
        <w:rPr>
          <w:szCs w:val="21"/>
          <w:u w:val="single"/>
        </w:rPr>
        <w:t xml:space="preserve">   </w:t>
      </w:r>
      <w:r>
        <w:rPr>
          <w:rFonts w:hint="eastAsia"/>
          <w:szCs w:val="21"/>
        </w:rPr>
        <w:t>。</w:t>
      </w:r>
    </w:p>
    <w:p w14:paraId="1B1AD0E9" w14:textId="782B8B57" w:rsidR="00877A8A" w:rsidRDefault="00D33472">
      <w:pPr>
        <w:tabs>
          <w:tab w:val="left" w:pos="900"/>
        </w:tabs>
        <w:spacing w:beforeLines="50" w:before="156" w:line="360" w:lineRule="auto"/>
        <w:rPr>
          <w:b/>
          <w:szCs w:val="21"/>
        </w:rPr>
      </w:pPr>
      <w:r>
        <w:rPr>
          <w:rFonts w:hint="eastAsia"/>
          <w:b/>
          <w:szCs w:val="21"/>
        </w:rPr>
        <w:t>四、采购标的需满足的质量、安全、技术规格、物理特性等要求：</w:t>
      </w:r>
    </w:p>
    <w:p w14:paraId="398D79AC" w14:textId="4A1CC64B" w:rsidR="00DF6D73" w:rsidRPr="00196ECA" w:rsidRDefault="00287CB4" w:rsidP="00196ECA">
      <w:pPr>
        <w:pStyle w:val="af4"/>
        <w:numPr>
          <w:ilvl w:val="0"/>
          <w:numId w:val="9"/>
        </w:numPr>
        <w:tabs>
          <w:tab w:val="left" w:pos="900"/>
        </w:tabs>
        <w:spacing w:beforeLines="50" w:before="156" w:line="360" w:lineRule="auto"/>
        <w:ind w:firstLineChars="0"/>
        <w:rPr>
          <w:sz w:val="22"/>
          <w:szCs w:val="22"/>
        </w:rPr>
      </w:pPr>
      <w:r w:rsidRPr="00196ECA">
        <w:rPr>
          <w:rFonts w:hint="eastAsia"/>
          <w:sz w:val="22"/>
          <w:szCs w:val="22"/>
        </w:rPr>
        <w:t>硬件和外观要求</w:t>
      </w:r>
      <w:r w:rsidR="00DF6D73" w:rsidRPr="00196ECA">
        <w:rPr>
          <w:rFonts w:hint="eastAsia"/>
          <w:sz w:val="22"/>
          <w:szCs w:val="22"/>
        </w:rPr>
        <w:t>：</w:t>
      </w:r>
    </w:p>
    <w:p w14:paraId="53563DBD" w14:textId="04BCCB65" w:rsidR="006D0A4E" w:rsidRPr="00F27F57" w:rsidRDefault="00C14659" w:rsidP="006D0A4E">
      <w:pPr>
        <w:numPr>
          <w:ilvl w:val="1"/>
          <w:numId w:val="2"/>
        </w:numPr>
        <w:rPr>
          <w:szCs w:val="21"/>
        </w:rPr>
      </w:pPr>
      <w:r>
        <w:rPr>
          <w:rFonts w:cs="宋体" w:hint="eastAsia"/>
          <w:color w:val="000000"/>
          <w:kern w:val="0"/>
          <w:szCs w:val="21"/>
        </w:rPr>
        <w:t>*</w:t>
      </w:r>
      <w:r>
        <w:rPr>
          <w:rFonts w:cs="宋体" w:hint="eastAsia"/>
          <w:color w:val="000000"/>
          <w:kern w:val="0"/>
          <w:szCs w:val="21"/>
        </w:rPr>
        <w:t>门禁</w:t>
      </w:r>
      <w:r w:rsidR="00DF6D73" w:rsidRPr="00DF6D73">
        <w:rPr>
          <w:rFonts w:cs="宋体" w:hint="eastAsia"/>
          <w:color w:val="000000"/>
          <w:kern w:val="0"/>
          <w:szCs w:val="21"/>
        </w:rPr>
        <w:t>闸机</w:t>
      </w:r>
      <w:r w:rsidR="003C7A22">
        <w:rPr>
          <w:rFonts w:cs="宋体" w:hint="eastAsia"/>
          <w:color w:val="000000"/>
          <w:kern w:val="0"/>
          <w:szCs w:val="21"/>
        </w:rPr>
        <w:t>通道</w:t>
      </w:r>
      <w:r w:rsidR="00DF6D73" w:rsidRPr="00DF6D73">
        <w:rPr>
          <w:rFonts w:cs="宋体" w:hint="eastAsia"/>
          <w:color w:val="000000"/>
          <w:kern w:val="0"/>
          <w:szCs w:val="21"/>
        </w:rPr>
        <w:t>：提供双向门禁闸机共</w:t>
      </w:r>
      <w:r w:rsidR="00DF6D73" w:rsidRPr="00DF6D73">
        <w:rPr>
          <w:rFonts w:cs="宋体" w:hint="eastAsia"/>
          <w:color w:val="000000"/>
          <w:kern w:val="0"/>
          <w:szCs w:val="21"/>
        </w:rPr>
        <w:t>1</w:t>
      </w:r>
      <w:r w:rsidR="00DF6D73" w:rsidRPr="00DF6D73">
        <w:rPr>
          <w:rFonts w:cs="宋体"/>
          <w:color w:val="000000"/>
          <w:kern w:val="0"/>
          <w:szCs w:val="21"/>
        </w:rPr>
        <w:t>4</w:t>
      </w:r>
      <w:r w:rsidR="00DF6D73" w:rsidRPr="00DF6D73">
        <w:rPr>
          <w:rFonts w:cs="宋体" w:hint="eastAsia"/>
          <w:color w:val="000000"/>
          <w:kern w:val="0"/>
          <w:szCs w:val="21"/>
        </w:rPr>
        <w:t>通道，</w:t>
      </w:r>
      <w:r w:rsidR="0090487E">
        <w:rPr>
          <w:rFonts w:cs="宋体" w:hint="eastAsia"/>
          <w:color w:val="000000"/>
          <w:kern w:val="0"/>
          <w:szCs w:val="21"/>
        </w:rPr>
        <w:t>通过多通道组合形成</w:t>
      </w:r>
      <w:r w:rsidR="0090487E">
        <w:rPr>
          <w:rFonts w:cs="宋体" w:hint="eastAsia"/>
          <w:color w:val="000000"/>
          <w:kern w:val="0"/>
          <w:szCs w:val="21"/>
        </w:rPr>
        <w:t>5</w:t>
      </w:r>
      <w:r w:rsidR="0090487E">
        <w:rPr>
          <w:rFonts w:cs="宋体" w:hint="eastAsia"/>
          <w:color w:val="000000"/>
          <w:kern w:val="0"/>
          <w:szCs w:val="21"/>
        </w:rPr>
        <w:t>组。</w:t>
      </w:r>
      <w:r w:rsidR="00DF6D73" w:rsidRPr="00DF6D73">
        <w:rPr>
          <w:rFonts w:cs="宋体" w:hint="eastAsia"/>
          <w:color w:val="000000"/>
          <w:kern w:val="0"/>
          <w:szCs w:val="21"/>
        </w:rPr>
        <w:t>采用“翼闸”式闸机，长度≤</w:t>
      </w:r>
      <w:r w:rsidR="00DF6D73" w:rsidRPr="00DF6D73">
        <w:rPr>
          <w:rFonts w:cs="宋体"/>
          <w:color w:val="000000"/>
          <w:kern w:val="0"/>
          <w:szCs w:val="21"/>
        </w:rPr>
        <w:t>1200</w:t>
      </w:r>
      <w:r w:rsidR="00DF6D73" w:rsidRPr="00DF6D73">
        <w:rPr>
          <w:rFonts w:cs="宋体" w:hint="eastAsia"/>
          <w:color w:val="000000"/>
          <w:kern w:val="0"/>
          <w:szCs w:val="21"/>
        </w:rPr>
        <w:t>毫米、宽度≤</w:t>
      </w:r>
      <w:r w:rsidR="00DF6D73" w:rsidRPr="00DF6D73">
        <w:rPr>
          <w:rFonts w:cs="宋体"/>
          <w:color w:val="000000"/>
          <w:kern w:val="0"/>
          <w:szCs w:val="21"/>
        </w:rPr>
        <w:t>300</w:t>
      </w:r>
      <w:r w:rsidR="00DF6D73" w:rsidRPr="00DF6D73">
        <w:rPr>
          <w:rFonts w:cs="宋体" w:hint="eastAsia"/>
          <w:color w:val="000000"/>
          <w:kern w:val="0"/>
          <w:szCs w:val="21"/>
        </w:rPr>
        <w:t>毫米、高度≤</w:t>
      </w:r>
      <w:r w:rsidR="00DF6D73" w:rsidRPr="00DF6D73">
        <w:rPr>
          <w:rFonts w:cs="宋体"/>
          <w:color w:val="000000"/>
          <w:kern w:val="0"/>
          <w:szCs w:val="21"/>
        </w:rPr>
        <w:t>1000</w:t>
      </w:r>
      <w:r w:rsidR="00DF6D73" w:rsidRPr="00DF6D73">
        <w:rPr>
          <w:rFonts w:cs="宋体" w:hint="eastAsia"/>
          <w:color w:val="000000"/>
          <w:kern w:val="0"/>
          <w:szCs w:val="21"/>
        </w:rPr>
        <w:t>毫米，通道宽度</w:t>
      </w:r>
      <w:r w:rsidR="00DF6D73" w:rsidRPr="00DF6D73">
        <w:rPr>
          <w:rFonts w:cs="宋体"/>
          <w:color w:val="000000"/>
          <w:kern w:val="0"/>
          <w:szCs w:val="21"/>
        </w:rPr>
        <w:t>550~600</w:t>
      </w:r>
      <w:r w:rsidR="00DF6D73" w:rsidRPr="00DF6D73">
        <w:rPr>
          <w:rFonts w:cs="宋体" w:hint="eastAsia"/>
          <w:color w:val="000000"/>
          <w:kern w:val="0"/>
          <w:szCs w:val="21"/>
        </w:rPr>
        <w:t>毫米，双向对称。机身整体采用</w:t>
      </w:r>
      <w:r w:rsidR="00DF6D73" w:rsidRPr="00DF6D73">
        <w:rPr>
          <w:rFonts w:cs="宋体"/>
          <w:color w:val="000000"/>
          <w:kern w:val="0"/>
          <w:szCs w:val="21"/>
        </w:rPr>
        <w:t>304</w:t>
      </w:r>
      <w:r w:rsidR="00DF6D73" w:rsidRPr="00DF6D73">
        <w:rPr>
          <w:rFonts w:cs="宋体" w:hint="eastAsia"/>
          <w:color w:val="000000"/>
          <w:kern w:val="0"/>
          <w:szCs w:val="21"/>
        </w:rPr>
        <w:t>不锈钢材质，厚度</w:t>
      </w:r>
      <w:r w:rsidR="00DF6D73" w:rsidRPr="00DF6D73">
        <w:rPr>
          <w:rFonts w:cs="宋体" w:hint="eastAsia"/>
          <w:kern w:val="0"/>
          <w:szCs w:val="21"/>
        </w:rPr>
        <w:t>≥</w:t>
      </w:r>
      <w:r w:rsidR="00DF6D73" w:rsidRPr="00DF6D73">
        <w:rPr>
          <w:rFonts w:cs="宋体"/>
          <w:color w:val="000000"/>
          <w:kern w:val="0"/>
          <w:szCs w:val="21"/>
        </w:rPr>
        <w:t>1.5mm</w:t>
      </w:r>
      <w:r w:rsidR="00DF6D73" w:rsidRPr="00DF6D73">
        <w:rPr>
          <w:rFonts w:cs="宋体" w:hint="eastAsia"/>
          <w:color w:val="000000"/>
          <w:kern w:val="0"/>
          <w:szCs w:val="21"/>
        </w:rPr>
        <w:t>；扇门</w:t>
      </w:r>
      <w:r w:rsidR="00DF6D73" w:rsidRPr="00F27F57">
        <w:rPr>
          <w:rFonts w:cs="宋体" w:hint="eastAsia"/>
          <w:kern w:val="0"/>
          <w:szCs w:val="21"/>
        </w:rPr>
        <w:t>板采用亚克力材料。</w:t>
      </w:r>
    </w:p>
    <w:p w14:paraId="64063A3D" w14:textId="6887AC77" w:rsidR="00DF6D73" w:rsidRPr="00F27F57" w:rsidRDefault="00FD477D" w:rsidP="00CC421C">
      <w:pPr>
        <w:numPr>
          <w:ilvl w:val="1"/>
          <w:numId w:val="2"/>
        </w:numPr>
        <w:rPr>
          <w:szCs w:val="21"/>
        </w:rPr>
      </w:pPr>
      <w:r w:rsidRPr="00F27F57">
        <w:rPr>
          <w:rFonts w:cs="宋体"/>
          <w:kern w:val="0"/>
          <w:szCs w:val="21"/>
        </w:rPr>
        <w:t>*</w:t>
      </w:r>
      <w:r w:rsidR="00950438" w:rsidRPr="00F27F57">
        <w:rPr>
          <w:rFonts w:cs="宋体" w:hint="eastAsia"/>
          <w:kern w:val="0"/>
          <w:szCs w:val="21"/>
        </w:rPr>
        <w:t>门禁</w:t>
      </w:r>
      <w:r w:rsidRPr="00F27F57">
        <w:rPr>
          <w:rFonts w:cs="宋体" w:hint="eastAsia"/>
          <w:kern w:val="0"/>
          <w:szCs w:val="21"/>
        </w:rPr>
        <w:t>闸机</w:t>
      </w:r>
      <w:r w:rsidR="00AC4805" w:rsidRPr="00F27F57">
        <w:rPr>
          <w:rFonts w:cs="宋体" w:hint="eastAsia"/>
          <w:kern w:val="0"/>
          <w:szCs w:val="21"/>
        </w:rPr>
        <w:t>主板</w:t>
      </w:r>
      <w:r w:rsidRPr="00F27F57">
        <w:rPr>
          <w:rFonts w:cs="宋体" w:hint="eastAsia"/>
          <w:kern w:val="0"/>
          <w:szCs w:val="21"/>
        </w:rPr>
        <w:t>：</w:t>
      </w:r>
      <w:r w:rsidR="006E7267" w:rsidRPr="00F27F57">
        <w:rPr>
          <w:rFonts w:cs="宋体" w:hint="eastAsia"/>
          <w:kern w:val="0"/>
          <w:szCs w:val="21"/>
        </w:rPr>
        <w:t>为保证主板运行可靠稳定</w:t>
      </w:r>
      <w:r w:rsidR="006554A8" w:rsidRPr="00F27F57">
        <w:rPr>
          <w:rFonts w:cs="宋体" w:hint="eastAsia"/>
          <w:kern w:val="0"/>
          <w:szCs w:val="21"/>
        </w:rPr>
        <w:t>并具有较长使用寿命</w:t>
      </w:r>
      <w:r w:rsidR="006E7267" w:rsidRPr="00F27F57">
        <w:rPr>
          <w:rFonts w:cs="宋体" w:hint="eastAsia"/>
          <w:kern w:val="0"/>
          <w:szCs w:val="21"/>
        </w:rPr>
        <w:t>，须采用高标准的</w:t>
      </w:r>
      <w:r w:rsidR="00F76A28" w:rsidRPr="00F27F57">
        <w:rPr>
          <w:rFonts w:cs="宋体" w:hint="eastAsia"/>
          <w:kern w:val="0"/>
          <w:szCs w:val="21"/>
        </w:rPr>
        <w:t>工控机</w:t>
      </w:r>
      <w:r w:rsidR="006E7267" w:rsidRPr="00F27F57">
        <w:rPr>
          <w:rFonts w:cs="宋体" w:hint="eastAsia"/>
          <w:kern w:val="0"/>
          <w:szCs w:val="21"/>
        </w:rPr>
        <w:t>主板</w:t>
      </w:r>
      <w:r w:rsidR="00F76A28" w:rsidRPr="00F27F57">
        <w:rPr>
          <w:rFonts w:cs="宋体" w:hint="eastAsia"/>
          <w:kern w:val="0"/>
          <w:szCs w:val="21"/>
        </w:rPr>
        <w:t>或单片机</w:t>
      </w:r>
      <w:r w:rsidR="006E7267" w:rsidRPr="00F27F57">
        <w:rPr>
          <w:rFonts w:cs="宋体" w:hint="eastAsia"/>
          <w:kern w:val="0"/>
          <w:szCs w:val="21"/>
        </w:rPr>
        <w:t>，使用优质元器件、固态电容，</w:t>
      </w:r>
      <w:r w:rsidR="006554A8" w:rsidRPr="00F27F57">
        <w:rPr>
          <w:rFonts w:cs="宋体" w:hint="eastAsia"/>
          <w:kern w:val="0"/>
          <w:szCs w:val="21"/>
        </w:rPr>
        <w:t>有</w:t>
      </w:r>
      <w:r w:rsidR="006E7267" w:rsidRPr="00F27F57">
        <w:rPr>
          <w:rFonts w:cs="宋体" w:hint="eastAsia"/>
          <w:kern w:val="0"/>
          <w:szCs w:val="21"/>
        </w:rPr>
        <w:t>较好的供电稳定性。</w:t>
      </w:r>
      <w:r w:rsidR="00BF5934" w:rsidRPr="00F27F57">
        <w:rPr>
          <w:rFonts w:cs="宋体" w:hint="eastAsia"/>
          <w:kern w:val="0"/>
          <w:szCs w:val="21"/>
        </w:rPr>
        <w:t>为保证长期运行不会过热死机并具有良好静音效果，须采用低功耗、无风扇散热的</w:t>
      </w:r>
      <w:r w:rsidR="00BF5934" w:rsidRPr="00F27F57">
        <w:rPr>
          <w:rFonts w:cs="宋体"/>
          <w:kern w:val="0"/>
          <w:szCs w:val="21"/>
        </w:rPr>
        <w:t>CPU</w:t>
      </w:r>
      <w:r w:rsidR="00BF5934" w:rsidRPr="00F27F57">
        <w:rPr>
          <w:rFonts w:cs="宋体" w:hint="eastAsia"/>
          <w:kern w:val="0"/>
          <w:szCs w:val="21"/>
        </w:rPr>
        <w:t>，</w:t>
      </w:r>
      <w:r w:rsidR="00BF5934" w:rsidRPr="00F27F57">
        <w:rPr>
          <w:rFonts w:cs="宋体"/>
          <w:kern w:val="0"/>
          <w:szCs w:val="21"/>
        </w:rPr>
        <w:t>CPU</w:t>
      </w:r>
      <w:r w:rsidR="00BF5934" w:rsidRPr="00F27F57">
        <w:rPr>
          <w:rFonts w:cs="宋体" w:hint="eastAsia"/>
          <w:kern w:val="0"/>
          <w:szCs w:val="21"/>
        </w:rPr>
        <w:t>工作温度范围</w:t>
      </w:r>
      <w:r w:rsidR="00BF5934" w:rsidRPr="00F27F57">
        <w:rPr>
          <w:rFonts w:cs="宋体"/>
          <w:kern w:val="0"/>
          <w:szCs w:val="21"/>
        </w:rPr>
        <w:t>-20</w:t>
      </w:r>
      <w:r w:rsidR="00BF5934" w:rsidRPr="00F27F57">
        <w:rPr>
          <w:rFonts w:cs="宋体" w:hint="eastAsia"/>
          <w:kern w:val="0"/>
          <w:szCs w:val="21"/>
        </w:rPr>
        <w:t>℃</w:t>
      </w:r>
      <w:r w:rsidR="00BF5934" w:rsidRPr="00F27F57">
        <w:rPr>
          <w:rFonts w:cs="宋体"/>
          <w:kern w:val="0"/>
          <w:szCs w:val="21"/>
        </w:rPr>
        <w:t>~80</w:t>
      </w:r>
      <w:r w:rsidR="00BF5934" w:rsidRPr="00F27F57">
        <w:rPr>
          <w:rFonts w:cs="宋体" w:hint="eastAsia"/>
          <w:kern w:val="0"/>
          <w:szCs w:val="21"/>
        </w:rPr>
        <w:t>℃。</w:t>
      </w:r>
      <w:r w:rsidR="000533D6" w:rsidRPr="00F27F57">
        <w:rPr>
          <w:rFonts w:cs="宋体"/>
          <w:kern w:val="0"/>
          <w:szCs w:val="21"/>
        </w:rPr>
        <w:t>CPU</w:t>
      </w:r>
      <w:r w:rsidR="000533D6" w:rsidRPr="00F27F57">
        <w:rPr>
          <w:rFonts w:cs="宋体" w:hint="eastAsia"/>
          <w:kern w:val="0"/>
          <w:szCs w:val="21"/>
        </w:rPr>
        <w:t>、内存、硬盘须尽量选用最新的主流配置，</w:t>
      </w:r>
      <w:r w:rsidR="00F76A28" w:rsidRPr="00F27F57">
        <w:rPr>
          <w:rFonts w:cs="宋体" w:hint="eastAsia"/>
          <w:kern w:val="0"/>
          <w:szCs w:val="21"/>
        </w:rPr>
        <w:t>如采用工控机主板，</w:t>
      </w:r>
      <w:r w:rsidR="00C114E4" w:rsidRPr="00F27F57">
        <w:rPr>
          <w:rFonts w:hint="eastAsia"/>
          <w:szCs w:val="21"/>
        </w:rPr>
        <w:t>内存</w:t>
      </w:r>
      <w:r w:rsidR="00C114E4" w:rsidRPr="00F27F57">
        <w:rPr>
          <w:rFonts w:cs="宋体" w:hint="eastAsia"/>
          <w:kern w:val="0"/>
          <w:szCs w:val="21"/>
        </w:rPr>
        <w:t>≥</w:t>
      </w:r>
      <w:r w:rsidR="00B90E61" w:rsidRPr="00F27F57">
        <w:rPr>
          <w:rFonts w:cs="宋体"/>
          <w:kern w:val="0"/>
          <w:szCs w:val="21"/>
        </w:rPr>
        <w:t>8G</w:t>
      </w:r>
      <w:r w:rsidR="00C114E4" w:rsidRPr="00F27F57">
        <w:rPr>
          <w:rFonts w:cs="宋体"/>
          <w:kern w:val="0"/>
          <w:szCs w:val="21"/>
        </w:rPr>
        <w:t>B</w:t>
      </w:r>
      <w:r w:rsidR="00C114E4" w:rsidRPr="00F27F57">
        <w:rPr>
          <w:rFonts w:cs="宋体" w:hint="eastAsia"/>
          <w:kern w:val="0"/>
          <w:szCs w:val="21"/>
        </w:rPr>
        <w:t>，存储≥</w:t>
      </w:r>
      <w:r w:rsidR="000533D6" w:rsidRPr="00F27F57">
        <w:rPr>
          <w:rFonts w:cs="宋体"/>
          <w:kern w:val="0"/>
          <w:szCs w:val="21"/>
        </w:rPr>
        <w:t>128</w:t>
      </w:r>
      <w:r w:rsidR="006E7267" w:rsidRPr="00F27F57">
        <w:rPr>
          <w:rFonts w:cs="宋体"/>
          <w:kern w:val="0"/>
          <w:szCs w:val="21"/>
        </w:rPr>
        <w:t>GB</w:t>
      </w:r>
      <w:r w:rsidR="00073F7C" w:rsidRPr="00F27F57">
        <w:rPr>
          <w:rFonts w:cs="宋体" w:hint="eastAsia"/>
          <w:kern w:val="0"/>
          <w:szCs w:val="21"/>
        </w:rPr>
        <w:t>；</w:t>
      </w:r>
      <w:r w:rsidR="00953735" w:rsidRPr="00F27F57">
        <w:rPr>
          <w:rFonts w:cs="宋体" w:hint="eastAsia"/>
          <w:kern w:val="0"/>
          <w:szCs w:val="21"/>
        </w:rPr>
        <w:t>如采用单片机主板，</w:t>
      </w:r>
      <w:r w:rsidR="00953735" w:rsidRPr="00F27F57">
        <w:rPr>
          <w:rFonts w:hint="eastAsia"/>
          <w:szCs w:val="21"/>
        </w:rPr>
        <w:t>内存</w:t>
      </w:r>
      <w:r w:rsidR="00953735" w:rsidRPr="00F27F57">
        <w:rPr>
          <w:rFonts w:cs="宋体" w:hint="eastAsia"/>
          <w:kern w:val="0"/>
          <w:szCs w:val="21"/>
        </w:rPr>
        <w:t>≥</w:t>
      </w:r>
      <w:r w:rsidR="00953735" w:rsidRPr="00F27F57">
        <w:rPr>
          <w:rFonts w:cs="宋体"/>
          <w:kern w:val="0"/>
          <w:szCs w:val="21"/>
        </w:rPr>
        <w:t>256</w:t>
      </w:r>
      <w:r w:rsidR="00953735" w:rsidRPr="00F27F57">
        <w:rPr>
          <w:rFonts w:cs="宋体" w:hint="eastAsia"/>
          <w:kern w:val="0"/>
          <w:szCs w:val="21"/>
        </w:rPr>
        <w:t>MB</w:t>
      </w:r>
      <w:r w:rsidR="00953735" w:rsidRPr="00F27F57">
        <w:rPr>
          <w:rFonts w:cs="宋体" w:hint="eastAsia"/>
          <w:kern w:val="0"/>
          <w:szCs w:val="21"/>
        </w:rPr>
        <w:t>，存储≥</w:t>
      </w:r>
      <w:r w:rsidR="00953735" w:rsidRPr="00F27F57">
        <w:rPr>
          <w:rFonts w:cs="宋体"/>
          <w:kern w:val="0"/>
          <w:szCs w:val="21"/>
        </w:rPr>
        <w:t>512</w:t>
      </w:r>
      <w:r w:rsidR="00953735" w:rsidRPr="00F27F57">
        <w:rPr>
          <w:rFonts w:cs="宋体" w:hint="eastAsia"/>
          <w:kern w:val="0"/>
          <w:szCs w:val="21"/>
        </w:rPr>
        <w:t>M</w:t>
      </w:r>
      <w:r w:rsidR="00953735" w:rsidRPr="00F27F57">
        <w:rPr>
          <w:rFonts w:cs="宋体"/>
          <w:kern w:val="0"/>
          <w:szCs w:val="21"/>
        </w:rPr>
        <w:t>B</w:t>
      </w:r>
      <w:r w:rsidR="00073F7C" w:rsidRPr="00F27F57">
        <w:rPr>
          <w:rFonts w:cs="宋体" w:hint="eastAsia"/>
          <w:kern w:val="0"/>
          <w:szCs w:val="21"/>
        </w:rPr>
        <w:t>；</w:t>
      </w:r>
      <w:r w:rsidR="004A33A9" w:rsidRPr="00F27F57">
        <w:rPr>
          <w:rFonts w:cs="宋体" w:hint="eastAsia"/>
          <w:kern w:val="0"/>
          <w:szCs w:val="21"/>
        </w:rPr>
        <w:t>主板接口</w:t>
      </w:r>
      <w:r w:rsidR="006E7267" w:rsidRPr="00CC5823">
        <w:rPr>
          <w:rFonts w:cs="宋体" w:hint="eastAsia"/>
          <w:kern w:val="0"/>
          <w:szCs w:val="21"/>
        </w:rPr>
        <w:t>须</w:t>
      </w:r>
      <w:r w:rsidR="00FC7826" w:rsidRPr="00CC5823">
        <w:rPr>
          <w:rFonts w:cs="宋体" w:hint="eastAsia"/>
          <w:kern w:val="0"/>
          <w:szCs w:val="21"/>
        </w:rPr>
        <w:t>包含</w:t>
      </w:r>
      <w:r w:rsidR="00C90F57" w:rsidRPr="00CC5823">
        <w:rPr>
          <w:rFonts w:cs="宋体" w:hint="eastAsia"/>
          <w:kern w:val="0"/>
          <w:szCs w:val="21"/>
        </w:rPr>
        <w:t>≥</w:t>
      </w:r>
      <w:r w:rsidR="00FC7826" w:rsidRPr="00CC5823">
        <w:rPr>
          <w:rFonts w:cs="宋体"/>
          <w:kern w:val="0"/>
          <w:szCs w:val="21"/>
        </w:rPr>
        <w:t>RJ45</w:t>
      </w:r>
      <w:r w:rsidR="006E7267" w:rsidRPr="00CC5823">
        <w:rPr>
          <w:rFonts w:cs="宋体"/>
          <w:kern w:val="0"/>
          <w:szCs w:val="21"/>
        </w:rPr>
        <w:t xml:space="preserve"> 10M/100M</w:t>
      </w:r>
      <w:r w:rsidR="006E7267" w:rsidRPr="00F27F57">
        <w:rPr>
          <w:rFonts w:cs="宋体" w:hint="eastAsia"/>
          <w:kern w:val="0"/>
          <w:szCs w:val="21"/>
        </w:rPr>
        <w:t>自适应</w:t>
      </w:r>
      <w:r w:rsidR="00FC7826" w:rsidRPr="00F27F57">
        <w:rPr>
          <w:rFonts w:cs="宋体" w:hint="eastAsia"/>
          <w:kern w:val="0"/>
          <w:szCs w:val="21"/>
        </w:rPr>
        <w:t>网络接口、</w:t>
      </w:r>
      <w:r w:rsidR="00CC421C" w:rsidRPr="00F27F57">
        <w:rPr>
          <w:rFonts w:cs="宋体"/>
          <w:kern w:val="0"/>
          <w:szCs w:val="21"/>
        </w:rPr>
        <w:t>USB</w:t>
      </w:r>
      <w:r w:rsidR="00CC421C" w:rsidRPr="00F27F57">
        <w:rPr>
          <w:rFonts w:cs="宋体" w:hint="eastAsia"/>
          <w:kern w:val="0"/>
          <w:szCs w:val="21"/>
        </w:rPr>
        <w:t>接口</w:t>
      </w:r>
      <w:r w:rsidR="00FC7826" w:rsidRPr="00F27F57">
        <w:rPr>
          <w:rFonts w:cs="宋体" w:hint="eastAsia"/>
          <w:kern w:val="0"/>
          <w:szCs w:val="21"/>
        </w:rPr>
        <w:t>等。</w:t>
      </w:r>
    </w:p>
    <w:p w14:paraId="1500EEF0" w14:textId="51B50424" w:rsidR="0090162C" w:rsidRPr="00F27F57" w:rsidRDefault="008A59A5" w:rsidP="00DF6D73">
      <w:pPr>
        <w:numPr>
          <w:ilvl w:val="1"/>
          <w:numId w:val="2"/>
        </w:numPr>
        <w:rPr>
          <w:szCs w:val="21"/>
        </w:rPr>
      </w:pPr>
      <w:r w:rsidRPr="00F27F57">
        <w:rPr>
          <w:rFonts w:cs="宋体" w:hint="eastAsia"/>
          <w:kern w:val="0"/>
          <w:szCs w:val="21"/>
        </w:rPr>
        <w:t>门禁</w:t>
      </w:r>
      <w:proofErr w:type="gramStart"/>
      <w:r w:rsidRPr="00F27F57">
        <w:rPr>
          <w:rFonts w:cs="宋体" w:hint="eastAsia"/>
          <w:kern w:val="0"/>
          <w:szCs w:val="21"/>
        </w:rPr>
        <w:t>闸</w:t>
      </w:r>
      <w:proofErr w:type="gramEnd"/>
      <w:r w:rsidRPr="00F27F57">
        <w:rPr>
          <w:rFonts w:cs="宋体" w:hint="eastAsia"/>
          <w:kern w:val="0"/>
          <w:szCs w:val="21"/>
        </w:rPr>
        <w:t>机</w:t>
      </w:r>
      <w:r w:rsidR="00DF6D73" w:rsidRPr="00F27F57">
        <w:rPr>
          <w:rFonts w:cs="宋体" w:hint="eastAsia"/>
          <w:kern w:val="0"/>
          <w:szCs w:val="21"/>
        </w:rPr>
        <w:t>电机</w:t>
      </w:r>
      <w:r w:rsidR="00612B71" w:rsidRPr="00F27F57">
        <w:rPr>
          <w:rFonts w:cs="宋体" w:hint="eastAsia"/>
          <w:kern w:val="0"/>
          <w:szCs w:val="21"/>
        </w:rPr>
        <w:t>：</w:t>
      </w:r>
      <w:r w:rsidR="00DF6D73" w:rsidRPr="00F27F57">
        <w:rPr>
          <w:rFonts w:cs="宋体" w:hint="eastAsia"/>
          <w:kern w:val="0"/>
          <w:szCs w:val="21"/>
        </w:rPr>
        <w:t>须采用直驱伺服电机，驱动采用伺服运动控制算法，由编码器精确定位开关门位置</w:t>
      </w:r>
      <w:r w:rsidR="00382658" w:rsidRPr="00F27F57">
        <w:rPr>
          <w:rFonts w:cs="宋体" w:hint="eastAsia"/>
          <w:kern w:val="0"/>
          <w:szCs w:val="21"/>
        </w:rPr>
        <w:t>，</w:t>
      </w:r>
      <w:r w:rsidR="00774197" w:rsidRPr="00F27F57">
        <w:rPr>
          <w:rFonts w:cs="宋体" w:hint="eastAsia"/>
          <w:kern w:val="0"/>
          <w:szCs w:val="21"/>
        </w:rPr>
        <w:t>从而</w:t>
      </w:r>
      <w:r w:rsidR="00382658" w:rsidRPr="00F27F57">
        <w:rPr>
          <w:rFonts w:cs="宋体" w:hint="eastAsia"/>
          <w:kern w:val="0"/>
          <w:szCs w:val="21"/>
        </w:rPr>
        <w:t>保证良好的防夹人</w:t>
      </w:r>
      <w:r w:rsidR="00316FCE" w:rsidRPr="00F27F57">
        <w:rPr>
          <w:rFonts w:cs="宋体" w:hint="eastAsia"/>
          <w:kern w:val="0"/>
          <w:szCs w:val="21"/>
        </w:rPr>
        <w:t>和静音</w:t>
      </w:r>
      <w:r w:rsidR="00382658" w:rsidRPr="00F27F57">
        <w:rPr>
          <w:rFonts w:cs="宋体" w:hint="eastAsia"/>
          <w:kern w:val="0"/>
          <w:szCs w:val="21"/>
        </w:rPr>
        <w:t>效果</w:t>
      </w:r>
      <w:r w:rsidR="00DF6D73" w:rsidRPr="00F27F57">
        <w:rPr>
          <w:rFonts w:cs="宋体" w:hint="eastAsia"/>
          <w:kern w:val="0"/>
          <w:szCs w:val="21"/>
        </w:rPr>
        <w:t>。</w:t>
      </w:r>
    </w:p>
    <w:p w14:paraId="7CF276ED" w14:textId="6E9421F8" w:rsidR="00F441D5" w:rsidRPr="00F27F57" w:rsidRDefault="00F441D5" w:rsidP="00DF6D73">
      <w:pPr>
        <w:pStyle w:val="af4"/>
        <w:numPr>
          <w:ilvl w:val="1"/>
          <w:numId w:val="2"/>
        </w:numPr>
        <w:ind w:firstLineChars="0"/>
        <w:rPr>
          <w:szCs w:val="21"/>
        </w:rPr>
      </w:pPr>
      <w:r w:rsidRPr="00F27F57">
        <w:rPr>
          <w:rFonts w:cs="宋体" w:hint="eastAsia"/>
          <w:kern w:val="0"/>
          <w:szCs w:val="21"/>
        </w:rPr>
        <w:t>*</w:t>
      </w:r>
      <w:r w:rsidR="00362D89" w:rsidRPr="00F27F57">
        <w:rPr>
          <w:rFonts w:cs="宋体" w:hint="eastAsia"/>
          <w:kern w:val="0"/>
          <w:szCs w:val="21"/>
        </w:rPr>
        <w:t>身份</w:t>
      </w:r>
      <w:r w:rsidR="00EE559B" w:rsidRPr="00F27F57">
        <w:rPr>
          <w:rFonts w:cs="宋体" w:hint="eastAsia"/>
          <w:kern w:val="0"/>
          <w:szCs w:val="21"/>
        </w:rPr>
        <w:t>识别</w:t>
      </w:r>
      <w:r w:rsidR="005E273E" w:rsidRPr="00F27F57">
        <w:rPr>
          <w:rFonts w:cs="宋体" w:hint="eastAsia"/>
          <w:kern w:val="0"/>
          <w:szCs w:val="21"/>
        </w:rPr>
        <w:t>模块</w:t>
      </w:r>
      <w:r w:rsidRPr="00F27F57">
        <w:rPr>
          <w:rFonts w:cs="宋体" w:hint="eastAsia"/>
          <w:kern w:val="0"/>
          <w:szCs w:val="21"/>
        </w:rPr>
        <w:t>：门禁闸机配套人脸识别</w:t>
      </w:r>
      <w:r w:rsidR="00592852" w:rsidRPr="00F27F57">
        <w:rPr>
          <w:rFonts w:cs="宋体" w:hint="eastAsia"/>
          <w:kern w:val="0"/>
          <w:szCs w:val="21"/>
        </w:rPr>
        <w:t>终端</w:t>
      </w:r>
      <w:r w:rsidR="00612B71" w:rsidRPr="00F27F57">
        <w:rPr>
          <w:rFonts w:cs="宋体" w:hint="eastAsia"/>
          <w:kern w:val="0"/>
          <w:szCs w:val="21"/>
        </w:rPr>
        <w:t>、</w:t>
      </w:r>
      <w:proofErr w:type="gramStart"/>
      <w:r w:rsidR="00612B71" w:rsidRPr="00F27F57">
        <w:rPr>
          <w:rFonts w:cs="宋体" w:hint="eastAsia"/>
          <w:kern w:val="0"/>
          <w:szCs w:val="21"/>
        </w:rPr>
        <w:t>一</w:t>
      </w:r>
      <w:proofErr w:type="gramEnd"/>
      <w:r w:rsidR="00612B71" w:rsidRPr="00F27F57">
        <w:rPr>
          <w:rFonts w:cs="宋体" w:hint="eastAsia"/>
          <w:kern w:val="0"/>
          <w:szCs w:val="21"/>
        </w:rPr>
        <w:t>卡通刷卡模块、</w:t>
      </w:r>
      <w:r w:rsidR="00FF2712" w:rsidRPr="00F27F57">
        <w:rPr>
          <w:rFonts w:cs="宋体" w:hint="eastAsia"/>
          <w:kern w:val="0"/>
          <w:szCs w:val="21"/>
        </w:rPr>
        <w:t>二维码（及条码）</w:t>
      </w:r>
      <w:proofErr w:type="gramStart"/>
      <w:r w:rsidR="00612B71" w:rsidRPr="00F27F57">
        <w:rPr>
          <w:rFonts w:cs="宋体" w:hint="eastAsia"/>
          <w:kern w:val="0"/>
          <w:szCs w:val="21"/>
        </w:rPr>
        <w:t>扫码模块</w:t>
      </w:r>
      <w:proofErr w:type="gramEnd"/>
      <w:r w:rsidR="00592852" w:rsidRPr="00F27F57">
        <w:rPr>
          <w:rFonts w:cs="宋体" w:hint="eastAsia"/>
          <w:kern w:val="0"/>
          <w:szCs w:val="21"/>
        </w:rPr>
        <w:t>（</w:t>
      </w:r>
      <w:r w:rsidR="00592852" w:rsidRPr="00F27F57">
        <w:rPr>
          <w:rFonts w:hint="eastAsia"/>
          <w:szCs w:val="21"/>
        </w:rPr>
        <w:t>每个通道</w:t>
      </w:r>
      <w:r w:rsidR="002D42E8" w:rsidRPr="00F27F57">
        <w:rPr>
          <w:rFonts w:hint="eastAsia"/>
          <w:szCs w:val="21"/>
        </w:rPr>
        <w:t>的</w:t>
      </w:r>
      <w:r w:rsidR="00592852" w:rsidRPr="00F27F57">
        <w:rPr>
          <w:rFonts w:hint="eastAsia"/>
          <w:szCs w:val="21"/>
        </w:rPr>
        <w:t>进出方向</w:t>
      </w:r>
      <w:r w:rsidR="002D42E8" w:rsidRPr="00F27F57">
        <w:rPr>
          <w:rFonts w:hint="eastAsia"/>
          <w:szCs w:val="21"/>
        </w:rPr>
        <w:t>均需配备</w:t>
      </w:r>
      <w:r w:rsidR="00592852" w:rsidRPr="00F27F57">
        <w:rPr>
          <w:rFonts w:hint="eastAsia"/>
          <w:szCs w:val="21"/>
        </w:rPr>
        <w:t>，</w:t>
      </w:r>
      <w:r w:rsidR="00592852" w:rsidRPr="00F27F57">
        <w:rPr>
          <w:szCs w:val="21"/>
        </w:rPr>
        <w:t>14</w:t>
      </w:r>
      <w:r w:rsidR="00592852" w:rsidRPr="00F27F57">
        <w:rPr>
          <w:rFonts w:hint="eastAsia"/>
          <w:szCs w:val="21"/>
        </w:rPr>
        <w:t>通道共计</w:t>
      </w:r>
      <w:r w:rsidR="00592852" w:rsidRPr="00F27F57">
        <w:rPr>
          <w:szCs w:val="21"/>
        </w:rPr>
        <w:t>28</w:t>
      </w:r>
      <w:r w:rsidR="002D42E8" w:rsidRPr="00F27F57">
        <w:rPr>
          <w:rFonts w:hint="eastAsia"/>
          <w:szCs w:val="21"/>
        </w:rPr>
        <w:t>个</w:t>
      </w:r>
      <w:r w:rsidR="00592852" w:rsidRPr="00F27F57">
        <w:rPr>
          <w:rFonts w:cs="宋体" w:hint="eastAsia"/>
          <w:kern w:val="0"/>
          <w:szCs w:val="21"/>
        </w:rPr>
        <w:t>）</w:t>
      </w:r>
      <w:r w:rsidR="00612B71" w:rsidRPr="00F27F57">
        <w:rPr>
          <w:rFonts w:cs="宋体" w:hint="eastAsia"/>
          <w:kern w:val="0"/>
          <w:szCs w:val="21"/>
        </w:rPr>
        <w:t>，</w:t>
      </w:r>
      <w:r w:rsidRPr="00F27F57">
        <w:rPr>
          <w:rFonts w:hint="eastAsia"/>
          <w:szCs w:val="21"/>
        </w:rPr>
        <w:t>支持人脸识别、</w:t>
      </w:r>
      <w:r w:rsidR="00440FD6" w:rsidRPr="00F27F57">
        <w:rPr>
          <w:rFonts w:hint="eastAsia"/>
          <w:szCs w:val="21"/>
        </w:rPr>
        <w:t>校园</w:t>
      </w:r>
      <w:proofErr w:type="gramStart"/>
      <w:r w:rsidRPr="00F27F57">
        <w:rPr>
          <w:rFonts w:hint="eastAsia"/>
          <w:szCs w:val="21"/>
        </w:rPr>
        <w:t>一</w:t>
      </w:r>
      <w:proofErr w:type="gramEnd"/>
      <w:r w:rsidRPr="00F27F57">
        <w:rPr>
          <w:rFonts w:hint="eastAsia"/>
          <w:szCs w:val="21"/>
        </w:rPr>
        <w:t>卡通刷卡、移动交通大学</w:t>
      </w:r>
      <w:r w:rsidRPr="00F27F57">
        <w:rPr>
          <w:szCs w:val="21"/>
        </w:rPr>
        <w:t>APP</w:t>
      </w:r>
      <w:r w:rsidRPr="00F27F57">
        <w:rPr>
          <w:rFonts w:hint="eastAsia"/>
          <w:szCs w:val="21"/>
        </w:rPr>
        <w:t>扫码（</w:t>
      </w:r>
      <w:proofErr w:type="gramStart"/>
      <w:r w:rsidR="00F0547A" w:rsidRPr="00F27F57">
        <w:rPr>
          <w:rFonts w:hint="eastAsia"/>
          <w:szCs w:val="21"/>
        </w:rPr>
        <w:t>扫码</w:t>
      </w:r>
      <w:r w:rsidRPr="00F27F57">
        <w:rPr>
          <w:rFonts w:hint="eastAsia"/>
          <w:szCs w:val="21"/>
        </w:rPr>
        <w:t>可</w:t>
      </w:r>
      <w:proofErr w:type="gramEnd"/>
      <w:r w:rsidRPr="00F27F57">
        <w:rPr>
          <w:rFonts w:hint="eastAsia"/>
          <w:szCs w:val="21"/>
        </w:rPr>
        <w:t>通过配备我校</w:t>
      </w:r>
      <w:r w:rsidR="00440FD6" w:rsidRPr="00F27F57">
        <w:rPr>
          <w:rFonts w:hint="eastAsia"/>
          <w:szCs w:val="21"/>
        </w:rPr>
        <w:t>校园</w:t>
      </w:r>
      <w:proofErr w:type="gramStart"/>
      <w:r w:rsidRPr="00F27F57">
        <w:rPr>
          <w:rFonts w:hint="eastAsia"/>
          <w:szCs w:val="21"/>
        </w:rPr>
        <w:t>一</w:t>
      </w:r>
      <w:proofErr w:type="gramEnd"/>
      <w:r w:rsidRPr="00F27F57">
        <w:rPr>
          <w:rFonts w:hint="eastAsia"/>
          <w:szCs w:val="21"/>
        </w:rPr>
        <w:t>卡通专用</w:t>
      </w:r>
      <w:r w:rsidRPr="00F27F57">
        <w:rPr>
          <w:szCs w:val="21"/>
        </w:rPr>
        <w:t>SKJ-130</w:t>
      </w:r>
      <w:r w:rsidRPr="00F27F57">
        <w:rPr>
          <w:rFonts w:hint="eastAsia"/>
          <w:szCs w:val="21"/>
        </w:rPr>
        <w:t>读卡器或使用接口认证方式实现</w:t>
      </w:r>
      <w:r w:rsidR="005C586F" w:rsidRPr="00F27F57">
        <w:rPr>
          <w:rFonts w:hint="eastAsia"/>
          <w:szCs w:val="21"/>
        </w:rPr>
        <w:t>，如采用</w:t>
      </w:r>
      <w:r w:rsidR="005C586F" w:rsidRPr="00F27F57">
        <w:rPr>
          <w:szCs w:val="21"/>
        </w:rPr>
        <w:t>SKJ-130</w:t>
      </w:r>
      <w:r w:rsidR="005C586F" w:rsidRPr="00F27F57">
        <w:rPr>
          <w:rFonts w:hint="eastAsia"/>
          <w:szCs w:val="21"/>
        </w:rPr>
        <w:t>读卡器</w:t>
      </w:r>
      <w:r w:rsidR="00DF2C42" w:rsidRPr="00F27F57">
        <w:rPr>
          <w:rFonts w:hint="eastAsia"/>
          <w:szCs w:val="21"/>
        </w:rPr>
        <w:t>，可实现</w:t>
      </w:r>
      <w:proofErr w:type="gramStart"/>
      <w:r w:rsidR="002D42E8" w:rsidRPr="00F27F57">
        <w:rPr>
          <w:rFonts w:hint="eastAsia"/>
          <w:szCs w:val="21"/>
        </w:rPr>
        <w:t>刷卡</w:t>
      </w:r>
      <w:r w:rsidR="00DF2C42" w:rsidRPr="00F27F57">
        <w:rPr>
          <w:rFonts w:hint="eastAsia"/>
          <w:szCs w:val="21"/>
        </w:rPr>
        <w:t>扫码功能</w:t>
      </w:r>
      <w:proofErr w:type="gramEnd"/>
      <w:r w:rsidR="00DF2C42" w:rsidRPr="00F27F57">
        <w:rPr>
          <w:rFonts w:hint="eastAsia"/>
          <w:szCs w:val="21"/>
        </w:rPr>
        <w:t>二合一</w:t>
      </w:r>
      <w:r w:rsidR="005C586F" w:rsidRPr="00F27F57">
        <w:rPr>
          <w:rFonts w:hint="eastAsia"/>
          <w:szCs w:val="21"/>
        </w:rPr>
        <w:t>，共</w:t>
      </w:r>
      <w:r w:rsidR="000B4C81" w:rsidRPr="00F27F57">
        <w:rPr>
          <w:rFonts w:hint="eastAsia"/>
          <w:szCs w:val="21"/>
        </w:rPr>
        <w:t>需</w:t>
      </w:r>
      <w:r w:rsidR="009405B4" w:rsidRPr="00F27F57">
        <w:rPr>
          <w:rFonts w:hint="eastAsia"/>
          <w:szCs w:val="21"/>
        </w:rPr>
        <w:t>配备</w:t>
      </w:r>
      <w:r w:rsidR="005C586F" w:rsidRPr="00F27F57">
        <w:rPr>
          <w:szCs w:val="21"/>
        </w:rPr>
        <w:t>28</w:t>
      </w:r>
      <w:r w:rsidR="005C586F" w:rsidRPr="00F27F57">
        <w:rPr>
          <w:rFonts w:hint="eastAsia"/>
          <w:szCs w:val="21"/>
        </w:rPr>
        <w:t>个</w:t>
      </w:r>
      <w:r w:rsidRPr="00F27F57">
        <w:rPr>
          <w:rFonts w:hint="eastAsia"/>
          <w:szCs w:val="21"/>
        </w:rPr>
        <w:t>）等多种身份</w:t>
      </w:r>
      <w:r w:rsidR="00EE559B" w:rsidRPr="00F27F57">
        <w:rPr>
          <w:rFonts w:hint="eastAsia"/>
          <w:szCs w:val="21"/>
        </w:rPr>
        <w:t>识别</w:t>
      </w:r>
      <w:r w:rsidRPr="00F27F57">
        <w:rPr>
          <w:rFonts w:hint="eastAsia"/>
          <w:szCs w:val="21"/>
        </w:rPr>
        <w:t>方式（</w:t>
      </w:r>
      <w:r w:rsidR="00EE559B" w:rsidRPr="00F27F57">
        <w:rPr>
          <w:rFonts w:hint="eastAsia"/>
          <w:szCs w:val="21"/>
        </w:rPr>
        <w:t>支持</w:t>
      </w:r>
      <w:r w:rsidRPr="00F27F57">
        <w:rPr>
          <w:rFonts w:hint="eastAsia"/>
          <w:szCs w:val="21"/>
        </w:rPr>
        <w:t>禁用</w:t>
      </w:r>
      <w:r w:rsidRPr="00F27F57">
        <w:rPr>
          <w:rFonts w:hint="eastAsia"/>
          <w:szCs w:val="21"/>
        </w:rPr>
        <w:t>NFC</w:t>
      </w:r>
      <w:r w:rsidR="00EE559B" w:rsidRPr="00F27F57">
        <w:rPr>
          <w:rFonts w:hint="eastAsia"/>
          <w:szCs w:val="21"/>
        </w:rPr>
        <w:t>功能</w:t>
      </w:r>
      <w:r w:rsidRPr="00F27F57">
        <w:rPr>
          <w:rFonts w:hint="eastAsia"/>
          <w:szCs w:val="21"/>
        </w:rPr>
        <w:t>）。后期可支持嵌入式加装其他身份识别认证模块（不限于非接触式</w:t>
      </w:r>
      <w:r w:rsidRPr="00F27F57">
        <w:rPr>
          <w:szCs w:val="21"/>
        </w:rPr>
        <w:t>IC</w:t>
      </w:r>
      <w:r w:rsidRPr="00F27F57">
        <w:rPr>
          <w:rFonts w:hint="eastAsia"/>
          <w:szCs w:val="21"/>
        </w:rPr>
        <w:t>、</w:t>
      </w:r>
      <w:r w:rsidRPr="00F27F57">
        <w:rPr>
          <w:szCs w:val="21"/>
        </w:rPr>
        <w:t>ID</w:t>
      </w:r>
      <w:r w:rsidRPr="00F27F57">
        <w:rPr>
          <w:rFonts w:hint="eastAsia"/>
          <w:szCs w:val="21"/>
        </w:rPr>
        <w:t>、</w:t>
      </w:r>
      <w:r w:rsidRPr="00F27F57">
        <w:rPr>
          <w:szCs w:val="21"/>
        </w:rPr>
        <w:t>RFID</w:t>
      </w:r>
      <w:r w:rsidRPr="00F27F57">
        <w:rPr>
          <w:rFonts w:hint="eastAsia"/>
          <w:szCs w:val="21"/>
        </w:rPr>
        <w:t>卡、条码卡、二维码、身份证等）。</w:t>
      </w:r>
    </w:p>
    <w:p w14:paraId="471FC0B1" w14:textId="650BC5D9" w:rsidR="00295F5C" w:rsidRPr="00F27F57" w:rsidRDefault="00774197" w:rsidP="00D231BF">
      <w:pPr>
        <w:numPr>
          <w:ilvl w:val="1"/>
          <w:numId w:val="2"/>
        </w:numPr>
        <w:rPr>
          <w:szCs w:val="21"/>
        </w:rPr>
      </w:pPr>
      <w:r w:rsidRPr="00F27F57">
        <w:rPr>
          <w:rFonts w:hint="eastAsia"/>
          <w:szCs w:val="21"/>
        </w:rPr>
        <w:t>*</w:t>
      </w:r>
      <w:r w:rsidRPr="00F27F57">
        <w:rPr>
          <w:rFonts w:hint="eastAsia"/>
          <w:szCs w:val="21"/>
        </w:rPr>
        <w:t>人脸识别</w:t>
      </w:r>
      <w:r w:rsidR="00937086" w:rsidRPr="00F27F57">
        <w:rPr>
          <w:rFonts w:hint="eastAsia"/>
          <w:szCs w:val="21"/>
        </w:rPr>
        <w:t>终端</w:t>
      </w:r>
      <w:r w:rsidRPr="00F27F57">
        <w:rPr>
          <w:rFonts w:hint="eastAsia"/>
          <w:szCs w:val="21"/>
        </w:rPr>
        <w:t>：人脸识别摄像头像素</w:t>
      </w:r>
      <w:r w:rsidRPr="00F27F57">
        <w:rPr>
          <w:rFonts w:cs="宋体" w:hint="eastAsia"/>
          <w:kern w:val="0"/>
          <w:szCs w:val="21"/>
        </w:rPr>
        <w:t>≥</w:t>
      </w:r>
      <w:r w:rsidRPr="00F27F57">
        <w:rPr>
          <w:szCs w:val="21"/>
        </w:rPr>
        <w:t>200</w:t>
      </w:r>
      <w:proofErr w:type="gramStart"/>
      <w:r w:rsidRPr="00F27F57">
        <w:rPr>
          <w:rFonts w:hint="eastAsia"/>
          <w:szCs w:val="21"/>
        </w:rPr>
        <w:t>万像</w:t>
      </w:r>
      <w:proofErr w:type="gramEnd"/>
      <w:r w:rsidRPr="00F27F57">
        <w:rPr>
          <w:rFonts w:hint="eastAsia"/>
          <w:szCs w:val="21"/>
        </w:rPr>
        <w:t>素</w:t>
      </w:r>
      <w:r w:rsidR="00D91FE5" w:rsidRPr="00F27F57">
        <w:rPr>
          <w:rFonts w:hint="eastAsia"/>
          <w:szCs w:val="21"/>
        </w:rPr>
        <w:t>，</w:t>
      </w:r>
      <w:r w:rsidRPr="00F27F57">
        <w:rPr>
          <w:rFonts w:hint="eastAsia"/>
          <w:szCs w:val="21"/>
        </w:rPr>
        <w:t>人脸识别模块显示屏要求</w:t>
      </w:r>
      <w:r w:rsidRPr="00F27F57">
        <w:rPr>
          <w:rFonts w:cs="宋体" w:hint="eastAsia"/>
          <w:kern w:val="0"/>
          <w:szCs w:val="21"/>
        </w:rPr>
        <w:t>≥</w:t>
      </w:r>
      <w:r w:rsidRPr="00F27F57">
        <w:rPr>
          <w:szCs w:val="21"/>
        </w:rPr>
        <w:t>8</w:t>
      </w:r>
      <w:r w:rsidRPr="00F27F57">
        <w:rPr>
          <w:rFonts w:hint="eastAsia"/>
          <w:szCs w:val="21"/>
        </w:rPr>
        <w:t>英寸</w:t>
      </w:r>
      <w:r w:rsidRPr="00F27F57">
        <w:rPr>
          <w:szCs w:val="21"/>
        </w:rPr>
        <w:t>LCD</w:t>
      </w:r>
      <w:r w:rsidRPr="00F27F57">
        <w:rPr>
          <w:rFonts w:hint="eastAsia"/>
          <w:szCs w:val="21"/>
        </w:rPr>
        <w:t>屏，主机内存</w:t>
      </w:r>
      <w:r w:rsidRPr="00F27F57">
        <w:rPr>
          <w:rFonts w:cs="宋体" w:hint="eastAsia"/>
          <w:kern w:val="0"/>
          <w:szCs w:val="21"/>
        </w:rPr>
        <w:t>≥</w:t>
      </w:r>
      <w:r w:rsidR="00C114E4" w:rsidRPr="00F27F57">
        <w:rPr>
          <w:rFonts w:cs="宋体"/>
          <w:kern w:val="0"/>
          <w:szCs w:val="21"/>
        </w:rPr>
        <w:t>512MB</w:t>
      </w:r>
      <w:r w:rsidRPr="00F27F57">
        <w:rPr>
          <w:rFonts w:cs="宋体" w:hint="eastAsia"/>
          <w:kern w:val="0"/>
          <w:szCs w:val="21"/>
        </w:rPr>
        <w:t>，存储≥</w:t>
      </w:r>
      <w:r w:rsidRPr="00CC5823">
        <w:rPr>
          <w:rFonts w:cs="宋体"/>
          <w:kern w:val="0"/>
          <w:szCs w:val="21"/>
        </w:rPr>
        <w:t>8GB</w:t>
      </w:r>
      <w:r w:rsidRPr="00CC5823">
        <w:rPr>
          <w:rFonts w:cs="宋体" w:hint="eastAsia"/>
          <w:kern w:val="0"/>
          <w:szCs w:val="21"/>
        </w:rPr>
        <w:t>，支持</w:t>
      </w:r>
      <w:proofErr w:type="gramStart"/>
      <w:r w:rsidRPr="00CC5823">
        <w:rPr>
          <w:rFonts w:cs="宋体" w:hint="eastAsia"/>
          <w:kern w:val="0"/>
          <w:szCs w:val="21"/>
        </w:rPr>
        <w:t>本地人脸库</w:t>
      </w:r>
      <w:proofErr w:type="gramEnd"/>
      <w:r w:rsidR="00C90F57" w:rsidRPr="00CC5823">
        <w:rPr>
          <w:rFonts w:cs="宋体" w:hint="eastAsia"/>
          <w:kern w:val="0"/>
          <w:szCs w:val="21"/>
        </w:rPr>
        <w:t>≥</w:t>
      </w:r>
      <w:r w:rsidR="00C90F57" w:rsidRPr="00CC5823">
        <w:rPr>
          <w:rFonts w:cs="宋体"/>
          <w:kern w:val="0"/>
          <w:szCs w:val="21"/>
        </w:rPr>
        <w:t>8</w:t>
      </w:r>
      <w:r w:rsidR="00C90F57" w:rsidRPr="00CC5823">
        <w:rPr>
          <w:rFonts w:cs="宋体" w:hint="eastAsia"/>
          <w:kern w:val="0"/>
          <w:szCs w:val="21"/>
        </w:rPr>
        <w:t>万</w:t>
      </w:r>
      <w:r w:rsidR="00602233" w:rsidRPr="00CC5823">
        <w:rPr>
          <w:rFonts w:cs="宋体" w:hint="eastAsia"/>
          <w:kern w:val="0"/>
          <w:szCs w:val="21"/>
        </w:rPr>
        <w:t>（人脸</w:t>
      </w:r>
      <w:r w:rsidR="00602233" w:rsidRPr="00F27F57">
        <w:rPr>
          <w:rFonts w:cs="宋体" w:hint="eastAsia"/>
          <w:kern w:val="0"/>
          <w:szCs w:val="21"/>
        </w:rPr>
        <w:t>识别</w:t>
      </w:r>
      <w:proofErr w:type="gramStart"/>
      <w:r w:rsidR="00602233" w:rsidRPr="00F27F57">
        <w:rPr>
          <w:rFonts w:cs="宋体" w:hint="eastAsia"/>
          <w:kern w:val="0"/>
          <w:szCs w:val="21"/>
        </w:rPr>
        <w:t>终端</w:t>
      </w:r>
      <w:r w:rsidR="00E65B2E" w:rsidRPr="00F27F57">
        <w:rPr>
          <w:rFonts w:cs="宋体" w:hint="eastAsia"/>
          <w:kern w:val="0"/>
          <w:szCs w:val="21"/>
        </w:rPr>
        <w:t>本地</w:t>
      </w:r>
      <w:proofErr w:type="gramEnd"/>
      <w:r w:rsidR="00E65B2E" w:rsidRPr="00F27F57">
        <w:rPr>
          <w:rFonts w:cs="宋体" w:hint="eastAsia"/>
          <w:kern w:val="0"/>
          <w:szCs w:val="21"/>
        </w:rPr>
        <w:t>存储</w:t>
      </w:r>
      <w:r w:rsidR="00602233" w:rsidRPr="00F27F57">
        <w:rPr>
          <w:rFonts w:cs="宋体" w:hint="eastAsia"/>
          <w:kern w:val="0"/>
          <w:szCs w:val="21"/>
        </w:rPr>
        <w:t>）</w:t>
      </w:r>
      <w:r w:rsidR="00E65B2E" w:rsidRPr="00F27F57">
        <w:rPr>
          <w:rFonts w:cs="宋体" w:hint="eastAsia"/>
          <w:kern w:val="0"/>
          <w:szCs w:val="21"/>
        </w:rPr>
        <w:t>，人脸识别准确率高且识别速度快</w:t>
      </w:r>
      <w:r w:rsidR="00295F5C" w:rsidRPr="00F27F57">
        <w:rPr>
          <w:rFonts w:cs="宋体" w:hint="eastAsia"/>
          <w:kern w:val="0"/>
          <w:szCs w:val="21"/>
        </w:rPr>
        <w:t>。</w:t>
      </w:r>
    </w:p>
    <w:p w14:paraId="28576350" w14:textId="558C7647" w:rsidR="0090487E" w:rsidRPr="00F27F57" w:rsidRDefault="00AE7FFC" w:rsidP="00774197">
      <w:pPr>
        <w:numPr>
          <w:ilvl w:val="1"/>
          <w:numId w:val="2"/>
        </w:numPr>
        <w:rPr>
          <w:szCs w:val="21"/>
        </w:rPr>
      </w:pPr>
      <w:r w:rsidRPr="00F27F57">
        <w:rPr>
          <w:rFonts w:hint="eastAsia"/>
          <w:szCs w:val="21"/>
        </w:rPr>
        <w:t>*</w:t>
      </w:r>
      <w:r w:rsidR="00CD003A" w:rsidRPr="00F27F57">
        <w:rPr>
          <w:rFonts w:cs="宋体" w:hint="eastAsia"/>
          <w:kern w:val="0"/>
          <w:szCs w:val="21"/>
        </w:rPr>
        <w:t>配备</w:t>
      </w:r>
      <w:r w:rsidR="00CD003A" w:rsidRPr="00F27F57">
        <w:rPr>
          <w:rFonts w:cs="宋体" w:hint="eastAsia"/>
          <w:kern w:val="0"/>
          <w:szCs w:val="21"/>
        </w:rPr>
        <w:t>5</w:t>
      </w:r>
      <w:r w:rsidR="00CD003A" w:rsidRPr="00F27F57">
        <w:rPr>
          <w:rFonts w:cs="宋体" w:hint="eastAsia"/>
          <w:kern w:val="0"/>
          <w:szCs w:val="21"/>
        </w:rPr>
        <w:t>套</w:t>
      </w:r>
      <w:r w:rsidR="00CD003A" w:rsidRPr="00F27F57">
        <w:rPr>
          <w:rFonts w:cs="宋体" w:hint="eastAsia"/>
          <w:kern w:val="0"/>
          <w:szCs w:val="21"/>
        </w:rPr>
        <w:t>UPS</w:t>
      </w:r>
      <w:r w:rsidR="00CD003A" w:rsidRPr="00F27F57">
        <w:rPr>
          <w:rFonts w:cs="宋体" w:hint="eastAsia"/>
          <w:kern w:val="0"/>
          <w:szCs w:val="21"/>
        </w:rPr>
        <w:t>（为每组门禁通道配备</w:t>
      </w:r>
      <w:r w:rsidR="00CD003A" w:rsidRPr="00F27F57">
        <w:rPr>
          <w:rFonts w:cs="宋体" w:hint="eastAsia"/>
          <w:kern w:val="0"/>
          <w:szCs w:val="21"/>
        </w:rPr>
        <w:t>1</w:t>
      </w:r>
      <w:r w:rsidR="00CD003A" w:rsidRPr="00F27F57">
        <w:rPr>
          <w:rFonts w:cs="宋体" w:hint="eastAsia"/>
          <w:kern w:val="0"/>
          <w:szCs w:val="21"/>
        </w:rPr>
        <w:t>套，共计</w:t>
      </w:r>
      <w:r w:rsidR="00CD003A" w:rsidRPr="00F27F57">
        <w:rPr>
          <w:rFonts w:cs="宋体" w:hint="eastAsia"/>
          <w:kern w:val="0"/>
          <w:szCs w:val="21"/>
        </w:rPr>
        <w:t>5</w:t>
      </w:r>
      <w:r w:rsidR="00CD003A" w:rsidRPr="00F27F57">
        <w:rPr>
          <w:rFonts w:cs="宋体" w:hint="eastAsia"/>
          <w:kern w:val="0"/>
          <w:szCs w:val="21"/>
        </w:rPr>
        <w:t>套）用于突发断电情况下闸机的临时供电运行，要求为在线式</w:t>
      </w:r>
      <w:r w:rsidR="00CD003A" w:rsidRPr="00F27F57">
        <w:rPr>
          <w:rFonts w:cs="宋体" w:hint="eastAsia"/>
          <w:kern w:val="0"/>
          <w:szCs w:val="21"/>
        </w:rPr>
        <w:t>UPS</w:t>
      </w:r>
      <w:r w:rsidR="00CD003A" w:rsidRPr="00F27F57">
        <w:rPr>
          <w:rFonts w:cs="宋体" w:hint="eastAsia"/>
          <w:kern w:val="0"/>
          <w:szCs w:val="21"/>
        </w:rPr>
        <w:t>，额定容量≥</w:t>
      </w:r>
      <w:r w:rsidR="00CD003A" w:rsidRPr="00F27F57">
        <w:rPr>
          <w:rFonts w:cs="宋体"/>
          <w:kern w:val="0"/>
          <w:szCs w:val="21"/>
        </w:rPr>
        <w:t>2000</w:t>
      </w:r>
      <w:r w:rsidR="00CD003A" w:rsidRPr="00F27F57">
        <w:rPr>
          <w:rFonts w:cs="宋体" w:hint="eastAsia"/>
          <w:kern w:val="0"/>
          <w:szCs w:val="21"/>
        </w:rPr>
        <w:t>VA</w:t>
      </w:r>
      <w:r w:rsidR="00CD003A" w:rsidRPr="00F27F57">
        <w:rPr>
          <w:rFonts w:cs="宋体" w:hint="eastAsia"/>
          <w:kern w:val="0"/>
          <w:szCs w:val="21"/>
        </w:rPr>
        <w:t>，功率≥</w:t>
      </w:r>
      <w:r w:rsidR="00CD003A" w:rsidRPr="00F27F57">
        <w:rPr>
          <w:rFonts w:cs="宋体" w:hint="eastAsia"/>
          <w:kern w:val="0"/>
          <w:szCs w:val="21"/>
        </w:rPr>
        <w:t>1</w:t>
      </w:r>
      <w:r w:rsidR="00CD003A" w:rsidRPr="00F27F57">
        <w:rPr>
          <w:rFonts w:cs="宋体"/>
          <w:kern w:val="0"/>
          <w:szCs w:val="21"/>
        </w:rPr>
        <w:t>600</w:t>
      </w:r>
      <w:r w:rsidR="00CD003A" w:rsidRPr="00F27F57">
        <w:rPr>
          <w:rFonts w:cs="宋体" w:hint="eastAsia"/>
          <w:kern w:val="0"/>
          <w:szCs w:val="21"/>
        </w:rPr>
        <w:t>W</w:t>
      </w:r>
      <w:r w:rsidR="00CD003A" w:rsidRPr="00F27F57">
        <w:rPr>
          <w:rFonts w:cs="宋体" w:hint="eastAsia"/>
          <w:kern w:val="0"/>
          <w:szCs w:val="21"/>
        </w:rPr>
        <w:t>，断电延时≥</w:t>
      </w:r>
      <w:r w:rsidR="00CD003A" w:rsidRPr="00F27F57">
        <w:rPr>
          <w:rFonts w:cs="宋体" w:hint="eastAsia"/>
          <w:kern w:val="0"/>
          <w:szCs w:val="21"/>
        </w:rPr>
        <w:t>1</w:t>
      </w:r>
      <w:r w:rsidR="00CD003A" w:rsidRPr="00F27F57">
        <w:rPr>
          <w:rFonts w:cs="宋体" w:hint="eastAsia"/>
          <w:kern w:val="0"/>
          <w:szCs w:val="21"/>
        </w:rPr>
        <w:t>小时。</w:t>
      </w:r>
    </w:p>
    <w:p w14:paraId="3149F44C" w14:textId="77777777" w:rsidR="0026468B" w:rsidRPr="00F27F57" w:rsidRDefault="0026468B" w:rsidP="0026468B">
      <w:pPr>
        <w:numPr>
          <w:ilvl w:val="1"/>
          <w:numId w:val="2"/>
        </w:numPr>
        <w:rPr>
          <w:szCs w:val="21"/>
        </w:rPr>
      </w:pPr>
      <w:r w:rsidRPr="00F27F57">
        <w:rPr>
          <w:rFonts w:cs="宋体" w:hint="eastAsia"/>
          <w:kern w:val="0"/>
          <w:szCs w:val="21"/>
        </w:rPr>
        <w:t>*</w:t>
      </w:r>
      <w:r w:rsidRPr="00F27F57">
        <w:rPr>
          <w:rFonts w:hint="eastAsia"/>
          <w:szCs w:val="21"/>
        </w:rPr>
        <w:t>闸机最大工作噪音</w:t>
      </w:r>
      <w:r w:rsidRPr="00F27F57">
        <w:rPr>
          <w:rFonts w:cs="宋体" w:hint="eastAsia"/>
          <w:kern w:val="0"/>
          <w:szCs w:val="21"/>
        </w:rPr>
        <w:t>≤</w:t>
      </w:r>
      <w:r w:rsidRPr="00F27F57">
        <w:rPr>
          <w:szCs w:val="21"/>
        </w:rPr>
        <w:t>45</w:t>
      </w:r>
      <w:r w:rsidRPr="00F27F57">
        <w:rPr>
          <w:rFonts w:hint="eastAsia"/>
          <w:szCs w:val="21"/>
        </w:rPr>
        <w:t>分贝。</w:t>
      </w:r>
    </w:p>
    <w:p w14:paraId="7D2DD2D5" w14:textId="77777777" w:rsidR="0026468B" w:rsidRPr="00F27F57" w:rsidRDefault="0026468B" w:rsidP="0026468B">
      <w:pPr>
        <w:numPr>
          <w:ilvl w:val="1"/>
          <w:numId w:val="2"/>
        </w:numPr>
        <w:rPr>
          <w:szCs w:val="21"/>
        </w:rPr>
      </w:pPr>
      <w:r w:rsidRPr="00F27F57">
        <w:rPr>
          <w:rFonts w:cs="宋体" w:hint="eastAsia"/>
          <w:kern w:val="0"/>
          <w:szCs w:val="21"/>
        </w:rPr>
        <w:t>*</w:t>
      </w:r>
      <w:r w:rsidRPr="00F27F57">
        <w:rPr>
          <w:rFonts w:cs="宋体" w:hint="eastAsia"/>
          <w:kern w:val="0"/>
          <w:szCs w:val="21"/>
        </w:rPr>
        <w:t>为保障所投产品稳定性，闸机整机平均无故障运行次数≥</w:t>
      </w:r>
      <w:r w:rsidRPr="00F27F57">
        <w:rPr>
          <w:rFonts w:cs="宋体"/>
          <w:kern w:val="0"/>
          <w:szCs w:val="21"/>
        </w:rPr>
        <w:t>1000</w:t>
      </w:r>
      <w:r w:rsidRPr="00F27F57">
        <w:rPr>
          <w:rFonts w:cs="宋体" w:hint="eastAsia"/>
          <w:kern w:val="0"/>
          <w:szCs w:val="21"/>
        </w:rPr>
        <w:t>万次。</w:t>
      </w:r>
    </w:p>
    <w:p w14:paraId="680F62B0" w14:textId="67564455" w:rsidR="0026468B" w:rsidRPr="00F27F57" w:rsidRDefault="0026468B" w:rsidP="00774197">
      <w:pPr>
        <w:numPr>
          <w:ilvl w:val="1"/>
          <w:numId w:val="2"/>
        </w:numPr>
        <w:rPr>
          <w:szCs w:val="21"/>
        </w:rPr>
      </w:pPr>
      <w:r w:rsidRPr="00F27F57">
        <w:rPr>
          <w:rFonts w:cs="宋体" w:hint="eastAsia"/>
          <w:kern w:val="0"/>
          <w:szCs w:val="21"/>
        </w:rPr>
        <w:t>*</w:t>
      </w:r>
      <w:r w:rsidRPr="00F27F57">
        <w:rPr>
          <w:rFonts w:hint="eastAsia"/>
          <w:szCs w:val="21"/>
        </w:rPr>
        <w:t>从刷卡到扇门打开的响应时间</w:t>
      </w:r>
      <w:r w:rsidRPr="00F27F57">
        <w:rPr>
          <w:rFonts w:cs="宋体" w:hint="eastAsia"/>
          <w:kern w:val="0"/>
          <w:szCs w:val="21"/>
        </w:rPr>
        <w:t>≤</w:t>
      </w:r>
      <w:r w:rsidRPr="00F27F57">
        <w:rPr>
          <w:rFonts w:cs="宋体" w:hint="eastAsia"/>
          <w:kern w:val="0"/>
          <w:szCs w:val="21"/>
        </w:rPr>
        <w:t>1</w:t>
      </w:r>
      <w:r w:rsidRPr="00F27F57">
        <w:rPr>
          <w:rFonts w:cs="宋体" w:hint="eastAsia"/>
          <w:kern w:val="0"/>
          <w:szCs w:val="21"/>
        </w:rPr>
        <w:t>秒</w:t>
      </w:r>
      <w:r w:rsidRPr="00F27F57">
        <w:rPr>
          <w:rFonts w:hint="eastAsia"/>
          <w:szCs w:val="21"/>
        </w:rPr>
        <w:t>。</w:t>
      </w:r>
    </w:p>
    <w:p w14:paraId="26724399" w14:textId="0898143C" w:rsidR="00404D49" w:rsidRPr="00F27F57" w:rsidRDefault="00404D49" w:rsidP="00774197">
      <w:pPr>
        <w:numPr>
          <w:ilvl w:val="1"/>
          <w:numId w:val="2"/>
        </w:numPr>
        <w:rPr>
          <w:szCs w:val="21"/>
        </w:rPr>
      </w:pPr>
      <w:r w:rsidRPr="00F27F57">
        <w:rPr>
          <w:rFonts w:hint="eastAsia"/>
          <w:szCs w:val="21"/>
        </w:rPr>
        <w:t>门禁闸机上人脸图像采集区、证件识读区均设有清晰、易识别的使用标识。</w:t>
      </w:r>
    </w:p>
    <w:p w14:paraId="20ECE9DD" w14:textId="195B305B" w:rsidR="00620F69" w:rsidRPr="00F27F57" w:rsidRDefault="00620F69" w:rsidP="00774197">
      <w:pPr>
        <w:numPr>
          <w:ilvl w:val="1"/>
          <w:numId w:val="2"/>
        </w:numPr>
        <w:rPr>
          <w:szCs w:val="21"/>
        </w:rPr>
      </w:pPr>
      <w:r w:rsidRPr="00F27F57">
        <w:rPr>
          <w:rFonts w:cs="宋体"/>
          <w:kern w:val="0"/>
          <w:szCs w:val="21"/>
        </w:rPr>
        <w:t>设备</w:t>
      </w:r>
      <w:r w:rsidRPr="00F27F57">
        <w:rPr>
          <w:rFonts w:cs="宋体" w:hint="eastAsia"/>
          <w:kern w:val="0"/>
          <w:szCs w:val="21"/>
        </w:rPr>
        <w:t>外壳</w:t>
      </w:r>
      <w:r w:rsidRPr="00F27F57">
        <w:rPr>
          <w:rFonts w:cs="宋体"/>
          <w:kern w:val="0"/>
          <w:szCs w:val="21"/>
        </w:rPr>
        <w:t>可</w:t>
      </w:r>
      <w:r w:rsidRPr="00F27F57">
        <w:rPr>
          <w:rFonts w:cs="宋体" w:hint="eastAsia"/>
          <w:kern w:val="0"/>
          <w:szCs w:val="21"/>
        </w:rPr>
        <w:t>印制</w:t>
      </w:r>
      <w:r w:rsidRPr="00F27F57">
        <w:rPr>
          <w:rFonts w:cs="宋体" w:hint="eastAsia"/>
          <w:kern w:val="0"/>
          <w:szCs w:val="21"/>
        </w:rPr>
        <w:t>/</w:t>
      </w:r>
      <w:r w:rsidRPr="00F27F57">
        <w:rPr>
          <w:rFonts w:cs="宋体" w:hint="eastAsia"/>
          <w:kern w:val="0"/>
          <w:szCs w:val="21"/>
        </w:rPr>
        <w:t>粘贴</w:t>
      </w:r>
      <w:r w:rsidRPr="00F27F57">
        <w:rPr>
          <w:rFonts w:cs="宋体"/>
          <w:kern w:val="0"/>
          <w:szCs w:val="21"/>
        </w:rPr>
        <w:t>图书馆提供的</w:t>
      </w:r>
      <w:r w:rsidRPr="00F27F57">
        <w:rPr>
          <w:rFonts w:cs="宋体"/>
          <w:kern w:val="0"/>
          <w:szCs w:val="21"/>
        </w:rPr>
        <w:t>LOGO</w:t>
      </w:r>
      <w:r w:rsidRPr="00F27F57">
        <w:rPr>
          <w:rFonts w:cs="宋体"/>
          <w:kern w:val="0"/>
          <w:szCs w:val="21"/>
        </w:rPr>
        <w:t>图案</w:t>
      </w:r>
      <w:r w:rsidRPr="00F27F57">
        <w:rPr>
          <w:rFonts w:cs="宋体" w:hint="eastAsia"/>
          <w:kern w:val="0"/>
          <w:szCs w:val="21"/>
        </w:rPr>
        <w:t>，设备形状和外观设计美观大方，与图书馆整体环境协调一致。</w:t>
      </w:r>
    </w:p>
    <w:p w14:paraId="202CA216" w14:textId="3CB74DE8" w:rsidR="00620F69" w:rsidRPr="00F27F57" w:rsidRDefault="00620F69" w:rsidP="00774197">
      <w:pPr>
        <w:numPr>
          <w:ilvl w:val="1"/>
          <w:numId w:val="2"/>
        </w:numPr>
        <w:rPr>
          <w:szCs w:val="21"/>
        </w:rPr>
      </w:pPr>
      <w:r w:rsidRPr="00F27F57">
        <w:rPr>
          <w:rFonts w:cs="宋体" w:hint="eastAsia"/>
          <w:kern w:val="0"/>
          <w:szCs w:val="21"/>
        </w:rPr>
        <w:t>设备</w:t>
      </w:r>
      <w:r w:rsidR="00B91A1F" w:rsidRPr="00F27F57">
        <w:rPr>
          <w:rFonts w:cs="宋体" w:hint="eastAsia"/>
          <w:kern w:val="0"/>
          <w:szCs w:val="21"/>
        </w:rPr>
        <w:t>为</w:t>
      </w:r>
      <w:r w:rsidRPr="00F27F57">
        <w:rPr>
          <w:rFonts w:cs="宋体" w:hint="eastAsia"/>
          <w:kern w:val="0"/>
          <w:szCs w:val="21"/>
        </w:rPr>
        <w:t>模块化设计，具有</w:t>
      </w:r>
      <w:r w:rsidRPr="00F27F57">
        <w:rPr>
          <w:rFonts w:cs="宋体"/>
          <w:kern w:val="0"/>
          <w:szCs w:val="21"/>
        </w:rPr>
        <w:t>良好的可扩展性，支持软</w:t>
      </w:r>
      <w:r w:rsidRPr="00F27F57">
        <w:rPr>
          <w:rFonts w:cs="宋体" w:hint="eastAsia"/>
          <w:kern w:val="0"/>
          <w:szCs w:val="21"/>
        </w:rPr>
        <w:t>、</w:t>
      </w:r>
      <w:r w:rsidRPr="00F27F57">
        <w:rPr>
          <w:rFonts w:cs="宋体"/>
          <w:kern w:val="0"/>
          <w:szCs w:val="21"/>
        </w:rPr>
        <w:t>硬件升级</w:t>
      </w:r>
      <w:r w:rsidRPr="00F27F57">
        <w:rPr>
          <w:rFonts w:cs="宋体" w:hint="eastAsia"/>
          <w:kern w:val="0"/>
          <w:szCs w:val="21"/>
        </w:rPr>
        <w:t>，适应未来的发展</w:t>
      </w:r>
      <w:r w:rsidRPr="00F27F57">
        <w:rPr>
          <w:rFonts w:cs="宋体"/>
          <w:kern w:val="0"/>
          <w:szCs w:val="21"/>
        </w:rPr>
        <w:t>。</w:t>
      </w:r>
    </w:p>
    <w:p w14:paraId="1DC41E0E" w14:textId="4DE150D6" w:rsidR="00DF6D73" w:rsidRPr="00F27F57" w:rsidRDefault="00774197" w:rsidP="00DF6D73">
      <w:pPr>
        <w:numPr>
          <w:ilvl w:val="1"/>
          <w:numId w:val="2"/>
        </w:numPr>
        <w:rPr>
          <w:rFonts w:cs="宋体"/>
          <w:kern w:val="0"/>
          <w:szCs w:val="21"/>
        </w:rPr>
      </w:pPr>
      <w:r w:rsidRPr="00F27F57">
        <w:rPr>
          <w:rFonts w:cs="宋体" w:hint="eastAsia"/>
          <w:kern w:val="0"/>
          <w:szCs w:val="21"/>
        </w:rPr>
        <w:t>设备</w:t>
      </w:r>
      <w:r w:rsidR="00DF6D73" w:rsidRPr="00F27F57">
        <w:rPr>
          <w:rFonts w:cs="宋体" w:hint="eastAsia"/>
          <w:kern w:val="0"/>
          <w:szCs w:val="21"/>
        </w:rPr>
        <w:t>工作环境温度范围：</w:t>
      </w:r>
      <w:r w:rsidR="00DF6D73" w:rsidRPr="00F27F57">
        <w:rPr>
          <w:rFonts w:cs="宋体"/>
          <w:kern w:val="0"/>
          <w:szCs w:val="21"/>
        </w:rPr>
        <w:t>-10</w:t>
      </w:r>
      <w:r w:rsidR="00DF6D73" w:rsidRPr="00F27F57">
        <w:rPr>
          <w:rFonts w:cs="宋体" w:hint="eastAsia"/>
          <w:kern w:val="0"/>
          <w:szCs w:val="21"/>
        </w:rPr>
        <w:t>℃</w:t>
      </w:r>
      <w:r w:rsidR="00DF6D73" w:rsidRPr="00F27F57">
        <w:rPr>
          <w:rFonts w:cs="宋体"/>
          <w:kern w:val="0"/>
          <w:szCs w:val="21"/>
        </w:rPr>
        <w:t>~50</w:t>
      </w:r>
      <w:r w:rsidR="00DF6D73" w:rsidRPr="00F27F57">
        <w:rPr>
          <w:rFonts w:cs="宋体" w:hint="eastAsia"/>
          <w:kern w:val="0"/>
          <w:szCs w:val="21"/>
        </w:rPr>
        <w:t>℃</w:t>
      </w:r>
      <w:r w:rsidR="00635489" w:rsidRPr="00F27F57">
        <w:rPr>
          <w:rFonts w:cs="宋体" w:hint="eastAsia"/>
          <w:kern w:val="0"/>
          <w:szCs w:val="21"/>
        </w:rPr>
        <w:t>。</w:t>
      </w:r>
    </w:p>
    <w:p w14:paraId="3C069C92" w14:textId="5CCBA7F8" w:rsidR="00DF6D73" w:rsidRPr="00F27F57" w:rsidRDefault="00DF6D73" w:rsidP="00DF6D73">
      <w:pPr>
        <w:numPr>
          <w:ilvl w:val="1"/>
          <w:numId w:val="2"/>
        </w:numPr>
        <w:rPr>
          <w:szCs w:val="21"/>
        </w:rPr>
      </w:pPr>
      <w:r w:rsidRPr="00F27F57">
        <w:rPr>
          <w:rFonts w:hint="eastAsia"/>
          <w:szCs w:val="21"/>
        </w:rPr>
        <w:t>连续工作时间：</w:t>
      </w:r>
      <w:r w:rsidRPr="00F27F57">
        <w:rPr>
          <w:szCs w:val="21"/>
        </w:rPr>
        <w:t>7x24</w:t>
      </w:r>
      <w:r w:rsidRPr="00F27F57">
        <w:rPr>
          <w:rFonts w:hint="eastAsia"/>
          <w:szCs w:val="21"/>
        </w:rPr>
        <w:t>小时，长期运行工作性能稳定可靠。</w:t>
      </w:r>
    </w:p>
    <w:p w14:paraId="37ED9946" w14:textId="500F408E" w:rsidR="00196ECA" w:rsidRPr="00F27F57" w:rsidRDefault="00196ECA" w:rsidP="00196ECA">
      <w:pPr>
        <w:pStyle w:val="af4"/>
        <w:numPr>
          <w:ilvl w:val="0"/>
          <w:numId w:val="9"/>
        </w:numPr>
        <w:tabs>
          <w:tab w:val="left" w:pos="900"/>
        </w:tabs>
        <w:spacing w:beforeLines="50" w:before="156" w:line="360" w:lineRule="auto"/>
        <w:ind w:firstLineChars="0"/>
        <w:rPr>
          <w:sz w:val="22"/>
          <w:szCs w:val="22"/>
        </w:rPr>
      </w:pPr>
      <w:r w:rsidRPr="00F27F57">
        <w:rPr>
          <w:rFonts w:hint="eastAsia"/>
          <w:sz w:val="22"/>
          <w:szCs w:val="22"/>
        </w:rPr>
        <w:t>系统功能要求：</w:t>
      </w:r>
    </w:p>
    <w:p w14:paraId="311DDE2F" w14:textId="431BEA6B" w:rsidR="00196ECA" w:rsidRPr="00F27F57" w:rsidRDefault="00F03CF2" w:rsidP="00196ECA">
      <w:pPr>
        <w:numPr>
          <w:ilvl w:val="1"/>
          <w:numId w:val="8"/>
        </w:numPr>
        <w:rPr>
          <w:rFonts w:cs="宋体"/>
          <w:kern w:val="0"/>
          <w:szCs w:val="21"/>
        </w:rPr>
      </w:pPr>
      <w:r w:rsidRPr="00F27F57">
        <w:rPr>
          <w:rFonts w:hint="eastAsia"/>
          <w:szCs w:val="21"/>
        </w:rPr>
        <w:t>*</w:t>
      </w:r>
      <w:r w:rsidR="004F22CD" w:rsidRPr="00F27F57">
        <w:rPr>
          <w:rFonts w:cs="宋体" w:hint="eastAsia"/>
          <w:kern w:val="0"/>
          <w:szCs w:val="21"/>
        </w:rPr>
        <w:t>身份</w:t>
      </w:r>
      <w:r w:rsidR="00AB2373" w:rsidRPr="00F27F57">
        <w:rPr>
          <w:rFonts w:cs="宋体" w:hint="eastAsia"/>
          <w:kern w:val="0"/>
          <w:szCs w:val="21"/>
        </w:rPr>
        <w:t>验证</w:t>
      </w:r>
      <w:r w:rsidR="004F22CD" w:rsidRPr="00F27F57">
        <w:rPr>
          <w:rFonts w:cs="宋体" w:hint="eastAsia"/>
          <w:kern w:val="0"/>
          <w:szCs w:val="21"/>
        </w:rPr>
        <w:t>：</w:t>
      </w:r>
      <w:r w:rsidR="00196ECA" w:rsidRPr="00F27F57">
        <w:rPr>
          <w:rFonts w:cs="宋体" w:hint="eastAsia"/>
          <w:kern w:val="0"/>
          <w:szCs w:val="21"/>
        </w:rPr>
        <w:t>出入馆人员凭有效证件在闸机上验证（刷卡、人脸识别、扫码）有效后，</w:t>
      </w:r>
      <w:proofErr w:type="gramStart"/>
      <w:r w:rsidR="00196ECA" w:rsidRPr="00F27F57">
        <w:rPr>
          <w:rFonts w:cs="宋体" w:hint="eastAsia"/>
          <w:kern w:val="0"/>
          <w:szCs w:val="21"/>
        </w:rPr>
        <w:t>闸机扇门</w:t>
      </w:r>
      <w:proofErr w:type="gramEnd"/>
      <w:r w:rsidR="00196ECA" w:rsidRPr="00F27F57">
        <w:rPr>
          <w:rFonts w:cs="宋体" w:hint="eastAsia"/>
          <w:kern w:val="0"/>
          <w:szCs w:val="21"/>
        </w:rPr>
        <w:t>放行，同时将出入</w:t>
      </w:r>
      <w:proofErr w:type="gramStart"/>
      <w:r w:rsidR="00196ECA" w:rsidRPr="00F27F57">
        <w:rPr>
          <w:rFonts w:cs="宋体" w:hint="eastAsia"/>
          <w:kern w:val="0"/>
          <w:szCs w:val="21"/>
        </w:rPr>
        <w:t>馆记录</w:t>
      </w:r>
      <w:proofErr w:type="gramEnd"/>
      <w:r w:rsidR="00196ECA" w:rsidRPr="00F27F57">
        <w:rPr>
          <w:rFonts w:cs="宋体" w:hint="eastAsia"/>
          <w:kern w:val="0"/>
          <w:szCs w:val="21"/>
        </w:rPr>
        <w:t>存放于门禁系统数据库中；无证件及持无效证件者禁止入馆并告警提示。</w:t>
      </w:r>
    </w:p>
    <w:p w14:paraId="61E17D0D" w14:textId="3380CFEC" w:rsidR="00196ECA" w:rsidRPr="00F27F57" w:rsidRDefault="00383300" w:rsidP="00196ECA">
      <w:pPr>
        <w:numPr>
          <w:ilvl w:val="1"/>
          <w:numId w:val="8"/>
        </w:numPr>
        <w:rPr>
          <w:rFonts w:cs="宋体"/>
          <w:kern w:val="0"/>
          <w:szCs w:val="21"/>
        </w:rPr>
      </w:pPr>
      <w:r w:rsidRPr="00F27F57">
        <w:rPr>
          <w:rFonts w:hint="eastAsia"/>
          <w:szCs w:val="21"/>
        </w:rPr>
        <w:lastRenderedPageBreak/>
        <w:t>*</w:t>
      </w:r>
      <w:r w:rsidR="00856EC2" w:rsidRPr="00F27F57">
        <w:rPr>
          <w:rFonts w:cs="宋体" w:hint="eastAsia"/>
          <w:kern w:val="0"/>
          <w:szCs w:val="21"/>
        </w:rPr>
        <w:t>灵活组合和模式切换：</w:t>
      </w:r>
      <w:r w:rsidR="00196ECA" w:rsidRPr="00F27F57">
        <w:rPr>
          <w:rFonts w:cs="宋体" w:hint="eastAsia"/>
          <w:kern w:val="0"/>
          <w:szCs w:val="21"/>
        </w:rPr>
        <w:t>支持多通道组合级联，支持单向</w:t>
      </w:r>
      <w:r w:rsidR="00196ECA" w:rsidRPr="00F27F57">
        <w:rPr>
          <w:rFonts w:cs="宋体"/>
          <w:kern w:val="0"/>
          <w:szCs w:val="21"/>
        </w:rPr>
        <w:t>/</w:t>
      </w:r>
      <w:r w:rsidR="00196ECA" w:rsidRPr="00F27F57">
        <w:rPr>
          <w:rFonts w:cs="宋体" w:hint="eastAsia"/>
          <w:kern w:val="0"/>
          <w:szCs w:val="21"/>
        </w:rPr>
        <w:t>双向通行，能够根据需求自主便捷地通过触摸屏、遥控器或软件（至少支持其中一种方式）进行进、</w:t>
      </w:r>
      <w:proofErr w:type="gramStart"/>
      <w:r w:rsidR="00196ECA" w:rsidRPr="00F27F57">
        <w:rPr>
          <w:rFonts w:cs="宋体" w:hint="eastAsia"/>
          <w:kern w:val="0"/>
          <w:szCs w:val="21"/>
        </w:rPr>
        <w:t>出模式</w:t>
      </w:r>
      <w:proofErr w:type="gramEnd"/>
      <w:r w:rsidR="00196ECA" w:rsidRPr="00F27F57">
        <w:rPr>
          <w:rFonts w:cs="宋体" w:hint="eastAsia"/>
          <w:kern w:val="0"/>
          <w:szCs w:val="21"/>
        </w:rPr>
        <w:t>的切换。</w:t>
      </w:r>
    </w:p>
    <w:p w14:paraId="22873C9B" w14:textId="573D482E" w:rsidR="00196ECA" w:rsidRPr="00F27F57" w:rsidRDefault="00383300" w:rsidP="00196ECA">
      <w:pPr>
        <w:numPr>
          <w:ilvl w:val="1"/>
          <w:numId w:val="8"/>
        </w:numPr>
        <w:rPr>
          <w:rFonts w:cs="宋体"/>
          <w:kern w:val="0"/>
          <w:szCs w:val="21"/>
        </w:rPr>
      </w:pPr>
      <w:r w:rsidRPr="00F27F57">
        <w:rPr>
          <w:rFonts w:hint="eastAsia"/>
          <w:szCs w:val="21"/>
        </w:rPr>
        <w:t>*</w:t>
      </w:r>
      <w:r w:rsidR="00856EC2" w:rsidRPr="00F27F57">
        <w:rPr>
          <w:rFonts w:cs="宋体" w:hint="eastAsia"/>
          <w:kern w:val="0"/>
          <w:szCs w:val="21"/>
        </w:rPr>
        <w:t>统一信息显示：</w:t>
      </w:r>
      <w:r w:rsidR="0026468B" w:rsidRPr="00F27F57">
        <w:rPr>
          <w:rFonts w:cs="宋体" w:hint="eastAsia"/>
          <w:kern w:val="0"/>
          <w:szCs w:val="21"/>
        </w:rPr>
        <w:t>若</w:t>
      </w:r>
      <w:r w:rsidR="00196ECA" w:rsidRPr="00F27F57">
        <w:rPr>
          <w:rFonts w:cs="宋体" w:hint="eastAsia"/>
          <w:kern w:val="0"/>
          <w:szCs w:val="21"/>
        </w:rPr>
        <w:t>门禁闸机</w:t>
      </w:r>
      <w:r w:rsidR="0026468B" w:rsidRPr="00F27F57">
        <w:rPr>
          <w:rFonts w:cs="宋体" w:hint="eastAsia"/>
          <w:kern w:val="0"/>
          <w:szCs w:val="21"/>
        </w:rPr>
        <w:t>通道</w:t>
      </w:r>
      <w:r w:rsidR="00196ECA" w:rsidRPr="00F27F57">
        <w:rPr>
          <w:rFonts w:cs="宋体" w:hint="eastAsia"/>
          <w:kern w:val="0"/>
          <w:szCs w:val="21"/>
        </w:rPr>
        <w:t>出入口</w:t>
      </w:r>
      <w:r w:rsidR="0026468B" w:rsidRPr="00F27F57">
        <w:rPr>
          <w:rFonts w:cs="宋体" w:hint="eastAsia"/>
          <w:kern w:val="0"/>
          <w:szCs w:val="21"/>
        </w:rPr>
        <w:t>配有</w:t>
      </w:r>
      <w:r w:rsidR="00196ECA" w:rsidRPr="00F27F57">
        <w:rPr>
          <w:rFonts w:cs="宋体" w:hint="eastAsia"/>
          <w:kern w:val="0"/>
          <w:szCs w:val="21"/>
        </w:rPr>
        <w:t>显示屏</w:t>
      </w:r>
      <w:r w:rsidR="0026468B" w:rsidRPr="00F27F57">
        <w:rPr>
          <w:rFonts w:cs="宋体" w:hint="eastAsia"/>
          <w:kern w:val="0"/>
          <w:szCs w:val="21"/>
        </w:rPr>
        <w:t>，</w:t>
      </w:r>
      <w:proofErr w:type="gramStart"/>
      <w:r w:rsidR="00196ECA" w:rsidRPr="00F27F57">
        <w:rPr>
          <w:rFonts w:cs="宋体" w:hint="eastAsia"/>
          <w:kern w:val="0"/>
          <w:szCs w:val="21"/>
        </w:rPr>
        <w:t>须实现</w:t>
      </w:r>
      <w:proofErr w:type="gramEnd"/>
      <w:r w:rsidR="00196ECA" w:rsidRPr="00F27F57">
        <w:rPr>
          <w:rFonts w:cs="宋体" w:hint="eastAsia"/>
          <w:kern w:val="0"/>
          <w:szCs w:val="21"/>
        </w:rPr>
        <w:t>门禁刷卡系统和人脸识别系统两屏合一的统一信息显示，即如果读卡器与人脸识别终端未集成时，人脸识别终端的显示屏上也要显示读者刷卡</w:t>
      </w:r>
      <w:proofErr w:type="gramStart"/>
      <w:r w:rsidR="00196ECA" w:rsidRPr="00F27F57">
        <w:rPr>
          <w:rFonts w:cs="宋体" w:hint="eastAsia"/>
          <w:kern w:val="0"/>
          <w:szCs w:val="21"/>
        </w:rPr>
        <w:t>或扫码</w:t>
      </w:r>
      <w:proofErr w:type="gramEnd"/>
      <w:r w:rsidR="00C95636" w:rsidRPr="00F27F57">
        <w:rPr>
          <w:rFonts w:cs="宋体" w:hint="eastAsia"/>
          <w:kern w:val="0"/>
          <w:szCs w:val="21"/>
        </w:rPr>
        <w:t>验证后的身份识别信息、通行信息及其他提示信息</w:t>
      </w:r>
      <w:r w:rsidR="00196ECA" w:rsidRPr="00F27F57">
        <w:rPr>
          <w:rFonts w:cs="宋体" w:hint="eastAsia"/>
          <w:kern w:val="0"/>
          <w:szCs w:val="21"/>
        </w:rPr>
        <w:t>。</w:t>
      </w:r>
    </w:p>
    <w:p w14:paraId="202CF462" w14:textId="005F88F4" w:rsidR="00592852" w:rsidRPr="00F27F57" w:rsidRDefault="00290712" w:rsidP="00D231BF">
      <w:pPr>
        <w:numPr>
          <w:ilvl w:val="1"/>
          <w:numId w:val="8"/>
        </w:numPr>
        <w:rPr>
          <w:rFonts w:cs="宋体"/>
          <w:kern w:val="0"/>
          <w:szCs w:val="21"/>
        </w:rPr>
      </w:pPr>
      <w:r w:rsidRPr="00F27F57">
        <w:rPr>
          <w:szCs w:val="21"/>
        </w:rPr>
        <w:t>*</w:t>
      </w:r>
      <w:r w:rsidRPr="00F27F57">
        <w:rPr>
          <w:rFonts w:cs="宋体" w:hint="eastAsia"/>
          <w:kern w:val="0"/>
          <w:szCs w:val="21"/>
        </w:rPr>
        <w:t>免检模式：为</w:t>
      </w:r>
      <w:r w:rsidR="00850043" w:rsidRPr="00F27F57">
        <w:rPr>
          <w:rFonts w:cs="宋体" w:hint="eastAsia"/>
          <w:kern w:val="0"/>
          <w:szCs w:val="21"/>
        </w:rPr>
        <w:t>方便</w:t>
      </w:r>
      <w:r w:rsidRPr="00F27F57">
        <w:rPr>
          <w:rFonts w:cs="宋体" w:hint="eastAsia"/>
          <w:kern w:val="0"/>
          <w:szCs w:val="21"/>
        </w:rPr>
        <w:t>操作，</w:t>
      </w:r>
      <w:r w:rsidR="00602233" w:rsidRPr="00F27F57">
        <w:rPr>
          <w:rFonts w:cs="宋体" w:hint="eastAsia"/>
          <w:kern w:val="0"/>
          <w:szCs w:val="21"/>
        </w:rPr>
        <w:t>可</w:t>
      </w:r>
      <w:r w:rsidRPr="00F27F57">
        <w:rPr>
          <w:rFonts w:cs="宋体" w:hint="eastAsia"/>
          <w:kern w:val="0"/>
          <w:szCs w:val="21"/>
        </w:rPr>
        <w:t>提供手持</w:t>
      </w:r>
      <w:r w:rsidR="00602233" w:rsidRPr="00F27F57">
        <w:rPr>
          <w:rFonts w:cs="宋体" w:hint="eastAsia"/>
          <w:kern w:val="0"/>
          <w:szCs w:val="21"/>
        </w:rPr>
        <w:t>无线遥控器</w:t>
      </w:r>
      <w:r w:rsidRPr="00F27F57">
        <w:rPr>
          <w:rFonts w:cs="宋体" w:hint="eastAsia"/>
          <w:kern w:val="0"/>
          <w:szCs w:val="21"/>
        </w:rPr>
        <w:t>（首选方案）</w:t>
      </w:r>
      <w:r w:rsidR="00662193" w:rsidRPr="00F27F57">
        <w:rPr>
          <w:rFonts w:cs="宋体" w:hint="eastAsia"/>
          <w:kern w:val="0"/>
          <w:szCs w:val="21"/>
        </w:rPr>
        <w:t>、</w:t>
      </w:r>
      <w:r w:rsidR="00602233" w:rsidRPr="00F27F57">
        <w:rPr>
          <w:rFonts w:cs="宋体" w:hint="eastAsia"/>
          <w:kern w:val="0"/>
          <w:szCs w:val="21"/>
        </w:rPr>
        <w:t>软件</w:t>
      </w:r>
      <w:r w:rsidR="00662193" w:rsidRPr="00F27F57">
        <w:rPr>
          <w:rFonts w:cs="宋体" w:hint="eastAsia"/>
          <w:kern w:val="0"/>
          <w:szCs w:val="21"/>
        </w:rPr>
        <w:t>控制或触摸屏设置</w:t>
      </w:r>
      <w:r w:rsidRPr="00F27F57">
        <w:rPr>
          <w:rFonts w:cs="宋体" w:hint="eastAsia"/>
          <w:kern w:val="0"/>
          <w:szCs w:val="21"/>
        </w:rPr>
        <w:t>（备选方案）</w:t>
      </w:r>
      <w:r w:rsidR="00662193" w:rsidRPr="00F27F57">
        <w:rPr>
          <w:rFonts w:cs="宋体" w:hint="eastAsia"/>
          <w:kern w:val="0"/>
          <w:szCs w:val="21"/>
        </w:rPr>
        <w:t>等方式</w:t>
      </w:r>
      <w:r w:rsidR="00602233" w:rsidRPr="00F27F57">
        <w:rPr>
          <w:rFonts w:cs="宋体" w:hint="eastAsia"/>
          <w:kern w:val="0"/>
          <w:szCs w:val="21"/>
        </w:rPr>
        <w:t>控制闸机的开闸、关闸</w:t>
      </w:r>
      <w:r w:rsidRPr="00F27F57">
        <w:rPr>
          <w:rFonts w:cs="宋体" w:hint="eastAsia"/>
          <w:kern w:val="0"/>
          <w:szCs w:val="21"/>
        </w:rPr>
        <w:t>；如提供无线遥控器，则需为每组门禁通道</w:t>
      </w:r>
      <w:r w:rsidR="00C63661" w:rsidRPr="00F27F57">
        <w:rPr>
          <w:rFonts w:cs="宋体" w:hint="eastAsia"/>
          <w:kern w:val="0"/>
          <w:szCs w:val="21"/>
        </w:rPr>
        <w:t>（共</w:t>
      </w:r>
      <w:r w:rsidR="00C63661" w:rsidRPr="00F27F57">
        <w:rPr>
          <w:rFonts w:cs="宋体" w:hint="eastAsia"/>
          <w:kern w:val="0"/>
          <w:szCs w:val="21"/>
        </w:rPr>
        <w:t>5</w:t>
      </w:r>
      <w:r w:rsidR="00C63661" w:rsidRPr="00F27F57">
        <w:rPr>
          <w:rFonts w:cs="宋体" w:hint="eastAsia"/>
          <w:kern w:val="0"/>
          <w:szCs w:val="21"/>
        </w:rPr>
        <w:t>组）</w:t>
      </w:r>
      <w:r w:rsidRPr="00F27F57">
        <w:rPr>
          <w:rFonts w:cs="宋体" w:hint="eastAsia"/>
          <w:kern w:val="0"/>
          <w:szCs w:val="21"/>
        </w:rPr>
        <w:t>配置≥</w:t>
      </w:r>
      <w:r w:rsidRPr="00F27F57">
        <w:rPr>
          <w:rFonts w:cs="宋体"/>
          <w:kern w:val="0"/>
          <w:szCs w:val="21"/>
        </w:rPr>
        <w:t>2</w:t>
      </w:r>
      <w:r w:rsidRPr="00F27F57">
        <w:rPr>
          <w:rFonts w:cs="宋体" w:hint="eastAsia"/>
          <w:kern w:val="0"/>
          <w:szCs w:val="21"/>
        </w:rPr>
        <w:t>套无线遥控器。</w:t>
      </w:r>
    </w:p>
    <w:p w14:paraId="21B0AA65" w14:textId="76D521A1" w:rsidR="0042308C" w:rsidRPr="00F27F57" w:rsidRDefault="0042308C">
      <w:pPr>
        <w:numPr>
          <w:ilvl w:val="1"/>
          <w:numId w:val="8"/>
        </w:numPr>
        <w:rPr>
          <w:rFonts w:cs="宋体"/>
          <w:kern w:val="0"/>
          <w:szCs w:val="21"/>
        </w:rPr>
      </w:pPr>
      <w:r w:rsidRPr="00F27F57">
        <w:rPr>
          <w:szCs w:val="21"/>
        </w:rPr>
        <w:t>*</w:t>
      </w:r>
      <w:r w:rsidRPr="00F27F57">
        <w:rPr>
          <w:rFonts w:cs="宋体" w:hint="eastAsia"/>
          <w:kern w:val="0"/>
          <w:szCs w:val="21"/>
        </w:rPr>
        <w:t>时间参数设置：门禁闸</w:t>
      </w:r>
      <w:proofErr w:type="gramStart"/>
      <w:r w:rsidRPr="00F27F57">
        <w:rPr>
          <w:rFonts w:cs="宋体" w:hint="eastAsia"/>
          <w:kern w:val="0"/>
          <w:szCs w:val="21"/>
        </w:rPr>
        <w:t>机支持</w:t>
      </w:r>
      <w:proofErr w:type="gramEnd"/>
      <w:r w:rsidRPr="00F27F57">
        <w:rPr>
          <w:rFonts w:cs="宋体" w:hint="eastAsia"/>
          <w:kern w:val="0"/>
          <w:szCs w:val="21"/>
        </w:rPr>
        <w:t>设定读者通过闸机后的门闸关闭时间；支持设定同一读者出馆后再入馆的间隔时间，少于间隔时间认证时禁止入馆并展示提示信息。</w:t>
      </w:r>
    </w:p>
    <w:p w14:paraId="392CDAD4" w14:textId="76D557F9" w:rsidR="00196ECA" w:rsidRPr="00F27F57" w:rsidRDefault="00856EC2" w:rsidP="00196ECA">
      <w:pPr>
        <w:numPr>
          <w:ilvl w:val="1"/>
          <w:numId w:val="8"/>
        </w:numPr>
        <w:rPr>
          <w:rFonts w:cs="宋体"/>
          <w:kern w:val="0"/>
          <w:szCs w:val="21"/>
        </w:rPr>
      </w:pPr>
      <w:r w:rsidRPr="00F27F57">
        <w:rPr>
          <w:rFonts w:cs="宋体" w:hint="eastAsia"/>
          <w:kern w:val="0"/>
          <w:szCs w:val="21"/>
        </w:rPr>
        <w:t>离线</w:t>
      </w:r>
      <w:r w:rsidR="00AB2373" w:rsidRPr="00F27F57">
        <w:rPr>
          <w:rFonts w:cs="宋体" w:hint="eastAsia"/>
          <w:kern w:val="0"/>
          <w:szCs w:val="21"/>
        </w:rPr>
        <w:t>验证和自恢复</w:t>
      </w:r>
      <w:r w:rsidRPr="00F27F57">
        <w:rPr>
          <w:rFonts w:cs="宋体" w:hint="eastAsia"/>
          <w:kern w:val="0"/>
          <w:szCs w:val="21"/>
        </w:rPr>
        <w:t>：</w:t>
      </w:r>
      <w:r w:rsidR="00196ECA" w:rsidRPr="00F27F57">
        <w:rPr>
          <w:rFonts w:cs="宋体" w:hint="eastAsia"/>
          <w:kern w:val="0"/>
          <w:szCs w:val="21"/>
        </w:rPr>
        <w:t>网络中断时，系统切换到本地校验模式</w:t>
      </w:r>
      <w:r w:rsidR="006C41C3" w:rsidRPr="00F27F57">
        <w:rPr>
          <w:rFonts w:cs="宋体" w:hint="eastAsia"/>
          <w:kern w:val="0"/>
          <w:szCs w:val="21"/>
        </w:rPr>
        <w:t>（至少支持</w:t>
      </w:r>
      <w:proofErr w:type="gramStart"/>
      <w:r w:rsidR="006C41C3" w:rsidRPr="00F27F57">
        <w:rPr>
          <w:rFonts w:cs="宋体" w:hint="eastAsia"/>
          <w:kern w:val="0"/>
          <w:szCs w:val="21"/>
        </w:rPr>
        <w:t>一</w:t>
      </w:r>
      <w:proofErr w:type="gramEnd"/>
      <w:r w:rsidR="006C41C3" w:rsidRPr="00F27F57">
        <w:rPr>
          <w:rFonts w:cs="宋体" w:hint="eastAsia"/>
          <w:kern w:val="0"/>
          <w:szCs w:val="21"/>
        </w:rPr>
        <w:t>卡通刷卡方式的</w:t>
      </w:r>
      <w:r w:rsidR="00D61E73" w:rsidRPr="00F27F57">
        <w:rPr>
          <w:rFonts w:cs="宋体" w:hint="eastAsia"/>
          <w:kern w:val="0"/>
          <w:szCs w:val="21"/>
        </w:rPr>
        <w:t>离线</w:t>
      </w:r>
      <w:r w:rsidR="006C41C3" w:rsidRPr="00F27F57">
        <w:rPr>
          <w:rFonts w:cs="宋体" w:hint="eastAsia"/>
          <w:kern w:val="0"/>
          <w:szCs w:val="21"/>
        </w:rPr>
        <w:t>校验）</w:t>
      </w:r>
      <w:r w:rsidR="00D61E73" w:rsidRPr="00F27F57">
        <w:rPr>
          <w:rFonts w:cs="宋体" w:hint="eastAsia"/>
          <w:kern w:val="0"/>
          <w:szCs w:val="21"/>
        </w:rPr>
        <w:t>；</w:t>
      </w:r>
      <w:r w:rsidR="00196ECA" w:rsidRPr="00F27F57">
        <w:rPr>
          <w:rFonts w:cs="宋体" w:hint="eastAsia"/>
          <w:kern w:val="0"/>
          <w:szCs w:val="21"/>
        </w:rPr>
        <w:t>在网络故障恢复后，能自动恢复服务，</w:t>
      </w:r>
      <w:r w:rsidR="00AB2373" w:rsidRPr="00F27F57">
        <w:rPr>
          <w:szCs w:val="21"/>
        </w:rPr>
        <w:t>无需馆员协助连接或重新启动服务</w:t>
      </w:r>
      <w:r w:rsidR="00AB2373" w:rsidRPr="00F27F57">
        <w:rPr>
          <w:rFonts w:hint="eastAsia"/>
          <w:szCs w:val="21"/>
        </w:rPr>
        <w:t>，</w:t>
      </w:r>
      <w:r w:rsidR="00196ECA" w:rsidRPr="00F27F57">
        <w:rPr>
          <w:rFonts w:cs="宋体" w:hint="eastAsia"/>
          <w:kern w:val="0"/>
          <w:szCs w:val="21"/>
        </w:rPr>
        <w:t>脱机身份识别记录可以自动上传，断</w:t>
      </w:r>
      <w:proofErr w:type="gramStart"/>
      <w:r w:rsidR="00196ECA" w:rsidRPr="00F27F57">
        <w:rPr>
          <w:rFonts w:cs="宋体" w:hint="eastAsia"/>
          <w:kern w:val="0"/>
          <w:szCs w:val="21"/>
        </w:rPr>
        <w:t>网数据</w:t>
      </w:r>
      <w:proofErr w:type="gramEnd"/>
      <w:r w:rsidR="00196ECA" w:rsidRPr="00F27F57">
        <w:rPr>
          <w:rFonts w:cs="宋体" w:hint="eastAsia"/>
          <w:kern w:val="0"/>
          <w:szCs w:val="21"/>
        </w:rPr>
        <w:t>不丢失。</w:t>
      </w:r>
    </w:p>
    <w:p w14:paraId="08D3CCAA" w14:textId="5B69EE38" w:rsidR="00196ECA" w:rsidRPr="00F27F57" w:rsidRDefault="00AB2373" w:rsidP="00196ECA">
      <w:pPr>
        <w:numPr>
          <w:ilvl w:val="1"/>
          <w:numId w:val="8"/>
        </w:numPr>
        <w:rPr>
          <w:rFonts w:cs="宋体"/>
          <w:kern w:val="0"/>
          <w:szCs w:val="21"/>
        </w:rPr>
      </w:pPr>
      <w:r w:rsidRPr="00F27F57">
        <w:rPr>
          <w:rFonts w:cs="宋体" w:hint="eastAsia"/>
          <w:kern w:val="0"/>
          <w:szCs w:val="21"/>
        </w:rPr>
        <w:t>故障自诊断：</w:t>
      </w:r>
      <w:r w:rsidR="00196ECA" w:rsidRPr="00F27F57">
        <w:rPr>
          <w:rFonts w:cs="宋体" w:hint="eastAsia"/>
          <w:kern w:val="0"/>
          <w:szCs w:val="21"/>
        </w:rPr>
        <w:t>门禁闸</w:t>
      </w:r>
      <w:proofErr w:type="gramStart"/>
      <w:r w:rsidR="00196ECA" w:rsidRPr="00F27F57">
        <w:rPr>
          <w:rFonts w:cs="宋体" w:hint="eastAsia"/>
          <w:kern w:val="0"/>
          <w:szCs w:val="21"/>
        </w:rPr>
        <w:t>机</w:t>
      </w:r>
      <w:r w:rsidR="00A51ADE" w:rsidRPr="00F27F57">
        <w:rPr>
          <w:rFonts w:cs="宋体" w:hint="eastAsia"/>
          <w:kern w:val="0"/>
          <w:szCs w:val="21"/>
        </w:rPr>
        <w:t>支持</w:t>
      </w:r>
      <w:proofErr w:type="gramEnd"/>
      <w:r w:rsidR="00196ECA" w:rsidRPr="00F27F57">
        <w:rPr>
          <w:rFonts w:cs="宋体" w:hint="eastAsia"/>
          <w:kern w:val="0"/>
          <w:szCs w:val="21"/>
        </w:rPr>
        <w:t>故障</w:t>
      </w:r>
      <w:r w:rsidR="00196ECA" w:rsidRPr="00F27F57">
        <w:rPr>
          <w:rFonts w:cs="宋体"/>
          <w:kern w:val="0"/>
          <w:szCs w:val="21"/>
        </w:rPr>
        <w:t>自诊断</w:t>
      </w:r>
      <w:r w:rsidRPr="00F27F57">
        <w:rPr>
          <w:rFonts w:cs="宋体" w:hint="eastAsia"/>
          <w:kern w:val="0"/>
          <w:szCs w:val="21"/>
        </w:rPr>
        <w:t>，</w:t>
      </w:r>
      <w:r w:rsidR="00196ECA" w:rsidRPr="00F27F57">
        <w:rPr>
          <w:rFonts w:cs="宋体" w:hint="eastAsia"/>
          <w:kern w:val="0"/>
          <w:szCs w:val="21"/>
        </w:rPr>
        <w:t>发生故障时显示屏提示相应故障信息，如：传感器故障、扇门故障、网络超时（或中断）等，并通过灯光进行醒目提示，并以短信、邮件等方式将设备异常情况及时通知管理员和维修人员。</w:t>
      </w:r>
    </w:p>
    <w:p w14:paraId="20530DF3" w14:textId="376182A8" w:rsidR="00196ECA" w:rsidRPr="00F27F57" w:rsidRDefault="00A51ADE" w:rsidP="00196ECA">
      <w:pPr>
        <w:numPr>
          <w:ilvl w:val="1"/>
          <w:numId w:val="8"/>
        </w:numPr>
        <w:rPr>
          <w:rFonts w:cs="宋体"/>
          <w:kern w:val="0"/>
          <w:szCs w:val="21"/>
        </w:rPr>
      </w:pPr>
      <w:r w:rsidRPr="00F27F57">
        <w:rPr>
          <w:rFonts w:cs="宋体" w:hint="eastAsia"/>
          <w:kern w:val="0"/>
          <w:szCs w:val="21"/>
        </w:rPr>
        <w:t>开闭控制和黑白名单：</w:t>
      </w:r>
      <w:r w:rsidR="00196ECA" w:rsidRPr="00F27F57">
        <w:rPr>
          <w:rFonts w:cs="宋体" w:hint="eastAsia"/>
          <w:kern w:val="0"/>
          <w:szCs w:val="21"/>
        </w:rPr>
        <w:t>门禁系统提供闸机打开或关闭的控制接口、黑白名单的管理接口。其中黑白名单可通过程序接口进行自动设置，响应时间应≤</w:t>
      </w:r>
      <w:r w:rsidR="00196ECA" w:rsidRPr="00F27F57">
        <w:rPr>
          <w:rFonts w:cs="宋体"/>
          <w:kern w:val="0"/>
          <w:szCs w:val="21"/>
        </w:rPr>
        <w:t>1</w:t>
      </w:r>
      <w:r w:rsidR="00196ECA" w:rsidRPr="00F27F57">
        <w:rPr>
          <w:rFonts w:cs="宋体" w:hint="eastAsia"/>
          <w:kern w:val="0"/>
          <w:szCs w:val="21"/>
        </w:rPr>
        <w:t>分钟，以便实现对闸机的实时控制。</w:t>
      </w:r>
    </w:p>
    <w:p w14:paraId="2873125F" w14:textId="35E43493" w:rsidR="00DF6D73" w:rsidRPr="00F27F57" w:rsidRDefault="00774197" w:rsidP="00196ECA">
      <w:pPr>
        <w:pStyle w:val="af4"/>
        <w:numPr>
          <w:ilvl w:val="0"/>
          <w:numId w:val="9"/>
        </w:numPr>
        <w:tabs>
          <w:tab w:val="left" w:pos="900"/>
        </w:tabs>
        <w:spacing w:beforeLines="50" w:before="156" w:line="360" w:lineRule="auto"/>
        <w:ind w:firstLineChars="0"/>
        <w:rPr>
          <w:sz w:val="22"/>
          <w:szCs w:val="22"/>
        </w:rPr>
      </w:pPr>
      <w:r w:rsidRPr="00F27F57">
        <w:rPr>
          <w:rFonts w:hint="eastAsia"/>
          <w:sz w:val="22"/>
          <w:szCs w:val="22"/>
        </w:rPr>
        <w:t>系统互联</w:t>
      </w:r>
      <w:r w:rsidR="00C53AC3" w:rsidRPr="00F27F57">
        <w:rPr>
          <w:rFonts w:hint="eastAsia"/>
          <w:sz w:val="22"/>
          <w:szCs w:val="22"/>
        </w:rPr>
        <w:t>要求</w:t>
      </w:r>
      <w:r w:rsidRPr="00F27F57">
        <w:rPr>
          <w:rFonts w:hint="eastAsia"/>
          <w:sz w:val="22"/>
          <w:szCs w:val="22"/>
        </w:rPr>
        <w:t>：</w:t>
      </w:r>
    </w:p>
    <w:p w14:paraId="28522CB6" w14:textId="0245CFC0" w:rsidR="0090162C" w:rsidRPr="00F27F57" w:rsidRDefault="0090162C" w:rsidP="0090162C">
      <w:pPr>
        <w:numPr>
          <w:ilvl w:val="1"/>
          <w:numId w:val="1"/>
        </w:numPr>
        <w:rPr>
          <w:rFonts w:cs="宋体"/>
          <w:kern w:val="0"/>
          <w:szCs w:val="21"/>
        </w:rPr>
      </w:pPr>
      <w:r w:rsidRPr="00F27F57">
        <w:rPr>
          <w:rFonts w:cs="宋体" w:hint="eastAsia"/>
          <w:kern w:val="0"/>
          <w:szCs w:val="21"/>
        </w:rPr>
        <w:t>门禁系统</w:t>
      </w:r>
      <w:r w:rsidR="0092001C" w:rsidRPr="00F27F57">
        <w:rPr>
          <w:rFonts w:cs="宋体" w:hint="eastAsia"/>
          <w:kern w:val="0"/>
          <w:szCs w:val="21"/>
        </w:rPr>
        <w:t>具有开放的</w:t>
      </w:r>
      <w:r w:rsidR="0092001C" w:rsidRPr="00F27F57">
        <w:rPr>
          <w:rFonts w:cs="宋体" w:hint="eastAsia"/>
          <w:kern w:val="0"/>
          <w:szCs w:val="21"/>
        </w:rPr>
        <w:t>API</w:t>
      </w:r>
      <w:r w:rsidR="0092001C" w:rsidRPr="00F27F57">
        <w:rPr>
          <w:rFonts w:cs="宋体" w:hint="eastAsia"/>
          <w:kern w:val="0"/>
          <w:szCs w:val="21"/>
        </w:rPr>
        <w:t>接口和</w:t>
      </w:r>
      <w:r w:rsidR="0092001C" w:rsidRPr="00F27F57">
        <w:rPr>
          <w:rFonts w:cs="宋体"/>
          <w:kern w:val="0"/>
          <w:szCs w:val="21"/>
        </w:rPr>
        <w:t>良好的可扩展性</w:t>
      </w:r>
      <w:r w:rsidR="0092001C" w:rsidRPr="00F27F57">
        <w:rPr>
          <w:rFonts w:cs="宋体" w:hint="eastAsia"/>
          <w:kern w:val="0"/>
          <w:szCs w:val="21"/>
        </w:rPr>
        <w:t>，</w:t>
      </w:r>
      <w:r w:rsidRPr="00F27F57">
        <w:rPr>
          <w:rFonts w:cs="宋体" w:hint="eastAsia"/>
          <w:kern w:val="0"/>
          <w:szCs w:val="21"/>
        </w:rPr>
        <w:t>提供实时数据读写接口</w:t>
      </w:r>
      <w:r w:rsidRPr="00F27F57">
        <w:rPr>
          <w:rFonts w:cs="宋体"/>
          <w:kern w:val="0"/>
          <w:szCs w:val="21"/>
        </w:rPr>
        <w:t>API</w:t>
      </w:r>
      <w:r w:rsidRPr="00F27F57">
        <w:rPr>
          <w:rFonts w:cs="宋体" w:hint="eastAsia"/>
          <w:kern w:val="0"/>
          <w:szCs w:val="21"/>
        </w:rPr>
        <w:t>，以便与其他系统进行数据互联。</w:t>
      </w:r>
    </w:p>
    <w:p w14:paraId="04D98865" w14:textId="646A711D" w:rsidR="0090162C" w:rsidRPr="00F27F57" w:rsidRDefault="00F03CF2" w:rsidP="0090162C">
      <w:pPr>
        <w:numPr>
          <w:ilvl w:val="1"/>
          <w:numId w:val="1"/>
        </w:numPr>
        <w:rPr>
          <w:rFonts w:cs="宋体"/>
          <w:kern w:val="0"/>
          <w:szCs w:val="21"/>
        </w:rPr>
      </w:pPr>
      <w:r w:rsidRPr="00F27F57">
        <w:rPr>
          <w:rFonts w:hint="eastAsia"/>
          <w:szCs w:val="21"/>
        </w:rPr>
        <w:t>*</w:t>
      </w:r>
      <w:r w:rsidR="0090162C" w:rsidRPr="00F27F57">
        <w:rPr>
          <w:rFonts w:cs="宋体" w:hint="eastAsia"/>
          <w:kern w:val="0"/>
          <w:szCs w:val="21"/>
        </w:rPr>
        <w:t>门禁系统应能与图书馆座位预约系统</w:t>
      </w:r>
      <w:r w:rsidR="00EB3B6F" w:rsidRPr="00F27F57">
        <w:rPr>
          <w:rFonts w:cs="宋体" w:hint="eastAsia"/>
          <w:kern w:val="0"/>
          <w:szCs w:val="21"/>
        </w:rPr>
        <w:t>对接</w:t>
      </w:r>
      <w:r w:rsidR="0090162C" w:rsidRPr="00F27F57">
        <w:rPr>
          <w:rFonts w:cs="宋体" w:hint="eastAsia"/>
          <w:kern w:val="0"/>
          <w:szCs w:val="21"/>
        </w:rPr>
        <w:t>，</w:t>
      </w:r>
      <w:r w:rsidR="00EB3B6F" w:rsidRPr="00F27F57">
        <w:rPr>
          <w:rFonts w:ascii="宋体" w:hAnsi="宋体" w:cs="宋体" w:hint="eastAsia"/>
          <w:kern w:val="0"/>
          <w:szCs w:val="21"/>
        </w:rPr>
        <w:t>读者出入数据能实时与座位预约系统进行数据联动，实现读者预约座位后，通过身份</w:t>
      </w:r>
      <w:r w:rsidR="00592852" w:rsidRPr="00F27F57">
        <w:rPr>
          <w:rFonts w:ascii="宋体" w:hAnsi="宋体" w:cs="宋体" w:hint="eastAsia"/>
          <w:kern w:val="0"/>
          <w:szCs w:val="21"/>
        </w:rPr>
        <w:t>识别</w:t>
      </w:r>
      <w:r w:rsidR="00EB3B6F" w:rsidRPr="00F27F57">
        <w:rPr>
          <w:rFonts w:ascii="宋体" w:hAnsi="宋体" w:cs="宋体" w:hint="eastAsia"/>
          <w:kern w:val="0"/>
          <w:szCs w:val="21"/>
        </w:rPr>
        <w:t>入馆后座位自动签到，出馆后座位自动</w:t>
      </w:r>
      <w:proofErr w:type="gramStart"/>
      <w:r w:rsidR="00EB3B6F" w:rsidRPr="00F27F57">
        <w:rPr>
          <w:rFonts w:ascii="宋体" w:hAnsi="宋体" w:cs="宋体" w:hint="eastAsia"/>
          <w:kern w:val="0"/>
          <w:szCs w:val="21"/>
        </w:rPr>
        <w:t>签离以及</w:t>
      </w:r>
      <w:proofErr w:type="gramEnd"/>
      <w:r w:rsidR="00EB3B6F" w:rsidRPr="00F27F57">
        <w:rPr>
          <w:rFonts w:ascii="宋体" w:hAnsi="宋体" w:cs="宋体" w:hint="eastAsia"/>
          <w:kern w:val="0"/>
          <w:szCs w:val="21"/>
        </w:rPr>
        <w:t>门禁二次进入的判断；</w:t>
      </w:r>
      <w:r w:rsidR="0090162C" w:rsidRPr="00F27F57">
        <w:rPr>
          <w:rFonts w:cs="宋体" w:hint="eastAsia"/>
          <w:kern w:val="0"/>
          <w:szCs w:val="21"/>
        </w:rPr>
        <w:t>通过所有方式（刷卡、人脸识别、扫码）进出闸机的数据同步到座位预约系统的延时应当≤</w:t>
      </w:r>
      <w:r w:rsidR="0090162C" w:rsidRPr="00F27F57">
        <w:rPr>
          <w:rFonts w:cs="宋体"/>
          <w:kern w:val="0"/>
          <w:szCs w:val="21"/>
        </w:rPr>
        <w:t>30</w:t>
      </w:r>
      <w:r w:rsidR="0090162C" w:rsidRPr="00F27F57">
        <w:rPr>
          <w:rFonts w:cs="宋体" w:hint="eastAsia"/>
          <w:kern w:val="0"/>
          <w:szCs w:val="21"/>
        </w:rPr>
        <w:t>秒。</w:t>
      </w:r>
    </w:p>
    <w:p w14:paraId="26B78D7D" w14:textId="7813A30E" w:rsidR="0090162C" w:rsidRPr="00F27F57" w:rsidRDefault="00F03CF2" w:rsidP="0090162C">
      <w:pPr>
        <w:numPr>
          <w:ilvl w:val="1"/>
          <w:numId w:val="1"/>
        </w:numPr>
        <w:rPr>
          <w:rFonts w:cs="宋体"/>
          <w:kern w:val="0"/>
          <w:szCs w:val="21"/>
        </w:rPr>
      </w:pPr>
      <w:r w:rsidRPr="00F27F57">
        <w:rPr>
          <w:rFonts w:hint="eastAsia"/>
          <w:szCs w:val="21"/>
        </w:rPr>
        <w:t>*</w:t>
      </w:r>
      <w:r w:rsidR="0090162C" w:rsidRPr="00F27F57">
        <w:rPr>
          <w:rFonts w:cs="宋体" w:hint="eastAsia"/>
          <w:kern w:val="0"/>
          <w:szCs w:val="21"/>
        </w:rPr>
        <w:t>门禁系统应能与我校校园</w:t>
      </w:r>
      <w:proofErr w:type="gramStart"/>
      <w:r w:rsidR="0090162C" w:rsidRPr="00F27F57">
        <w:rPr>
          <w:rFonts w:cs="宋体" w:hint="eastAsia"/>
          <w:kern w:val="0"/>
          <w:szCs w:val="21"/>
        </w:rPr>
        <w:t>一</w:t>
      </w:r>
      <w:proofErr w:type="gramEnd"/>
      <w:r w:rsidR="0090162C" w:rsidRPr="00F27F57">
        <w:rPr>
          <w:rFonts w:cs="宋体" w:hint="eastAsia"/>
          <w:kern w:val="0"/>
          <w:szCs w:val="21"/>
        </w:rPr>
        <w:t>卡通系统（新中新系统）进行实时数据同步，确保</w:t>
      </w:r>
      <w:proofErr w:type="gramStart"/>
      <w:r w:rsidR="0090162C" w:rsidRPr="00F27F57">
        <w:rPr>
          <w:rFonts w:cs="宋体" w:hint="eastAsia"/>
          <w:kern w:val="0"/>
          <w:szCs w:val="21"/>
        </w:rPr>
        <w:t>一</w:t>
      </w:r>
      <w:proofErr w:type="gramEnd"/>
      <w:r w:rsidR="0090162C" w:rsidRPr="00F27F57">
        <w:rPr>
          <w:rFonts w:cs="宋体" w:hint="eastAsia"/>
          <w:kern w:val="0"/>
          <w:szCs w:val="21"/>
        </w:rPr>
        <w:t>卡通系统内的最新用户信息可以同步至门禁系统中，自动更新周期可由管理员自定义设置，同时提供手动</w:t>
      </w:r>
      <w:r w:rsidR="0090162C" w:rsidRPr="00F27F57">
        <w:rPr>
          <w:rFonts w:cs="宋体"/>
          <w:kern w:val="0"/>
          <w:szCs w:val="21"/>
        </w:rPr>
        <w:t>/</w:t>
      </w:r>
      <w:r w:rsidR="0090162C" w:rsidRPr="00F27F57">
        <w:rPr>
          <w:rFonts w:cs="宋体" w:hint="eastAsia"/>
          <w:kern w:val="0"/>
          <w:szCs w:val="21"/>
        </w:rPr>
        <w:t>异步的数据同步工具，能够根据需要进行最新数据同步。</w:t>
      </w:r>
    </w:p>
    <w:p w14:paraId="211FC8E2" w14:textId="39D233A0" w:rsidR="0090162C" w:rsidRPr="00F27F57" w:rsidRDefault="00F03CF2" w:rsidP="0090162C">
      <w:pPr>
        <w:numPr>
          <w:ilvl w:val="1"/>
          <w:numId w:val="1"/>
        </w:numPr>
        <w:rPr>
          <w:rFonts w:cs="宋体"/>
          <w:kern w:val="0"/>
          <w:szCs w:val="21"/>
        </w:rPr>
      </w:pPr>
      <w:r w:rsidRPr="00F27F57">
        <w:rPr>
          <w:rFonts w:hint="eastAsia"/>
          <w:szCs w:val="21"/>
        </w:rPr>
        <w:t>*</w:t>
      </w:r>
      <w:r w:rsidR="000B3169" w:rsidRPr="00F27F57">
        <w:rPr>
          <w:rFonts w:cs="宋体" w:hint="eastAsia"/>
          <w:kern w:val="0"/>
          <w:szCs w:val="21"/>
        </w:rPr>
        <w:t>门禁系统的</w:t>
      </w:r>
      <w:proofErr w:type="gramStart"/>
      <w:r w:rsidR="0090162C" w:rsidRPr="00F27F57">
        <w:rPr>
          <w:rFonts w:cs="宋体" w:hint="eastAsia"/>
          <w:kern w:val="0"/>
          <w:szCs w:val="21"/>
        </w:rPr>
        <w:t>人脸库需与</w:t>
      </w:r>
      <w:proofErr w:type="gramEnd"/>
      <w:r w:rsidR="0090162C" w:rsidRPr="00F27F57">
        <w:rPr>
          <w:rFonts w:cs="宋体" w:hint="eastAsia"/>
          <w:kern w:val="0"/>
          <w:szCs w:val="21"/>
        </w:rPr>
        <w:t>我校</w:t>
      </w:r>
      <w:r w:rsidR="005634A7" w:rsidRPr="00F27F57">
        <w:rPr>
          <w:rFonts w:cs="宋体" w:hint="eastAsia"/>
          <w:kern w:val="0"/>
          <w:szCs w:val="21"/>
        </w:rPr>
        <w:t>现有</w:t>
      </w:r>
      <w:r w:rsidR="0090162C" w:rsidRPr="00F27F57">
        <w:rPr>
          <w:rFonts w:cs="宋体" w:hint="eastAsia"/>
          <w:kern w:val="0"/>
          <w:szCs w:val="21"/>
        </w:rPr>
        <w:t>人脸库实时对接，</w:t>
      </w:r>
      <w:r w:rsidR="005634A7" w:rsidRPr="00F27F57">
        <w:rPr>
          <w:rFonts w:cs="宋体" w:hint="eastAsia"/>
          <w:kern w:val="0"/>
          <w:szCs w:val="21"/>
        </w:rPr>
        <w:t>确保我校人脸库内的最新人脸数据可以同步至门禁系统的人脸库中，自动更新周期可由管理员自定义设置，同时提供手动</w:t>
      </w:r>
      <w:r w:rsidR="005634A7" w:rsidRPr="00F27F57">
        <w:rPr>
          <w:rFonts w:cs="宋体"/>
          <w:kern w:val="0"/>
          <w:szCs w:val="21"/>
        </w:rPr>
        <w:t>/</w:t>
      </w:r>
      <w:r w:rsidR="005634A7" w:rsidRPr="00F27F57">
        <w:rPr>
          <w:rFonts w:cs="宋体" w:hint="eastAsia"/>
          <w:kern w:val="0"/>
          <w:szCs w:val="21"/>
        </w:rPr>
        <w:t>异步的数据同步工具，能够根据需要进行最新数据同步。</w:t>
      </w:r>
      <w:r w:rsidR="00444FCB" w:rsidRPr="00F27F57">
        <w:rPr>
          <w:rFonts w:cs="宋体" w:hint="eastAsia"/>
          <w:kern w:val="0"/>
          <w:szCs w:val="21"/>
        </w:rPr>
        <w:t>人脸</w:t>
      </w:r>
      <w:proofErr w:type="gramStart"/>
      <w:r w:rsidR="00444FCB" w:rsidRPr="00F27F57">
        <w:rPr>
          <w:rFonts w:cs="宋体" w:hint="eastAsia"/>
          <w:kern w:val="0"/>
          <w:szCs w:val="21"/>
        </w:rPr>
        <w:t>库</w:t>
      </w:r>
      <w:r w:rsidR="0090162C" w:rsidRPr="00F27F57">
        <w:rPr>
          <w:rFonts w:cs="宋体" w:hint="eastAsia"/>
          <w:kern w:val="0"/>
          <w:szCs w:val="21"/>
        </w:rPr>
        <w:t>提供</w:t>
      </w:r>
      <w:proofErr w:type="gramEnd"/>
      <w:r w:rsidR="0090162C" w:rsidRPr="00F27F57">
        <w:rPr>
          <w:rFonts w:cs="宋体" w:hint="eastAsia"/>
          <w:kern w:val="0"/>
          <w:szCs w:val="21"/>
        </w:rPr>
        <w:t>开放数据接口，支持二次开发。</w:t>
      </w:r>
    </w:p>
    <w:p w14:paraId="1547027B" w14:textId="50458B8A" w:rsidR="008B2592" w:rsidRPr="00F27F57" w:rsidRDefault="00F03CF2" w:rsidP="0090162C">
      <w:pPr>
        <w:numPr>
          <w:ilvl w:val="1"/>
          <w:numId w:val="1"/>
        </w:numPr>
        <w:rPr>
          <w:rFonts w:cs="宋体"/>
          <w:kern w:val="0"/>
          <w:szCs w:val="21"/>
        </w:rPr>
      </w:pPr>
      <w:r w:rsidRPr="00F27F57">
        <w:rPr>
          <w:rFonts w:hint="eastAsia"/>
          <w:szCs w:val="21"/>
        </w:rPr>
        <w:t>*</w:t>
      </w:r>
      <w:r w:rsidR="000B3169" w:rsidRPr="00F27F57">
        <w:rPr>
          <w:rFonts w:cs="宋体" w:hint="eastAsia"/>
          <w:kern w:val="0"/>
          <w:szCs w:val="21"/>
        </w:rPr>
        <w:t>门禁闸机在出馆方向</w:t>
      </w:r>
      <w:r w:rsidR="00EE559B" w:rsidRPr="00F27F57">
        <w:rPr>
          <w:rFonts w:cs="宋体" w:hint="eastAsia"/>
          <w:kern w:val="0"/>
          <w:szCs w:val="21"/>
        </w:rPr>
        <w:t>能</w:t>
      </w:r>
      <w:r w:rsidR="000B3169" w:rsidRPr="00F27F57">
        <w:rPr>
          <w:rFonts w:cs="宋体" w:hint="eastAsia"/>
          <w:kern w:val="0"/>
          <w:szCs w:val="21"/>
        </w:rPr>
        <w:t>与图书馆防盗检测门实现数据联动，如防盗检测门检测出图书未借出</w:t>
      </w:r>
      <w:r w:rsidR="000B3169" w:rsidRPr="00F27F57">
        <w:rPr>
          <w:rFonts w:cs="宋体"/>
          <w:kern w:val="0"/>
          <w:szCs w:val="21"/>
        </w:rPr>
        <w:t>/</w:t>
      </w:r>
      <w:r w:rsidR="000B3169" w:rsidRPr="00F27F57">
        <w:rPr>
          <w:rFonts w:cs="宋体" w:hint="eastAsia"/>
          <w:kern w:val="0"/>
          <w:szCs w:val="21"/>
        </w:rPr>
        <w:t>未消磁，则</w:t>
      </w:r>
      <w:r w:rsidR="00EE559B" w:rsidRPr="00F27F57">
        <w:rPr>
          <w:rFonts w:cs="宋体" w:hint="eastAsia"/>
          <w:kern w:val="0"/>
          <w:szCs w:val="21"/>
        </w:rPr>
        <w:t>在身份识别后</w:t>
      </w:r>
      <w:r w:rsidR="000B3169" w:rsidRPr="00F27F57">
        <w:rPr>
          <w:rFonts w:cs="宋体" w:hint="eastAsia"/>
          <w:kern w:val="0"/>
          <w:szCs w:val="21"/>
        </w:rPr>
        <w:t>门禁不可打开。</w:t>
      </w:r>
    </w:p>
    <w:p w14:paraId="03AECF9E" w14:textId="77777777" w:rsidR="00785815" w:rsidRPr="00F27F57" w:rsidRDefault="00785815" w:rsidP="00785815">
      <w:pPr>
        <w:numPr>
          <w:ilvl w:val="1"/>
          <w:numId w:val="1"/>
        </w:numPr>
        <w:rPr>
          <w:rFonts w:cs="宋体"/>
          <w:kern w:val="0"/>
          <w:szCs w:val="21"/>
        </w:rPr>
      </w:pPr>
      <w:r w:rsidRPr="00F27F57">
        <w:rPr>
          <w:rFonts w:eastAsiaTheme="minorEastAsia" w:cs="宋体" w:hint="eastAsia"/>
          <w:kern w:val="0"/>
          <w:szCs w:val="21"/>
        </w:rPr>
        <w:t>*</w:t>
      </w:r>
      <w:r w:rsidRPr="00F27F57">
        <w:rPr>
          <w:rFonts w:eastAsiaTheme="minorEastAsia" w:cs="宋体" w:hint="eastAsia"/>
          <w:kern w:val="0"/>
          <w:szCs w:val="21"/>
        </w:rPr>
        <w:t>新建门禁闸机的管理系统必须支持从原门禁系统进行数据迁移，保留原门禁系统中的所有业务数据和日志数据。</w:t>
      </w:r>
    </w:p>
    <w:p w14:paraId="53D7EB7F" w14:textId="07125E63" w:rsidR="00C63E21" w:rsidRPr="00F27F57" w:rsidRDefault="00B741CF" w:rsidP="00D231BF">
      <w:pPr>
        <w:numPr>
          <w:ilvl w:val="1"/>
          <w:numId w:val="1"/>
        </w:numPr>
        <w:rPr>
          <w:rFonts w:cs="宋体"/>
          <w:kern w:val="0"/>
          <w:szCs w:val="21"/>
        </w:rPr>
      </w:pPr>
      <w:r w:rsidRPr="00F27F57">
        <w:rPr>
          <w:rFonts w:cs="宋体" w:hint="eastAsia"/>
          <w:kern w:val="0"/>
          <w:szCs w:val="21"/>
        </w:rPr>
        <w:t>门禁系统应能与图书馆集成管理系统</w:t>
      </w:r>
      <w:r w:rsidRPr="00F27F57">
        <w:rPr>
          <w:rFonts w:cs="宋体"/>
          <w:kern w:val="0"/>
          <w:szCs w:val="21"/>
        </w:rPr>
        <w:t>Millennium</w:t>
      </w:r>
      <w:r w:rsidRPr="00F27F57">
        <w:rPr>
          <w:rFonts w:cs="宋体" w:hint="eastAsia"/>
          <w:kern w:val="0"/>
          <w:szCs w:val="21"/>
        </w:rPr>
        <w:t>进行无缝连接（通过接口或其他方式），设备数据交互速度快，响应迅速和数据交互稳定可靠，支持文字或语音提示读者借阅图书册数或图书超期信息。如后期图书馆集成管理系统升级，须再次配合完成新系统的对接服务。</w:t>
      </w:r>
      <w:r w:rsidR="002E33E7">
        <w:rPr>
          <w:rFonts w:cs="宋体" w:hint="eastAsia"/>
          <w:kern w:val="0"/>
          <w:szCs w:val="21"/>
        </w:rPr>
        <w:t>同时，</w:t>
      </w:r>
      <w:r w:rsidR="006079C7">
        <w:rPr>
          <w:rFonts w:cs="宋体" w:hint="eastAsia"/>
          <w:kern w:val="0"/>
          <w:szCs w:val="21"/>
        </w:rPr>
        <w:t>后续</w:t>
      </w:r>
      <w:r w:rsidR="002E33E7">
        <w:rPr>
          <w:rFonts w:cs="宋体" w:hint="eastAsia"/>
          <w:kern w:val="0"/>
          <w:szCs w:val="21"/>
        </w:rPr>
        <w:t>需要</w:t>
      </w:r>
      <w:r w:rsidR="006079C7">
        <w:rPr>
          <w:rFonts w:cs="宋体" w:hint="eastAsia"/>
          <w:kern w:val="0"/>
          <w:szCs w:val="21"/>
        </w:rPr>
        <w:t>支持与我校统一消息协作平台</w:t>
      </w:r>
      <w:r w:rsidR="002E33E7">
        <w:rPr>
          <w:rFonts w:cs="宋体" w:hint="eastAsia"/>
          <w:kern w:val="0"/>
          <w:szCs w:val="21"/>
        </w:rPr>
        <w:t>对接。</w:t>
      </w:r>
    </w:p>
    <w:p w14:paraId="14E81A8C" w14:textId="743380B8" w:rsidR="00EE559B" w:rsidRPr="00F27F57" w:rsidRDefault="00EE559B" w:rsidP="00196ECA">
      <w:pPr>
        <w:pStyle w:val="af4"/>
        <w:numPr>
          <w:ilvl w:val="0"/>
          <w:numId w:val="9"/>
        </w:numPr>
        <w:tabs>
          <w:tab w:val="left" w:pos="900"/>
        </w:tabs>
        <w:spacing w:beforeLines="50" w:before="156" w:line="360" w:lineRule="auto"/>
        <w:ind w:firstLineChars="0"/>
        <w:rPr>
          <w:sz w:val="22"/>
          <w:szCs w:val="22"/>
        </w:rPr>
      </w:pPr>
      <w:r w:rsidRPr="00F27F57">
        <w:rPr>
          <w:rFonts w:hint="eastAsia"/>
          <w:sz w:val="22"/>
          <w:szCs w:val="22"/>
        </w:rPr>
        <w:lastRenderedPageBreak/>
        <w:t>安全要求：</w:t>
      </w:r>
    </w:p>
    <w:p w14:paraId="6A5D58A1" w14:textId="05F07943" w:rsidR="00EE559B" w:rsidRPr="00F27F57" w:rsidRDefault="00F03CF2" w:rsidP="00EE559B">
      <w:pPr>
        <w:numPr>
          <w:ilvl w:val="1"/>
          <w:numId w:val="6"/>
        </w:numPr>
        <w:rPr>
          <w:rFonts w:cs="宋体"/>
          <w:kern w:val="0"/>
          <w:szCs w:val="21"/>
        </w:rPr>
      </w:pPr>
      <w:r w:rsidRPr="00F27F57">
        <w:rPr>
          <w:rFonts w:hint="eastAsia"/>
          <w:szCs w:val="21"/>
        </w:rPr>
        <w:t>*</w:t>
      </w:r>
      <w:r w:rsidR="00EE559B" w:rsidRPr="00F27F57">
        <w:rPr>
          <w:rFonts w:cs="宋体" w:hint="eastAsia"/>
          <w:kern w:val="0"/>
          <w:szCs w:val="21"/>
        </w:rPr>
        <w:t>反</w:t>
      </w:r>
      <w:r w:rsidR="008200BB" w:rsidRPr="00F27F57">
        <w:rPr>
          <w:rFonts w:cs="宋体" w:hint="eastAsia"/>
          <w:kern w:val="0"/>
          <w:szCs w:val="21"/>
        </w:rPr>
        <w:t>潜回：</w:t>
      </w:r>
      <w:r w:rsidR="00EE559B" w:rsidRPr="00F27F57">
        <w:rPr>
          <w:rFonts w:cs="宋体" w:hint="eastAsia"/>
          <w:kern w:val="0"/>
          <w:szCs w:val="21"/>
        </w:rPr>
        <w:t>为避免一人多刷，禁止同向闸机的重复认证（刷卡、</w:t>
      </w:r>
      <w:r w:rsidR="00440FD6" w:rsidRPr="00F27F57">
        <w:rPr>
          <w:rFonts w:cs="宋体" w:hint="eastAsia"/>
          <w:kern w:val="0"/>
          <w:szCs w:val="21"/>
        </w:rPr>
        <w:t>人脸识别</w:t>
      </w:r>
      <w:r w:rsidR="00EE559B" w:rsidRPr="00F27F57">
        <w:rPr>
          <w:rFonts w:cs="宋体" w:hint="eastAsia"/>
          <w:kern w:val="0"/>
          <w:szCs w:val="21"/>
        </w:rPr>
        <w:t>、</w:t>
      </w:r>
      <w:proofErr w:type="gramStart"/>
      <w:r w:rsidR="00440FD6" w:rsidRPr="00F27F57">
        <w:rPr>
          <w:rFonts w:cs="宋体" w:hint="eastAsia"/>
          <w:kern w:val="0"/>
          <w:szCs w:val="21"/>
        </w:rPr>
        <w:t>扫码</w:t>
      </w:r>
      <w:r w:rsidR="00EE559B" w:rsidRPr="00F27F57">
        <w:rPr>
          <w:rFonts w:cs="宋体" w:hint="eastAsia"/>
          <w:kern w:val="0"/>
          <w:szCs w:val="21"/>
        </w:rPr>
        <w:t>三种</w:t>
      </w:r>
      <w:proofErr w:type="gramEnd"/>
      <w:r w:rsidR="00EE559B" w:rsidRPr="00F27F57">
        <w:rPr>
          <w:rFonts w:cs="宋体" w:hint="eastAsia"/>
          <w:kern w:val="0"/>
          <w:szCs w:val="21"/>
        </w:rPr>
        <w:t>方式均视为同一用户认证）。</w:t>
      </w:r>
    </w:p>
    <w:p w14:paraId="54FDBE30" w14:textId="30BBF963" w:rsidR="008200BB" w:rsidRPr="00F27F57" w:rsidRDefault="00F03CF2" w:rsidP="008200BB">
      <w:pPr>
        <w:numPr>
          <w:ilvl w:val="1"/>
          <w:numId w:val="6"/>
        </w:numPr>
        <w:rPr>
          <w:rFonts w:cs="宋体"/>
          <w:kern w:val="0"/>
          <w:szCs w:val="21"/>
        </w:rPr>
      </w:pPr>
      <w:r w:rsidRPr="00F27F57">
        <w:rPr>
          <w:rFonts w:hint="eastAsia"/>
          <w:szCs w:val="21"/>
        </w:rPr>
        <w:t>*</w:t>
      </w:r>
      <w:r w:rsidR="008200BB" w:rsidRPr="00F27F57">
        <w:rPr>
          <w:rFonts w:cs="宋体" w:hint="eastAsia"/>
          <w:kern w:val="0"/>
          <w:szCs w:val="21"/>
        </w:rPr>
        <w:t>防逆行：门禁</w:t>
      </w:r>
      <w:proofErr w:type="gramStart"/>
      <w:r w:rsidR="008200BB" w:rsidRPr="00F27F57">
        <w:rPr>
          <w:rFonts w:cs="宋体" w:hint="eastAsia"/>
          <w:kern w:val="0"/>
          <w:szCs w:val="21"/>
        </w:rPr>
        <w:t>闸</w:t>
      </w:r>
      <w:proofErr w:type="gramEnd"/>
      <w:r w:rsidR="008200BB" w:rsidRPr="00F27F57">
        <w:rPr>
          <w:rFonts w:cs="宋体" w:hint="eastAsia"/>
          <w:kern w:val="0"/>
          <w:szCs w:val="21"/>
        </w:rPr>
        <w:t>机具有防逆行功能，</w:t>
      </w:r>
      <w:proofErr w:type="gramStart"/>
      <w:r w:rsidR="008200BB" w:rsidRPr="00F27F57">
        <w:rPr>
          <w:rFonts w:cs="宋体" w:hint="eastAsia"/>
          <w:kern w:val="0"/>
          <w:szCs w:val="21"/>
        </w:rPr>
        <w:t>当人员</w:t>
      </w:r>
      <w:proofErr w:type="gramEnd"/>
      <w:r w:rsidR="008200BB" w:rsidRPr="00F27F57">
        <w:rPr>
          <w:rFonts w:cs="宋体" w:hint="eastAsia"/>
          <w:kern w:val="0"/>
          <w:szCs w:val="21"/>
        </w:rPr>
        <w:t>逆向闯入门禁</w:t>
      </w:r>
      <w:proofErr w:type="gramStart"/>
      <w:r w:rsidR="008200BB" w:rsidRPr="00F27F57">
        <w:rPr>
          <w:rFonts w:cs="宋体" w:hint="eastAsia"/>
          <w:kern w:val="0"/>
          <w:szCs w:val="21"/>
        </w:rPr>
        <w:t>闸</w:t>
      </w:r>
      <w:proofErr w:type="gramEnd"/>
      <w:r w:rsidR="008200BB" w:rsidRPr="00F27F57">
        <w:rPr>
          <w:rFonts w:cs="宋体" w:hint="eastAsia"/>
          <w:kern w:val="0"/>
          <w:szCs w:val="21"/>
        </w:rPr>
        <w:t>机时，</w:t>
      </w:r>
      <w:proofErr w:type="gramStart"/>
      <w:r w:rsidR="008200BB" w:rsidRPr="00F27F57">
        <w:rPr>
          <w:rFonts w:cs="宋体" w:hint="eastAsia"/>
          <w:kern w:val="0"/>
          <w:szCs w:val="21"/>
        </w:rPr>
        <w:t>闸机会</w:t>
      </w:r>
      <w:proofErr w:type="gramEnd"/>
      <w:r w:rsidR="008200BB" w:rsidRPr="00F27F57">
        <w:rPr>
          <w:rFonts w:cs="宋体" w:hint="eastAsia"/>
          <w:kern w:val="0"/>
          <w:szCs w:val="21"/>
        </w:rPr>
        <w:t>立刻发出报警声音，同时，指示灯变红色警示。</w:t>
      </w:r>
    </w:p>
    <w:p w14:paraId="50A872CC" w14:textId="169A5F88" w:rsidR="008200BB" w:rsidRPr="00F27F57" w:rsidRDefault="00F03CF2" w:rsidP="008200BB">
      <w:pPr>
        <w:numPr>
          <w:ilvl w:val="1"/>
          <w:numId w:val="6"/>
        </w:numPr>
        <w:rPr>
          <w:rFonts w:cs="宋体"/>
          <w:kern w:val="0"/>
          <w:szCs w:val="21"/>
        </w:rPr>
      </w:pPr>
      <w:r w:rsidRPr="00F27F57">
        <w:rPr>
          <w:rFonts w:hint="eastAsia"/>
          <w:szCs w:val="21"/>
        </w:rPr>
        <w:t>*</w:t>
      </w:r>
      <w:r w:rsidR="008200BB" w:rsidRPr="00F27F57">
        <w:rPr>
          <w:rFonts w:cs="宋体" w:hint="eastAsia"/>
          <w:kern w:val="0"/>
          <w:szCs w:val="21"/>
        </w:rPr>
        <w:t>防夹伤：门禁</w:t>
      </w:r>
      <w:proofErr w:type="gramStart"/>
      <w:r w:rsidR="008200BB" w:rsidRPr="00F27F57">
        <w:rPr>
          <w:rFonts w:cs="宋体" w:hint="eastAsia"/>
          <w:kern w:val="0"/>
          <w:szCs w:val="21"/>
        </w:rPr>
        <w:t>闸</w:t>
      </w:r>
      <w:proofErr w:type="gramEnd"/>
      <w:r w:rsidR="008200BB" w:rsidRPr="00F27F57">
        <w:rPr>
          <w:rFonts w:cs="宋体" w:hint="eastAsia"/>
          <w:kern w:val="0"/>
          <w:szCs w:val="21"/>
        </w:rPr>
        <w:t>机具有防夹伤功能，在关门过程中，检测到有人员在通道内时，电机自动停止运行，同时发出声光报警，保护通行人员不受伤害，直到人员退出通道，扇门才会复位关闭。</w:t>
      </w:r>
    </w:p>
    <w:p w14:paraId="6948DC8A" w14:textId="660C261D" w:rsidR="008200BB" w:rsidRPr="00F27F57" w:rsidRDefault="00F03CF2" w:rsidP="008200BB">
      <w:pPr>
        <w:numPr>
          <w:ilvl w:val="1"/>
          <w:numId w:val="6"/>
        </w:numPr>
        <w:rPr>
          <w:rFonts w:cs="宋体"/>
          <w:kern w:val="0"/>
          <w:szCs w:val="21"/>
        </w:rPr>
      </w:pPr>
      <w:r w:rsidRPr="00F27F57">
        <w:rPr>
          <w:rFonts w:hint="eastAsia"/>
          <w:szCs w:val="21"/>
        </w:rPr>
        <w:t>*</w:t>
      </w:r>
      <w:r w:rsidR="008200BB" w:rsidRPr="00F27F57">
        <w:rPr>
          <w:rFonts w:cs="宋体" w:hint="eastAsia"/>
          <w:kern w:val="0"/>
          <w:szCs w:val="21"/>
        </w:rPr>
        <w:t>防尾随：门禁</w:t>
      </w:r>
      <w:proofErr w:type="gramStart"/>
      <w:r w:rsidR="008200BB" w:rsidRPr="00F27F57">
        <w:rPr>
          <w:rFonts w:cs="宋体" w:hint="eastAsia"/>
          <w:kern w:val="0"/>
          <w:szCs w:val="21"/>
        </w:rPr>
        <w:t>闸</w:t>
      </w:r>
      <w:proofErr w:type="gramEnd"/>
      <w:r w:rsidR="008200BB" w:rsidRPr="00F27F57">
        <w:rPr>
          <w:rFonts w:cs="宋体" w:hint="eastAsia"/>
          <w:kern w:val="0"/>
          <w:szCs w:val="21"/>
        </w:rPr>
        <w:t>机具有防尾随功能，可检测到尾随行为并发</w:t>
      </w:r>
      <w:proofErr w:type="gramStart"/>
      <w:r w:rsidR="008200BB" w:rsidRPr="00F27F57">
        <w:rPr>
          <w:rFonts w:cs="宋体" w:hint="eastAsia"/>
          <w:kern w:val="0"/>
          <w:szCs w:val="21"/>
        </w:rPr>
        <w:t>出声光</w:t>
      </w:r>
      <w:proofErr w:type="gramEnd"/>
      <w:r w:rsidR="008200BB" w:rsidRPr="00F27F57">
        <w:rPr>
          <w:rFonts w:cs="宋体" w:hint="eastAsia"/>
          <w:kern w:val="0"/>
          <w:szCs w:val="21"/>
        </w:rPr>
        <w:t>报警，合法人员通过后扇门立即关闭，防止尾随人员进入。</w:t>
      </w:r>
    </w:p>
    <w:p w14:paraId="3217C56D" w14:textId="7568B2E3" w:rsidR="008200BB" w:rsidRPr="00F27F57" w:rsidRDefault="00F03CF2" w:rsidP="00EE559B">
      <w:pPr>
        <w:numPr>
          <w:ilvl w:val="1"/>
          <w:numId w:val="6"/>
        </w:numPr>
        <w:rPr>
          <w:rFonts w:cs="宋体"/>
          <w:kern w:val="0"/>
          <w:szCs w:val="21"/>
        </w:rPr>
      </w:pPr>
      <w:r w:rsidRPr="00F27F57">
        <w:rPr>
          <w:szCs w:val="21"/>
        </w:rPr>
        <w:t>*</w:t>
      </w:r>
      <w:r w:rsidR="008200BB" w:rsidRPr="00F27F57">
        <w:rPr>
          <w:rFonts w:cs="宋体" w:hint="eastAsia"/>
          <w:kern w:val="0"/>
          <w:szCs w:val="21"/>
        </w:rPr>
        <w:t>消防安全：门禁闸机断电时扇门可自动打开变为无障碍通道，符合国家消防安全要求。</w:t>
      </w:r>
    </w:p>
    <w:p w14:paraId="2E23D642" w14:textId="77777777" w:rsidR="00F03CF2" w:rsidRPr="00F27F57" w:rsidRDefault="00F03CF2" w:rsidP="00F03CF2">
      <w:pPr>
        <w:numPr>
          <w:ilvl w:val="1"/>
          <w:numId w:val="6"/>
        </w:numPr>
        <w:rPr>
          <w:rFonts w:cs="宋体"/>
          <w:kern w:val="0"/>
          <w:szCs w:val="21"/>
        </w:rPr>
      </w:pPr>
      <w:r w:rsidRPr="00F27F57">
        <w:rPr>
          <w:rFonts w:cs="宋体" w:hint="eastAsia"/>
          <w:kern w:val="0"/>
          <w:szCs w:val="21"/>
        </w:rPr>
        <w:t>隐私保护：门禁闸机显示屏显示信息涉及个人信息时有隐私保护措施。</w:t>
      </w:r>
    </w:p>
    <w:p w14:paraId="76F22ECB" w14:textId="6A47A396" w:rsidR="0090487E" w:rsidRPr="00F27F57" w:rsidRDefault="0090487E" w:rsidP="00EE559B">
      <w:pPr>
        <w:numPr>
          <w:ilvl w:val="1"/>
          <w:numId w:val="6"/>
        </w:numPr>
        <w:rPr>
          <w:rFonts w:cs="宋体"/>
          <w:kern w:val="0"/>
          <w:szCs w:val="21"/>
        </w:rPr>
      </w:pPr>
      <w:r w:rsidRPr="00F27F57">
        <w:rPr>
          <w:rFonts w:cs="宋体" w:hint="eastAsia"/>
          <w:kern w:val="0"/>
          <w:szCs w:val="21"/>
        </w:rPr>
        <w:t>网络信息安全：门禁系统应提供安全可靠的数据备份与灾难恢复机制，做好各类数据的定期备份，保障数据安全不丢失，包括且不限于用户数据、刷卡数据等</w:t>
      </w:r>
      <w:r w:rsidR="007517C1" w:rsidRPr="00F27F57">
        <w:rPr>
          <w:rFonts w:cs="宋体" w:hint="eastAsia"/>
          <w:kern w:val="0"/>
          <w:szCs w:val="21"/>
        </w:rPr>
        <w:t>；</w:t>
      </w:r>
      <w:r w:rsidRPr="00F27F57">
        <w:rPr>
          <w:rFonts w:cs="宋体" w:hint="eastAsia"/>
          <w:kern w:val="0"/>
          <w:szCs w:val="21"/>
        </w:rPr>
        <w:t>门禁系统服务器日志留存时间不少于六个月，并做好日志定期备份。</w:t>
      </w:r>
    </w:p>
    <w:p w14:paraId="4968A280" w14:textId="46D03B7C" w:rsidR="00F73991" w:rsidRPr="00F27F57" w:rsidRDefault="000D4B20" w:rsidP="00196ECA">
      <w:pPr>
        <w:pStyle w:val="af4"/>
        <w:numPr>
          <w:ilvl w:val="0"/>
          <w:numId w:val="9"/>
        </w:numPr>
        <w:tabs>
          <w:tab w:val="left" w:pos="900"/>
        </w:tabs>
        <w:spacing w:beforeLines="50" w:before="156" w:line="360" w:lineRule="auto"/>
        <w:ind w:firstLineChars="0"/>
        <w:rPr>
          <w:sz w:val="22"/>
          <w:szCs w:val="22"/>
        </w:rPr>
      </w:pPr>
      <w:r w:rsidRPr="00F27F57">
        <w:rPr>
          <w:rFonts w:hint="eastAsia"/>
          <w:sz w:val="22"/>
          <w:szCs w:val="22"/>
        </w:rPr>
        <w:t>管理</w:t>
      </w:r>
      <w:r w:rsidR="00B23430" w:rsidRPr="00F27F57">
        <w:rPr>
          <w:rFonts w:hint="eastAsia"/>
          <w:sz w:val="22"/>
          <w:szCs w:val="22"/>
        </w:rPr>
        <w:t>软件</w:t>
      </w:r>
      <w:r w:rsidR="00AA3930" w:rsidRPr="00F27F57">
        <w:rPr>
          <w:rFonts w:hint="eastAsia"/>
        </w:rPr>
        <w:t>要求具有（但不限于）如下功能</w:t>
      </w:r>
      <w:r w:rsidR="00295F5C" w:rsidRPr="00F27F57">
        <w:rPr>
          <w:rFonts w:hint="eastAsia"/>
          <w:sz w:val="22"/>
          <w:szCs w:val="22"/>
        </w:rPr>
        <w:t>：</w:t>
      </w:r>
    </w:p>
    <w:p w14:paraId="20F93EBA" w14:textId="595B8F9A" w:rsidR="00EE559B" w:rsidRPr="00F27F57" w:rsidRDefault="007B169E" w:rsidP="00AA3930">
      <w:pPr>
        <w:numPr>
          <w:ilvl w:val="1"/>
          <w:numId w:val="7"/>
        </w:numPr>
        <w:rPr>
          <w:rFonts w:cs="宋体"/>
          <w:kern w:val="0"/>
          <w:szCs w:val="21"/>
        </w:rPr>
      </w:pPr>
      <w:r w:rsidRPr="00F27F57">
        <w:rPr>
          <w:rFonts w:hint="eastAsia"/>
        </w:rPr>
        <w:t>门禁</w:t>
      </w:r>
      <w:r w:rsidR="004F22CD" w:rsidRPr="00F27F57">
        <w:rPr>
          <w:rFonts w:hint="eastAsia"/>
        </w:rPr>
        <w:t>系统</w:t>
      </w:r>
      <w:r w:rsidR="004D7728" w:rsidRPr="00F27F57">
        <w:rPr>
          <w:rFonts w:hint="eastAsia"/>
        </w:rPr>
        <w:t>具备</w:t>
      </w:r>
      <w:r w:rsidRPr="00F27F57">
        <w:rPr>
          <w:rFonts w:hint="eastAsia"/>
        </w:rPr>
        <w:t>现成</w:t>
      </w:r>
      <w:r w:rsidR="00AA3930" w:rsidRPr="00F27F57">
        <w:rPr>
          <w:rFonts w:hint="eastAsia"/>
        </w:rPr>
        <w:t>且</w:t>
      </w:r>
      <w:r w:rsidR="004F22CD" w:rsidRPr="00F27F57">
        <w:rPr>
          <w:rFonts w:hint="eastAsia"/>
        </w:rPr>
        <w:t>成熟的管理后台</w:t>
      </w:r>
      <w:r w:rsidR="00AA3930" w:rsidRPr="00F27F57">
        <w:rPr>
          <w:rFonts w:hint="eastAsia"/>
        </w:rPr>
        <w:t>软件</w:t>
      </w:r>
      <w:r w:rsidR="004F22CD" w:rsidRPr="00F27F57">
        <w:rPr>
          <w:rFonts w:hint="eastAsia"/>
        </w:rPr>
        <w:t>，</w:t>
      </w:r>
      <w:r w:rsidR="00AA3930" w:rsidRPr="00F27F57">
        <w:rPr>
          <w:rFonts w:cs="宋体" w:hint="eastAsia"/>
          <w:kern w:val="0"/>
          <w:szCs w:val="21"/>
        </w:rPr>
        <w:t>支持在虚拟机或服务器上一键安装部署后独立运行。</w:t>
      </w:r>
    </w:p>
    <w:p w14:paraId="311A63CE" w14:textId="7010361F" w:rsidR="00F73991" w:rsidRPr="00F27F57" w:rsidRDefault="003A3BEA" w:rsidP="00440FD6">
      <w:pPr>
        <w:numPr>
          <w:ilvl w:val="1"/>
          <w:numId w:val="7"/>
        </w:numPr>
        <w:rPr>
          <w:rFonts w:cs="宋体"/>
          <w:kern w:val="0"/>
          <w:szCs w:val="21"/>
        </w:rPr>
      </w:pPr>
      <w:r w:rsidRPr="00F27F57">
        <w:rPr>
          <w:rFonts w:hint="eastAsia"/>
          <w:szCs w:val="21"/>
        </w:rPr>
        <w:t>*</w:t>
      </w:r>
      <w:r w:rsidR="002071E0" w:rsidRPr="00F27F57">
        <w:rPr>
          <w:rFonts w:cs="宋体" w:hint="eastAsia"/>
          <w:kern w:val="0"/>
          <w:szCs w:val="21"/>
        </w:rPr>
        <w:t>远程</w:t>
      </w:r>
      <w:r w:rsidR="00F73991" w:rsidRPr="00F27F57">
        <w:rPr>
          <w:rFonts w:cs="宋体" w:hint="eastAsia"/>
          <w:kern w:val="0"/>
          <w:szCs w:val="21"/>
        </w:rPr>
        <w:t>监控：</w:t>
      </w:r>
      <w:r w:rsidR="00440FD6" w:rsidRPr="00F27F57">
        <w:rPr>
          <w:rFonts w:ascii="宋体" w:hAnsi="宋体" w:cs="宋体" w:hint="eastAsia"/>
          <w:kern w:val="0"/>
          <w:szCs w:val="21"/>
        </w:rPr>
        <w:t>可通过</w:t>
      </w:r>
      <w:r w:rsidR="00F73991" w:rsidRPr="00F27F57">
        <w:rPr>
          <w:rFonts w:ascii="宋体" w:hAnsi="宋体" w:cs="宋体" w:hint="eastAsia"/>
          <w:kern w:val="0"/>
          <w:szCs w:val="21"/>
        </w:rPr>
        <w:t>管理后台远程监控</w:t>
      </w:r>
      <w:r w:rsidRPr="00F27F57">
        <w:rPr>
          <w:rFonts w:ascii="宋体" w:hAnsi="宋体" w:cs="宋体" w:hint="eastAsia"/>
          <w:kern w:val="0"/>
          <w:szCs w:val="21"/>
        </w:rPr>
        <w:t>门禁设备软</w:t>
      </w:r>
      <w:r w:rsidRPr="00F27F57">
        <w:rPr>
          <w:rFonts w:cs="宋体" w:hint="eastAsia"/>
          <w:kern w:val="0"/>
          <w:szCs w:val="21"/>
        </w:rPr>
        <w:t>硬件的</w:t>
      </w:r>
      <w:r w:rsidR="0088198C" w:rsidRPr="00F27F57">
        <w:rPr>
          <w:rFonts w:cs="宋体" w:hint="eastAsia"/>
          <w:kern w:val="0"/>
          <w:szCs w:val="21"/>
        </w:rPr>
        <w:t>各项</w:t>
      </w:r>
      <w:r w:rsidR="00F73991" w:rsidRPr="00F27F57">
        <w:rPr>
          <w:rFonts w:ascii="宋体" w:hAnsi="宋体" w:cs="宋体" w:hint="eastAsia"/>
          <w:kern w:val="0"/>
          <w:szCs w:val="21"/>
        </w:rPr>
        <w:t>状态是否</w:t>
      </w:r>
      <w:r w:rsidR="002071E0" w:rsidRPr="00F27F57">
        <w:rPr>
          <w:rFonts w:ascii="宋体" w:hAnsi="宋体" w:cs="宋体" w:hint="eastAsia"/>
          <w:kern w:val="0"/>
          <w:szCs w:val="21"/>
        </w:rPr>
        <w:t>正常</w:t>
      </w:r>
      <w:r w:rsidR="00F73991" w:rsidRPr="00F27F57">
        <w:rPr>
          <w:rFonts w:ascii="宋体" w:hAnsi="宋体" w:cs="宋体" w:hint="eastAsia"/>
          <w:kern w:val="0"/>
          <w:szCs w:val="21"/>
        </w:rPr>
        <w:t>。</w:t>
      </w:r>
    </w:p>
    <w:p w14:paraId="10FB49E5" w14:textId="4DC07C6D" w:rsidR="00440FD6" w:rsidRPr="00F27F57" w:rsidRDefault="003A3BEA" w:rsidP="00440FD6">
      <w:pPr>
        <w:numPr>
          <w:ilvl w:val="1"/>
          <w:numId w:val="7"/>
        </w:numPr>
        <w:rPr>
          <w:rFonts w:cs="宋体"/>
          <w:kern w:val="0"/>
          <w:szCs w:val="21"/>
        </w:rPr>
      </w:pPr>
      <w:r w:rsidRPr="00F27F57">
        <w:rPr>
          <w:rFonts w:hint="eastAsia"/>
          <w:szCs w:val="21"/>
        </w:rPr>
        <w:t>*</w:t>
      </w:r>
      <w:r w:rsidR="00154FA8" w:rsidRPr="00F27F57">
        <w:rPr>
          <w:rFonts w:ascii="宋体" w:hAnsi="宋体" w:cs="宋体" w:hint="eastAsia"/>
          <w:kern w:val="0"/>
          <w:szCs w:val="21"/>
        </w:rPr>
        <w:t>运维管理</w:t>
      </w:r>
      <w:r w:rsidR="002071E0" w:rsidRPr="00F27F57">
        <w:rPr>
          <w:rFonts w:ascii="宋体" w:hAnsi="宋体" w:cs="宋体" w:hint="eastAsia"/>
          <w:kern w:val="0"/>
          <w:szCs w:val="21"/>
        </w:rPr>
        <w:t>：可通过管理后台</w:t>
      </w:r>
      <w:r w:rsidR="001B4806" w:rsidRPr="00F27F57">
        <w:rPr>
          <w:rFonts w:ascii="宋体" w:hAnsi="宋体" w:cs="宋体" w:hint="eastAsia"/>
          <w:kern w:val="0"/>
          <w:szCs w:val="21"/>
        </w:rPr>
        <w:t>实现对门禁闸机的</w:t>
      </w:r>
      <w:r w:rsidR="00440FD6" w:rsidRPr="00F27F57">
        <w:rPr>
          <w:rFonts w:ascii="宋体" w:hAnsi="宋体" w:cs="宋体" w:hint="eastAsia"/>
          <w:kern w:val="0"/>
          <w:szCs w:val="21"/>
        </w:rPr>
        <w:t>远程控制、管理和维护。</w:t>
      </w:r>
    </w:p>
    <w:p w14:paraId="5DF26614" w14:textId="74AFB13F" w:rsidR="00AA3930" w:rsidRPr="00F27F57" w:rsidRDefault="00AA3930" w:rsidP="00440FD6">
      <w:pPr>
        <w:numPr>
          <w:ilvl w:val="1"/>
          <w:numId w:val="7"/>
        </w:numPr>
        <w:rPr>
          <w:rFonts w:cs="宋体"/>
          <w:kern w:val="0"/>
          <w:szCs w:val="21"/>
        </w:rPr>
      </w:pPr>
      <w:r w:rsidRPr="00F27F57">
        <w:rPr>
          <w:rFonts w:cs="宋体" w:hint="eastAsia"/>
          <w:kern w:val="0"/>
          <w:szCs w:val="21"/>
        </w:rPr>
        <w:t>访客管理：门禁系统后台提供访客管理功能</w:t>
      </w:r>
      <w:r w:rsidR="00073860" w:rsidRPr="00F27F57">
        <w:rPr>
          <w:rFonts w:cs="宋体" w:hint="eastAsia"/>
          <w:kern w:val="0"/>
          <w:szCs w:val="21"/>
        </w:rPr>
        <w:t>（至少支持管理员通过后台直接添加访客，或访客自行提交入馆申请，</w:t>
      </w:r>
      <w:r w:rsidR="00C4613D" w:rsidRPr="00F27F57">
        <w:rPr>
          <w:rFonts w:cs="宋体" w:hint="eastAsia"/>
          <w:kern w:val="0"/>
          <w:szCs w:val="21"/>
        </w:rPr>
        <w:t>管理员</w:t>
      </w:r>
      <w:r w:rsidR="00073860" w:rsidRPr="00F27F57">
        <w:rPr>
          <w:rFonts w:cs="宋体" w:hint="eastAsia"/>
          <w:kern w:val="0"/>
          <w:szCs w:val="21"/>
        </w:rPr>
        <w:t>审批</w:t>
      </w:r>
      <w:r w:rsidR="00C4613D" w:rsidRPr="00F27F57">
        <w:rPr>
          <w:rFonts w:cs="宋体" w:hint="eastAsia"/>
          <w:kern w:val="0"/>
          <w:szCs w:val="21"/>
        </w:rPr>
        <w:t>后</w:t>
      </w:r>
      <w:r w:rsidR="00073860" w:rsidRPr="00F27F57">
        <w:rPr>
          <w:rFonts w:cs="宋体" w:hint="eastAsia"/>
          <w:kern w:val="0"/>
          <w:szCs w:val="21"/>
        </w:rPr>
        <w:t>入馆两种方式），</w:t>
      </w:r>
      <w:r w:rsidRPr="00F27F57">
        <w:rPr>
          <w:rFonts w:cs="宋体" w:hint="eastAsia"/>
          <w:kern w:val="0"/>
          <w:szCs w:val="21"/>
        </w:rPr>
        <w:t>且支持根据读者类型单独查询访客的进出记录</w:t>
      </w:r>
      <w:r w:rsidR="00073860" w:rsidRPr="00F27F57">
        <w:rPr>
          <w:rFonts w:cs="宋体" w:hint="eastAsia"/>
          <w:kern w:val="0"/>
          <w:szCs w:val="21"/>
        </w:rPr>
        <w:t>。</w:t>
      </w:r>
    </w:p>
    <w:p w14:paraId="0A46116C" w14:textId="238B2E64" w:rsidR="001D1253" w:rsidRPr="00F27F57" w:rsidRDefault="003A3BEA" w:rsidP="001D1253">
      <w:pPr>
        <w:pStyle w:val="af4"/>
        <w:numPr>
          <w:ilvl w:val="1"/>
          <w:numId w:val="7"/>
        </w:numPr>
        <w:ind w:firstLineChars="0"/>
        <w:rPr>
          <w:rFonts w:cs="宋体"/>
          <w:kern w:val="0"/>
          <w:szCs w:val="21"/>
        </w:rPr>
      </w:pPr>
      <w:r w:rsidRPr="00F27F57">
        <w:rPr>
          <w:rFonts w:hint="eastAsia"/>
          <w:szCs w:val="21"/>
        </w:rPr>
        <w:t>*</w:t>
      </w:r>
      <w:r w:rsidR="003E3F28" w:rsidRPr="00F27F57">
        <w:rPr>
          <w:rFonts w:cs="宋体" w:hint="eastAsia"/>
          <w:kern w:val="0"/>
          <w:szCs w:val="21"/>
        </w:rPr>
        <w:t>数据</w:t>
      </w:r>
      <w:r w:rsidR="007B169E" w:rsidRPr="00F27F57">
        <w:rPr>
          <w:rFonts w:cs="宋体" w:hint="eastAsia"/>
          <w:kern w:val="0"/>
          <w:szCs w:val="21"/>
        </w:rPr>
        <w:t>统计</w:t>
      </w:r>
      <w:r w:rsidR="003E3F28" w:rsidRPr="00F27F57">
        <w:rPr>
          <w:rFonts w:cs="宋体" w:hint="eastAsia"/>
          <w:kern w:val="0"/>
          <w:szCs w:val="21"/>
        </w:rPr>
        <w:t>和</w:t>
      </w:r>
      <w:r w:rsidR="007B169E" w:rsidRPr="00F27F57">
        <w:rPr>
          <w:rFonts w:cs="宋体" w:hint="eastAsia"/>
          <w:kern w:val="0"/>
          <w:szCs w:val="21"/>
        </w:rPr>
        <w:t>分析：</w:t>
      </w:r>
      <w:r w:rsidR="003E3F28" w:rsidRPr="00F27F57">
        <w:rPr>
          <w:rFonts w:cs="宋体" w:hint="eastAsia"/>
          <w:kern w:val="0"/>
          <w:szCs w:val="21"/>
        </w:rPr>
        <w:t>管理后台能提供全面的数据统计分析功能（</w:t>
      </w:r>
      <w:r w:rsidR="001D1253" w:rsidRPr="00F27F57">
        <w:rPr>
          <w:rFonts w:cs="宋体" w:hint="eastAsia"/>
          <w:kern w:val="0"/>
          <w:szCs w:val="21"/>
        </w:rPr>
        <w:t>针对用户个性化需求，可添加自定义统计功能或开发人员能及时响应支持二次开发</w:t>
      </w:r>
      <w:r w:rsidR="003E3F28" w:rsidRPr="00F27F57">
        <w:rPr>
          <w:rFonts w:cs="宋体" w:hint="eastAsia"/>
          <w:kern w:val="0"/>
          <w:szCs w:val="21"/>
        </w:rPr>
        <w:t>）</w:t>
      </w:r>
      <w:r w:rsidR="001D1253" w:rsidRPr="00F27F57">
        <w:rPr>
          <w:rFonts w:cs="宋体" w:hint="eastAsia"/>
          <w:kern w:val="0"/>
          <w:szCs w:val="21"/>
        </w:rPr>
        <w:t>，</w:t>
      </w:r>
      <w:r w:rsidR="001D1253" w:rsidRPr="00F27F57">
        <w:rPr>
          <w:rFonts w:cs="宋体"/>
          <w:kern w:val="0"/>
          <w:szCs w:val="21"/>
        </w:rPr>
        <w:t>包括但不限于</w:t>
      </w:r>
      <w:r w:rsidR="001D1253" w:rsidRPr="00F27F57">
        <w:rPr>
          <w:rFonts w:cs="宋体" w:hint="eastAsia"/>
          <w:kern w:val="0"/>
          <w:szCs w:val="21"/>
        </w:rPr>
        <w:t>：</w:t>
      </w:r>
    </w:p>
    <w:p w14:paraId="3D171063" w14:textId="77777777" w:rsidR="001D1253" w:rsidRPr="00F27F57" w:rsidRDefault="001D1253" w:rsidP="001D1253">
      <w:pPr>
        <w:pStyle w:val="af4"/>
        <w:numPr>
          <w:ilvl w:val="2"/>
          <w:numId w:val="7"/>
        </w:numPr>
        <w:ind w:firstLineChars="0"/>
        <w:rPr>
          <w:rFonts w:cs="宋体"/>
          <w:kern w:val="0"/>
          <w:szCs w:val="21"/>
        </w:rPr>
      </w:pPr>
      <w:r w:rsidRPr="00F27F57">
        <w:rPr>
          <w:rFonts w:cs="宋体" w:hint="eastAsia"/>
          <w:kern w:val="0"/>
          <w:szCs w:val="21"/>
        </w:rPr>
        <w:t>系统能够实时采集数据，产生详细的进出馆记录，包含读者的进馆时间、出馆时间、在</w:t>
      </w:r>
      <w:proofErr w:type="gramStart"/>
      <w:r w:rsidRPr="00F27F57">
        <w:rPr>
          <w:rFonts w:cs="宋体" w:hint="eastAsia"/>
          <w:kern w:val="0"/>
          <w:szCs w:val="21"/>
        </w:rPr>
        <w:t>馆时间</w:t>
      </w:r>
      <w:proofErr w:type="gramEnd"/>
      <w:r w:rsidRPr="00F27F57">
        <w:rPr>
          <w:rFonts w:cs="宋体" w:hint="eastAsia"/>
          <w:kern w:val="0"/>
          <w:szCs w:val="21"/>
        </w:rPr>
        <w:t>等数据；</w:t>
      </w:r>
    </w:p>
    <w:p w14:paraId="38DC69A0" w14:textId="77777777" w:rsidR="001D1253" w:rsidRPr="00F27F57" w:rsidRDefault="001D1253" w:rsidP="001D1253">
      <w:pPr>
        <w:pStyle w:val="af4"/>
        <w:numPr>
          <w:ilvl w:val="2"/>
          <w:numId w:val="7"/>
        </w:numPr>
        <w:ind w:firstLineChars="0"/>
        <w:rPr>
          <w:rFonts w:cs="宋体"/>
          <w:kern w:val="0"/>
          <w:szCs w:val="21"/>
        </w:rPr>
      </w:pPr>
      <w:r w:rsidRPr="00F27F57">
        <w:rPr>
          <w:rFonts w:cs="宋体" w:hint="eastAsia"/>
          <w:kern w:val="0"/>
          <w:szCs w:val="21"/>
        </w:rPr>
        <w:t>提供组合条件查询：根据时间范围、学工号、姓名、进出状态（进、出）、认证方式（刷卡、刷脸、扫码）、识别结果（通过、</w:t>
      </w:r>
      <w:proofErr w:type="gramStart"/>
      <w:r w:rsidRPr="00F27F57">
        <w:rPr>
          <w:rFonts w:cs="宋体" w:hint="eastAsia"/>
          <w:kern w:val="0"/>
          <w:szCs w:val="21"/>
        </w:rPr>
        <w:t>超时未</w:t>
      </w:r>
      <w:proofErr w:type="gramEnd"/>
      <w:r w:rsidRPr="00F27F57">
        <w:rPr>
          <w:rFonts w:cs="宋体" w:hint="eastAsia"/>
          <w:kern w:val="0"/>
          <w:szCs w:val="21"/>
        </w:rPr>
        <w:t>通过）、通道号、读者类型、学院、书院等关键词</w:t>
      </w:r>
      <w:proofErr w:type="gramStart"/>
      <w:r w:rsidRPr="00F27F57">
        <w:rPr>
          <w:rFonts w:cs="宋体" w:hint="eastAsia"/>
          <w:kern w:val="0"/>
          <w:szCs w:val="21"/>
        </w:rPr>
        <w:t>项能够</w:t>
      </w:r>
      <w:proofErr w:type="gramEnd"/>
      <w:r w:rsidRPr="00F27F57">
        <w:rPr>
          <w:rFonts w:cs="宋体" w:hint="eastAsia"/>
          <w:kern w:val="0"/>
          <w:szCs w:val="21"/>
        </w:rPr>
        <w:t>组合条件查询读者进出馆记录；</w:t>
      </w:r>
    </w:p>
    <w:p w14:paraId="7ACCF9C9" w14:textId="77777777" w:rsidR="001D1253" w:rsidRPr="00F27F57" w:rsidRDefault="001D1253" w:rsidP="001D1253">
      <w:pPr>
        <w:pStyle w:val="af4"/>
        <w:numPr>
          <w:ilvl w:val="2"/>
          <w:numId w:val="7"/>
        </w:numPr>
        <w:ind w:firstLineChars="0"/>
        <w:rPr>
          <w:rFonts w:cs="宋体"/>
          <w:kern w:val="0"/>
          <w:szCs w:val="21"/>
        </w:rPr>
      </w:pPr>
      <w:r w:rsidRPr="00F27F57">
        <w:rPr>
          <w:rFonts w:cs="宋体" w:hint="eastAsia"/>
          <w:kern w:val="0"/>
          <w:szCs w:val="21"/>
        </w:rPr>
        <w:t>能按校区、读者部门、读者类型、时间段等进行到馆人数、人次统计；</w:t>
      </w:r>
    </w:p>
    <w:p w14:paraId="24978BFB" w14:textId="77777777" w:rsidR="001D1253" w:rsidRPr="00F27F57" w:rsidRDefault="001D1253" w:rsidP="001D1253">
      <w:pPr>
        <w:pStyle w:val="af4"/>
        <w:numPr>
          <w:ilvl w:val="2"/>
          <w:numId w:val="7"/>
        </w:numPr>
        <w:ind w:firstLineChars="0"/>
        <w:rPr>
          <w:rFonts w:cs="宋体"/>
          <w:kern w:val="0"/>
          <w:szCs w:val="21"/>
        </w:rPr>
      </w:pPr>
      <w:r w:rsidRPr="00F27F57">
        <w:rPr>
          <w:rFonts w:cs="宋体" w:hint="eastAsia"/>
          <w:kern w:val="0"/>
          <w:szCs w:val="21"/>
        </w:rPr>
        <w:t>能按读者类型、部门、校区进行在</w:t>
      </w:r>
      <w:proofErr w:type="gramStart"/>
      <w:r w:rsidRPr="00F27F57">
        <w:rPr>
          <w:rFonts w:cs="宋体" w:hint="eastAsia"/>
          <w:kern w:val="0"/>
          <w:szCs w:val="21"/>
        </w:rPr>
        <w:t>馆人数</w:t>
      </w:r>
      <w:proofErr w:type="gramEnd"/>
      <w:r w:rsidRPr="00F27F57">
        <w:rPr>
          <w:rFonts w:cs="宋体" w:hint="eastAsia"/>
          <w:kern w:val="0"/>
          <w:szCs w:val="21"/>
        </w:rPr>
        <w:t>查询统计；</w:t>
      </w:r>
    </w:p>
    <w:p w14:paraId="64E1EEAD" w14:textId="77777777" w:rsidR="001D1253" w:rsidRPr="00F27F57" w:rsidRDefault="001D1253" w:rsidP="001D1253">
      <w:pPr>
        <w:pStyle w:val="af4"/>
        <w:numPr>
          <w:ilvl w:val="2"/>
          <w:numId w:val="7"/>
        </w:numPr>
        <w:ind w:firstLineChars="0"/>
        <w:rPr>
          <w:rFonts w:cs="宋体"/>
          <w:kern w:val="0"/>
          <w:szCs w:val="21"/>
        </w:rPr>
      </w:pPr>
      <w:r w:rsidRPr="00F27F57">
        <w:rPr>
          <w:rFonts w:cs="宋体" w:hint="eastAsia"/>
          <w:kern w:val="0"/>
          <w:szCs w:val="21"/>
        </w:rPr>
        <w:t>能按读者类型、部门、校区进行在馆时</w:t>
      </w:r>
      <w:proofErr w:type="gramStart"/>
      <w:r w:rsidRPr="00F27F57">
        <w:rPr>
          <w:rFonts w:cs="宋体" w:hint="eastAsia"/>
          <w:kern w:val="0"/>
          <w:szCs w:val="21"/>
        </w:rPr>
        <w:t>长统计</w:t>
      </w:r>
      <w:proofErr w:type="gramEnd"/>
      <w:r w:rsidRPr="00F27F57">
        <w:rPr>
          <w:rFonts w:cs="宋体" w:hint="eastAsia"/>
          <w:kern w:val="0"/>
          <w:szCs w:val="21"/>
        </w:rPr>
        <w:t>排行；</w:t>
      </w:r>
    </w:p>
    <w:p w14:paraId="4A8E6286" w14:textId="77777777" w:rsidR="001D1253" w:rsidRPr="00F27F57" w:rsidRDefault="001D1253" w:rsidP="001D1253">
      <w:pPr>
        <w:pStyle w:val="af4"/>
        <w:numPr>
          <w:ilvl w:val="2"/>
          <w:numId w:val="7"/>
        </w:numPr>
        <w:ind w:firstLineChars="0"/>
        <w:rPr>
          <w:rFonts w:cs="宋体"/>
          <w:kern w:val="0"/>
          <w:szCs w:val="21"/>
        </w:rPr>
      </w:pPr>
      <w:r w:rsidRPr="00F27F57">
        <w:rPr>
          <w:rFonts w:cs="宋体" w:hint="eastAsia"/>
          <w:kern w:val="0"/>
          <w:szCs w:val="21"/>
        </w:rPr>
        <w:t>支持综合性报表和相关的曲线图、饼状图和柱状图；</w:t>
      </w:r>
    </w:p>
    <w:p w14:paraId="53669C4D" w14:textId="77777777" w:rsidR="001D1253" w:rsidRPr="00F27F57" w:rsidRDefault="001D1253" w:rsidP="001D1253">
      <w:pPr>
        <w:pStyle w:val="af4"/>
        <w:numPr>
          <w:ilvl w:val="2"/>
          <w:numId w:val="7"/>
        </w:numPr>
        <w:ind w:firstLineChars="0"/>
        <w:rPr>
          <w:rFonts w:cs="宋体"/>
          <w:kern w:val="0"/>
          <w:szCs w:val="21"/>
        </w:rPr>
      </w:pPr>
      <w:r w:rsidRPr="00F27F57">
        <w:rPr>
          <w:rFonts w:cs="宋体" w:hint="eastAsia"/>
          <w:kern w:val="0"/>
          <w:szCs w:val="21"/>
        </w:rPr>
        <w:t>支持通过数据库视图或</w:t>
      </w:r>
      <w:r w:rsidRPr="00F27F57">
        <w:rPr>
          <w:rFonts w:cs="宋体"/>
          <w:kern w:val="0"/>
          <w:szCs w:val="21"/>
        </w:rPr>
        <w:t>API</w:t>
      </w:r>
      <w:r w:rsidRPr="00F27F57">
        <w:rPr>
          <w:rFonts w:cs="宋体" w:hint="eastAsia"/>
          <w:kern w:val="0"/>
          <w:szCs w:val="21"/>
        </w:rPr>
        <w:t>接口按照读者属性、时间范围、所在校区实时查询数据，支持按照字段</w:t>
      </w:r>
      <w:r w:rsidRPr="00F27F57">
        <w:rPr>
          <w:rFonts w:cs="宋体"/>
          <w:kern w:val="0"/>
          <w:szCs w:val="21"/>
        </w:rPr>
        <w:t>ID</w:t>
      </w:r>
      <w:r w:rsidRPr="00F27F57">
        <w:rPr>
          <w:rFonts w:cs="宋体" w:hint="eastAsia"/>
          <w:kern w:val="0"/>
          <w:szCs w:val="21"/>
        </w:rPr>
        <w:t>或时间对查询结果排序，如按照读者</w:t>
      </w:r>
      <w:proofErr w:type="gramStart"/>
      <w:r w:rsidRPr="00F27F57">
        <w:rPr>
          <w:rFonts w:cs="宋体" w:hint="eastAsia"/>
          <w:kern w:val="0"/>
          <w:szCs w:val="21"/>
        </w:rPr>
        <w:t>学工号</w:t>
      </w:r>
      <w:proofErr w:type="gramEnd"/>
      <w:r w:rsidRPr="00F27F57">
        <w:rPr>
          <w:rFonts w:cs="宋体" w:hint="eastAsia"/>
          <w:kern w:val="0"/>
          <w:szCs w:val="21"/>
        </w:rPr>
        <w:t>查询选定时间下的入馆或出馆记录时间，并按照时间排序返回记录结果；</w:t>
      </w:r>
    </w:p>
    <w:p w14:paraId="228705D9" w14:textId="77777777" w:rsidR="001D1253" w:rsidRPr="00F27F57" w:rsidRDefault="001D1253" w:rsidP="001D1253">
      <w:pPr>
        <w:pStyle w:val="af4"/>
        <w:numPr>
          <w:ilvl w:val="2"/>
          <w:numId w:val="7"/>
        </w:numPr>
        <w:ind w:firstLineChars="0"/>
        <w:rPr>
          <w:rFonts w:cs="宋体"/>
          <w:kern w:val="0"/>
          <w:szCs w:val="21"/>
        </w:rPr>
      </w:pPr>
      <w:r w:rsidRPr="00F27F57">
        <w:rPr>
          <w:rFonts w:cs="宋体" w:hint="eastAsia"/>
          <w:kern w:val="0"/>
          <w:szCs w:val="21"/>
        </w:rPr>
        <w:t>支持</w:t>
      </w:r>
      <w:r w:rsidRPr="00F27F57">
        <w:rPr>
          <w:rFonts w:cs="宋体"/>
          <w:kern w:val="0"/>
          <w:szCs w:val="21"/>
        </w:rPr>
        <w:t xml:space="preserve"> Excel </w:t>
      </w:r>
      <w:r w:rsidRPr="00F27F57">
        <w:rPr>
          <w:rFonts w:cs="宋体" w:hint="eastAsia"/>
          <w:kern w:val="0"/>
          <w:szCs w:val="21"/>
        </w:rPr>
        <w:t>格式文档导出统计数据；</w:t>
      </w:r>
    </w:p>
    <w:p w14:paraId="30F82170" w14:textId="67AB73AD" w:rsidR="001D1253" w:rsidRPr="00F27F57" w:rsidRDefault="001D1253" w:rsidP="001D1253">
      <w:pPr>
        <w:pStyle w:val="af4"/>
        <w:numPr>
          <w:ilvl w:val="2"/>
          <w:numId w:val="7"/>
        </w:numPr>
        <w:ind w:firstLineChars="0"/>
        <w:rPr>
          <w:rFonts w:cs="宋体"/>
          <w:kern w:val="0"/>
          <w:szCs w:val="21"/>
        </w:rPr>
      </w:pPr>
      <w:r w:rsidRPr="00F27F57">
        <w:rPr>
          <w:rFonts w:cs="宋体" w:hint="eastAsia"/>
          <w:kern w:val="0"/>
          <w:szCs w:val="21"/>
        </w:rPr>
        <w:t>支持对读者刷卡但</w:t>
      </w:r>
      <w:proofErr w:type="gramStart"/>
      <w:r w:rsidRPr="00F27F57">
        <w:rPr>
          <w:rFonts w:cs="宋体" w:hint="eastAsia"/>
          <w:kern w:val="0"/>
          <w:szCs w:val="21"/>
        </w:rPr>
        <w:t>超时未</w:t>
      </w:r>
      <w:proofErr w:type="gramEnd"/>
      <w:r w:rsidRPr="00F27F57">
        <w:rPr>
          <w:rFonts w:cs="宋体" w:hint="eastAsia"/>
          <w:kern w:val="0"/>
          <w:szCs w:val="21"/>
        </w:rPr>
        <w:t>通过闸机的情况进行记录，并支持数据库或数据接口查询对用户是否通过闸机做筛选统计。</w:t>
      </w:r>
    </w:p>
    <w:p w14:paraId="3781964E" w14:textId="77777777" w:rsidR="00C63E21" w:rsidRPr="00F27F57" w:rsidRDefault="00C63E21" w:rsidP="00F27F57">
      <w:pPr>
        <w:pStyle w:val="af4"/>
        <w:tabs>
          <w:tab w:val="left" w:pos="1260"/>
        </w:tabs>
        <w:ind w:left="1260" w:firstLineChars="0" w:firstLine="0"/>
        <w:rPr>
          <w:rFonts w:cs="宋体"/>
          <w:kern w:val="0"/>
          <w:szCs w:val="21"/>
        </w:rPr>
      </w:pPr>
    </w:p>
    <w:p w14:paraId="3557F6AE" w14:textId="3B975B94" w:rsidR="00877A8A" w:rsidRPr="00F27F57" w:rsidRDefault="00D33472" w:rsidP="00923BEF">
      <w:pPr>
        <w:pStyle w:val="af4"/>
        <w:numPr>
          <w:ilvl w:val="0"/>
          <w:numId w:val="9"/>
        </w:numPr>
        <w:tabs>
          <w:tab w:val="left" w:pos="900"/>
        </w:tabs>
        <w:spacing w:beforeLines="50" w:before="156" w:line="360" w:lineRule="auto"/>
        <w:ind w:firstLineChars="0"/>
        <w:rPr>
          <w:szCs w:val="21"/>
        </w:rPr>
      </w:pPr>
      <w:r w:rsidRPr="00F27F57">
        <w:rPr>
          <w:rFonts w:hint="eastAsia"/>
          <w:szCs w:val="21"/>
        </w:rPr>
        <w:lastRenderedPageBreak/>
        <w:t>其他</w:t>
      </w:r>
      <w:r w:rsidR="004358A2" w:rsidRPr="00F27F57">
        <w:rPr>
          <w:rFonts w:hint="eastAsia"/>
          <w:szCs w:val="21"/>
        </w:rPr>
        <w:t>要求</w:t>
      </w:r>
      <w:r w:rsidRPr="00F27F57">
        <w:rPr>
          <w:rFonts w:hint="eastAsia"/>
          <w:szCs w:val="21"/>
        </w:rPr>
        <w:t>：</w:t>
      </w:r>
    </w:p>
    <w:p w14:paraId="693D149B" w14:textId="2C51142E" w:rsidR="001C77D3" w:rsidRPr="00F27F57" w:rsidRDefault="00C4613D">
      <w:pPr>
        <w:numPr>
          <w:ilvl w:val="1"/>
          <w:numId w:val="3"/>
        </w:numPr>
        <w:rPr>
          <w:szCs w:val="21"/>
        </w:rPr>
      </w:pPr>
      <w:r w:rsidRPr="00F27F57">
        <w:rPr>
          <w:rFonts w:hint="eastAsia"/>
        </w:rPr>
        <w:t>投标响应文件中</w:t>
      </w:r>
      <w:r w:rsidR="001C77D3" w:rsidRPr="00F27F57">
        <w:rPr>
          <w:rFonts w:hint="eastAsia"/>
        </w:rPr>
        <w:t>技术指标响应顺序需要与采购需求文件中的顺序保持一致。</w:t>
      </w:r>
    </w:p>
    <w:p w14:paraId="0A9F3E04" w14:textId="6A713455" w:rsidR="00877A8A" w:rsidRPr="00F27F57" w:rsidRDefault="00916404">
      <w:pPr>
        <w:numPr>
          <w:ilvl w:val="1"/>
          <w:numId w:val="3"/>
        </w:numPr>
        <w:rPr>
          <w:szCs w:val="21"/>
        </w:rPr>
      </w:pPr>
      <w:r w:rsidRPr="00F27F57">
        <w:rPr>
          <w:rFonts w:hint="eastAsia"/>
          <w:bCs/>
          <w:szCs w:val="24"/>
        </w:rPr>
        <w:t>投标机型的</w:t>
      </w:r>
      <w:r w:rsidR="00461DC5" w:rsidRPr="00F27F57">
        <w:rPr>
          <w:rFonts w:hint="eastAsia"/>
          <w:szCs w:val="21"/>
        </w:rPr>
        <w:t>同类型产品</w:t>
      </w:r>
      <w:r w:rsidR="00D33472" w:rsidRPr="00F27F57">
        <w:rPr>
          <w:rFonts w:hint="eastAsia"/>
          <w:szCs w:val="21"/>
        </w:rPr>
        <w:t>近</w:t>
      </w:r>
      <w:r w:rsidR="005F2C79" w:rsidRPr="00F27F57">
        <w:rPr>
          <w:szCs w:val="21"/>
        </w:rPr>
        <w:t>3</w:t>
      </w:r>
      <w:r w:rsidR="005F2C79" w:rsidRPr="00F27F57">
        <w:rPr>
          <w:rFonts w:hint="eastAsia"/>
          <w:szCs w:val="21"/>
        </w:rPr>
        <w:t>年</w:t>
      </w:r>
      <w:r w:rsidR="00E06F0F" w:rsidRPr="00F27F57">
        <w:rPr>
          <w:rFonts w:hint="eastAsia"/>
          <w:szCs w:val="21"/>
        </w:rPr>
        <w:t>应在</w:t>
      </w:r>
      <w:r w:rsidR="00D33472" w:rsidRPr="00F27F57">
        <w:rPr>
          <w:rFonts w:hint="eastAsia"/>
          <w:szCs w:val="21"/>
        </w:rPr>
        <w:t>图书馆行业有多项服务应用案例。</w:t>
      </w:r>
    </w:p>
    <w:p w14:paraId="1A1AD9E6" w14:textId="2A3C884F" w:rsidR="00877A8A" w:rsidRPr="00F27F57" w:rsidRDefault="0008144E">
      <w:pPr>
        <w:numPr>
          <w:ilvl w:val="1"/>
          <w:numId w:val="3"/>
        </w:numPr>
        <w:rPr>
          <w:szCs w:val="21"/>
        </w:rPr>
      </w:pPr>
      <w:r w:rsidRPr="00F27F57">
        <w:rPr>
          <w:rFonts w:hint="eastAsia"/>
          <w:szCs w:val="21"/>
        </w:rPr>
        <w:t>投标人或制造商</w:t>
      </w:r>
      <w:r w:rsidR="00D33472" w:rsidRPr="00F27F57">
        <w:rPr>
          <w:rFonts w:hint="eastAsia"/>
          <w:szCs w:val="21"/>
        </w:rPr>
        <w:t>应专注于图书馆行业服务，除图书馆</w:t>
      </w:r>
      <w:r w:rsidRPr="00F27F57">
        <w:rPr>
          <w:rFonts w:hint="eastAsia"/>
          <w:szCs w:val="21"/>
        </w:rPr>
        <w:t>门禁</w:t>
      </w:r>
      <w:proofErr w:type="gramStart"/>
      <w:r w:rsidR="00D33472" w:rsidRPr="00F27F57">
        <w:rPr>
          <w:rFonts w:hint="eastAsia"/>
          <w:szCs w:val="21"/>
        </w:rPr>
        <w:t>闸</w:t>
      </w:r>
      <w:proofErr w:type="gramEnd"/>
      <w:r w:rsidR="00D33472" w:rsidRPr="00F27F57">
        <w:rPr>
          <w:rFonts w:hint="eastAsia"/>
          <w:szCs w:val="21"/>
        </w:rPr>
        <w:t>机外</w:t>
      </w:r>
      <w:r w:rsidR="00255371" w:rsidRPr="00F27F57">
        <w:rPr>
          <w:rFonts w:hint="eastAsia"/>
          <w:szCs w:val="21"/>
        </w:rPr>
        <w:t>，近</w:t>
      </w:r>
      <w:r w:rsidR="00255371" w:rsidRPr="00F27F57">
        <w:rPr>
          <w:szCs w:val="21"/>
        </w:rPr>
        <w:t>3</w:t>
      </w:r>
      <w:r w:rsidR="00255371" w:rsidRPr="00F27F57">
        <w:rPr>
          <w:rFonts w:hint="eastAsia"/>
          <w:szCs w:val="21"/>
        </w:rPr>
        <w:t>年</w:t>
      </w:r>
      <w:r w:rsidR="00D33472" w:rsidRPr="00F27F57">
        <w:rPr>
          <w:rFonts w:hint="eastAsia"/>
          <w:szCs w:val="21"/>
        </w:rPr>
        <w:t>有其他</w:t>
      </w:r>
      <w:r w:rsidRPr="00F27F57">
        <w:rPr>
          <w:rFonts w:hint="eastAsia"/>
          <w:szCs w:val="21"/>
        </w:rPr>
        <w:t>的</w:t>
      </w:r>
      <w:r w:rsidR="00D33472" w:rsidRPr="00F27F57">
        <w:rPr>
          <w:rFonts w:hint="eastAsia"/>
          <w:szCs w:val="21"/>
        </w:rPr>
        <w:t>图书馆</w:t>
      </w:r>
      <w:r w:rsidR="0061551C" w:rsidRPr="00F27F57">
        <w:rPr>
          <w:rFonts w:hint="eastAsia"/>
          <w:szCs w:val="21"/>
        </w:rPr>
        <w:t>应用</w:t>
      </w:r>
      <w:r w:rsidR="00D33472" w:rsidRPr="00F27F57">
        <w:rPr>
          <w:rFonts w:hint="eastAsia"/>
          <w:szCs w:val="21"/>
        </w:rPr>
        <w:t>软硬件</w:t>
      </w:r>
      <w:r w:rsidRPr="00F27F57">
        <w:rPr>
          <w:rFonts w:hint="eastAsia"/>
          <w:szCs w:val="21"/>
        </w:rPr>
        <w:t>产品</w:t>
      </w:r>
      <w:r w:rsidR="00916404" w:rsidRPr="00F27F57">
        <w:rPr>
          <w:rFonts w:hint="eastAsia"/>
          <w:szCs w:val="21"/>
        </w:rPr>
        <w:t>（</w:t>
      </w:r>
      <w:r w:rsidR="00D33472" w:rsidRPr="00F27F57">
        <w:rPr>
          <w:rFonts w:hint="eastAsia"/>
          <w:szCs w:val="21"/>
        </w:rPr>
        <w:t>如自助借还机、座位预约系统</w:t>
      </w:r>
      <w:r w:rsidR="0061551C" w:rsidRPr="00F27F57">
        <w:rPr>
          <w:rFonts w:hint="eastAsia"/>
          <w:szCs w:val="21"/>
        </w:rPr>
        <w:t>、</w:t>
      </w:r>
      <w:r w:rsidR="00D33472" w:rsidRPr="00F27F57">
        <w:rPr>
          <w:rFonts w:hint="eastAsia"/>
          <w:szCs w:val="21"/>
        </w:rPr>
        <w:t>研修间预约管理系统等</w:t>
      </w:r>
      <w:r w:rsidR="00916404" w:rsidRPr="00F27F57">
        <w:rPr>
          <w:rFonts w:hint="eastAsia"/>
          <w:szCs w:val="21"/>
        </w:rPr>
        <w:t>）</w:t>
      </w:r>
      <w:r w:rsidR="00006858" w:rsidRPr="00F27F57">
        <w:rPr>
          <w:rFonts w:hint="eastAsia"/>
          <w:szCs w:val="21"/>
        </w:rPr>
        <w:t>的</w:t>
      </w:r>
      <w:r w:rsidR="00785815" w:rsidRPr="00F27F57">
        <w:rPr>
          <w:rFonts w:hint="eastAsia"/>
          <w:szCs w:val="21"/>
        </w:rPr>
        <w:t>服务应用案例</w:t>
      </w:r>
      <w:r w:rsidR="00D33472" w:rsidRPr="00F27F57">
        <w:rPr>
          <w:rFonts w:hint="eastAsia"/>
          <w:szCs w:val="21"/>
        </w:rPr>
        <w:t>。</w:t>
      </w:r>
    </w:p>
    <w:p w14:paraId="13261A1C" w14:textId="77777777" w:rsidR="00877A8A" w:rsidRDefault="00D33472">
      <w:pPr>
        <w:tabs>
          <w:tab w:val="left" w:pos="900"/>
        </w:tabs>
        <w:spacing w:beforeLines="50" w:before="156" w:line="360" w:lineRule="auto"/>
        <w:rPr>
          <w:b/>
          <w:szCs w:val="21"/>
        </w:rPr>
      </w:pPr>
      <w:r>
        <w:rPr>
          <w:rFonts w:hint="eastAsia"/>
          <w:b/>
          <w:szCs w:val="21"/>
        </w:rPr>
        <w:t>五、采购标的需满足的服务标准、期限、效率等要求</w:t>
      </w:r>
    </w:p>
    <w:p w14:paraId="37C45793" w14:textId="180D828A" w:rsidR="00877A8A" w:rsidRDefault="00D33472">
      <w:pPr>
        <w:numPr>
          <w:ilvl w:val="0"/>
          <w:numId w:val="4"/>
        </w:numPr>
        <w:tabs>
          <w:tab w:val="left" w:pos="900"/>
        </w:tabs>
        <w:spacing w:beforeLines="50" w:before="156"/>
        <w:rPr>
          <w:szCs w:val="21"/>
        </w:rPr>
      </w:pPr>
      <w:r>
        <w:rPr>
          <w:rFonts w:hint="eastAsia"/>
          <w:szCs w:val="21"/>
        </w:rPr>
        <w:t>质保期：</w:t>
      </w:r>
      <w:r>
        <w:rPr>
          <w:rFonts w:hint="eastAsia"/>
          <w:szCs w:val="21"/>
        </w:rPr>
        <w:t xml:space="preserve"> </w:t>
      </w:r>
      <w:r>
        <w:rPr>
          <w:szCs w:val="21"/>
          <w:u w:val="single"/>
        </w:rPr>
        <w:t xml:space="preserve">  </w:t>
      </w:r>
      <w:r w:rsidR="00A35EFE" w:rsidRPr="00A35EFE">
        <w:rPr>
          <w:rFonts w:cs="宋体" w:hint="eastAsia"/>
          <w:u w:val="single"/>
        </w:rPr>
        <w:t>≥</w:t>
      </w:r>
      <w:r w:rsidR="00A35EFE">
        <w:rPr>
          <w:rFonts w:cs="宋体"/>
          <w:u w:val="single"/>
        </w:rPr>
        <w:t>3</w:t>
      </w:r>
      <w:r>
        <w:rPr>
          <w:szCs w:val="21"/>
          <w:u w:val="single"/>
        </w:rPr>
        <w:t xml:space="preserve">  </w:t>
      </w:r>
      <w:r>
        <w:rPr>
          <w:rFonts w:hint="eastAsia"/>
          <w:szCs w:val="21"/>
        </w:rPr>
        <w:t>年</w:t>
      </w:r>
      <w:r>
        <w:rPr>
          <w:rFonts w:cs="宋体"/>
        </w:rPr>
        <w:t>。</w:t>
      </w:r>
      <w:r>
        <w:rPr>
          <w:rFonts w:hint="eastAsia"/>
          <w:szCs w:val="21"/>
        </w:rPr>
        <w:t>质保期满后，仍需提供专业维修服务，投标人在投标文件中需注明维修服务单项报价和年维保服务费率。</w:t>
      </w:r>
    </w:p>
    <w:p w14:paraId="02606D1C" w14:textId="77777777" w:rsidR="00877A8A" w:rsidRPr="00073860" w:rsidRDefault="00D33472">
      <w:pPr>
        <w:numPr>
          <w:ilvl w:val="0"/>
          <w:numId w:val="4"/>
        </w:numPr>
        <w:tabs>
          <w:tab w:val="left" w:pos="900"/>
        </w:tabs>
        <w:spacing w:beforeLines="50" w:before="156"/>
        <w:rPr>
          <w:szCs w:val="21"/>
        </w:rPr>
      </w:pPr>
      <w:r w:rsidRPr="00D231BF">
        <w:rPr>
          <w:rFonts w:hint="eastAsia"/>
          <w:szCs w:val="21"/>
        </w:rPr>
        <w:t>服务响应时间：</w:t>
      </w:r>
      <w:r w:rsidRPr="00F27F57">
        <w:rPr>
          <w:rFonts w:hint="eastAsia"/>
          <w:szCs w:val="21"/>
        </w:rPr>
        <w:t>接到维修电话后</w:t>
      </w:r>
      <w:r w:rsidRPr="00F27F57">
        <w:rPr>
          <w:szCs w:val="21"/>
        </w:rPr>
        <w:t>4</w:t>
      </w:r>
      <w:r w:rsidRPr="00F27F57">
        <w:rPr>
          <w:rFonts w:hint="eastAsia"/>
          <w:szCs w:val="21"/>
        </w:rPr>
        <w:t>小时内给予明确答复，</w:t>
      </w:r>
      <w:r w:rsidRPr="00F27F57">
        <w:rPr>
          <w:szCs w:val="21"/>
        </w:rPr>
        <w:t>8</w:t>
      </w:r>
      <w:r w:rsidRPr="00F27F57">
        <w:rPr>
          <w:rFonts w:hint="eastAsia"/>
          <w:szCs w:val="21"/>
        </w:rPr>
        <w:t>小时内到达现场维修</w:t>
      </w:r>
      <w:r w:rsidRPr="00D231BF">
        <w:rPr>
          <w:rFonts w:hint="eastAsia"/>
          <w:szCs w:val="21"/>
        </w:rPr>
        <w:t>。维修人员到现场后若问题特殊无法现场修复的，供货方需在</w:t>
      </w:r>
      <w:r w:rsidRPr="00073860">
        <w:rPr>
          <w:szCs w:val="21"/>
        </w:rPr>
        <w:t>24</w:t>
      </w:r>
      <w:r w:rsidRPr="00073860">
        <w:rPr>
          <w:rFonts w:hint="eastAsia"/>
          <w:szCs w:val="21"/>
        </w:rPr>
        <w:t>小时内给出合理解决方案。</w:t>
      </w:r>
    </w:p>
    <w:p w14:paraId="48468252" w14:textId="1CC8027D" w:rsidR="00877A8A" w:rsidRDefault="00D33472">
      <w:pPr>
        <w:pStyle w:val="af4"/>
        <w:numPr>
          <w:ilvl w:val="0"/>
          <w:numId w:val="4"/>
        </w:numPr>
        <w:tabs>
          <w:tab w:val="left" w:pos="709"/>
        </w:tabs>
        <w:spacing w:before="50"/>
        <w:ind w:firstLineChars="0"/>
        <w:rPr>
          <w:rFonts w:cs="宋体"/>
        </w:rPr>
      </w:pPr>
      <w:r>
        <w:rPr>
          <w:szCs w:val="21"/>
        </w:rPr>
        <w:t>培训</w:t>
      </w:r>
      <w:r>
        <w:rPr>
          <w:rFonts w:hint="eastAsia"/>
          <w:szCs w:val="21"/>
        </w:rPr>
        <w:t>要求：</w:t>
      </w:r>
      <w:r>
        <w:rPr>
          <w:rFonts w:cs="宋体"/>
        </w:rPr>
        <w:t>提供培训电子资料及视频；供方免费为用户培训至少</w:t>
      </w:r>
      <w:r>
        <w:rPr>
          <w:rFonts w:cs="宋体" w:hint="eastAsia"/>
          <w:u w:val="single"/>
        </w:rPr>
        <w:t>3</w:t>
      </w:r>
      <w:r>
        <w:rPr>
          <w:rFonts w:cs="宋体"/>
        </w:rPr>
        <w:t>名操作人员进行为期至少</w:t>
      </w:r>
      <w:r>
        <w:rPr>
          <w:rFonts w:cs="宋体"/>
          <w:u w:val="single"/>
        </w:rPr>
        <w:t>3</w:t>
      </w:r>
      <w:r>
        <w:rPr>
          <w:rFonts w:cs="宋体"/>
        </w:rPr>
        <w:t>天的现场操作培训以及应用培训，保证用户掌握有关设备的使用、维护、管理和应用等工作要求。不定期的免费提供相关设备应用方面的技术咨询等。</w:t>
      </w:r>
    </w:p>
    <w:p w14:paraId="540251A4" w14:textId="77777777" w:rsidR="00877A8A" w:rsidRDefault="00D33472">
      <w:pPr>
        <w:pStyle w:val="af4"/>
        <w:numPr>
          <w:ilvl w:val="0"/>
          <w:numId w:val="4"/>
        </w:numPr>
        <w:tabs>
          <w:tab w:val="left" w:pos="709"/>
        </w:tabs>
        <w:spacing w:before="156" w:line="360" w:lineRule="auto"/>
        <w:ind w:firstLineChars="0"/>
        <w:rPr>
          <w:szCs w:val="21"/>
        </w:rPr>
      </w:pPr>
      <w:r>
        <w:rPr>
          <w:rFonts w:hint="eastAsia"/>
          <w:szCs w:val="21"/>
        </w:rPr>
        <w:t>服务要求：</w:t>
      </w:r>
    </w:p>
    <w:p w14:paraId="494DB250" w14:textId="6ED7BB6C" w:rsidR="00C22AD9" w:rsidRPr="00A94D7A" w:rsidRDefault="00AB2373">
      <w:pPr>
        <w:numPr>
          <w:ilvl w:val="1"/>
          <w:numId w:val="5"/>
        </w:numPr>
        <w:rPr>
          <w:rFonts w:cs="宋体"/>
        </w:rPr>
      </w:pPr>
      <w:r w:rsidRPr="00A94D7A">
        <w:rPr>
          <w:rFonts w:cs="宋体" w:hint="eastAsia"/>
          <w:kern w:val="0"/>
          <w:szCs w:val="21"/>
        </w:rPr>
        <w:t>配备</w:t>
      </w:r>
      <w:r w:rsidRPr="00A94D7A">
        <w:rPr>
          <w:rFonts w:cs="宋体"/>
          <w:kern w:val="0"/>
          <w:szCs w:val="21"/>
        </w:rPr>
        <w:t>UPS</w:t>
      </w:r>
      <w:r w:rsidRPr="00A94D7A">
        <w:rPr>
          <w:rFonts w:cs="宋体" w:hint="eastAsia"/>
          <w:kern w:val="0"/>
          <w:szCs w:val="21"/>
        </w:rPr>
        <w:t>的质保期应与门禁通道闸</w:t>
      </w:r>
      <w:proofErr w:type="gramStart"/>
      <w:r w:rsidRPr="00A94D7A">
        <w:rPr>
          <w:rFonts w:cs="宋体" w:hint="eastAsia"/>
          <w:kern w:val="0"/>
          <w:szCs w:val="21"/>
        </w:rPr>
        <w:t>机整体</w:t>
      </w:r>
      <w:proofErr w:type="gramEnd"/>
      <w:r w:rsidRPr="00A94D7A">
        <w:rPr>
          <w:rFonts w:cs="宋体" w:hint="eastAsia"/>
          <w:kern w:val="0"/>
          <w:szCs w:val="21"/>
        </w:rPr>
        <w:t>质保期相同，</w:t>
      </w:r>
      <w:r w:rsidR="005E53EB" w:rsidRPr="00A94D7A">
        <w:rPr>
          <w:rFonts w:cs="宋体" w:hint="eastAsia"/>
          <w:kern w:val="0"/>
          <w:szCs w:val="21"/>
        </w:rPr>
        <w:t>门禁闸机</w:t>
      </w:r>
      <w:r w:rsidR="00E54A5F" w:rsidRPr="00A94D7A">
        <w:rPr>
          <w:rFonts w:cs="宋体" w:hint="eastAsia"/>
          <w:kern w:val="0"/>
          <w:szCs w:val="21"/>
        </w:rPr>
        <w:t>的</w:t>
      </w:r>
      <w:proofErr w:type="gramStart"/>
      <w:r w:rsidR="00C22AD9" w:rsidRPr="00A94D7A">
        <w:rPr>
          <w:rFonts w:cs="宋体" w:hint="eastAsia"/>
          <w:kern w:val="0"/>
          <w:szCs w:val="21"/>
        </w:rPr>
        <w:t>主板</w:t>
      </w:r>
      <w:r w:rsidR="00801565" w:rsidRPr="00A94D7A">
        <w:rPr>
          <w:rFonts w:cs="宋体" w:hint="eastAsia"/>
          <w:kern w:val="0"/>
          <w:szCs w:val="21"/>
        </w:rPr>
        <w:t>须</w:t>
      </w:r>
      <w:proofErr w:type="gramEnd"/>
      <w:r w:rsidR="00801565" w:rsidRPr="00A94D7A">
        <w:rPr>
          <w:rFonts w:cs="宋体" w:hint="eastAsia"/>
          <w:kern w:val="0"/>
          <w:szCs w:val="21"/>
        </w:rPr>
        <w:t>终身免费质保</w:t>
      </w:r>
      <w:r w:rsidR="00073860" w:rsidRPr="00A94D7A">
        <w:rPr>
          <w:rFonts w:cs="宋体" w:hint="eastAsia"/>
          <w:kern w:val="0"/>
          <w:szCs w:val="21"/>
        </w:rPr>
        <w:t>，如提供</w:t>
      </w:r>
      <w:r w:rsidR="00295F5C" w:rsidRPr="00A94D7A">
        <w:rPr>
          <w:rFonts w:cs="宋体" w:hint="eastAsia"/>
          <w:kern w:val="0"/>
          <w:szCs w:val="21"/>
        </w:rPr>
        <w:t>无线遥控器</w:t>
      </w:r>
      <w:r w:rsidR="00073860" w:rsidRPr="00A94D7A">
        <w:rPr>
          <w:rFonts w:cs="宋体" w:hint="eastAsia"/>
          <w:kern w:val="0"/>
          <w:szCs w:val="21"/>
        </w:rPr>
        <w:t>，</w:t>
      </w:r>
      <w:r w:rsidR="00C22AD9" w:rsidRPr="00A94D7A">
        <w:rPr>
          <w:rFonts w:cs="宋体" w:hint="eastAsia"/>
          <w:kern w:val="0"/>
          <w:szCs w:val="21"/>
        </w:rPr>
        <w:t>须终身免费</w:t>
      </w:r>
      <w:r w:rsidR="00801565" w:rsidRPr="00A94D7A">
        <w:rPr>
          <w:rFonts w:cs="宋体" w:hint="eastAsia"/>
          <w:kern w:val="0"/>
          <w:szCs w:val="21"/>
        </w:rPr>
        <w:t>更换</w:t>
      </w:r>
      <w:r w:rsidR="00C22AD9" w:rsidRPr="00A94D7A">
        <w:rPr>
          <w:rFonts w:cs="宋体" w:hint="eastAsia"/>
          <w:kern w:val="0"/>
          <w:szCs w:val="21"/>
        </w:rPr>
        <w:t>。</w:t>
      </w:r>
    </w:p>
    <w:p w14:paraId="64180AFD" w14:textId="7B026763" w:rsidR="00CA5215" w:rsidRPr="00A94D7A" w:rsidRDefault="00CA5215">
      <w:pPr>
        <w:numPr>
          <w:ilvl w:val="1"/>
          <w:numId w:val="5"/>
        </w:numPr>
        <w:rPr>
          <w:rFonts w:cs="宋体"/>
        </w:rPr>
      </w:pPr>
      <w:r w:rsidRPr="00A94D7A">
        <w:rPr>
          <w:rFonts w:hAnsi="宋体" w:hint="eastAsia"/>
          <w:bCs/>
          <w:szCs w:val="24"/>
        </w:rPr>
        <w:t>投标人应当有完善的培训及售后服务体系，能够提供本地技术支持。</w:t>
      </w:r>
    </w:p>
    <w:p w14:paraId="496FE636" w14:textId="270FF580" w:rsidR="00CA5215" w:rsidRPr="00A94D7A" w:rsidRDefault="00CA5215">
      <w:pPr>
        <w:numPr>
          <w:ilvl w:val="1"/>
          <w:numId w:val="5"/>
        </w:numPr>
        <w:rPr>
          <w:rFonts w:cs="宋体"/>
        </w:rPr>
      </w:pPr>
      <w:r w:rsidRPr="00A94D7A">
        <w:rPr>
          <w:rFonts w:cs="宋体" w:hint="eastAsia"/>
          <w:kern w:val="0"/>
          <w:szCs w:val="21"/>
        </w:rPr>
        <w:t>投标人</w:t>
      </w:r>
      <w:r w:rsidR="00DD30FB" w:rsidRPr="00A94D7A">
        <w:rPr>
          <w:rFonts w:cs="宋体" w:hint="eastAsia"/>
          <w:kern w:val="0"/>
          <w:szCs w:val="21"/>
        </w:rPr>
        <w:t>应具有</w:t>
      </w:r>
      <w:r w:rsidRPr="00A94D7A">
        <w:rPr>
          <w:rFonts w:cs="宋体" w:hint="eastAsia"/>
          <w:kern w:val="0"/>
          <w:szCs w:val="21"/>
        </w:rPr>
        <w:t>本地</w:t>
      </w:r>
      <w:r w:rsidRPr="00A94D7A">
        <w:rPr>
          <w:rFonts w:hint="eastAsia"/>
          <w:bCs/>
          <w:szCs w:val="24"/>
        </w:rPr>
        <w:t>备件库，如</w:t>
      </w:r>
      <w:r w:rsidR="00DD30FB" w:rsidRPr="00A94D7A">
        <w:rPr>
          <w:rFonts w:hint="eastAsia"/>
          <w:bCs/>
          <w:szCs w:val="24"/>
        </w:rPr>
        <w:t>无</w:t>
      </w:r>
      <w:r w:rsidRPr="00A94D7A">
        <w:rPr>
          <w:rFonts w:hint="eastAsia"/>
          <w:bCs/>
          <w:szCs w:val="24"/>
        </w:rPr>
        <w:t>本地备件库</w:t>
      </w:r>
      <w:r w:rsidR="00DD30FB" w:rsidRPr="00A94D7A">
        <w:rPr>
          <w:rFonts w:hint="eastAsia"/>
          <w:bCs/>
          <w:szCs w:val="24"/>
        </w:rPr>
        <w:t>，</w:t>
      </w:r>
      <w:r w:rsidR="00C904A1" w:rsidRPr="00A94D7A">
        <w:rPr>
          <w:rFonts w:hint="eastAsia"/>
          <w:bCs/>
          <w:szCs w:val="24"/>
        </w:rPr>
        <w:t>应</w:t>
      </w:r>
      <w:r w:rsidR="001D0EC0" w:rsidRPr="00A94D7A">
        <w:rPr>
          <w:rFonts w:hint="eastAsia"/>
          <w:bCs/>
          <w:szCs w:val="24"/>
        </w:rPr>
        <w:t>明确</w:t>
      </w:r>
      <w:r w:rsidR="00C904A1" w:rsidRPr="00A94D7A">
        <w:rPr>
          <w:rFonts w:hint="eastAsia"/>
          <w:bCs/>
          <w:szCs w:val="24"/>
        </w:rPr>
        <w:t>承诺备件调货周期</w:t>
      </w:r>
      <w:r w:rsidR="00DD30FB" w:rsidRPr="00A94D7A">
        <w:rPr>
          <w:rFonts w:hint="eastAsia"/>
          <w:bCs/>
          <w:szCs w:val="24"/>
        </w:rPr>
        <w:t>。</w:t>
      </w:r>
    </w:p>
    <w:p w14:paraId="2A4A04B2" w14:textId="59087ABD" w:rsidR="00DE5EC1" w:rsidRPr="00A94D7A" w:rsidRDefault="00DE5EC1">
      <w:pPr>
        <w:numPr>
          <w:ilvl w:val="1"/>
          <w:numId w:val="5"/>
        </w:numPr>
        <w:rPr>
          <w:rFonts w:cs="宋体"/>
        </w:rPr>
      </w:pPr>
      <w:r w:rsidRPr="00A94D7A">
        <w:rPr>
          <w:rFonts w:cs="宋体" w:hint="eastAsia"/>
          <w:kern w:val="0"/>
          <w:szCs w:val="21"/>
        </w:rPr>
        <w:t>门禁系统供应商应提供</w:t>
      </w:r>
      <w:r w:rsidRPr="00A94D7A">
        <w:rPr>
          <w:rFonts w:cs="宋体"/>
          <w:kern w:val="0"/>
          <w:szCs w:val="21"/>
        </w:rPr>
        <w:t>24</w:t>
      </w:r>
      <w:r w:rsidRPr="00A94D7A">
        <w:rPr>
          <w:rFonts w:cs="宋体" w:hint="eastAsia"/>
          <w:kern w:val="0"/>
          <w:szCs w:val="21"/>
        </w:rPr>
        <w:t>小时内故障处理的响应机制，防止因门禁异常影响图书馆的服务，并给出具体可行的方案。</w:t>
      </w:r>
    </w:p>
    <w:p w14:paraId="7802E6DA" w14:textId="191EAFDF" w:rsidR="00877A8A" w:rsidRPr="00A94D7A" w:rsidRDefault="00D33472">
      <w:pPr>
        <w:numPr>
          <w:ilvl w:val="1"/>
          <w:numId w:val="5"/>
        </w:numPr>
        <w:rPr>
          <w:rFonts w:cs="宋体"/>
        </w:rPr>
      </w:pPr>
      <w:r w:rsidRPr="00A94D7A">
        <w:rPr>
          <w:rFonts w:cs="宋体" w:hint="eastAsia"/>
        </w:rPr>
        <w:t>在质保期内免费提供管理后台的二次开发，满足定制</w:t>
      </w:r>
      <w:proofErr w:type="gramStart"/>
      <w:r w:rsidRPr="00A94D7A">
        <w:rPr>
          <w:rFonts w:cs="宋体" w:hint="eastAsia"/>
        </w:rPr>
        <w:t>化数据</w:t>
      </w:r>
      <w:proofErr w:type="gramEnd"/>
      <w:r w:rsidRPr="00A94D7A">
        <w:rPr>
          <w:rFonts w:cs="宋体" w:hint="eastAsia"/>
        </w:rPr>
        <w:t>统计和报表分析需求。</w:t>
      </w:r>
    </w:p>
    <w:p w14:paraId="225F3714" w14:textId="55E906C7" w:rsidR="00877A8A" w:rsidRPr="00A94D7A" w:rsidRDefault="00D33472">
      <w:pPr>
        <w:numPr>
          <w:ilvl w:val="1"/>
          <w:numId w:val="5"/>
        </w:numPr>
        <w:rPr>
          <w:rFonts w:cs="宋体"/>
        </w:rPr>
      </w:pPr>
      <w:r w:rsidRPr="00A94D7A">
        <w:rPr>
          <w:rFonts w:cs="宋体" w:hint="eastAsia"/>
        </w:rPr>
        <w:t>在质保期内免费提供</w:t>
      </w:r>
      <w:r w:rsidRPr="00A94D7A">
        <w:rPr>
          <w:rFonts w:hint="eastAsia"/>
        </w:rPr>
        <w:t>管理</w:t>
      </w:r>
      <w:r w:rsidRPr="00A94D7A">
        <w:t>界面</w:t>
      </w:r>
      <w:r w:rsidRPr="00A94D7A">
        <w:rPr>
          <w:rFonts w:hint="eastAsia"/>
        </w:rPr>
        <w:t>的修改，</w:t>
      </w:r>
      <w:r w:rsidRPr="00A94D7A">
        <w:t>实现其他定制化功能</w:t>
      </w:r>
      <w:r w:rsidRPr="00A94D7A">
        <w:rPr>
          <w:rFonts w:cs="宋体" w:hint="eastAsia"/>
        </w:rPr>
        <w:t>。</w:t>
      </w:r>
    </w:p>
    <w:p w14:paraId="39D0B3BD" w14:textId="77777777" w:rsidR="00877A8A" w:rsidRPr="00A94D7A" w:rsidRDefault="00D33472">
      <w:pPr>
        <w:numPr>
          <w:ilvl w:val="1"/>
          <w:numId w:val="5"/>
        </w:numPr>
        <w:rPr>
          <w:rFonts w:cs="宋体"/>
        </w:rPr>
      </w:pPr>
      <w:r w:rsidRPr="00A94D7A">
        <w:rPr>
          <w:rFonts w:cs="Helvetica" w:hint="eastAsia"/>
          <w:spacing w:val="8"/>
          <w:szCs w:val="21"/>
          <w:shd w:val="clear" w:color="auto" w:fill="FFFFFF"/>
        </w:rPr>
        <w:t>在质保期内，</w:t>
      </w:r>
      <w:r w:rsidRPr="00A94D7A">
        <w:rPr>
          <w:rFonts w:cs="Helvetica"/>
          <w:spacing w:val="8"/>
          <w:szCs w:val="21"/>
          <w:shd w:val="clear" w:color="auto" w:fill="FFFFFF"/>
        </w:rPr>
        <w:t>供应商提供定期的</w:t>
      </w:r>
      <w:r w:rsidRPr="00A94D7A">
        <w:rPr>
          <w:rFonts w:cs="Helvetica" w:hint="eastAsia"/>
          <w:spacing w:val="8"/>
          <w:szCs w:val="21"/>
          <w:shd w:val="clear" w:color="auto" w:fill="FFFFFF"/>
        </w:rPr>
        <w:t>设备保养</w:t>
      </w:r>
      <w:r w:rsidRPr="00A94D7A">
        <w:rPr>
          <w:rFonts w:cs="Helvetica"/>
          <w:spacing w:val="8"/>
          <w:szCs w:val="21"/>
          <w:shd w:val="clear" w:color="auto" w:fill="FFFFFF"/>
        </w:rPr>
        <w:t>检查和</w:t>
      </w:r>
      <w:r w:rsidRPr="00A94D7A">
        <w:rPr>
          <w:rFonts w:cs="Helvetica" w:hint="eastAsia"/>
          <w:spacing w:val="8"/>
          <w:szCs w:val="21"/>
          <w:shd w:val="clear" w:color="auto" w:fill="FFFFFF"/>
        </w:rPr>
        <w:t>预防性</w:t>
      </w:r>
      <w:r w:rsidRPr="00A94D7A">
        <w:rPr>
          <w:rFonts w:cs="Helvetica"/>
          <w:spacing w:val="8"/>
          <w:szCs w:val="21"/>
          <w:shd w:val="clear" w:color="auto" w:fill="FFFFFF"/>
        </w:rPr>
        <w:t>维护服务。</w:t>
      </w:r>
    </w:p>
    <w:p w14:paraId="168C195A" w14:textId="77777777" w:rsidR="00877A8A" w:rsidRPr="00A94D7A" w:rsidRDefault="00D33472">
      <w:pPr>
        <w:numPr>
          <w:ilvl w:val="1"/>
          <w:numId w:val="5"/>
        </w:numPr>
        <w:rPr>
          <w:rFonts w:cs="宋体"/>
        </w:rPr>
      </w:pPr>
      <w:r w:rsidRPr="00A94D7A">
        <w:rPr>
          <w:rFonts w:cs="宋体" w:hint="eastAsia"/>
        </w:rPr>
        <w:t>本项目不允许采取转包或分包方式履行合同。</w:t>
      </w:r>
    </w:p>
    <w:p w14:paraId="2C8DC5E8" w14:textId="77777777" w:rsidR="005E1414" w:rsidRDefault="00D33472" w:rsidP="0065137D">
      <w:pPr>
        <w:numPr>
          <w:ilvl w:val="1"/>
          <w:numId w:val="5"/>
        </w:numPr>
        <w:rPr>
          <w:rFonts w:cs="宋体"/>
        </w:rPr>
      </w:pPr>
      <w:r w:rsidRPr="00A94D7A">
        <w:rPr>
          <w:rFonts w:cs="宋体" w:hint="eastAsia"/>
        </w:rPr>
        <w:t>本项目属于交钥匙项目，项目实施所需耗材全部由中标方免费提供，中标方应该按照标书要求及现场实际情况完成设备安装、调试及开通，并且自行</w:t>
      </w:r>
      <w:proofErr w:type="gramStart"/>
      <w:r w:rsidRPr="00A94D7A">
        <w:rPr>
          <w:rFonts w:cs="宋体" w:hint="eastAsia"/>
        </w:rPr>
        <w:t>增补因</w:t>
      </w:r>
      <w:proofErr w:type="gramEnd"/>
      <w:r w:rsidRPr="00A94D7A">
        <w:rPr>
          <w:rFonts w:cs="宋体" w:hint="eastAsia"/>
        </w:rPr>
        <w:t>差异所产生的材料及配套设施，采购人不再支付额外费用</w:t>
      </w:r>
      <w:r w:rsidR="005E1414">
        <w:rPr>
          <w:rFonts w:cs="宋体" w:hint="eastAsia"/>
        </w:rPr>
        <w:t>。</w:t>
      </w:r>
    </w:p>
    <w:p w14:paraId="0DA25408" w14:textId="4C11C09B" w:rsidR="00B67A10" w:rsidRPr="00ED4204" w:rsidRDefault="00845218" w:rsidP="00ED4204">
      <w:pPr>
        <w:widowControl/>
        <w:numPr>
          <w:ilvl w:val="1"/>
          <w:numId w:val="5"/>
        </w:numPr>
        <w:jc w:val="left"/>
        <w:rPr>
          <w:b/>
          <w:szCs w:val="21"/>
        </w:rPr>
      </w:pPr>
      <w:r w:rsidRPr="00ED4204">
        <w:rPr>
          <w:rFonts w:cs="宋体" w:hint="eastAsia"/>
          <w:kern w:val="0"/>
          <w:szCs w:val="21"/>
        </w:rPr>
        <w:t>由于门禁闸机需要与防盗检测门配合使用，</w:t>
      </w:r>
      <w:r w:rsidR="00073860" w:rsidRPr="00ED4204">
        <w:rPr>
          <w:rFonts w:cs="宋体" w:hint="eastAsia"/>
          <w:kern w:val="0"/>
          <w:szCs w:val="21"/>
        </w:rPr>
        <w:t>现场</w:t>
      </w:r>
      <w:r w:rsidRPr="00ED4204">
        <w:rPr>
          <w:rFonts w:cs="宋体" w:hint="eastAsia"/>
          <w:kern w:val="0"/>
          <w:szCs w:val="21"/>
        </w:rPr>
        <w:t>安装位置确定后</w:t>
      </w:r>
      <w:r w:rsidR="00ED4204" w:rsidRPr="00ED4204">
        <w:rPr>
          <w:rFonts w:cs="宋体" w:hint="eastAsia"/>
          <w:kern w:val="0"/>
          <w:szCs w:val="21"/>
        </w:rPr>
        <w:t>，</w:t>
      </w:r>
      <w:r w:rsidR="00C630BE">
        <w:rPr>
          <w:rFonts w:cs="宋体" w:hint="eastAsia"/>
          <w:kern w:val="0"/>
          <w:szCs w:val="21"/>
        </w:rPr>
        <w:t>须</w:t>
      </w:r>
      <w:r w:rsidR="00801565" w:rsidRPr="00ED4204">
        <w:rPr>
          <w:rFonts w:cs="宋体" w:hint="eastAsia"/>
          <w:kern w:val="0"/>
          <w:szCs w:val="21"/>
        </w:rPr>
        <w:t>对</w:t>
      </w:r>
      <w:r w:rsidR="00ED4204" w:rsidRPr="00ED4204">
        <w:rPr>
          <w:rFonts w:cs="宋体" w:hint="eastAsia"/>
          <w:kern w:val="0"/>
          <w:szCs w:val="21"/>
        </w:rPr>
        <w:t>门禁闸机</w:t>
      </w:r>
      <w:r w:rsidR="00532E99">
        <w:rPr>
          <w:rFonts w:cs="宋体" w:hint="eastAsia"/>
          <w:kern w:val="0"/>
          <w:szCs w:val="21"/>
        </w:rPr>
        <w:t>和</w:t>
      </w:r>
      <w:r w:rsidR="00ED4204" w:rsidRPr="00ED4204">
        <w:rPr>
          <w:rFonts w:cs="宋体" w:hint="eastAsia"/>
          <w:kern w:val="0"/>
          <w:szCs w:val="21"/>
        </w:rPr>
        <w:t>防盗检测门</w:t>
      </w:r>
      <w:r w:rsidR="00801565" w:rsidRPr="00ED4204">
        <w:rPr>
          <w:rFonts w:cs="宋体" w:hint="eastAsia"/>
          <w:kern w:val="0"/>
          <w:szCs w:val="21"/>
        </w:rPr>
        <w:t>周边地面进行必要的</w:t>
      </w:r>
      <w:r w:rsidR="009C4B2C" w:rsidRPr="00ED4204">
        <w:rPr>
          <w:rFonts w:cs="宋体" w:hint="eastAsia"/>
          <w:kern w:val="0"/>
          <w:szCs w:val="21"/>
        </w:rPr>
        <w:t>开挖</w:t>
      </w:r>
      <w:r w:rsidR="00801565" w:rsidRPr="00ED4204">
        <w:rPr>
          <w:rFonts w:cs="宋体" w:hint="eastAsia"/>
          <w:kern w:val="0"/>
          <w:szCs w:val="21"/>
        </w:rPr>
        <w:t>、打孔、地板革（或地砖）更换</w:t>
      </w:r>
      <w:r w:rsidR="009673C9" w:rsidRPr="00ED4204">
        <w:rPr>
          <w:rFonts w:cs="宋体" w:hint="eastAsia"/>
          <w:kern w:val="0"/>
          <w:szCs w:val="21"/>
        </w:rPr>
        <w:t>，</w:t>
      </w:r>
      <w:r w:rsidRPr="00ED4204">
        <w:rPr>
          <w:rFonts w:cs="宋体" w:hint="eastAsia"/>
          <w:kern w:val="0"/>
          <w:szCs w:val="21"/>
        </w:rPr>
        <w:t>以及预埋管线和强弱电布线（门禁闸机和防盗检测门</w:t>
      </w:r>
      <w:r w:rsidR="00ED4204" w:rsidRPr="00ED4204">
        <w:rPr>
          <w:rFonts w:cs="宋体" w:hint="eastAsia"/>
          <w:kern w:val="0"/>
          <w:szCs w:val="21"/>
        </w:rPr>
        <w:t>的管线</w:t>
      </w:r>
      <w:r w:rsidR="00C630BE">
        <w:rPr>
          <w:rFonts w:cs="宋体" w:hint="eastAsia"/>
          <w:kern w:val="0"/>
          <w:szCs w:val="21"/>
        </w:rPr>
        <w:t>须</w:t>
      </w:r>
      <w:r w:rsidR="00ED4204" w:rsidRPr="00ED4204">
        <w:rPr>
          <w:rFonts w:cs="宋体" w:hint="eastAsia"/>
          <w:kern w:val="0"/>
          <w:szCs w:val="21"/>
        </w:rPr>
        <w:t>单独</w:t>
      </w:r>
      <w:r w:rsidR="00D5283F">
        <w:rPr>
          <w:rFonts w:cs="宋体" w:hint="eastAsia"/>
          <w:kern w:val="0"/>
          <w:szCs w:val="21"/>
        </w:rPr>
        <w:t>开槽</w:t>
      </w:r>
      <w:r w:rsidR="00532E99">
        <w:rPr>
          <w:rFonts w:cs="宋体" w:hint="eastAsia"/>
          <w:kern w:val="0"/>
          <w:szCs w:val="21"/>
        </w:rPr>
        <w:t>和</w:t>
      </w:r>
      <w:r w:rsidR="00ED4204" w:rsidRPr="00ED4204">
        <w:rPr>
          <w:rFonts w:cs="宋体" w:hint="eastAsia"/>
          <w:kern w:val="0"/>
          <w:szCs w:val="21"/>
        </w:rPr>
        <w:t>预埋</w:t>
      </w:r>
      <w:r w:rsidRPr="00ED4204">
        <w:rPr>
          <w:rFonts w:cs="宋体" w:hint="eastAsia"/>
          <w:kern w:val="0"/>
          <w:szCs w:val="21"/>
        </w:rPr>
        <w:t>）</w:t>
      </w:r>
      <w:r w:rsidR="007C5F9B" w:rsidRPr="00ED4204">
        <w:rPr>
          <w:rFonts w:cs="宋体" w:hint="eastAsia"/>
          <w:kern w:val="0"/>
          <w:szCs w:val="21"/>
        </w:rPr>
        <w:t>、集线器安装</w:t>
      </w:r>
      <w:r w:rsidR="00801565" w:rsidRPr="00ED4204">
        <w:rPr>
          <w:rFonts w:cs="宋体" w:hint="eastAsia"/>
          <w:kern w:val="0"/>
          <w:szCs w:val="21"/>
        </w:rPr>
        <w:t>等施工改造工作，投标人</w:t>
      </w:r>
      <w:r w:rsidR="00C630BE">
        <w:rPr>
          <w:rFonts w:cs="宋体" w:hint="eastAsia"/>
          <w:kern w:val="0"/>
          <w:szCs w:val="21"/>
        </w:rPr>
        <w:t>须</w:t>
      </w:r>
      <w:r w:rsidR="00801565" w:rsidRPr="00ED4204">
        <w:rPr>
          <w:rFonts w:cs="宋体" w:hint="eastAsia"/>
          <w:kern w:val="0"/>
          <w:szCs w:val="21"/>
        </w:rPr>
        <w:t>负责</w:t>
      </w:r>
      <w:r w:rsidR="00532E99">
        <w:rPr>
          <w:rFonts w:cs="宋体" w:hint="eastAsia"/>
          <w:kern w:val="0"/>
          <w:szCs w:val="21"/>
        </w:rPr>
        <w:t>安排</w:t>
      </w:r>
      <w:r w:rsidR="00801565" w:rsidRPr="00ED4204">
        <w:rPr>
          <w:rFonts w:cs="宋体" w:hint="eastAsia"/>
          <w:kern w:val="0"/>
          <w:szCs w:val="21"/>
        </w:rPr>
        <w:t>施工人员并承担</w:t>
      </w:r>
      <w:r w:rsidR="00ED4204" w:rsidRPr="00ED4204">
        <w:rPr>
          <w:rFonts w:cs="宋体" w:hint="eastAsia"/>
          <w:kern w:val="0"/>
          <w:szCs w:val="21"/>
        </w:rPr>
        <w:t>以上施工</w:t>
      </w:r>
      <w:r w:rsidR="00532E99">
        <w:rPr>
          <w:rFonts w:cs="宋体" w:hint="eastAsia"/>
          <w:kern w:val="0"/>
          <w:szCs w:val="21"/>
        </w:rPr>
        <w:t>改造</w:t>
      </w:r>
      <w:r w:rsidR="00ED4204" w:rsidRPr="00ED4204">
        <w:rPr>
          <w:rFonts w:cs="宋体" w:hint="eastAsia"/>
          <w:kern w:val="0"/>
          <w:szCs w:val="21"/>
        </w:rPr>
        <w:t>的全部</w:t>
      </w:r>
      <w:r w:rsidR="00801565" w:rsidRPr="00ED4204">
        <w:rPr>
          <w:rFonts w:cs="宋体" w:hint="eastAsia"/>
          <w:kern w:val="0"/>
          <w:szCs w:val="21"/>
        </w:rPr>
        <w:t>费用。</w:t>
      </w:r>
      <w:r w:rsidR="00B67A10" w:rsidRPr="00ED4204">
        <w:rPr>
          <w:b/>
          <w:szCs w:val="21"/>
        </w:rPr>
        <w:br w:type="page"/>
      </w:r>
    </w:p>
    <w:p w14:paraId="22702089" w14:textId="0C9A119C" w:rsidR="00877A8A" w:rsidRDefault="00D33472">
      <w:pPr>
        <w:tabs>
          <w:tab w:val="left" w:pos="420"/>
          <w:tab w:val="left" w:pos="900"/>
        </w:tabs>
        <w:spacing w:beforeLines="50" w:before="156" w:line="360" w:lineRule="auto"/>
        <w:rPr>
          <w:b/>
          <w:szCs w:val="21"/>
        </w:rPr>
      </w:pPr>
      <w:r>
        <w:rPr>
          <w:rFonts w:hint="eastAsia"/>
          <w:b/>
          <w:szCs w:val="21"/>
        </w:rPr>
        <w:lastRenderedPageBreak/>
        <w:t>六、</w:t>
      </w:r>
      <w:r>
        <w:rPr>
          <w:b/>
          <w:szCs w:val="21"/>
        </w:rPr>
        <w:t>采购标的</w:t>
      </w:r>
      <w:proofErr w:type="gramStart"/>
      <w:r>
        <w:rPr>
          <w:b/>
          <w:szCs w:val="21"/>
        </w:rPr>
        <w:t>的</w:t>
      </w:r>
      <w:proofErr w:type="gramEnd"/>
      <w:r>
        <w:rPr>
          <w:rFonts w:hint="eastAsia"/>
          <w:b/>
          <w:szCs w:val="21"/>
        </w:rPr>
        <w:t>履约验收标准</w:t>
      </w:r>
    </w:p>
    <w:tbl>
      <w:tblPr>
        <w:tblStyle w:val="1"/>
        <w:tblW w:w="8601" w:type="dxa"/>
        <w:tblLook w:val="04A0" w:firstRow="1" w:lastRow="0" w:firstColumn="1" w:lastColumn="0" w:noHBand="0" w:noVBand="1"/>
      </w:tblPr>
      <w:tblGrid>
        <w:gridCol w:w="726"/>
        <w:gridCol w:w="3507"/>
        <w:gridCol w:w="2254"/>
        <w:gridCol w:w="2114"/>
      </w:tblGrid>
      <w:tr w:rsidR="00877A8A" w14:paraId="183D3E6C" w14:textId="77777777">
        <w:trPr>
          <w:trHeight w:val="522"/>
        </w:trPr>
        <w:tc>
          <w:tcPr>
            <w:tcW w:w="8601" w:type="dxa"/>
            <w:gridSpan w:val="4"/>
            <w:vAlign w:val="center"/>
          </w:tcPr>
          <w:p w14:paraId="429CE656" w14:textId="77777777" w:rsidR="00877A8A" w:rsidRDefault="00D33472">
            <w:pPr>
              <w:widowControl/>
              <w:jc w:val="center"/>
              <w:textAlignment w:val="baseline"/>
              <w:rPr>
                <w:color w:val="000000"/>
                <w:kern w:val="0"/>
                <w:sz w:val="20"/>
                <w:szCs w:val="21"/>
              </w:rPr>
            </w:pPr>
            <w:r>
              <w:rPr>
                <w:color w:val="000000"/>
                <w:kern w:val="0"/>
                <w:sz w:val="20"/>
                <w:szCs w:val="21"/>
              </w:rPr>
              <w:t>现场的检验指标及方法</w:t>
            </w:r>
          </w:p>
        </w:tc>
      </w:tr>
      <w:tr w:rsidR="00877A8A" w14:paraId="1885EBF3" w14:textId="77777777">
        <w:trPr>
          <w:trHeight w:val="483"/>
        </w:trPr>
        <w:tc>
          <w:tcPr>
            <w:tcW w:w="726" w:type="dxa"/>
            <w:vAlign w:val="center"/>
          </w:tcPr>
          <w:p w14:paraId="00906C29" w14:textId="77777777" w:rsidR="00877A8A" w:rsidRDefault="00D33472">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F9219D7" w14:textId="77777777" w:rsidR="00877A8A" w:rsidRDefault="00D33472">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62F628BE" w14:textId="77777777" w:rsidR="00877A8A" w:rsidRDefault="00D33472">
            <w:pPr>
              <w:widowControl/>
              <w:jc w:val="center"/>
              <w:textAlignment w:val="baseline"/>
              <w:rPr>
                <w:color w:val="000000"/>
                <w:kern w:val="0"/>
                <w:sz w:val="20"/>
                <w:szCs w:val="21"/>
              </w:rPr>
            </w:pPr>
            <w:r>
              <w:rPr>
                <w:color w:val="000000"/>
                <w:kern w:val="0"/>
                <w:sz w:val="20"/>
                <w:szCs w:val="21"/>
              </w:rPr>
              <w:t>验收或测试方法</w:t>
            </w:r>
          </w:p>
        </w:tc>
      </w:tr>
      <w:tr w:rsidR="00877A8A" w14:paraId="3C1BDC77" w14:textId="77777777">
        <w:tc>
          <w:tcPr>
            <w:tcW w:w="8601" w:type="dxa"/>
            <w:gridSpan w:val="4"/>
          </w:tcPr>
          <w:p w14:paraId="64B98478" w14:textId="77777777" w:rsidR="00877A8A" w:rsidRDefault="00D33472">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77A8A" w14:paraId="42051B0B" w14:textId="77777777">
        <w:tc>
          <w:tcPr>
            <w:tcW w:w="726" w:type="dxa"/>
          </w:tcPr>
          <w:p w14:paraId="13E59826" w14:textId="77777777" w:rsidR="00877A8A" w:rsidRDefault="00D33472">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A0AB841" w14:textId="77777777" w:rsidR="00877A8A" w:rsidRDefault="00D33472">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84B7646" w14:textId="77777777" w:rsidR="00877A8A" w:rsidRDefault="00D33472">
            <w:pPr>
              <w:widowControl/>
              <w:jc w:val="left"/>
              <w:textAlignment w:val="baseline"/>
              <w:rPr>
                <w:color w:val="000000"/>
                <w:kern w:val="0"/>
                <w:sz w:val="18"/>
                <w:szCs w:val="18"/>
              </w:rPr>
            </w:pPr>
            <w:r>
              <w:rPr>
                <w:color w:val="000000"/>
                <w:kern w:val="0"/>
                <w:sz w:val="18"/>
                <w:szCs w:val="18"/>
              </w:rPr>
              <w:t>现场核查</w:t>
            </w:r>
          </w:p>
        </w:tc>
      </w:tr>
      <w:tr w:rsidR="00877A8A" w14:paraId="523D1BE1" w14:textId="77777777">
        <w:tc>
          <w:tcPr>
            <w:tcW w:w="726" w:type="dxa"/>
          </w:tcPr>
          <w:p w14:paraId="58EB5700" w14:textId="77777777" w:rsidR="00877A8A" w:rsidRDefault="00D33472">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57758B51" w14:textId="77777777" w:rsidR="00877A8A" w:rsidRDefault="00D33472">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536E86FB" w14:textId="77777777" w:rsidR="00877A8A" w:rsidRDefault="00D33472">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77A8A" w14:paraId="693E4F94" w14:textId="77777777">
        <w:tc>
          <w:tcPr>
            <w:tcW w:w="726" w:type="dxa"/>
          </w:tcPr>
          <w:p w14:paraId="0D6378A2" w14:textId="77777777" w:rsidR="00877A8A" w:rsidRDefault="00D33472">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C1795ED" w14:textId="77777777" w:rsidR="00877A8A" w:rsidRDefault="00D33472">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6FDF6BFA" w14:textId="77777777" w:rsidR="00877A8A" w:rsidRDefault="00D33472">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77A8A" w14:paraId="3DD8EA11" w14:textId="77777777">
        <w:tc>
          <w:tcPr>
            <w:tcW w:w="726" w:type="dxa"/>
          </w:tcPr>
          <w:p w14:paraId="167FC10D" w14:textId="77777777" w:rsidR="00877A8A" w:rsidRDefault="00D33472">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E1DD2DC" w14:textId="77777777" w:rsidR="00877A8A" w:rsidRDefault="00D33472">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92F122C" w14:textId="77777777" w:rsidR="00877A8A" w:rsidRDefault="00D33472">
            <w:pPr>
              <w:widowControl/>
              <w:textAlignment w:val="baseline"/>
              <w:rPr>
                <w:color w:val="000000"/>
                <w:kern w:val="0"/>
                <w:sz w:val="18"/>
                <w:szCs w:val="18"/>
              </w:rPr>
            </w:pPr>
            <w:r>
              <w:rPr>
                <w:color w:val="000000"/>
                <w:kern w:val="0"/>
                <w:sz w:val="18"/>
                <w:szCs w:val="18"/>
              </w:rPr>
              <w:t>现场核查</w:t>
            </w:r>
          </w:p>
        </w:tc>
      </w:tr>
      <w:tr w:rsidR="00877A8A" w14:paraId="74C46881" w14:textId="77777777">
        <w:tc>
          <w:tcPr>
            <w:tcW w:w="726" w:type="dxa"/>
          </w:tcPr>
          <w:p w14:paraId="45985DF9" w14:textId="77777777" w:rsidR="00877A8A" w:rsidRDefault="00D33472">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015A0475" w14:textId="77777777" w:rsidR="00877A8A" w:rsidRDefault="00D33472">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569BEAA" w14:textId="77777777" w:rsidR="00877A8A" w:rsidRDefault="00D33472">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77A8A" w14:paraId="6FCE6EF8" w14:textId="77777777">
        <w:tc>
          <w:tcPr>
            <w:tcW w:w="726" w:type="dxa"/>
          </w:tcPr>
          <w:p w14:paraId="2DEA260F" w14:textId="77777777" w:rsidR="00877A8A" w:rsidRDefault="00D33472">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AC2D768" w14:textId="77777777" w:rsidR="00877A8A" w:rsidRDefault="00D33472">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77A8A" w14:paraId="2F792523" w14:textId="77777777">
        <w:tc>
          <w:tcPr>
            <w:tcW w:w="8601" w:type="dxa"/>
            <w:gridSpan w:val="4"/>
          </w:tcPr>
          <w:p w14:paraId="5D841727" w14:textId="77777777" w:rsidR="00877A8A" w:rsidRDefault="00D33472">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77A8A" w14:paraId="4C56EDEE" w14:textId="77777777">
        <w:tc>
          <w:tcPr>
            <w:tcW w:w="726" w:type="dxa"/>
          </w:tcPr>
          <w:p w14:paraId="55926DC1" w14:textId="77777777" w:rsidR="00877A8A" w:rsidRDefault="00D33472">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D896E3C" w14:textId="77777777" w:rsidR="00877A8A" w:rsidRDefault="00D33472">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77A8A" w14:paraId="2FE772F5" w14:textId="77777777">
        <w:tc>
          <w:tcPr>
            <w:tcW w:w="726" w:type="dxa"/>
          </w:tcPr>
          <w:p w14:paraId="3DF2A04C" w14:textId="77777777" w:rsidR="00877A8A" w:rsidRDefault="00D33472">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FFC5F79" w14:textId="77777777" w:rsidR="00877A8A" w:rsidRDefault="00D33472">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77A8A" w14:paraId="29CC958D" w14:textId="77777777">
        <w:tc>
          <w:tcPr>
            <w:tcW w:w="726" w:type="dxa"/>
          </w:tcPr>
          <w:p w14:paraId="5D31FE37" w14:textId="77777777" w:rsidR="00877A8A" w:rsidRDefault="00D33472">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1F25C52" w14:textId="77777777" w:rsidR="00877A8A" w:rsidRDefault="00D33472">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77A8A" w14:paraId="69A191C3" w14:textId="77777777">
        <w:tc>
          <w:tcPr>
            <w:tcW w:w="726" w:type="dxa"/>
          </w:tcPr>
          <w:p w14:paraId="2891FAF2" w14:textId="77777777" w:rsidR="00877A8A" w:rsidRDefault="00D33472">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0354DCA7" w14:textId="77777777" w:rsidR="00877A8A" w:rsidRDefault="00D33472">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77A8A" w14:paraId="69D1FDF8" w14:textId="77777777">
        <w:trPr>
          <w:trHeight w:val="510"/>
        </w:trPr>
        <w:tc>
          <w:tcPr>
            <w:tcW w:w="4233" w:type="dxa"/>
            <w:gridSpan w:val="2"/>
            <w:vAlign w:val="center"/>
          </w:tcPr>
          <w:p w14:paraId="7661CE4A" w14:textId="77777777" w:rsidR="00877A8A" w:rsidRDefault="00D33472">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133E5AB" w14:textId="77777777" w:rsidR="00877A8A" w:rsidRDefault="00D33472">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5EFEA377" w14:textId="77777777" w:rsidR="00877A8A" w:rsidRDefault="00D33472">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sym w:font="Wingdings 2" w:char="0052"/>
            </w:r>
          </w:p>
        </w:tc>
      </w:tr>
      <w:tr w:rsidR="00877A8A" w14:paraId="35EEC01B" w14:textId="77777777">
        <w:trPr>
          <w:trHeight w:val="510"/>
        </w:trPr>
        <w:tc>
          <w:tcPr>
            <w:tcW w:w="4233" w:type="dxa"/>
            <w:gridSpan w:val="2"/>
            <w:vAlign w:val="center"/>
          </w:tcPr>
          <w:p w14:paraId="380908F5" w14:textId="77777777" w:rsidR="00877A8A" w:rsidRDefault="00D33472">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4DA96E21" w14:textId="77777777" w:rsidR="00877A8A" w:rsidRDefault="00D33472">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7F2BAA2" w14:textId="77777777" w:rsidR="00877A8A" w:rsidRDefault="00D33472">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sym w:font="Wingdings 2" w:char="0052"/>
            </w:r>
          </w:p>
        </w:tc>
      </w:tr>
      <w:tr w:rsidR="00877A8A" w14:paraId="4A7C5104" w14:textId="77777777">
        <w:trPr>
          <w:trHeight w:val="510"/>
        </w:trPr>
        <w:tc>
          <w:tcPr>
            <w:tcW w:w="8601" w:type="dxa"/>
            <w:gridSpan w:val="4"/>
            <w:vAlign w:val="center"/>
          </w:tcPr>
          <w:p w14:paraId="234C8AFA" w14:textId="77777777" w:rsidR="00877A8A" w:rsidRDefault="00D33472">
            <w:pPr>
              <w:widowControl/>
              <w:textAlignment w:val="baseline"/>
              <w:rPr>
                <w:color w:val="000000"/>
                <w:kern w:val="0"/>
                <w:sz w:val="20"/>
                <w:szCs w:val="21"/>
              </w:rPr>
            </w:pPr>
            <w:r>
              <w:rPr>
                <w:color w:val="000000"/>
                <w:kern w:val="0"/>
                <w:sz w:val="20"/>
                <w:szCs w:val="21"/>
              </w:rPr>
              <w:t>除现场验收外，需提供的其他验收要求</w:t>
            </w:r>
          </w:p>
        </w:tc>
      </w:tr>
      <w:tr w:rsidR="00877A8A" w14:paraId="1348DE79" w14:textId="77777777">
        <w:trPr>
          <w:trHeight w:val="360"/>
        </w:trPr>
        <w:tc>
          <w:tcPr>
            <w:tcW w:w="4233" w:type="dxa"/>
            <w:gridSpan w:val="2"/>
            <w:vAlign w:val="center"/>
          </w:tcPr>
          <w:p w14:paraId="1E3CE923" w14:textId="77777777" w:rsidR="00877A8A" w:rsidRDefault="00D33472">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sym w:font="Wingdings 2" w:char="0052"/>
            </w:r>
            <w:r>
              <w:rPr>
                <w:color w:val="000000"/>
                <w:kern w:val="0"/>
                <w:sz w:val="20"/>
                <w:szCs w:val="21"/>
              </w:rPr>
              <w:t>需提供第三方检测报告</w:t>
            </w:r>
          </w:p>
          <w:p w14:paraId="21C89FA9" w14:textId="77777777" w:rsidR="00877A8A" w:rsidRDefault="00877A8A">
            <w:pPr>
              <w:widowControl/>
              <w:spacing w:line="450" w:lineRule="atLeast"/>
              <w:textAlignment w:val="baseline"/>
              <w:rPr>
                <w:color w:val="000000"/>
                <w:kern w:val="0"/>
                <w:sz w:val="20"/>
                <w:szCs w:val="21"/>
              </w:rPr>
            </w:pPr>
          </w:p>
        </w:tc>
        <w:tc>
          <w:tcPr>
            <w:tcW w:w="4368" w:type="dxa"/>
            <w:gridSpan w:val="2"/>
            <w:vAlign w:val="center"/>
          </w:tcPr>
          <w:p w14:paraId="28A1D5DC" w14:textId="77777777" w:rsidR="00877A8A" w:rsidRDefault="00D33472">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63962CFD" w14:textId="77777777" w:rsidR="00877A8A" w:rsidRDefault="00D33472">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D8B8565" w14:textId="77777777" w:rsidR="00877A8A" w:rsidRDefault="00877A8A">
      <w:pPr>
        <w:tabs>
          <w:tab w:val="left" w:pos="420"/>
          <w:tab w:val="left" w:pos="900"/>
        </w:tabs>
        <w:spacing w:beforeLines="50" w:before="156" w:line="360" w:lineRule="auto"/>
        <w:rPr>
          <w:b/>
          <w:szCs w:val="21"/>
        </w:rPr>
      </w:pPr>
    </w:p>
    <w:bookmarkEnd w:id="1"/>
    <w:bookmarkEnd w:id="2"/>
    <w:bookmarkEnd w:id="3"/>
    <w:p w14:paraId="1C8971CC" w14:textId="77777777" w:rsidR="00877A8A" w:rsidRDefault="00877A8A"/>
    <w:sectPr w:rsidR="00877A8A">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5238" w14:textId="77777777" w:rsidR="00004269" w:rsidRDefault="00004269">
      <w:r>
        <w:separator/>
      </w:r>
    </w:p>
  </w:endnote>
  <w:endnote w:type="continuationSeparator" w:id="0">
    <w:p w14:paraId="43C98985" w14:textId="77777777" w:rsidR="00004269" w:rsidRDefault="0000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BC2F" w14:textId="77777777" w:rsidR="00877A8A" w:rsidRDefault="00D33472">
    <w:pPr>
      <w:pStyle w:val="a9"/>
      <w:jc w:val="center"/>
    </w:pPr>
    <w:r>
      <w:fldChar w:fldCharType="begin"/>
    </w:r>
    <w:r>
      <w:instrText>PAGE   \* MERGEFORMAT</w:instrText>
    </w:r>
    <w:r>
      <w:fldChar w:fldCharType="separate"/>
    </w:r>
    <w:r>
      <w:rPr>
        <w:lang w:val="zh-CN"/>
      </w:rPr>
      <w:t>5</w:t>
    </w:r>
    <w:r>
      <w:fldChar w:fldCharType="end"/>
    </w:r>
  </w:p>
  <w:p w14:paraId="6DDD25F9" w14:textId="77777777" w:rsidR="00877A8A" w:rsidRDefault="00877A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22B4" w14:textId="77777777" w:rsidR="00004269" w:rsidRDefault="00004269">
      <w:r>
        <w:separator/>
      </w:r>
    </w:p>
  </w:footnote>
  <w:footnote w:type="continuationSeparator" w:id="0">
    <w:p w14:paraId="118754EF" w14:textId="77777777" w:rsidR="00004269" w:rsidRDefault="00004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C54F7"/>
    <w:multiLevelType w:val="multilevel"/>
    <w:tmpl w:val="198C54F7"/>
    <w:lvl w:ilvl="0">
      <w:start w:val="1"/>
      <w:numFmt w:val="decimal"/>
      <w:lvlText w:val="%1)"/>
      <w:lvlJc w:val="left"/>
      <w:pPr>
        <w:ind w:left="425" w:hanging="425"/>
      </w:pPr>
      <w:rPr>
        <w:rFonts w:hint="default"/>
      </w:rPr>
    </w:lvl>
    <w:lvl w:ilvl="1">
      <w:start w:val="1"/>
      <w:numFmt w:val="decimal"/>
      <w:lvlText w:val="%2)"/>
      <w:lvlJc w:val="left"/>
      <w:pPr>
        <w:tabs>
          <w:tab w:val="left" w:pos="846"/>
        </w:tabs>
        <w:ind w:left="846" w:hanging="420"/>
      </w:pPr>
      <w:rPr>
        <w:rFonts w:asciiTheme="minorEastAsia" w:eastAsiaTheme="minorEastAsia" w:hAnsiTheme="minorEastAsia" w:hint="default"/>
      </w:rPr>
    </w:lvl>
    <w:lvl w:ilvl="2">
      <w:start w:val="1"/>
      <w:numFmt w:val="lowerLetter"/>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295E4248"/>
    <w:multiLevelType w:val="multilevel"/>
    <w:tmpl w:val="198C54F7"/>
    <w:lvl w:ilvl="0">
      <w:start w:val="1"/>
      <w:numFmt w:val="decimal"/>
      <w:lvlText w:val="%1)"/>
      <w:lvlJc w:val="left"/>
      <w:pPr>
        <w:ind w:left="425" w:hanging="425"/>
      </w:pPr>
      <w:rPr>
        <w:rFonts w:hint="default"/>
      </w:rPr>
    </w:lvl>
    <w:lvl w:ilvl="1">
      <w:start w:val="1"/>
      <w:numFmt w:val="decimal"/>
      <w:lvlText w:val="%2)"/>
      <w:lvlJc w:val="left"/>
      <w:pPr>
        <w:tabs>
          <w:tab w:val="left" w:pos="846"/>
        </w:tabs>
        <w:ind w:left="846" w:hanging="420"/>
      </w:pPr>
      <w:rPr>
        <w:rFonts w:asciiTheme="minorEastAsia" w:eastAsiaTheme="minorEastAsia" w:hAnsiTheme="minorEastAsia" w:hint="default"/>
      </w:rPr>
    </w:lvl>
    <w:lvl w:ilvl="2">
      <w:start w:val="1"/>
      <w:numFmt w:val="lowerLetter"/>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4CEF2E9F"/>
    <w:multiLevelType w:val="hybridMultilevel"/>
    <w:tmpl w:val="7396BC5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C724C4A"/>
    <w:multiLevelType w:val="multilevel"/>
    <w:tmpl w:val="198C54F7"/>
    <w:lvl w:ilvl="0">
      <w:start w:val="1"/>
      <w:numFmt w:val="decimal"/>
      <w:lvlText w:val="%1)"/>
      <w:lvlJc w:val="left"/>
      <w:pPr>
        <w:ind w:left="425" w:hanging="425"/>
      </w:pPr>
      <w:rPr>
        <w:rFonts w:hint="default"/>
      </w:rPr>
    </w:lvl>
    <w:lvl w:ilvl="1">
      <w:start w:val="1"/>
      <w:numFmt w:val="decimal"/>
      <w:lvlText w:val="%2)"/>
      <w:lvlJc w:val="left"/>
      <w:pPr>
        <w:tabs>
          <w:tab w:val="left" w:pos="846"/>
        </w:tabs>
        <w:ind w:left="846" w:hanging="420"/>
      </w:pPr>
      <w:rPr>
        <w:rFonts w:asciiTheme="minorEastAsia" w:eastAsiaTheme="minorEastAsia" w:hAnsiTheme="minorEastAsia" w:hint="default"/>
      </w:rPr>
    </w:lvl>
    <w:lvl w:ilvl="2">
      <w:start w:val="1"/>
      <w:numFmt w:val="lowerLetter"/>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5" w15:restartNumberingAfterBreak="0">
    <w:nsid w:val="66A05E37"/>
    <w:multiLevelType w:val="multilevel"/>
    <w:tmpl w:val="66A05E37"/>
    <w:lvl w:ilvl="0">
      <w:start w:val="1"/>
      <w:numFmt w:val="decimal"/>
      <w:lvlText w:val="%1)"/>
      <w:lvlJc w:val="left"/>
      <w:pPr>
        <w:ind w:left="425" w:hanging="425"/>
      </w:pPr>
      <w:rPr>
        <w:rFonts w:hint="default"/>
      </w:rPr>
    </w:lvl>
    <w:lvl w:ilvl="1">
      <w:start w:val="1"/>
      <w:numFmt w:val="decimal"/>
      <w:lvlText w:val="%2)"/>
      <w:lvlJc w:val="left"/>
      <w:pPr>
        <w:tabs>
          <w:tab w:val="left" w:pos="846"/>
        </w:tabs>
        <w:ind w:left="846" w:hanging="420"/>
      </w:pPr>
      <w:rPr>
        <w:rFonts w:asciiTheme="minorEastAsia" w:eastAsiaTheme="minorEastAsia" w:hAnsiTheme="minorEastAsia"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6" w15:restartNumberingAfterBreak="0">
    <w:nsid w:val="676A241E"/>
    <w:multiLevelType w:val="multilevel"/>
    <w:tmpl w:val="198C54F7"/>
    <w:lvl w:ilvl="0">
      <w:start w:val="1"/>
      <w:numFmt w:val="decimal"/>
      <w:lvlText w:val="%1)"/>
      <w:lvlJc w:val="left"/>
      <w:pPr>
        <w:ind w:left="425" w:hanging="425"/>
      </w:pPr>
      <w:rPr>
        <w:rFonts w:hint="default"/>
      </w:rPr>
    </w:lvl>
    <w:lvl w:ilvl="1">
      <w:start w:val="1"/>
      <w:numFmt w:val="decimal"/>
      <w:lvlText w:val="%2)"/>
      <w:lvlJc w:val="left"/>
      <w:pPr>
        <w:tabs>
          <w:tab w:val="left" w:pos="846"/>
        </w:tabs>
        <w:ind w:left="846" w:hanging="420"/>
      </w:pPr>
      <w:rPr>
        <w:rFonts w:asciiTheme="minorEastAsia" w:eastAsiaTheme="minorEastAsia" w:hAnsiTheme="minorEastAsia" w:hint="default"/>
      </w:rPr>
    </w:lvl>
    <w:lvl w:ilvl="2">
      <w:start w:val="1"/>
      <w:numFmt w:val="lowerLetter"/>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7" w15:restartNumberingAfterBreak="0">
    <w:nsid w:val="70CD3CF7"/>
    <w:multiLevelType w:val="multilevel"/>
    <w:tmpl w:val="F092994A"/>
    <w:lvl w:ilvl="0">
      <w:start w:val="1"/>
      <w:numFmt w:val="decimal"/>
      <w:lvlText w:val="%1."/>
      <w:lvlJc w:val="left"/>
      <w:pPr>
        <w:tabs>
          <w:tab w:val="left" w:pos="420"/>
        </w:tabs>
        <w:ind w:left="420" w:hanging="420"/>
      </w:pPr>
    </w:lvl>
    <w:lvl w:ilvl="1">
      <w:start w:val="1"/>
      <w:numFmt w:val="decimal"/>
      <w:lvlText w:val="%2)"/>
      <w:lvlJc w:val="left"/>
      <w:pPr>
        <w:tabs>
          <w:tab w:val="left" w:pos="840"/>
        </w:tabs>
        <w:ind w:left="840" w:hanging="420"/>
      </w:pPr>
      <w:rPr>
        <w:b w:val="0"/>
        <w:bCs/>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E810220"/>
    <w:multiLevelType w:val="multilevel"/>
    <w:tmpl w:val="7E810220"/>
    <w:lvl w:ilvl="0">
      <w:start w:val="1"/>
      <w:numFmt w:val="decimal"/>
      <w:lvlText w:val="%1)"/>
      <w:lvlJc w:val="left"/>
      <w:pPr>
        <w:ind w:left="425" w:hanging="425"/>
      </w:pPr>
      <w:rPr>
        <w:rFonts w:hint="default"/>
      </w:rPr>
    </w:lvl>
    <w:lvl w:ilvl="1">
      <w:start w:val="1"/>
      <w:numFmt w:val="decimal"/>
      <w:lvlText w:val="%2)"/>
      <w:lvlJc w:val="left"/>
      <w:pPr>
        <w:tabs>
          <w:tab w:val="left" w:pos="846"/>
        </w:tabs>
        <w:ind w:left="846" w:hanging="420"/>
      </w:pPr>
      <w:rPr>
        <w:rFonts w:asciiTheme="minorEastAsia" w:eastAsiaTheme="minorEastAsia" w:hAnsiTheme="minorEastAsia"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0"/>
  </w:num>
  <w:num w:numId="2">
    <w:abstractNumId w:val="8"/>
  </w:num>
  <w:num w:numId="3">
    <w:abstractNumId w:val="5"/>
  </w:num>
  <w:num w:numId="4">
    <w:abstractNumId w:val="1"/>
  </w:num>
  <w:num w:numId="5">
    <w:abstractNumId w:val="7"/>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269"/>
    <w:rsid w:val="00006858"/>
    <w:rsid w:val="000069E8"/>
    <w:rsid w:val="000146E1"/>
    <w:rsid w:val="00016F73"/>
    <w:rsid w:val="000170BA"/>
    <w:rsid w:val="00017C9A"/>
    <w:rsid w:val="0002407D"/>
    <w:rsid w:val="00025A57"/>
    <w:rsid w:val="00031C41"/>
    <w:rsid w:val="00041B45"/>
    <w:rsid w:val="00043531"/>
    <w:rsid w:val="00044448"/>
    <w:rsid w:val="000471DA"/>
    <w:rsid w:val="000501C7"/>
    <w:rsid w:val="000533D6"/>
    <w:rsid w:val="00054E17"/>
    <w:rsid w:val="00054E7D"/>
    <w:rsid w:val="00062748"/>
    <w:rsid w:val="00065F99"/>
    <w:rsid w:val="000666E9"/>
    <w:rsid w:val="00070AB9"/>
    <w:rsid w:val="00073860"/>
    <w:rsid w:val="00073F7C"/>
    <w:rsid w:val="00074E94"/>
    <w:rsid w:val="00080B2E"/>
    <w:rsid w:val="0008144E"/>
    <w:rsid w:val="000821EC"/>
    <w:rsid w:val="0008231D"/>
    <w:rsid w:val="00083623"/>
    <w:rsid w:val="00090056"/>
    <w:rsid w:val="000904EE"/>
    <w:rsid w:val="00091831"/>
    <w:rsid w:val="0009662D"/>
    <w:rsid w:val="000A209A"/>
    <w:rsid w:val="000A6783"/>
    <w:rsid w:val="000A7E5A"/>
    <w:rsid w:val="000B1D44"/>
    <w:rsid w:val="000B3169"/>
    <w:rsid w:val="000B4C81"/>
    <w:rsid w:val="000B71E8"/>
    <w:rsid w:val="000C0BE3"/>
    <w:rsid w:val="000C12F6"/>
    <w:rsid w:val="000C4737"/>
    <w:rsid w:val="000C5019"/>
    <w:rsid w:val="000C5507"/>
    <w:rsid w:val="000C5BC9"/>
    <w:rsid w:val="000D2766"/>
    <w:rsid w:val="000D4B20"/>
    <w:rsid w:val="000D4DA0"/>
    <w:rsid w:val="000E1B29"/>
    <w:rsid w:val="000E4A68"/>
    <w:rsid w:val="000F1A4C"/>
    <w:rsid w:val="00104F2A"/>
    <w:rsid w:val="00105428"/>
    <w:rsid w:val="001078C0"/>
    <w:rsid w:val="0011678C"/>
    <w:rsid w:val="001221B6"/>
    <w:rsid w:val="001228F0"/>
    <w:rsid w:val="0012534D"/>
    <w:rsid w:val="00125CC3"/>
    <w:rsid w:val="0012727F"/>
    <w:rsid w:val="001367CE"/>
    <w:rsid w:val="00140AF0"/>
    <w:rsid w:val="001507CE"/>
    <w:rsid w:val="001509BD"/>
    <w:rsid w:val="001520F0"/>
    <w:rsid w:val="0015315E"/>
    <w:rsid w:val="00153AEB"/>
    <w:rsid w:val="00154FA8"/>
    <w:rsid w:val="001553DB"/>
    <w:rsid w:val="00157667"/>
    <w:rsid w:val="0015771C"/>
    <w:rsid w:val="001609FC"/>
    <w:rsid w:val="00173E60"/>
    <w:rsid w:val="00175DDB"/>
    <w:rsid w:val="001773E1"/>
    <w:rsid w:val="0018305C"/>
    <w:rsid w:val="0018461B"/>
    <w:rsid w:val="00185766"/>
    <w:rsid w:val="00185AAE"/>
    <w:rsid w:val="001927D2"/>
    <w:rsid w:val="001951A0"/>
    <w:rsid w:val="00196ECA"/>
    <w:rsid w:val="001A1027"/>
    <w:rsid w:val="001A26AD"/>
    <w:rsid w:val="001A3BE2"/>
    <w:rsid w:val="001A53E5"/>
    <w:rsid w:val="001B39E8"/>
    <w:rsid w:val="001B4806"/>
    <w:rsid w:val="001B712C"/>
    <w:rsid w:val="001C0880"/>
    <w:rsid w:val="001C3539"/>
    <w:rsid w:val="001C41C3"/>
    <w:rsid w:val="001C4706"/>
    <w:rsid w:val="001C77D3"/>
    <w:rsid w:val="001C7C84"/>
    <w:rsid w:val="001D0EC0"/>
    <w:rsid w:val="001D1253"/>
    <w:rsid w:val="001D24F6"/>
    <w:rsid w:val="001D32A8"/>
    <w:rsid w:val="001D478D"/>
    <w:rsid w:val="001D507E"/>
    <w:rsid w:val="001E0DEE"/>
    <w:rsid w:val="001E23AD"/>
    <w:rsid w:val="001E29FA"/>
    <w:rsid w:val="001E3B00"/>
    <w:rsid w:val="001E5933"/>
    <w:rsid w:val="001F064C"/>
    <w:rsid w:val="001F0D9C"/>
    <w:rsid w:val="001F6462"/>
    <w:rsid w:val="001F6D1A"/>
    <w:rsid w:val="00202DD5"/>
    <w:rsid w:val="00204594"/>
    <w:rsid w:val="0020560B"/>
    <w:rsid w:val="002060B6"/>
    <w:rsid w:val="0020644E"/>
    <w:rsid w:val="002071E0"/>
    <w:rsid w:val="00211608"/>
    <w:rsid w:val="0021223F"/>
    <w:rsid w:val="002154F7"/>
    <w:rsid w:val="002259C0"/>
    <w:rsid w:val="0023265B"/>
    <w:rsid w:val="002360E1"/>
    <w:rsid w:val="00237253"/>
    <w:rsid w:val="002519FC"/>
    <w:rsid w:val="002537B2"/>
    <w:rsid w:val="00255371"/>
    <w:rsid w:val="00263505"/>
    <w:rsid w:val="00263C43"/>
    <w:rsid w:val="0026468B"/>
    <w:rsid w:val="0026495C"/>
    <w:rsid w:val="002815C8"/>
    <w:rsid w:val="00281B4D"/>
    <w:rsid w:val="00283C6C"/>
    <w:rsid w:val="0028448D"/>
    <w:rsid w:val="00285EAD"/>
    <w:rsid w:val="00287CB4"/>
    <w:rsid w:val="00290712"/>
    <w:rsid w:val="002931E4"/>
    <w:rsid w:val="00295016"/>
    <w:rsid w:val="00295F5C"/>
    <w:rsid w:val="002A2B10"/>
    <w:rsid w:val="002A7BDD"/>
    <w:rsid w:val="002B3A1B"/>
    <w:rsid w:val="002B4947"/>
    <w:rsid w:val="002B4CE9"/>
    <w:rsid w:val="002C45C2"/>
    <w:rsid w:val="002C6801"/>
    <w:rsid w:val="002D3484"/>
    <w:rsid w:val="002D42E8"/>
    <w:rsid w:val="002D659C"/>
    <w:rsid w:val="002E2D84"/>
    <w:rsid w:val="002E33E7"/>
    <w:rsid w:val="002E3546"/>
    <w:rsid w:val="002E4DF0"/>
    <w:rsid w:val="002E5078"/>
    <w:rsid w:val="002E6E7B"/>
    <w:rsid w:val="002F1510"/>
    <w:rsid w:val="002F7573"/>
    <w:rsid w:val="002F7B18"/>
    <w:rsid w:val="00300F45"/>
    <w:rsid w:val="003018AB"/>
    <w:rsid w:val="0030627E"/>
    <w:rsid w:val="00306F8D"/>
    <w:rsid w:val="003113D4"/>
    <w:rsid w:val="00316FCE"/>
    <w:rsid w:val="003179AC"/>
    <w:rsid w:val="00321166"/>
    <w:rsid w:val="00324428"/>
    <w:rsid w:val="00336E15"/>
    <w:rsid w:val="00343104"/>
    <w:rsid w:val="00345D8D"/>
    <w:rsid w:val="00350934"/>
    <w:rsid w:val="00353EC3"/>
    <w:rsid w:val="00362D89"/>
    <w:rsid w:val="0036352F"/>
    <w:rsid w:val="003649AF"/>
    <w:rsid w:val="003719D1"/>
    <w:rsid w:val="00376891"/>
    <w:rsid w:val="00382658"/>
    <w:rsid w:val="00383300"/>
    <w:rsid w:val="00392CE4"/>
    <w:rsid w:val="003955C9"/>
    <w:rsid w:val="00396027"/>
    <w:rsid w:val="003A3BEA"/>
    <w:rsid w:val="003A4493"/>
    <w:rsid w:val="003A59C7"/>
    <w:rsid w:val="003B1553"/>
    <w:rsid w:val="003B1D7A"/>
    <w:rsid w:val="003B53EB"/>
    <w:rsid w:val="003B7CDB"/>
    <w:rsid w:val="003C0434"/>
    <w:rsid w:val="003C2128"/>
    <w:rsid w:val="003C6378"/>
    <w:rsid w:val="003C7A22"/>
    <w:rsid w:val="003D1FEA"/>
    <w:rsid w:val="003D2B49"/>
    <w:rsid w:val="003E1A00"/>
    <w:rsid w:val="003E3F28"/>
    <w:rsid w:val="003E5644"/>
    <w:rsid w:val="003F1A45"/>
    <w:rsid w:val="003F2C08"/>
    <w:rsid w:val="003F3006"/>
    <w:rsid w:val="003F3097"/>
    <w:rsid w:val="003F35A9"/>
    <w:rsid w:val="004045D7"/>
    <w:rsid w:val="00404D49"/>
    <w:rsid w:val="00405E5D"/>
    <w:rsid w:val="0041104A"/>
    <w:rsid w:val="00416726"/>
    <w:rsid w:val="00416F63"/>
    <w:rsid w:val="004211E8"/>
    <w:rsid w:val="00422100"/>
    <w:rsid w:val="0042308C"/>
    <w:rsid w:val="004258A5"/>
    <w:rsid w:val="004344A8"/>
    <w:rsid w:val="004358A2"/>
    <w:rsid w:val="00440FD6"/>
    <w:rsid w:val="00442538"/>
    <w:rsid w:val="00444374"/>
    <w:rsid w:val="00444FCB"/>
    <w:rsid w:val="00451A4C"/>
    <w:rsid w:val="00452AC8"/>
    <w:rsid w:val="00453832"/>
    <w:rsid w:val="00453BD2"/>
    <w:rsid w:val="00457FF7"/>
    <w:rsid w:val="0046013C"/>
    <w:rsid w:val="0046130C"/>
    <w:rsid w:val="00461DC5"/>
    <w:rsid w:val="004658ED"/>
    <w:rsid w:val="00466517"/>
    <w:rsid w:val="004667E7"/>
    <w:rsid w:val="00467B1C"/>
    <w:rsid w:val="0047133F"/>
    <w:rsid w:val="00483CFE"/>
    <w:rsid w:val="0048627D"/>
    <w:rsid w:val="00490B48"/>
    <w:rsid w:val="00490D69"/>
    <w:rsid w:val="00491663"/>
    <w:rsid w:val="004930DA"/>
    <w:rsid w:val="004951D7"/>
    <w:rsid w:val="004A0879"/>
    <w:rsid w:val="004A31E0"/>
    <w:rsid w:val="004A3202"/>
    <w:rsid w:val="004A33A9"/>
    <w:rsid w:val="004A3577"/>
    <w:rsid w:val="004A43F0"/>
    <w:rsid w:val="004B0869"/>
    <w:rsid w:val="004B14F2"/>
    <w:rsid w:val="004B21F5"/>
    <w:rsid w:val="004B3BC6"/>
    <w:rsid w:val="004C3BA9"/>
    <w:rsid w:val="004C460D"/>
    <w:rsid w:val="004D0E56"/>
    <w:rsid w:val="004D7728"/>
    <w:rsid w:val="004D78B4"/>
    <w:rsid w:val="004D7F6E"/>
    <w:rsid w:val="004E4B14"/>
    <w:rsid w:val="004F22CD"/>
    <w:rsid w:val="004F2B2B"/>
    <w:rsid w:val="004F339E"/>
    <w:rsid w:val="004F7024"/>
    <w:rsid w:val="004F788D"/>
    <w:rsid w:val="00501176"/>
    <w:rsid w:val="00503C78"/>
    <w:rsid w:val="0050495B"/>
    <w:rsid w:val="00505AD5"/>
    <w:rsid w:val="00506056"/>
    <w:rsid w:val="00506C37"/>
    <w:rsid w:val="00507055"/>
    <w:rsid w:val="00507FA4"/>
    <w:rsid w:val="005102BD"/>
    <w:rsid w:val="0051060F"/>
    <w:rsid w:val="00510891"/>
    <w:rsid w:val="00511973"/>
    <w:rsid w:val="005126D5"/>
    <w:rsid w:val="0052261E"/>
    <w:rsid w:val="0053102C"/>
    <w:rsid w:val="0053111A"/>
    <w:rsid w:val="00532E99"/>
    <w:rsid w:val="005443B6"/>
    <w:rsid w:val="00544BE8"/>
    <w:rsid w:val="0054633B"/>
    <w:rsid w:val="00551214"/>
    <w:rsid w:val="00553ED7"/>
    <w:rsid w:val="00561131"/>
    <w:rsid w:val="005628B0"/>
    <w:rsid w:val="00562C62"/>
    <w:rsid w:val="005633CE"/>
    <w:rsid w:val="005634A7"/>
    <w:rsid w:val="00566367"/>
    <w:rsid w:val="00571ADE"/>
    <w:rsid w:val="00573C42"/>
    <w:rsid w:val="00574E4F"/>
    <w:rsid w:val="005773C9"/>
    <w:rsid w:val="005800E9"/>
    <w:rsid w:val="00580E85"/>
    <w:rsid w:val="00582C07"/>
    <w:rsid w:val="00582EC1"/>
    <w:rsid w:val="00584048"/>
    <w:rsid w:val="0058505E"/>
    <w:rsid w:val="005853E9"/>
    <w:rsid w:val="00586D9A"/>
    <w:rsid w:val="00587BA8"/>
    <w:rsid w:val="00592852"/>
    <w:rsid w:val="0059304A"/>
    <w:rsid w:val="00593AC5"/>
    <w:rsid w:val="005951EF"/>
    <w:rsid w:val="005A70DA"/>
    <w:rsid w:val="005A7EBD"/>
    <w:rsid w:val="005B2070"/>
    <w:rsid w:val="005B216C"/>
    <w:rsid w:val="005C1A4F"/>
    <w:rsid w:val="005C1B82"/>
    <w:rsid w:val="005C3DA0"/>
    <w:rsid w:val="005C4A8F"/>
    <w:rsid w:val="005C586F"/>
    <w:rsid w:val="005C7E00"/>
    <w:rsid w:val="005D1E31"/>
    <w:rsid w:val="005D258B"/>
    <w:rsid w:val="005D3711"/>
    <w:rsid w:val="005D6167"/>
    <w:rsid w:val="005E09E2"/>
    <w:rsid w:val="005E1414"/>
    <w:rsid w:val="005E1D64"/>
    <w:rsid w:val="005E273E"/>
    <w:rsid w:val="005E4F8F"/>
    <w:rsid w:val="005E53EB"/>
    <w:rsid w:val="005E6291"/>
    <w:rsid w:val="005F1571"/>
    <w:rsid w:val="005F2C79"/>
    <w:rsid w:val="005F401F"/>
    <w:rsid w:val="00600377"/>
    <w:rsid w:val="00600FEC"/>
    <w:rsid w:val="00602233"/>
    <w:rsid w:val="006037A0"/>
    <w:rsid w:val="006079C7"/>
    <w:rsid w:val="00611202"/>
    <w:rsid w:val="00611929"/>
    <w:rsid w:val="00612B71"/>
    <w:rsid w:val="0061551C"/>
    <w:rsid w:val="00615CDF"/>
    <w:rsid w:val="00620F69"/>
    <w:rsid w:val="006237BE"/>
    <w:rsid w:val="00624BAB"/>
    <w:rsid w:val="00635489"/>
    <w:rsid w:val="006361B4"/>
    <w:rsid w:val="00636F27"/>
    <w:rsid w:val="00640733"/>
    <w:rsid w:val="0064299C"/>
    <w:rsid w:val="00644A43"/>
    <w:rsid w:val="0065137D"/>
    <w:rsid w:val="00651E75"/>
    <w:rsid w:val="00654555"/>
    <w:rsid w:val="006554A8"/>
    <w:rsid w:val="00657FBA"/>
    <w:rsid w:val="00661958"/>
    <w:rsid w:val="00662193"/>
    <w:rsid w:val="00670D55"/>
    <w:rsid w:val="00671154"/>
    <w:rsid w:val="0067578D"/>
    <w:rsid w:val="00676B7A"/>
    <w:rsid w:val="00680308"/>
    <w:rsid w:val="00686287"/>
    <w:rsid w:val="006878E9"/>
    <w:rsid w:val="00690E15"/>
    <w:rsid w:val="00691438"/>
    <w:rsid w:val="00693F5A"/>
    <w:rsid w:val="00693F64"/>
    <w:rsid w:val="00694228"/>
    <w:rsid w:val="00694967"/>
    <w:rsid w:val="006A6B8C"/>
    <w:rsid w:val="006B23B8"/>
    <w:rsid w:val="006B3A6C"/>
    <w:rsid w:val="006B4BFA"/>
    <w:rsid w:val="006C2918"/>
    <w:rsid w:val="006C312A"/>
    <w:rsid w:val="006C41C3"/>
    <w:rsid w:val="006C782C"/>
    <w:rsid w:val="006D0A4E"/>
    <w:rsid w:val="006D4820"/>
    <w:rsid w:val="006D6E08"/>
    <w:rsid w:val="006E0445"/>
    <w:rsid w:val="006E1321"/>
    <w:rsid w:val="006E194D"/>
    <w:rsid w:val="006E5F6D"/>
    <w:rsid w:val="006E7267"/>
    <w:rsid w:val="00700E2C"/>
    <w:rsid w:val="00701E57"/>
    <w:rsid w:val="00710AA5"/>
    <w:rsid w:val="00714F9C"/>
    <w:rsid w:val="00715B3F"/>
    <w:rsid w:val="007179F4"/>
    <w:rsid w:val="00725013"/>
    <w:rsid w:val="00731008"/>
    <w:rsid w:val="007354C5"/>
    <w:rsid w:val="00736040"/>
    <w:rsid w:val="007475D2"/>
    <w:rsid w:val="007517C1"/>
    <w:rsid w:val="007554BB"/>
    <w:rsid w:val="00756798"/>
    <w:rsid w:val="0076438F"/>
    <w:rsid w:val="00771C32"/>
    <w:rsid w:val="00774197"/>
    <w:rsid w:val="007750A5"/>
    <w:rsid w:val="00777EFB"/>
    <w:rsid w:val="007801B5"/>
    <w:rsid w:val="0078384F"/>
    <w:rsid w:val="007839AE"/>
    <w:rsid w:val="007841FE"/>
    <w:rsid w:val="00785146"/>
    <w:rsid w:val="00785815"/>
    <w:rsid w:val="00791189"/>
    <w:rsid w:val="007A2019"/>
    <w:rsid w:val="007A2E03"/>
    <w:rsid w:val="007A3D14"/>
    <w:rsid w:val="007A5DE1"/>
    <w:rsid w:val="007A5F97"/>
    <w:rsid w:val="007B169E"/>
    <w:rsid w:val="007B2320"/>
    <w:rsid w:val="007B324B"/>
    <w:rsid w:val="007B454D"/>
    <w:rsid w:val="007B6A35"/>
    <w:rsid w:val="007C5F9B"/>
    <w:rsid w:val="007D020D"/>
    <w:rsid w:val="007E1134"/>
    <w:rsid w:val="007E2795"/>
    <w:rsid w:val="007E3339"/>
    <w:rsid w:val="007E4161"/>
    <w:rsid w:val="007E7170"/>
    <w:rsid w:val="007F0857"/>
    <w:rsid w:val="007F229F"/>
    <w:rsid w:val="007F4BD9"/>
    <w:rsid w:val="00800E12"/>
    <w:rsid w:val="00801053"/>
    <w:rsid w:val="00801565"/>
    <w:rsid w:val="00806E70"/>
    <w:rsid w:val="00814C07"/>
    <w:rsid w:val="008153D5"/>
    <w:rsid w:val="008200BB"/>
    <w:rsid w:val="00823B66"/>
    <w:rsid w:val="00823CA9"/>
    <w:rsid w:val="008322DD"/>
    <w:rsid w:val="008330D3"/>
    <w:rsid w:val="008345AC"/>
    <w:rsid w:val="00834EF9"/>
    <w:rsid w:val="00836A75"/>
    <w:rsid w:val="008403A0"/>
    <w:rsid w:val="00845218"/>
    <w:rsid w:val="0084652E"/>
    <w:rsid w:val="00850043"/>
    <w:rsid w:val="00851932"/>
    <w:rsid w:val="0085535D"/>
    <w:rsid w:val="00856EC2"/>
    <w:rsid w:val="00860346"/>
    <w:rsid w:val="00860D10"/>
    <w:rsid w:val="00862CB8"/>
    <w:rsid w:val="00863192"/>
    <w:rsid w:val="00870113"/>
    <w:rsid w:val="00872D23"/>
    <w:rsid w:val="00873F09"/>
    <w:rsid w:val="00875910"/>
    <w:rsid w:val="00876AF1"/>
    <w:rsid w:val="00877A8A"/>
    <w:rsid w:val="0088198C"/>
    <w:rsid w:val="008933B3"/>
    <w:rsid w:val="008957DF"/>
    <w:rsid w:val="0089621F"/>
    <w:rsid w:val="008A1B53"/>
    <w:rsid w:val="008A32DE"/>
    <w:rsid w:val="008A3340"/>
    <w:rsid w:val="008A35BC"/>
    <w:rsid w:val="008A556B"/>
    <w:rsid w:val="008A59A5"/>
    <w:rsid w:val="008A7375"/>
    <w:rsid w:val="008B1C26"/>
    <w:rsid w:val="008B21CD"/>
    <w:rsid w:val="008B2592"/>
    <w:rsid w:val="008B4E90"/>
    <w:rsid w:val="008B5430"/>
    <w:rsid w:val="008C0BE7"/>
    <w:rsid w:val="008C3B40"/>
    <w:rsid w:val="008D094B"/>
    <w:rsid w:val="008D1A89"/>
    <w:rsid w:val="008D544C"/>
    <w:rsid w:val="008D5935"/>
    <w:rsid w:val="008D70AD"/>
    <w:rsid w:val="008D7298"/>
    <w:rsid w:val="008E27A6"/>
    <w:rsid w:val="008E5F06"/>
    <w:rsid w:val="008F0077"/>
    <w:rsid w:val="008F1068"/>
    <w:rsid w:val="008F15E2"/>
    <w:rsid w:val="008F1EAE"/>
    <w:rsid w:val="008F3A05"/>
    <w:rsid w:val="008F4D14"/>
    <w:rsid w:val="00900574"/>
    <w:rsid w:val="0090162C"/>
    <w:rsid w:val="00902581"/>
    <w:rsid w:val="0090487E"/>
    <w:rsid w:val="0090489C"/>
    <w:rsid w:val="0090785F"/>
    <w:rsid w:val="00912013"/>
    <w:rsid w:val="00913BD9"/>
    <w:rsid w:val="00914467"/>
    <w:rsid w:val="00916404"/>
    <w:rsid w:val="009179CF"/>
    <w:rsid w:val="0092001C"/>
    <w:rsid w:val="00922BC7"/>
    <w:rsid w:val="00923BEF"/>
    <w:rsid w:val="00925338"/>
    <w:rsid w:val="00925E61"/>
    <w:rsid w:val="00926046"/>
    <w:rsid w:val="00934F56"/>
    <w:rsid w:val="00935D6C"/>
    <w:rsid w:val="009360A9"/>
    <w:rsid w:val="00937086"/>
    <w:rsid w:val="009405B4"/>
    <w:rsid w:val="009413E1"/>
    <w:rsid w:val="00943A3B"/>
    <w:rsid w:val="00947D59"/>
    <w:rsid w:val="00950438"/>
    <w:rsid w:val="00953735"/>
    <w:rsid w:val="00954284"/>
    <w:rsid w:val="009614D0"/>
    <w:rsid w:val="009673C9"/>
    <w:rsid w:val="00971C11"/>
    <w:rsid w:val="009757A2"/>
    <w:rsid w:val="00984BA9"/>
    <w:rsid w:val="00986C82"/>
    <w:rsid w:val="00991729"/>
    <w:rsid w:val="0099177F"/>
    <w:rsid w:val="009918CD"/>
    <w:rsid w:val="00995789"/>
    <w:rsid w:val="00996754"/>
    <w:rsid w:val="00996F86"/>
    <w:rsid w:val="009A39F1"/>
    <w:rsid w:val="009B1DE6"/>
    <w:rsid w:val="009B5000"/>
    <w:rsid w:val="009B748E"/>
    <w:rsid w:val="009B7979"/>
    <w:rsid w:val="009C0D55"/>
    <w:rsid w:val="009C2900"/>
    <w:rsid w:val="009C29D3"/>
    <w:rsid w:val="009C2D82"/>
    <w:rsid w:val="009C4B2C"/>
    <w:rsid w:val="009D02F3"/>
    <w:rsid w:val="009D05B5"/>
    <w:rsid w:val="009D2317"/>
    <w:rsid w:val="009D3518"/>
    <w:rsid w:val="009D460E"/>
    <w:rsid w:val="009D6A71"/>
    <w:rsid w:val="009E13AA"/>
    <w:rsid w:val="009E18E4"/>
    <w:rsid w:val="009E232A"/>
    <w:rsid w:val="009E6D83"/>
    <w:rsid w:val="009F308D"/>
    <w:rsid w:val="009F4002"/>
    <w:rsid w:val="009F6CAB"/>
    <w:rsid w:val="009F7A2C"/>
    <w:rsid w:val="009F7E95"/>
    <w:rsid w:val="00A047F0"/>
    <w:rsid w:val="00A05A03"/>
    <w:rsid w:val="00A10395"/>
    <w:rsid w:val="00A10767"/>
    <w:rsid w:val="00A10D48"/>
    <w:rsid w:val="00A161FC"/>
    <w:rsid w:val="00A16257"/>
    <w:rsid w:val="00A25F48"/>
    <w:rsid w:val="00A26A6D"/>
    <w:rsid w:val="00A35EFE"/>
    <w:rsid w:val="00A50E9E"/>
    <w:rsid w:val="00A51ADE"/>
    <w:rsid w:val="00A61705"/>
    <w:rsid w:val="00A61746"/>
    <w:rsid w:val="00A61EE5"/>
    <w:rsid w:val="00A654E4"/>
    <w:rsid w:val="00A67FE6"/>
    <w:rsid w:val="00A765E9"/>
    <w:rsid w:val="00A865ED"/>
    <w:rsid w:val="00A90A20"/>
    <w:rsid w:val="00A94D7A"/>
    <w:rsid w:val="00AA3930"/>
    <w:rsid w:val="00AA5E09"/>
    <w:rsid w:val="00AB2373"/>
    <w:rsid w:val="00AB39D5"/>
    <w:rsid w:val="00AB48E9"/>
    <w:rsid w:val="00AB70D5"/>
    <w:rsid w:val="00AC005D"/>
    <w:rsid w:val="00AC1AAE"/>
    <w:rsid w:val="00AC27FB"/>
    <w:rsid w:val="00AC3A2A"/>
    <w:rsid w:val="00AC4805"/>
    <w:rsid w:val="00AC6C31"/>
    <w:rsid w:val="00AC6F95"/>
    <w:rsid w:val="00AD2C7E"/>
    <w:rsid w:val="00AD33DA"/>
    <w:rsid w:val="00AE14C9"/>
    <w:rsid w:val="00AE1AFA"/>
    <w:rsid w:val="00AE32FC"/>
    <w:rsid w:val="00AE33F8"/>
    <w:rsid w:val="00AE7FFC"/>
    <w:rsid w:val="00AF140A"/>
    <w:rsid w:val="00AF1E1A"/>
    <w:rsid w:val="00AF5642"/>
    <w:rsid w:val="00AF7468"/>
    <w:rsid w:val="00B00219"/>
    <w:rsid w:val="00B151BE"/>
    <w:rsid w:val="00B15C93"/>
    <w:rsid w:val="00B23430"/>
    <w:rsid w:val="00B36F46"/>
    <w:rsid w:val="00B41C4E"/>
    <w:rsid w:val="00B4260E"/>
    <w:rsid w:val="00B429E0"/>
    <w:rsid w:val="00B43698"/>
    <w:rsid w:val="00B4481B"/>
    <w:rsid w:val="00B5486A"/>
    <w:rsid w:val="00B5508A"/>
    <w:rsid w:val="00B625E2"/>
    <w:rsid w:val="00B62728"/>
    <w:rsid w:val="00B63DD4"/>
    <w:rsid w:val="00B671AE"/>
    <w:rsid w:val="00B67A10"/>
    <w:rsid w:val="00B67F09"/>
    <w:rsid w:val="00B70E67"/>
    <w:rsid w:val="00B72BD6"/>
    <w:rsid w:val="00B741CF"/>
    <w:rsid w:val="00B74343"/>
    <w:rsid w:val="00B75DB7"/>
    <w:rsid w:val="00B8295E"/>
    <w:rsid w:val="00B85C7D"/>
    <w:rsid w:val="00B87312"/>
    <w:rsid w:val="00B90E61"/>
    <w:rsid w:val="00B91989"/>
    <w:rsid w:val="00B91A1F"/>
    <w:rsid w:val="00B94A57"/>
    <w:rsid w:val="00B94F5F"/>
    <w:rsid w:val="00B964A5"/>
    <w:rsid w:val="00BA4D9F"/>
    <w:rsid w:val="00BA6E5D"/>
    <w:rsid w:val="00BB2BA8"/>
    <w:rsid w:val="00BB3051"/>
    <w:rsid w:val="00BB469B"/>
    <w:rsid w:val="00BB546C"/>
    <w:rsid w:val="00BB7944"/>
    <w:rsid w:val="00BC3D86"/>
    <w:rsid w:val="00BC465C"/>
    <w:rsid w:val="00BC719D"/>
    <w:rsid w:val="00BC7870"/>
    <w:rsid w:val="00BD056E"/>
    <w:rsid w:val="00BD324F"/>
    <w:rsid w:val="00BE1000"/>
    <w:rsid w:val="00BE12E8"/>
    <w:rsid w:val="00BE3DD1"/>
    <w:rsid w:val="00BE5444"/>
    <w:rsid w:val="00BF0941"/>
    <w:rsid w:val="00BF486B"/>
    <w:rsid w:val="00BF58DC"/>
    <w:rsid w:val="00BF5934"/>
    <w:rsid w:val="00BF69FB"/>
    <w:rsid w:val="00C0129B"/>
    <w:rsid w:val="00C033B0"/>
    <w:rsid w:val="00C05395"/>
    <w:rsid w:val="00C1098B"/>
    <w:rsid w:val="00C114E4"/>
    <w:rsid w:val="00C1184F"/>
    <w:rsid w:val="00C14659"/>
    <w:rsid w:val="00C15054"/>
    <w:rsid w:val="00C15807"/>
    <w:rsid w:val="00C22422"/>
    <w:rsid w:val="00C22AD9"/>
    <w:rsid w:val="00C26315"/>
    <w:rsid w:val="00C2634F"/>
    <w:rsid w:val="00C27D27"/>
    <w:rsid w:val="00C31A51"/>
    <w:rsid w:val="00C36A51"/>
    <w:rsid w:val="00C37B4A"/>
    <w:rsid w:val="00C413FC"/>
    <w:rsid w:val="00C4613D"/>
    <w:rsid w:val="00C53AC3"/>
    <w:rsid w:val="00C630BE"/>
    <w:rsid w:val="00C63661"/>
    <w:rsid w:val="00C63818"/>
    <w:rsid w:val="00C63E0A"/>
    <w:rsid w:val="00C63E21"/>
    <w:rsid w:val="00C66DAF"/>
    <w:rsid w:val="00C717B9"/>
    <w:rsid w:val="00C720F6"/>
    <w:rsid w:val="00C739BB"/>
    <w:rsid w:val="00C767D7"/>
    <w:rsid w:val="00C7680E"/>
    <w:rsid w:val="00C82348"/>
    <w:rsid w:val="00C904A1"/>
    <w:rsid w:val="00C90E8A"/>
    <w:rsid w:val="00C90F57"/>
    <w:rsid w:val="00C95636"/>
    <w:rsid w:val="00CA10A6"/>
    <w:rsid w:val="00CA1A9C"/>
    <w:rsid w:val="00CA269B"/>
    <w:rsid w:val="00CA5215"/>
    <w:rsid w:val="00CB0133"/>
    <w:rsid w:val="00CB6952"/>
    <w:rsid w:val="00CC421C"/>
    <w:rsid w:val="00CC5823"/>
    <w:rsid w:val="00CD003A"/>
    <w:rsid w:val="00CD153F"/>
    <w:rsid w:val="00CD2230"/>
    <w:rsid w:val="00CD4B17"/>
    <w:rsid w:val="00CD72C7"/>
    <w:rsid w:val="00CE34DD"/>
    <w:rsid w:val="00CE3AFB"/>
    <w:rsid w:val="00CE43AB"/>
    <w:rsid w:val="00CE7A69"/>
    <w:rsid w:val="00CE7B1B"/>
    <w:rsid w:val="00CF3138"/>
    <w:rsid w:val="00CF3714"/>
    <w:rsid w:val="00CF3740"/>
    <w:rsid w:val="00CF6A48"/>
    <w:rsid w:val="00CF7F9F"/>
    <w:rsid w:val="00D05D08"/>
    <w:rsid w:val="00D10C9F"/>
    <w:rsid w:val="00D116F2"/>
    <w:rsid w:val="00D11F40"/>
    <w:rsid w:val="00D2281F"/>
    <w:rsid w:val="00D231BF"/>
    <w:rsid w:val="00D23335"/>
    <w:rsid w:val="00D324D9"/>
    <w:rsid w:val="00D33472"/>
    <w:rsid w:val="00D37746"/>
    <w:rsid w:val="00D412AA"/>
    <w:rsid w:val="00D41788"/>
    <w:rsid w:val="00D41DF6"/>
    <w:rsid w:val="00D42576"/>
    <w:rsid w:val="00D469FC"/>
    <w:rsid w:val="00D471A3"/>
    <w:rsid w:val="00D5283F"/>
    <w:rsid w:val="00D56872"/>
    <w:rsid w:val="00D56E82"/>
    <w:rsid w:val="00D57FD2"/>
    <w:rsid w:val="00D6048A"/>
    <w:rsid w:val="00D61E73"/>
    <w:rsid w:val="00D67A2D"/>
    <w:rsid w:val="00D67C48"/>
    <w:rsid w:val="00D72AA3"/>
    <w:rsid w:val="00D74A3A"/>
    <w:rsid w:val="00D75986"/>
    <w:rsid w:val="00D76C1C"/>
    <w:rsid w:val="00D76C3E"/>
    <w:rsid w:val="00D8271C"/>
    <w:rsid w:val="00D82D75"/>
    <w:rsid w:val="00D90F4D"/>
    <w:rsid w:val="00D916B1"/>
    <w:rsid w:val="00D91FE5"/>
    <w:rsid w:val="00D94017"/>
    <w:rsid w:val="00D94396"/>
    <w:rsid w:val="00D9471D"/>
    <w:rsid w:val="00DA256E"/>
    <w:rsid w:val="00DA4F4E"/>
    <w:rsid w:val="00DA64E6"/>
    <w:rsid w:val="00DA69C2"/>
    <w:rsid w:val="00DA6EC5"/>
    <w:rsid w:val="00DB2112"/>
    <w:rsid w:val="00DB3E83"/>
    <w:rsid w:val="00DB3F20"/>
    <w:rsid w:val="00DB6C65"/>
    <w:rsid w:val="00DB6ED1"/>
    <w:rsid w:val="00DC180A"/>
    <w:rsid w:val="00DC1928"/>
    <w:rsid w:val="00DD30FB"/>
    <w:rsid w:val="00DD5810"/>
    <w:rsid w:val="00DD5CD9"/>
    <w:rsid w:val="00DD7040"/>
    <w:rsid w:val="00DD721A"/>
    <w:rsid w:val="00DD7613"/>
    <w:rsid w:val="00DE2E91"/>
    <w:rsid w:val="00DE5615"/>
    <w:rsid w:val="00DE5EC1"/>
    <w:rsid w:val="00DE5EFA"/>
    <w:rsid w:val="00DF1EA0"/>
    <w:rsid w:val="00DF2C42"/>
    <w:rsid w:val="00DF34C0"/>
    <w:rsid w:val="00DF4E07"/>
    <w:rsid w:val="00DF5062"/>
    <w:rsid w:val="00DF54FD"/>
    <w:rsid w:val="00DF5D23"/>
    <w:rsid w:val="00DF6D73"/>
    <w:rsid w:val="00E02F3F"/>
    <w:rsid w:val="00E0581E"/>
    <w:rsid w:val="00E06F0F"/>
    <w:rsid w:val="00E108CE"/>
    <w:rsid w:val="00E1130A"/>
    <w:rsid w:val="00E16707"/>
    <w:rsid w:val="00E17766"/>
    <w:rsid w:val="00E213D9"/>
    <w:rsid w:val="00E21542"/>
    <w:rsid w:val="00E21E39"/>
    <w:rsid w:val="00E22081"/>
    <w:rsid w:val="00E247B8"/>
    <w:rsid w:val="00E25D09"/>
    <w:rsid w:val="00E26CA1"/>
    <w:rsid w:val="00E32E10"/>
    <w:rsid w:val="00E36350"/>
    <w:rsid w:val="00E4264C"/>
    <w:rsid w:val="00E546D1"/>
    <w:rsid w:val="00E54A5F"/>
    <w:rsid w:val="00E61317"/>
    <w:rsid w:val="00E65B2E"/>
    <w:rsid w:val="00E66AF2"/>
    <w:rsid w:val="00E67F69"/>
    <w:rsid w:val="00E70256"/>
    <w:rsid w:val="00E71951"/>
    <w:rsid w:val="00E71EC5"/>
    <w:rsid w:val="00E73399"/>
    <w:rsid w:val="00E7573D"/>
    <w:rsid w:val="00E77076"/>
    <w:rsid w:val="00E821CF"/>
    <w:rsid w:val="00E85911"/>
    <w:rsid w:val="00E8645B"/>
    <w:rsid w:val="00E86FBB"/>
    <w:rsid w:val="00E91A99"/>
    <w:rsid w:val="00E931F1"/>
    <w:rsid w:val="00E95428"/>
    <w:rsid w:val="00E95B56"/>
    <w:rsid w:val="00EA06D7"/>
    <w:rsid w:val="00EA4FF6"/>
    <w:rsid w:val="00EB01D1"/>
    <w:rsid w:val="00EB14CA"/>
    <w:rsid w:val="00EB2948"/>
    <w:rsid w:val="00EB3B6F"/>
    <w:rsid w:val="00EB6C65"/>
    <w:rsid w:val="00EB6EF3"/>
    <w:rsid w:val="00EC1B52"/>
    <w:rsid w:val="00EC45C6"/>
    <w:rsid w:val="00ED260A"/>
    <w:rsid w:val="00ED4204"/>
    <w:rsid w:val="00ED5D2E"/>
    <w:rsid w:val="00EE00DD"/>
    <w:rsid w:val="00EE2296"/>
    <w:rsid w:val="00EE32A7"/>
    <w:rsid w:val="00EE52E7"/>
    <w:rsid w:val="00EE559B"/>
    <w:rsid w:val="00EE5C7F"/>
    <w:rsid w:val="00EE6BEA"/>
    <w:rsid w:val="00EF0990"/>
    <w:rsid w:val="00EF201F"/>
    <w:rsid w:val="00EF28EF"/>
    <w:rsid w:val="00EF4E9A"/>
    <w:rsid w:val="00EF5860"/>
    <w:rsid w:val="00F02B2B"/>
    <w:rsid w:val="00F02C3C"/>
    <w:rsid w:val="00F03CF2"/>
    <w:rsid w:val="00F03E8D"/>
    <w:rsid w:val="00F04F78"/>
    <w:rsid w:val="00F0547A"/>
    <w:rsid w:val="00F072C1"/>
    <w:rsid w:val="00F13B61"/>
    <w:rsid w:val="00F14D09"/>
    <w:rsid w:val="00F27F57"/>
    <w:rsid w:val="00F31DB1"/>
    <w:rsid w:val="00F35137"/>
    <w:rsid w:val="00F3559C"/>
    <w:rsid w:val="00F379AC"/>
    <w:rsid w:val="00F40205"/>
    <w:rsid w:val="00F441D5"/>
    <w:rsid w:val="00F478A1"/>
    <w:rsid w:val="00F508A3"/>
    <w:rsid w:val="00F53BD2"/>
    <w:rsid w:val="00F54482"/>
    <w:rsid w:val="00F560AC"/>
    <w:rsid w:val="00F57550"/>
    <w:rsid w:val="00F57DCD"/>
    <w:rsid w:val="00F632AF"/>
    <w:rsid w:val="00F71189"/>
    <w:rsid w:val="00F73991"/>
    <w:rsid w:val="00F73A4F"/>
    <w:rsid w:val="00F76A28"/>
    <w:rsid w:val="00F80B98"/>
    <w:rsid w:val="00F9079C"/>
    <w:rsid w:val="00F95DCC"/>
    <w:rsid w:val="00F9789E"/>
    <w:rsid w:val="00F97B42"/>
    <w:rsid w:val="00FA143F"/>
    <w:rsid w:val="00FA1D17"/>
    <w:rsid w:val="00FA4597"/>
    <w:rsid w:val="00FA4B5B"/>
    <w:rsid w:val="00FA6319"/>
    <w:rsid w:val="00FA6667"/>
    <w:rsid w:val="00FB00E1"/>
    <w:rsid w:val="00FB1ABB"/>
    <w:rsid w:val="00FB2174"/>
    <w:rsid w:val="00FC1111"/>
    <w:rsid w:val="00FC3BB8"/>
    <w:rsid w:val="00FC4A50"/>
    <w:rsid w:val="00FC4D34"/>
    <w:rsid w:val="00FC5202"/>
    <w:rsid w:val="00FC5730"/>
    <w:rsid w:val="00FC7826"/>
    <w:rsid w:val="00FD064E"/>
    <w:rsid w:val="00FD477D"/>
    <w:rsid w:val="00FD4F05"/>
    <w:rsid w:val="00FD5632"/>
    <w:rsid w:val="00FE0AC7"/>
    <w:rsid w:val="00FE1B41"/>
    <w:rsid w:val="00FE5A82"/>
    <w:rsid w:val="00FF21F2"/>
    <w:rsid w:val="00FF2712"/>
    <w:rsid w:val="00FF339E"/>
    <w:rsid w:val="00FF47AD"/>
    <w:rsid w:val="00FF698C"/>
    <w:rsid w:val="1BC72B84"/>
    <w:rsid w:val="4FAF6015"/>
    <w:rsid w:val="54BF59AE"/>
    <w:rsid w:val="55CC79E9"/>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C8FDE"/>
  <w15:docId w15:val="{E918F12F-B605-4DDD-B3A1-6767801A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Pr>
      <w:i/>
      <w:iCs/>
    </w:rPr>
  </w:style>
  <w:style w:type="character" w:styleId="af3">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rPr>
  </w:style>
  <w:style w:type="table" w:customStyle="1" w:styleId="1">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A61EE5"/>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FA1F1D87-815B-4850-BF82-637A475C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3175</TotalTime>
  <Pages>6</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栋</cp:lastModifiedBy>
  <cp:revision>272</cp:revision>
  <dcterms:created xsi:type="dcterms:W3CDTF">2024-06-06T08:49:00Z</dcterms:created>
  <dcterms:modified xsi:type="dcterms:W3CDTF">2024-07-08T03:45:00Z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FD47254428C546C79753499200788EBF</vt:lpwstr>
  </property>
</Properties>
</file>