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90290" w14:textId="77777777" w:rsidR="00D46676" w:rsidRPr="00532D71" w:rsidRDefault="004008A4">
      <w:pPr>
        <w:pStyle w:val="ad"/>
        <w:rPr>
          <w:rFonts w:asciiTheme="minorEastAsia" w:eastAsiaTheme="minorEastAsia" w:hAnsiTheme="minorEastAsia"/>
          <w:sz w:val="24"/>
          <w:szCs w:val="24"/>
        </w:rPr>
      </w:pPr>
      <w:bookmarkStart w:id="0" w:name="_Toc38367762"/>
      <w:r w:rsidRPr="00532D71">
        <w:rPr>
          <w:rFonts w:asciiTheme="minorEastAsia" w:eastAsiaTheme="minorEastAsia" w:hAnsiTheme="minorEastAsia" w:hint="eastAsia"/>
          <w:sz w:val="24"/>
          <w:szCs w:val="24"/>
        </w:rPr>
        <w:t>【西安交大附小兴庆校区物业服务】</w:t>
      </w:r>
      <w:r w:rsidRPr="00532D71">
        <w:rPr>
          <w:rFonts w:asciiTheme="minorEastAsia" w:eastAsiaTheme="minorEastAsia" w:hAnsiTheme="minorEastAsia"/>
          <w:sz w:val="24"/>
          <w:szCs w:val="24"/>
        </w:rPr>
        <w:t>采购需求</w:t>
      </w:r>
      <w:bookmarkEnd w:id="0"/>
    </w:p>
    <w:p w14:paraId="0EE440A8" w14:textId="77777777" w:rsidR="00D46676" w:rsidRPr="00532D71" w:rsidRDefault="004008A4" w:rsidP="00544FD9">
      <w:pPr>
        <w:pStyle w:val="a0"/>
        <w:ind w:firstLine="241"/>
        <w:rPr>
          <w:rFonts w:asciiTheme="minorEastAsia" w:eastAsiaTheme="minorEastAsia" w:hAnsiTheme="minorEastAsia"/>
          <w:b/>
          <w:sz w:val="24"/>
          <w:szCs w:val="24"/>
        </w:rPr>
      </w:pPr>
      <w:bookmarkStart w:id="1" w:name="_Toc158978330"/>
      <w:bookmarkStart w:id="2" w:name="_Toc219271393"/>
      <w:bookmarkStart w:id="3" w:name="_Toc172360661"/>
      <w:r w:rsidRPr="00532D71">
        <w:rPr>
          <w:rFonts w:asciiTheme="minorEastAsia" w:eastAsiaTheme="minorEastAsia" w:hAnsiTheme="minorEastAsia" w:hint="eastAsia"/>
          <w:b/>
          <w:sz w:val="24"/>
          <w:szCs w:val="24"/>
        </w:rPr>
        <w:t>一、</w:t>
      </w:r>
      <w:r w:rsidRPr="00532D71">
        <w:rPr>
          <w:rFonts w:asciiTheme="minorEastAsia" w:eastAsiaTheme="minorEastAsia" w:hAnsiTheme="minorEastAsia"/>
          <w:b/>
          <w:sz w:val="24"/>
          <w:szCs w:val="24"/>
        </w:rPr>
        <w:t>采购</w:t>
      </w:r>
      <w:r w:rsidRPr="00532D71">
        <w:rPr>
          <w:rFonts w:asciiTheme="minorEastAsia" w:eastAsiaTheme="minorEastAsia" w:hAnsiTheme="minorEastAsia" w:hint="eastAsia"/>
          <w:b/>
          <w:sz w:val="24"/>
          <w:szCs w:val="24"/>
        </w:rPr>
        <w:t>标的</w:t>
      </w:r>
      <w:r w:rsidRPr="00532D71">
        <w:rPr>
          <w:rFonts w:asciiTheme="minorEastAsia" w:eastAsiaTheme="minorEastAsia" w:hAnsiTheme="minorEastAsia"/>
          <w:b/>
          <w:sz w:val="24"/>
          <w:szCs w:val="24"/>
        </w:rPr>
        <w:t>需实现的功能或者目标，以及为落实政府采购政策需满足的要求：</w:t>
      </w:r>
    </w:p>
    <w:p w14:paraId="659127B3" w14:textId="77777777" w:rsidR="00D46676" w:rsidRPr="00532D71" w:rsidRDefault="004008A4">
      <w:pPr>
        <w:tabs>
          <w:tab w:val="left" w:pos="900"/>
        </w:tabs>
        <w:spacing w:beforeLines="50" w:before="156" w:line="360" w:lineRule="auto"/>
        <w:rPr>
          <w:rFonts w:asciiTheme="minorEastAsia" w:eastAsiaTheme="minorEastAsia" w:hAnsiTheme="minorEastAsia"/>
          <w:b/>
          <w:sz w:val="24"/>
          <w:szCs w:val="24"/>
        </w:rPr>
      </w:pPr>
      <w:r w:rsidRPr="00532D71">
        <w:rPr>
          <w:rFonts w:asciiTheme="minorEastAsia" w:eastAsiaTheme="minorEastAsia" w:hAnsiTheme="minorEastAsia"/>
          <w:b/>
          <w:sz w:val="24"/>
          <w:szCs w:val="24"/>
        </w:rPr>
        <w:t>（一）采购</w:t>
      </w:r>
      <w:r w:rsidRPr="00532D71">
        <w:rPr>
          <w:rFonts w:asciiTheme="minorEastAsia" w:eastAsiaTheme="minorEastAsia" w:hAnsiTheme="minorEastAsia" w:hint="eastAsia"/>
          <w:b/>
          <w:sz w:val="24"/>
          <w:szCs w:val="24"/>
        </w:rPr>
        <w:t>标的</w:t>
      </w:r>
      <w:r w:rsidRPr="00532D71">
        <w:rPr>
          <w:rFonts w:asciiTheme="minorEastAsia" w:eastAsiaTheme="minorEastAsia" w:hAnsiTheme="minorEastAsia"/>
          <w:b/>
          <w:sz w:val="24"/>
          <w:szCs w:val="24"/>
        </w:rPr>
        <w:t>需实现的功能或者目标</w:t>
      </w:r>
    </w:p>
    <w:p w14:paraId="2A75CE10" w14:textId="77777777" w:rsidR="00F60CDA" w:rsidRDefault="00F60CDA" w:rsidP="00F60CDA">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以“师生满意，服务第一”为宗旨，物业服务以一流质量、一流管理、一流服务为目标，做好校区楼宇的各项服务，为学校广大师生营造良好的办公及各种教育教学活动提供服务保障。</w:t>
      </w:r>
    </w:p>
    <w:p w14:paraId="5F2CC272" w14:textId="2CEA1008" w:rsidR="00D46676" w:rsidRPr="00532D71" w:rsidRDefault="004008A4">
      <w:pPr>
        <w:tabs>
          <w:tab w:val="left" w:pos="900"/>
        </w:tabs>
        <w:spacing w:beforeLines="50" w:before="156" w:line="360" w:lineRule="auto"/>
        <w:rPr>
          <w:rFonts w:asciiTheme="minorEastAsia" w:eastAsiaTheme="minorEastAsia" w:hAnsiTheme="minorEastAsia"/>
          <w:b/>
          <w:sz w:val="24"/>
          <w:szCs w:val="24"/>
        </w:rPr>
      </w:pPr>
      <w:r w:rsidRPr="00532D71">
        <w:rPr>
          <w:rFonts w:asciiTheme="minorEastAsia" w:eastAsiaTheme="minorEastAsia" w:hAnsiTheme="minorEastAsia"/>
          <w:b/>
          <w:sz w:val="24"/>
          <w:szCs w:val="24"/>
        </w:rPr>
        <w:t>（二）为落实政府采购政策需满足的要求</w:t>
      </w:r>
    </w:p>
    <w:p w14:paraId="532C819B" w14:textId="77777777" w:rsidR="00D46676" w:rsidRPr="00532D71" w:rsidRDefault="004008A4">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根据《政府采购促进中小企业发展管理办法》</w:t>
      </w:r>
      <w:r w:rsidRPr="00532D71">
        <w:rPr>
          <w:rFonts w:asciiTheme="minorEastAsia" w:eastAsiaTheme="minorEastAsia" w:hAnsiTheme="minorEastAsia" w:hint="eastAsia"/>
          <w:sz w:val="24"/>
          <w:szCs w:val="24"/>
        </w:rPr>
        <w:t>（财库【</w:t>
      </w:r>
      <w:r w:rsidRPr="00532D71">
        <w:rPr>
          <w:rFonts w:asciiTheme="minorEastAsia" w:eastAsiaTheme="minorEastAsia" w:hAnsiTheme="minorEastAsia"/>
          <w:sz w:val="24"/>
          <w:szCs w:val="24"/>
        </w:rPr>
        <w:t>2020</w:t>
      </w: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46</w:t>
      </w:r>
      <w:r w:rsidRPr="00532D71">
        <w:rPr>
          <w:rFonts w:asciiTheme="minorEastAsia" w:eastAsiaTheme="minorEastAsia" w:hAnsiTheme="minorEastAsia" w:hint="eastAsia"/>
          <w:sz w:val="24"/>
          <w:szCs w:val="24"/>
        </w:rPr>
        <w:t>号）</w:t>
      </w:r>
      <w:r w:rsidRPr="00532D71">
        <w:rPr>
          <w:rFonts w:asciiTheme="minorEastAsia" w:eastAsiaTheme="minorEastAsia" w:hAnsiTheme="minorEastAsia"/>
          <w:sz w:val="24"/>
          <w:szCs w:val="24"/>
        </w:rPr>
        <w:t>规定，本项目</w:t>
      </w:r>
      <w:r w:rsidRPr="00532D71">
        <w:rPr>
          <w:rFonts w:asciiTheme="minorEastAsia" w:eastAsiaTheme="minorEastAsia" w:hAnsiTheme="minorEastAsia" w:hint="eastAsia"/>
          <w:sz w:val="24"/>
          <w:szCs w:val="24"/>
        </w:rPr>
        <w:t>采购标的</w:t>
      </w:r>
      <w:r w:rsidRPr="00532D71">
        <w:rPr>
          <w:rFonts w:asciiTheme="minorEastAsia" w:eastAsiaTheme="minorEastAsia" w:hAnsiTheme="minorEastAsia"/>
          <w:sz w:val="24"/>
          <w:szCs w:val="24"/>
        </w:rPr>
        <w:t>为</w:t>
      </w:r>
      <w:r w:rsidRPr="00532D71">
        <w:rPr>
          <w:rFonts w:asciiTheme="minorEastAsia" w:eastAsiaTheme="minorEastAsia" w:hAnsiTheme="minorEastAsia" w:hint="eastAsia"/>
          <w:sz w:val="24"/>
          <w:szCs w:val="24"/>
        </w:rPr>
        <w:t>中小</w:t>
      </w:r>
      <w:r w:rsidRPr="00532D71">
        <w:rPr>
          <w:rFonts w:asciiTheme="minorEastAsia" w:eastAsiaTheme="minorEastAsia" w:hAnsiTheme="minorEastAsia"/>
          <w:sz w:val="24"/>
          <w:szCs w:val="24"/>
        </w:rPr>
        <w:t>型企业</w:t>
      </w:r>
      <w:r w:rsidRPr="00532D71">
        <w:rPr>
          <w:rFonts w:asciiTheme="minorEastAsia" w:eastAsiaTheme="minorEastAsia" w:hAnsiTheme="minorEastAsia" w:hint="eastAsia"/>
          <w:sz w:val="24"/>
          <w:szCs w:val="24"/>
        </w:rPr>
        <w:t>制造、承建或承接</w:t>
      </w:r>
      <w:r w:rsidRPr="00532D71">
        <w:rPr>
          <w:rFonts w:asciiTheme="minorEastAsia" w:eastAsiaTheme="minorEastAsia" w:hAnsiTheme="minorEastAsia"/>
          <w:sz w:val="24"/>
          <w:szCs w:val="24"/>
        </w:rPr>
        <w:t>的，投标人应</w:t>
      </w:r>
      <w:r w:rsidRPr="00532D71">
        <w:rPr>
          <w:rFonts w:asciiTheme="minorEastAsia" w:eastAsiaTheme="minorEastAsia" w:hAnsiTheme="minorEastAsia" w:hint="eastAsia"/>
          <w:sz w:val="24"/>
          <w:szCs w:val="24"/>
        </w:rPr>
        <w:t>提供办法规定的</w:t>
      </w:r>
      <w:r w:rsidRPr="00532D71">
        <w:rPr>
          <w:rFonts w:asciiTheme="minorEastAsia" w:eastAsiaTheme="minorEastAsia" w:hAnsiTheme="minorEastAsia"/>
          <w:sz w:val="24"/>
          <w:szCs w:val="24"/>
        </w:rPr>
        <w:t>《中小企业声明函》</w:t>
      </w:r>
      <w:r w:rsidRPr="00532D71">
        <w:rPr>
          <w:rFonts w:asciiTheme="minorEastAsia" w:eastAsiaTheme="minorEastAsia" w:hAnsiTheme="minorEastAsia" w:hint="eastAsia"/>
          <w:sz w:val="24"/>
          <w:szCs w:val="24"/>
        </w:rPr>
        <w:t>，否则不得享受相关中小企业扶持政策</w:t>
      </w:r>
      <w:r w:rsidRPr="00532D71">
        <w:rPr>
          <w:rFonts w:asciiTheme="minorEastAsia" w:eastAsiaTheme="minorEastAsia" w:hAnsiTheme="minorEastAsia"/>
          <w:sz w:val="24"/>
          <w:szCs w:val="24"/>
        </w:rPr>
        <w:t>。投标人应对提交的中小企业声明函的真实性负责，提交的中小企业声明函不真实的，应承担相应的法律责任。</w:t>
      </w:r>
    </w:p>
    <w:p w14:paraId="6D74EA40" w14:textId="77777777" w:rsidR="00D46676" w:rsidRPr="00532D71" w:rsidRDefault="004008A4">
      <w:pPr>
        <w:tabs>
          <w:tab w:val="left" w:pos="900"/>
        </w:tabs>
        <w:spacing w:line="360" w:lineRule="auto"/>
        <w:ind w:left="42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本项目采购标的对应的《中小企业划型标准规定》所属行业为：</w:t>
      </w:r>
      <w:r w:rsidRPr="00532D71">
        <w:rPr>
          <w:rFonts w:asciiTheme="minorEastAsia" w:eastAsiaTheme="minorEastAsia" w:hAnsiTheme="minorEastAsia"/>
          <w:sz w:val="24"/>
          <w:szCs w:val="24"/>
          <w:u w:val="single"/>
        </w:rPr>
        <w:t xml:space="preserve">  </w:t>
      </w:r>
      <w:r w:rsidRPr="00532D71">
        <w:rPr>
          <w:rFonts w:asciiTheme="minorEastAsia" w:eastAsiaTheme="minorEastAsia" w:hAnsiTheme="minorEastAsia" w:hint="eastAsia"/>
          <w:sz w:val="24"/>
          <w:szCs w:val="24"/>
          <w:u w:val="single"/>
        </w:rPr>
        <w:t>物业管理</w:t>
      </w:r>
      <w:r w:rsidRPr="00532D71">
        <w:rPr>
          <w:rFonts w:asciiTheme="minorEastAsia" w:eastAsiaTheme="minorEastAsia" w:hAnsiTheme="minorEastAsia"/>
          <w:sz w:val="24"/>
          <w:szCs w:val="24"/>
          <w:u w:val="single"/>
        </w:rPr>
        <w:t xml:space="preserve">  </w:t>
      </w:r>
      <w:r w:rsidRPr="00532D71">
        <w:rPr>
          <w:rFonts w:asciiTheme="minorEastAsia" w:eastAsiaTheme="minorEastAsia" w:hAnsiTheme="minorEastAsia" w:hint="eastAsia"/>
          <w:sz w:val="24"/>
          <w:szCs w:val="24"/>
        </w:rPr>
        <w:t>。</w:t>
      </w:r>
    </w:p>
    <w:p w14:paraId="394B9C60" w14:textId="77777777" w:rsidR="00D46676" w:rsidRPr="00532D71" w:rsidRDefault="004008A4">
      <w:pPr>
        <w:tabs>
          <w:tab w:val="left" w:pos="900"/>
        </w:tabs>
        <w:spacing w:beforeLines="50" w:before="156" w:line="360" w:lineRule="auto"/>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二、</w:t>
      </w:r>
      <w:r w:rsidRPr="00532D71">
        <w:rPr>
          <w:rFonts w:asciiTheme="minorEastAsia" w:eastAsiaTheme="minorEastAsia" w:hAnsiTheme="minorEastAsia"/>
          <w:b/>
          <w:sz w:val="24"/>
          <w:szCs w:val="24"/>
        </w:rPr>
        <w:t>采购</w:t>
      </w:r>
      <w:r w:rsidRPr="00532D71">
        <w:rPr>
          <w:rFonts w:asciiTheme="minorEastAsia" w:eastAsiaTheme="minorEastAsia" w:hAnsiTheme="minorEastAsia" w:hint="eastAsia"/>
          <w:b/>
          <w:sz w:val="24"/>
          <w:szCs w:val="24"/>
        </w:rPr>
        <w:t>标的</w:t>
      </w:r>
      <w:r w:rsidRPr="00532D71">
        <w:rPr>
          <w:rFonts w:asciiTheme="minorEastAsia" w:eastAsiaTheme="minorEastAsia" w:hAnsiTheme="minorEastAsia"/>
          <w:b/>
          <w:sz w:val="24"/>
          <w:szCs w:val="24"/>
        </w:rPr>
        <w:t>需执行的国家相关标准、行业标准、地方标准或者其他标准、规范：</w:t>
      </w:r>
    </w:p>
    <w:p w14:paraId="24BAE3EC" w14:textId="77777777" w:rsidR="00D46676" w:rsidRPr="00532D71" w:rsidRDefault="004008A4">
      <w:pPr>
        <w:tabs>
          <w:tab w:val="left" w:pos="900"/>
        </w:tabs>
        <w:spacing w:beforeLines="50" w:before="156" w:line="360" w:lineRule="auto"/>
        <w:ind w:firstLineChars="200" w:firstLine="480"/>
        <w:rPr>
          <w:rFonts w:asciiTheme="minorEastAsia" w:eastAsiaTheme="minorEastAsia" w:hAnsiTheme="minorEastAsia"/>
          <w:color w:val="FF0000"/>
          <w:sz w:val="24"/>
          <w:szCs w:val="24"/>
        </w:rPr>
      </w:pPr>
      <w:r w:rsidRPr="00532D71">
        <w:rPr>
          <w:rFonts w:asciiTheme="minorEastAsia" w:eastAsiaTheme="minorEastAsia" w:hAnsiTheme="minorEastAsia" w:hint="eastAsia"/>
          <w:sz w:val="24"/>
          <w:szCs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30C68E6E" w14:textId="77777777" w:rsidR="00D46676" w:rsidRPr="00532D71" w:rsidRDefault="004008A4">
      <w:pPr>
        <w:tabs>
          <w:tab w:val="left" w:pos="900"/>
        </w:tabs>
        <w:spacing w:beforeLines="50" w:before="156" w:line="360" w:lineRule="auto"/>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三、采购标的概况</w:t>
      </w:r>
    </w:p>
    <w:p w14:paraId="4C52E68E" w14:textId="77777777" w:rsidR="00D46676" w:rsidRPr="00532D71" w:rsidRDefault="004008A4">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（一）采购项目名称：</w:t>
      </w:r>
      <w:r w:rsidRPr="00532D71">
        <w:rPr>
          <w:rFonts w:asciiTheme="minorEastAsia" w:eastAsiaTheme="minorEastAsia" w:hAnsiTheme="minorEastAsia"/>
          <w:sz w:val="24"/>
          <w:szCs w:val="24"/>
          <w:u w:val="single"/>
        </w:rPr>
        <w:t xml:space="preserve"> </w:t>
      </w:r>
      <w:r w:rsidRPr="00532D71">
        <w:rPr>
          <w:rFonts w:asciiTheme="minorEastAsia" w:eastAsiaTheme="minorEastAsia" w:hAnsiTheme="minorEastAsia" w:hint="eastAsia"/>
          <w:sz w:val="24"/>
          <w:szCs w:val="24"/>
          <w:u w:val="single"/>
        </w:rPr>
        <w:t>西安交大附小兴庆校区物业服务</w:t>
      </w:r>
      <w:r w:rsidRPr="00532D71">
        <w:rPr>
          <w:rFonts w:asciiTheme="minorEastAsia" w:eastAsiaTheme="minorEastAsia" w:hAnsiTheme="minorEastAsia"/>
          <w:sz w:val="24"/>
          <w:szCs w:val="24"/>
          <w:u w:val="single"/>
        </w:rPr>
        <w:t xml:space="preserve"> </w:t>
      </w:r>
    </w:p>
    <w:p w14:paraId="2363B233" w14:textId="606325D2" w:rsidR="00D46676" w:rsidRPr="00AC308C" w:rsidRDefault="004008A4">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（二）采购数量及计量单位：</w:t>
      </w:r>
      <w:r w:rsidRPr="00532D71">
        <w:rPr>
          <w:rFonts w:asciiTheme="minorEastAsia" w:eastAsiaTheme="minorEastAsia" w:hAnsiTheme="minorEastAsia"/>
          <w:sz w:val="24"/>
          <w:szCs w:val="24"/>
        </w:rPr>
        <w:t xml:space="preserve"> </w:t>
      </w:r>
      <w:r w:rsidRPr="00AC308C">
        <w:rPr>
          <w:rFonts w:asciiTheme="minorEastAsia" w:eastAsiaTheme="minorEastAsia" w:hAnsiTheme="minorEastAsia"/>
          <w:color w:val="EE0000"/>
          <w:sz w:val="24"/>
          <w:szCs w:val="24"/>
        </w:rPr>
        <w:t xml:space="preserve"> </w:t>
      </w:r>
      <w:r w:rsidRPr="00AC308C">
        <w:rPr>
          <w:rFonts w:asciiTheme="minorEastAsia" w:eastAsiaTheme="minorEastAsia" w:hAnsiTheme="minorEastAsia"/>
          <w:sz w:val="24"/>
          <w:szCs w:val="24"/>
          <w:u w:val="single"/>
        </w:rPr>
        <w:t xml:space="preserve"> </w:t>
      </w:r>
      <w:r w:rsidR="00AC308C" w:rsidRPr="00AC308C">
        <w:rPr>
          <w:rFonts w:asciiTheme="minorEastAsia" w:eastAsiaTheme="minorEastAsia" w:hAnsiTheme="minorEastAsia" w:hint="eastAsia"/>
          <w:sz w:val="24"/>
          <w:szCs w:val="24"/>
          <w:u w:val="single"/>
        </w:rPr>
        <w:t>1项</w:t>
      </w:r>
      <w:r w:rsidRPr="00AC308C">
        <w:rPr>
          <w:rFonts w:asciiTheme="minorEastAsia" w:eastAsiaTheme="minorEastAsia" w:hAnsiTheme="minorEastAsia"/>
          <w:sz w:val="24"/>
          <w:szCs w:val="24"/>
          <w:u w:val="single"/>
        </w:rPr>
        <w:t xml:space="preserve">    </w:t>
      </w:r>
    </w:p>
    <w:p w14:paraId="42B8157C" w14:textId="71034637" w:rsidR="00D46676" w:rsidRPr="00532D71" w:rsidRDefault="004008A4">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（三）最高限价：</w:t>
      </w:r>
      <w:r w:rsidRPr="00532D71">
        <w:rPr>
          <w:rFonts w:asciiTheme="minorEastAsia" w:eastAsiaTheme="minorEastAsia" w:hAnsiTheme="minorEastAsia" w:hint="eastAsia"/>
          <w:sz w:val="24"/>
          <w:szCs w:val="24"/>
          <w:u w:val="single"/>
        </w:rPr>
        <w:t>人民币</w:t>
      </w:r>
      <w:r w:rsidRPr="00532D71">
        <w:rPr>
          <w:rFonts w:asciiTheme="minorEastAsia" w:eastAsiaTheme="minorEastAsia" w:hAnsiTheme="minorEastAsia"/>
          <w:sz w:val="24"/>
          <w:szCs w:val="24"/>
          <w:u w:val="single"/>
        </w:rPr>
        <w:t xml:space="preserve">  6</w:t>
      </w:r>
      <w:r w:rsidR="00A34DD2">
        <w:rPr>
          <w:rFonts w:asciiTheme="minorEastAsia" w:eastAsiaTheme="minorEastAsia" w:hAnsiTheme="minorEastAsia"/>
          <w:sz w:val="24"/>
          <w:szCs w:val="24"/>
          <w:u w:val="single"/>
        </w:rPr>
        <w:t>7.6</w:t>
      </w:r>
      <w:r w:rsidRPr="00532D71">
        <w:rPr>
          <w:rFonts w:asciiTheme="minorEastAsia" w:eastAsiaTheme="minorEastAsia" w:hAnsiTheme="minorEastAsia"/>
          <w:sz w:val="24"/>
          <w:szCs w:val="24"/>
          <w:u w:val="single"/>
        </w:rPr>
        <w:t xml:space="preserve">  </w:t>
      </w:r>
      <w:r w:rsidR="00F60CDA">
        <w:rPr>
          <w:rFonts w:asciiTheme="minorEastAsia" w:eastAsiaTheme="minorEastAsia" w:hAnsiTheme="minorEastAsia" w:hint="eastAsia"/>
          <w:sz w:val="24"/>
          <w:szCs w:val="24"/>
          <w:u w:val="single"/>
        </w:rPr>
        <w:t>万</w:t>
      </w:r>
      <w:r w:rsidRPr="00532D71">
        <w:rPr>
          <w:rFonts w:asciiTheme="minorEastAsia" w:eastAsiaTheme="minorEastAsia" w:hAnsiTheme="minorEastAsia" w:hint="eastAsia"/>
          <w:sz w:val="24"/>
          <w:szCs w:val="24"/>
          <w:u w:val="single"/>
        </w:rPr>
        <w:t>元</w:t>
      </w:r>
    </w:p>
    <w:p w14:paraId="2B1D1069" w14:textId="651DFC7E" w:rsidR="00D46676" w:rsidRPr="00532D71" w:rsidRDefault="004008A4" w:rsidP="000F5004">
      <w:pPr>
        <w:tabs>
          <w:tab w:val="left" w:pos="6086"/>
        </w:tabs>
        <w:spacing w:beforeLines="50" w:before="156" w:line="360" w:lineRule="auto"/>
        <w:ind w:firstLineChars="200" w:firstLine="480"/>
        <w:rPr>
          <w:rFonts w:asciiTheme="minorEastAsia" w:eastAsiaTheme="minorEastAsia" w:hAnsiTheme="minorEastAsia"/>
          <w:sz w:val="24"/>
          <w:szCs w:val="24"/>
          <w:u w:val="single"/>
        </w:rPr>
      </w:pPr>
      <w:r w:rsidRPr="00532D71">
        <w:rPr>
          <w:rFonts w:asciiTheme="minorEastAsia" w:eastAsiaTheme="minorEastAsia" w:hAnsiTheme="minorEastAsia" w:hint="eastAsia"/>
          <w:sz w:val="24"/>
          <w:szCs w:val="24"/>
        </w:rPr>
        <w:t>（四）服务期限：</w:t>
      </w:r>
      <w:r w:rsidR="00F60CDA">
        <w:rPr>
          <w:rFonts w:asciiTheme="minorEastAsia" w:eastAsiaTheme="minorEastAsia" w:hAnsiTheme="minorEastAsia" w:hint="eastAsia"/>
          <w:sz w:val="24"/>
          <w:szCs w:val="24"/>
          <w:u w:val="single"/>
        </w:rPr>
        <w:t xml:space="preserve"> </w:t>
      </w:r>
      <w:r w:rsidR="00F60CDA">
        <w:rPr>
          <w:rFonts w:asciiTheme="minorEastAsia" w:eastAsiaTheme="minorEastAsia" w:hAnsiTheme="minorEastAsia"/>
          <w:sz w:val="24"/>
          <w:szCs w:val="24"/>
          <w:u w:val="single"/>
        </w:rPr>
        <w:t xml:space="preserve"> </w:t>
      </w:r>
      <w:r w:rsidR="00F60CDA">
        <w:rPr>
          <w:rFonts w:asciiTheme="minorEastAsia" w:eastAsiaTheme="minorEastAsia" w:hAnsiTheme="minorEastAsia" w:hint="eastAsia"/>
          <w:sz w:val="24"/>
          <w:szCs w:val="24"/>
          <w:u w:val="single"/>
        </w:rPr>
        <w:t>一年</w:t>
      </w:r>
      <w:r w:rsidRPr="00532D71">
        <w:rPr>
          <w:rFonts w:asciiTheme="minorEastAsia" w:eastAsiaTheme="minorEastAsia" w:hAnsiTheme="minorEastAsia"/>
          <w:sz w:val="24"/>
          <w:szCs w:val="24"/>
          <w:u w:val="single"/>
        </w:rPr>
        <w:t xml:space="preserve"> </w:t>
      </w:r>
      <w:r w:rsidR="00F60CDA">
        <w:rPr>
          <w:rFonts w:asciiTheme="minorEastAsia" w:eastAsiaTheme="minorEastAsia" w:hAnsiTheme="minorEastAsia"/>
          <w:sz w:val="24"/>
          <w:szCs w:val="24"/>
          <w:u w:val="single"/>
        </w:rPr>
        <w:t xml:space="preserve"> </w:t>
      </w:r>
      <w:r w:rsidR="00AC308C">
        <w:rPr>
          <w:rFonts w:asciiTheme="minorEastAsia" w:eastAsiaTheme="minorEastAsia" w:hAnsiTheme="minorEastAsia" w:hint="eastAsia"/>
          <w:sz w:val="24"/>
          <w:szCs w:val="24"/>
          <w:u w:val="single"/>
        </w:rPr>
        <w:t>（</w:t>
      </w:r>
      <w:r w:rsidR="000F5004">
        <w:rPr>
          <w:rFonts w:asciiTheme="minorEastAsia" w:eastAsiaTheme="minorEastAsia" w:hAnsiTheme="minorEastAsia" w:hint="eastAsia"/>
          <w:sz w:val="24"/>
          <w:szCs w:val="24"/>
          <w:u w:val="single"/>
        </w:rPr>
        <w:t>2</w:t>
      </w:r>
      <w:r w:rsidR="000F5004">
        <w:rPr>
          <w:rFonts w:asciiTheme="minorEastAsia" w:eastAsiaTheme="minorEastAsia" w:hAnsiTheme="minorEastAsia"/>
          <w:sz w:val="24"/>
          <w:szCs w:val="24"/>
          <w:u w:val="single"/>
        </w:rPr>
        <w:t>025</w:t>
      </w:r>
      <w:r w:rsidR="000F5004">
        <w:rPr>
          <w:rFonts w:asciiTheme="minorEastAsia" w:eastAsiaTheme="minorEastAsia" w:hAnsiTheme="minorEastAsia" w:hint="eastAsia"/>
          <w:sz w:val="24"/>
          <w:szCs w:val="24"/>
          <w:u w:val="single"/>
        </w:rPr>
        <w:t>年8月1日至2</w:t>
      </w:r>
      <w:r w:rsidR="000F5004">
        <w:rPr>
          <w:rFonts w:asciiTheme="minorEastAsia" w:eastAsiaTheme="minorEastAsia" w:hAnsiTheme="minorEastAsia"/>
          <w:sz w:val="24"/>
          <w:szCs w:val="24"/>
          <w:u w:val="single"/>
        </w:rPr>
        <w:t>026</w:t>
      </w:r>
      <w:r w:rsidR="000F5004">
        <w:rPr>
          <w:rFonts w:asciiTheme="minorEastAsia" w:eastAsiaTheme="minorEastAsia" w:hAnsiTheme="minorEastAsia" w:hint="eastAsia"/>
          <w:sz w:val="24"/>
          <w:szCs w:val="24"/>
          <w:u w:val="single"/>
        </w:rPr>
        <w:t>年7月3</w:t>
      </w:r>
      <w:r w:rsidR="000F5004">
        <w:rPr>
          <w:rFonts w:asciiTheme="minorEastAsia" w:eastAsiaTheme="minorEastAsia" w:hAnsiTheme="minorEastAsia"/>
          <w:sz w:val="24"/>
          <w:szCs w:val="24"/>
          <w:u w:val="single"/>
        </w:rPr>
        <w:t>1</w:t>
      </w:r>
      <w:r w:rsidR="000F5004">
        <w:rPr>
          <w:rFonts w:asciiTheme="minorEastAsia" w:eastAsiaTheme="minorEastAsia" w:hAnsiTheme="minorEastAsia" w:hint="eastAsia"/>
          <w:sz w:val="24"/>
          <w:szCs w:val="24"/>
          <w:u w:val="single"/>
        </w:rPr>
        <w:t>日</w:t>
      </w:r>
      <w:r w:rsidR="00AC308C">
        <w:rPr>
          <w:rFonts w:asciiTheme="minorEastAsia" w:eastAsiaTheme="minorEastAsia" w:hAnsiTheme="minorEastAsia" w:hint="eastAsia"/>
          <w:sz w:val="24"/>
          <w:szCs w:val="24"/>
          <w:u w:val="single"/>
        </w:rPr>
        <w:t>）</w:t>
      </w:r>
      <w:r w:rsidR="000F5004">
        <w:rPr>
          <w:rFonts w:asciiTheme="minorEastAsia" w:eastAsiaTheme="minorEastAsia" w:hAnsiTheme="minorEastAsia"/>
          <w:sz w:val="24"/>
          <w:szCs w:val="24"/>
          <w:u w:val="single"/>
        </w:rPr>
        <w:t xml:space="preserve"> </w:t>
      </w:r>
      <w:bookmarkStart w:id="4" w:name="_GoBack"/>
      <w:bookmarkEnd w:id="4"/>
    </w:p>
    <w:p w14:paraId="150B683C" w14:textId="77777777" w:rsidR="00D46676" w:rsidRPr="00532D71" w:rsidRDefault="004008A4">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（五）服务地点：</w:t>
      </w:r>
      <w:r w:rsidRPr="00532D71">
        <w:rPr>
          <w:rFonts w:asciiTheme="minorEastAsia" w:eastAsiaTheme="minorEastAsia" w:hAnsiTheme="minorEastAsia"/>
          <w:sz w:val="24"/>
          <w:szCs w:val="24"/>
        </w:rPr>
        <w:t xml:space="preserve">   </w:t>
      </w:r>
      <w:r w:rsidRPr="00532D71">
        <w:rPr>
          <w:rFonts w:asciiTheme="minorEastAsia" w:eastAsiaTheme="minorEastAsia" w:hAnsiTheme="minorEastAsia" w:hint="eastAsia"/>
          <w:sz w:val="24"/>
          <w:szCs w:val="24"/>
          <w:u w:val="single"/>
        </w:rPr>
        <w:t>西安交通大学附属小学兴庆校区</w:t>
      </w:r>
      <w:r w:rsidRPr="00532D71">
        <w:rPr>
          <w:rFonts w:asciiTheme="minorEastAsia" w:eastAsiaTheme="minorEastAsia" w:hAnsiTheme="minorEastAsia"/>
          <w:sz w:val="24"/>
          <w:szCs w:val="24"/>
          <w:u w:val="single"/>
        </w:rPr>
        <w:t xml:space="preserve">  </w:t>
      </w:r>
    </w:p>
    <w:p w14:paraId="71AA8256" w14:textId="3D36669F" w:rsidR="00D46676" w:rsidRPr="00532D71" w:rsidRDefault="004008A4">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（六）付款进度安排：</w:t>
      </w:r>
      <w:r w:rsidR="00F60CDA" w:rsidRPr="00F60CDA">
        <w:rPr>
          <w:rFonts w:asciiTheme="minorEastAsia" w:eastAsiaTheme="minorEastAsia" w:hAnsiTheme="minorEastAsia" w:hint="eastAsia"/>
          <w:sz w:val="24"/>
          <w:szCs w:val="24"/>
          <w:u w:val="single"/>
        </w:rPr>
        <w:t>每半年根据考核结果付款一次</w:t>
      </w:r>
    </w:p>
    <w:p w14:paraId="35571474" w14:textId="77777777" w:rsidR="00D46676" w:rsidRPr="00532D71" w:rsidRDefault="004008A4">
      <w:pPr>
        <w:pStyle w:val="a0"/>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lastRenderedPageBreak/>
        <w:t>（七）服务范围：</w:t>
      </w:r>
    </w:p>
    <w:p w14:paraId="17A607CA" w14:textId="014DD12F" w:rsidR="007C7934" w:rsidRPr="00544FD9" w:rsidRDefault="00424882" w:rsidP="00544FD9">
      <w:pPr>
        <w:tabs>
          <w:tab w:val="left" w:pos="900"/>
        </w:tabs>
        <w:spacing w:beforeLines="50" w:before="156"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00F60CDA" w:rsidRPr="00F60CDA">
        <w:rPr>
          <w:rFonts w:asciiTheme="minorEastAsia" w:eastAsiaTheme="minorEastAsia" w:hAnsiTheme="minorEastAsia" w:hint="eastAsia"/>
          <w:sz w:val="24"/>
          <w:szCs w:val="24"/>
        </w:rPr>
        <w:t>西安交通大学附属小学兴庆校区</w:t>
      </w:r>
      <w:r w:rsidR="007C7934">
        <w:rPr>
          <w:rFonts w:asciiTheme="minorEastAsia" w:eastAsiaTheme="minorEastAsia" w:hAnsiTheme="minorEastAsia" w:hint="eastAsia"/>
          <w:sz w:val="24"/>
          <w:szCs w:val="24"/>
        </w:rPr>
        <w:t>占地约1</w:t>
      </w:r>
      <w:r w:rsidR="007C7934">
        <w:rPr>
          <w:rFonts w:asciiTheme="minorEastAsia" w:eastAsiaTheme="minorEastAsia" w:hAnsiTheme="minorEastAsia"/>
          <w:sz w:val="24"/>
          <w:szCs w:val="24"/>
        </w:rPr>
        <w:t>3</w:t>
      </w:r>
      <w:r w:rsidR="007C7934">
        <w:rPr>
          <w:rFonts w:asciiTheme="minorEastAsia" w:eastAsiaTheme="minorEastAsia" w:hAnsiTheme="minorEastAsia" w:hint="eastAsia"/>
          <w:sz w:val="24"/>
          <w:szCs w:val="24"/>
        </w:rPr>
        <w:t>.</w:t>
      </w:r>
      <w:r w:rsidR="007C7934">
        <w:rPr>
          <w:rFonts w:asciiTheme="minorEastAsia" w:eastAsiaTheme="minorEastAsia" w:hAnsiTheme="minorEastAsia"/>
          <w:sz w:val="24"/>
          <w:szCs w:val="24"/>
        </w:rPr>
        <w:t>5</w:t>
      </w:r>
      <w:r w:rsidR="007C7934">
        <w:rPr>
          <w:rFonts w:asciiTheme="minorEastAsia" w:eastAsiaTheme="minorEastAsia" w:hAnsiTheme="minorEastAsia" w:hint="eastAsia"/>
          <w:sz w:val="24"/>
          <w:szCs w:val="24"/>
        </w:rPr>
        <w:t>亩，校内建筑物7栋，校外另外有交大</w:t>
      </w:r>
      <w:r w:rsidR="00F60CDA" w:rsidRPr="00F60CDA">
        <w:rPr>
          <w:rFonts w:asciiTheme="minorEastAsia" w:eastAsiaTheme="minorEastAsia" w:hAnsiTheme="minorEastAsia" w:hint="eastAsia"/>
          <w:sz w:val="24"/>
          <w:szCs w:val="24"/>
        </w:rPr>
        <w:t>二村8舍附小办公室1间教室3</w:t>
      </w:r>
      <w:r w:rsidR="007C7934">
        <w:rPr>
          <w:rFonts w:asciiTheme="minorEastAsia" w:eastAsiaTheme="minorEastAsia" w:hAnsiTheme="minorEastAsia" w:hint="eastAsia"/>
          <w:sz w:val="24"/>
          <w:szCs w:val="24"/>
        </w:rPr>
        <w:t>间</w:t>
      </w:r>
      <w:r w:rsidR="00F60CDA" w:rsidRPr="00F60CDA">
        <w:rPr>
          <w:rFonts w:asciiTheme="minorEastAsia" w:eastAsiaTheme="minorEastAsia" w:hAnsiTheme="minorEastAsia" w:hint="eastAsia"/>
          <w:sz w:val="24"/>
          <w:szCs w:val="24"/>
        </w:rPr>
        <w:t>、交大二村东门库房。</w:t>
      </w:r>
      <w:r w:rsidR="00544FD9" w:rsidRPr="00544FD9">
        <w:rPr>
          <w:rFonts w:asciiTheme="minorEastAsia" w:eastAsiaTheme="minorEastAsia" w:hAnsiTheme="minorEastAsia" w:hint="eastAsia"/>
          <w:sz w:val="24"/>
          <w:szCs w:val="24"/>
        </w:rPr>
        <w:t>（以下面积仅供参考，各投标人可自行测量）</w:t>
      </w:r>
      <w:r w:rsidR="00544FD9">
        <w:rPr>
          <w:rFonts w:asciiTheme="minorEastAsia" w:eastAsiaTheme="minorEastAsia" w:hAnsiTheme="minorEastAsia" w:hint="eastAsia"/>
          <w:sz w:val="24"/>
          <w:szCs w:val="24"/>
        </w:rPr>
        <w:t>。</w:t>
      </w:r>
    </w:p>
    <w:tbl>
      <w:tblPr>
        <w:tblStyle w:val="af"/>
        <w:tblW w:w="9215" w:type="dxa"/>
        <w:tblInd w:w="-431" w:type="dxa"/>
        <w:tblLook w:val="04A0" w:firstRow="1" w:lastRow="0" w:firstColumn="1" w:lastColumn="0" w:noHBand="0" w:noVBand="1"/>
      </w:tblPr>
      <w:tblGrid>
        <w:gridCol w:w="1986"/>
        <w:gridCol w:w="1701"/>
        <w:gridCol w:w="1701"/>
        <w:gridCol w:w="708"/>
        <w:gridCol w:w="1843"/>
        <w:gridCol w:w="1276"/>
      </w:tblGrid>
      <w:tr w:rsidR="0065247A" w14:paraId="727E3172" w14:textId="77777777" w:rsidTr="00063F9C">
        <w:trPr>
          <w:trHeight w:val="571"/>
        </w:trPr>
        <w:tc>
          <w:tcPr>
            <w:tcW w:w="1986" w:type="dxa"/>
            <w:vAlign w:val="center"/>
          </w:tcPr>
          <w:p w14:paraId="19A220D2" w14:textId="774C6967" w:rsidR="006B2B1D" w:rsidRPr="006B2B1D" w:rsidRDefault="007C7934" w:rsidP="006B2B1D">
            <w:pPr>
              <w:pStyle w:val="a0"/>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地 </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点</w:t>
            </w:r>
          </w:p>
        </w:tc>
        <w:tc>
          <w:tcPr>
            <w:tcW w:w="1701" w:type="dxa"/>
            <w:vAlign w:val="center"/>
          </w:tcPr>
          <w:p w14:paraId="7BD1E097" w14:textId="0A85647E" w:rsidR="006B2B1D" w:rsidRPr="006B2B1D" w:rsidRDefault="006B2B1D" w:rsidP="006B2B1D">
            <w:pPr>
              <w:widowControl/>
              <w:jc w:val="center"/>
              <w:rPr>
                <w:rFonts w:asciiTheme="minorEastAsia" w:eastAsiaTheme="minorEastAsia" w:hAnsiTheme="minorEastAsia"/>
                <w:b/>
                <w:sz w:val="24"/>
                <w:szCs w:val="24"/>
              </w:rPr>
            </w:pPr>
            <w:r w:rsidRPr="006B2B1D">
              <w:rPr>
                <w:rFonts w:asciiTheme="minorEastAsia" w:eastAsiaTheme="minorEastAsia" w:hAnsiTheme="minorEastAsia" w:hint="eastAsia"/>
                <w:b/>
                <w:sz w:val="24"/>
                <w:szCs w:val="24"/>
              </w:rPr>
              <w:t>建筑面积(m²)</w:t>
            </w:r>
          </w:p>
        </w:tc>
        <w:tc>
          <w:tcPr>
            <w:tcW w:w="1701" w:type="dxa"/>
            <w:vAlign w:val="center"/>
          </w:tcPr>
          <w:p w14:paraId="3DA20BEC" w14:textId="7F6B6FB7" w:rsidR="006B2B1D" w:rsidRPr="006B2B1D" w:rsidRDefault="00063F9C" w:rsidP="006B2B1D">
            <w:pPr>
              <w:widowControl/>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公共</w:t>
            </w:r>
            <w:r w:rsidR="006B2B1D" w:rsidRPr="006B2B1D">
              <w:rPr>
                <w:rFonts w:asciiTheme="minorEastAsia" w:eastAsiaTheme="minorEastAsia" w:hAnsiTheme="minorEastAsia" w:hint="eastAsia"/>
                <w:b/>
                <w:sz w:val="24"/>
                <w:szCs w:val="24"/>
              </w:rPr>
              <w:t>面积(m²)</w:t>
            </w:r>
          </w:p>
        </w:tc>
        <w:tc>
          <w:tcPr>
            <w:tcW w:w="708" w:type="dxa"/>
            <w:vAlign w:val="center"/>
          </w:tcPr>
          <w:p w14:paraId="0CB03B5F" w14:textId="0AC68E11" w:rsidR="006B2B1D" w:rsidRPr="006B2B1D" w:rsidRDefault="006B2B1D" w:rsidP="006B2B1D">
            <w:pPr>
              <w:pStyle w:val="a0"/>
              <w:ind w:firstLineChars="0" w:firstLine="0"/>
              <w:jc w:val="center"/>
              <w:rPr>
                <w:rFonts w:asciiTheme="minorEastAsia" w:eastAsiaTheme="minorEastAsia" w:hAnsiTheme="minorEastAsia"/>
                <w:b/>
                <w:sz w:val="24"/>
                <w:szCs w:val="24"/>
              </w:rPr>
            </w:pPr>
            <w:r w:rsidRPr="006B2B1D">
              <w:rPr>
                <w:rFonts w:asciiTheme="minorEastAsia" w:eastAsiaTheme="minorEastAsia" w:hAnsiTheme="minorEastAsia" w:hint="eastAsia"/>
                <w:b/>
                <w:sz w:val="24"/>
                <w:szCs w:val="24"/>
              </w:rPr>
              <w:t>层数</w:t>
            </w:r>
          </w:p>
        </w:tc>
        <w:tc>
          <w:tcPr>
            <w:tcW w:w="1843" w:type="dxa"/>
            <w:vAlign w:val="center"/>
          </w:tcPr>
          <w:p w14:paraId="5FE26ECC" w14:textId="42E52D32" w:rsidR="006B2B1D" w:rsidRPr="006B2B1D" w:rsidRDefault="006B2B1D" w:rsidP="006B2B1D">
            <w:pPr>
              <w:pStyle w:val="a0"/>
              <w:ind w:firstLineChars="0" w:firstLine="0"/>
              <w:jc w:val="center"/>
              <w:rPr>
                <w:rFonts w:asciiTheme="minorEastAsia" w:eastAsiaTheme="minorEastAsia" w:hAnsiTheme="minorEastAsia"/>
                <w:b/>
                <w:sz w:val="24"/>
                <w:szCs w:val="24"/>
              </w:rPr>
            </w:pPr>
            <w:r w:rsidRPr="006B2B1D">
              <w:rPr>
                <w:rFonts w:asciiTheme="minorEastAsia" w:eastAsiaTheme="minorEastAsia" w:hAnsiTheme="minorEastAsia" w:hint="eastAsia"/>
                <w:b/>
                <w:sz w:val="24"/>
                <w:szCs w:val="24"/>
              </w:rPr>
              <w:t>公共部位</w:t>
            </w:r>
          </w:p>
        </w:tc>
        <w:tc>
          <w:tcPr>
            <w:tcW w:w="1276" w:type="dxa"/>
            <w:vAlign w:val="center"/>
          </w:tcPr>
          <w:p w14:paraId="0CC1664C" w14:textId="3DCE97FF" w:rsidR="006B2B1D" w:rsidRPr="006B2B1D" w:rsidRDefault="006B2B1D" w:rsidP="006B2B1D">
            <w:pPr>
              <w:pStyle w:val="a0"/>
              <w:ind w:firstLineChars="0" w:firstLine="0"/>
              <w:jc w:val="center"/>
              <w:rPr>
                <w:rFonts w:asciiTheme="minorEastAsia" w:eastAsiaTheme="minorEastAsia" w:hAnsiTheme="minorEastAsia"/>
                <w:b/>
                <w:sz w:val="24"/>
                <w:szCs w:val="24"/>
              </w:rPr>
            </w:pPr>
            <w:r w:rsidRPr="006B2B1D">
              <w:rPr>
                <w:rFonts w:asciiTheme="minorEastAsia" w:eastAsiaTheme="minorEastAsia" w:hAnsiTheme="minorEastAsia" w:hint="eastAsia"/>
                <w:b/>
                <w:sz w:val="24"/>
                <w:szCs w:val="24"/>
              </w:rPr>
              <w:t>备</w:t>
            </w:r>
            <w:r w:rsidR="007C7934">
              <w:rPr>
                <w:rFonts w:asciiTheme="minorEastAsia" w:eastAsiaTheme="minorEastAsia" w:hAnsiTheme="minorEastAsia" w:hint="eastAsia"/>
                <w:b/>
                <w:sz w:val="24"/>
                <w:szCs w:val="24"/>
              </w:rPr>
              <w:t xml:space="preserve"> </w:t>
            </w:r>
            <w:r w:rsidR="007C7934">
              <w:rPr>
                <w:rFonts w:asciiTheme="minorEastAsia" w:eastAsiaTheme="minorEastAsia" w:hAnsiTheme="minorEastAsia"/>
                <w:b/>
                <w:sz w:val="24"/>
                <w:szCs w:val="24"/>
              </w:rPr>
              <w:t xml:space="preserve"> </w:t>
            </w:r>
            <w:r w:rsidRPr="006B2B1D">
              <w:rPr>
                <w:rFonts w:asciiTheme="minorEastAsia" w:eastAsiaTheme="minorEastAsia" w:hAnsiTheme="minorEastAsia" w:hint="eastAsia"/>
                <w:b/>
                <w:sz w:val="24"/>
                <w:szCs w:val="24"/>
              </w:rPr>
              <w:t>注</w:t>
            </w:r>
          </w:p>
        </w:tc>
      </w:tr>
      <w:tr w:rsidR="0065247A" w14:paraId="6CDC90CC" w14:textId="77777777" w:rsidTr="00063F9C">
        <w:trPr>
          <w:trHeight w:val="571"/>
        </w:trPr>
        <w:tc>
          <w:tcPr>
            <w:tcW w:w="1986" w:type="dxa"/>
            <w:vAlign w:val="center"/>
          </w:tcPr>
          <w:p w14:paraId="6E3BD953" w14:textId="3952336C" w:rsidR="006B2B1D" w:rsidRPr="006B2B1D" w:rsidRDefault="006B2B1D" w:rsidP="006B2B1D">
            <w:pPr>
              <w:pStyle w:val="a0"/>
              <w:ind w:firstLineChars="0" w:firstLine="0"/>
              <w:jc w:val="center"/>
              <w:rPr>
                <w:rFonts w:asciiTheme="minorEastAsia" w:eastAsiaTheme="minorEastAsia" w:hAnsiTheme="minorEastAsia"/>
                <w:sz w:val="24"/>
                <w:szCs w:val="24"/>
              </w:rPr>
            </w:pPr>
            <w:r w:rsidRPr="006B2B1D">
              <w:rPr>
                <w:rFonts w:asciiTheme="minorEastAsia" w:eastAsiaTheme="minorEastAsia" w:hAnsiTheme="minorEastAsia" w:hint="eastAsia"/>
                <w:sz w:val="24"/>
                <w:szCs w:val="24"/>
              </w:rPr>
              <w:t>北教学楼</w:t>
            </w:r>
          </w:p>
        </w:tc>
        <w:tc>
          <w:tcPr>
            <w:tcW w:w="1701" w:type="dxa"/>
            <w:vAlign w:val="center"/>
          </w:tcPr>
          <w:p w14:paraId="090D292F" w14:textId="07163E37" w:rsidR="006B2B1D"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352</w:t>
            </w:r>
          </w:p>
        </w:tc>
        <w:tc>
          <w:tcPr>
            <w:tcW w:w="1701" w:type="dxa"/>
            <w:vAlign w:val="center"/>
          </w:tcPr>
          <w:p w14:paraId="58F1B66E" w14:textId="492D96F3" w:rsidR="006B2B1D"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EA399F">
              <w:rPr>
                <w:rFonts w:asciiTheme="minorEastAsia" w:eastAsiaTheme="minorEastAsia" w:hAnsiTheme="minorEastAsia"/>
                <w:sz w:val="24"/>
                <w:szCs w:val="24"/>
              </w:rPr>
              <w:t>7</w:t>
            </w:r>
            <w:r>
              <w:rPr>
                <w:rFonts w:asciiTheme="minorEastAsia" w:eastAsiaTheme="minorEastAsia" w:hAnsiTheme="minorEastAsia"/>
                <w:sz w:val="24"/>
                <w:szCs w:val="24"/>
              </w:rPr>
              <w:t>8</w:t>
            </w:r>
          </w:p>
        </w:tc>
        <w:tc>
          <w:tcPr>
            <w:tcW w:w="708" w:type="dxa"/>
            <w:vAlign w:val="center"/>
          </w:tcPr>
          <w:p w14:paraId="4BF0894E" w14:textId="5F1A3727" w:rsidR="006B2B1D"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843" w:type="dxa"/>
            <w:vAlign w:val="center"/>
          </w:tcPr>
          <w:p w14:paraId="65D04C07" w14:textId="4790F254" w:rsidR="006B2B1D" w:rsidRPr="006B2B1D" w:rsidRDefault="006B2B1D" w:rsidP="00EA399F">
            <w:pPr>
              <w:pStyle w:val="a0"/>
              <w:ind w:firstLineChars="0" w:firstLine="0"/>
              <w:jc w:val="center"/>
              <w:rPr>
                <w:rFonts w:asciiTheme="minorEastAsia" w:eastAsiaTheme="minorEastAsia" w:hAnsiTheme="minorEastAsia"/>
                <w:sz w:val="24"/>
                <w:szCs w:val="24"/>
              </w:rPr>
            </w:pPr>
            <w:r w:rsidRPr="006B2B1D">
              <w:rPr>
                <w:rFonts w:asciiTheme="minorEastAsia" w:eastAsiaTheme="minorEastAsia" w:hAnsiTheme="minorEastAsia" w:hint="eastAsia"/>
                <w:sz w:val="24"/>
                <w:szCs w:val="24"/>
              </w:rPr>
              <w:t>楼梯间、</w:t>
            </w:r>
            <w:r w:rsidR="0065247A">
              <w:rPr>
                <w:rFonts w:asciiTheme="minorEastAsia" w:eastAsiaTheme="minorEastAsia" w:hAnsiTheme="minorEastAsia" w:hint="eastAsia"/>
                <w:sz w:val="24"/>
                <w:szCs w:val="24"/>
              </w:rPr>
              <w:t>走廊、阳光房</w:t>
            </w:r>
            <w:r w:rsidR="00EA399F">
              <w:rPr>
                <w:rFonts w:asciiTheme="minorEastAsia" w:eastAsiaTheme="minorEastAsia" w:hAnsiTheme="minorEastAsia" w:hint="eastAsia"/>
                <w:sz w:val="24"/>
                <w:szCs w:val="24"/>
              </w:rPr>
              <w:t>、家风书屋</w:t>
            </w:r>
          </w:p>
        </w:tc>
        <w:tc>
          <w:tcPr>
            <w:tcW w:w="1276" w:type="dxa"/>
            <w:vAlign w:val="center"/>
          </w:tcPr>
          <w:p w14:paraId="03018875" w14:textId="77777777" w:rsidR="006B2B1D" w:rsidRPr="006B2B1D" w:rsidRDefault="006B2B1D" w:rsidP="00EA399F">
            <w:pPr>
              <w:pStyle w:val="a0"/>
              <w:ind w:firstLineChars="0" w:firstLine="0"/>
              <w:jc w:val="center"/>
              <w:rPr>
                <w:rFonts w:asciiTheme="minorEastAsia" w:eastAsiaTheme="minorEastAsia" w:hAnsiTheme="minorEastAsia"/>
                <w:sz w:val="24"/>
                <w:szCs w:val="24"/>
              </w:rPr>
            </w:pPr>
          </w:p>
        </w:tc>
      </w:tr>
      <w:tr w:rsidR="0065247A" w14:paraId="08C612E9" w14:textId="77777777" w:rsidTr="00063F9C">
        <w:trPr>
          <w:trHeight w:val="571"/>
        </w:trPr>
        <w:tc>
          <w:tcPr>
            <w:tcW w:w="1986" w:type="dxa"/>
            <w:vAlign w:val="center"/>
          </w:tcPr>
          <w:p w14:paraId="64ABC6F7" w14:textId="346F4C50" w:rsidR="006B2B1D" w:rsidRPr="006B2B1D" w:rsidRDefault="006B2B1D" w:rsidP="006B2B1D">
            <w:pPr>
              <w:pStyle w:val="a0"/>
              <w:ind w:firstLineChars="0" w:firstLine="0"/>
              <w:jc w:val="center"/>
              <w:rPr>
                <w:rFonts w:asciiTheme="minorEastAsia" w:eastAsiaTheme="minorEastAsia" w:hAnsiTheme="minorEastAsia"/>
                <w:sz w:val="24"/>
                <w:szCs w:val="24"/>
              </w:rPr>
            </w:pPr>
            <w:r w:rsidRPr="006B2B1D">
              <w:rPr>
                <w:rFonts w:asciiTheme="minorEastAsia" w:eastAsiaTheme="minorEastAsia" w:hAnsiTheme="minorEastAsia" w:hint="eastAsia"/>
                <w:sz w:val="24"/>
                <w:szCs w:val="24"/>
              </w:rPr>
              <w:t>南教学楼</w:t>
            </w:r>
          </w:p>
        </w:tc>
        <w:tc>
          <w:tcPr>
            <w:tcW w:w="1701" w:type="dxa"/>
            <w:vAlign w:val="center"/>
          </w:tcPr>
          <w:p w14:paraId="2CFCCF05" w14:textId="6F877BC4" w:rsidR="006B2B1D"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073</w:t>
            </w:r>
          </w:p>
        </w:tc>
        <w:tc>
          <w:tcPr>
            <w:tcW w:w="1701" w:type="dxa"/>
            <w:vAlign w:val="center"/>
          </w:tcPr>
          <w:p w14:paraId="799EABC2" w14:textId="713503A2" w:rsidR="006B2B1D"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63</w:t>
            </w:r>
          </w:p>
        </w:tc>
        <w:tc>
          <w:tcPr>
            <w:tcW w:w="708" w:type="dxa"/>
            <w:vAlign w:val="center"/>
          </w:tcPr>
          <w:p w14:paraId="5730337A" w14:textId="3DE1354E" w:rsidR="006B2B1D"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843" w:type="dxa"/>
            <w:vAlign w:val="center"/>
          </w:tcPr>
          <w:p w14:paraId="6F33AEDA" w14:textId="1D92428D" w:rsidR="006B2B1D" w:rsidRPr="006B2B1D" w:rsidRDefault="0065247A" w:rsidP="00EA399F">
            <w:pPr>
              <w:pStyle w:val="a0"/>
              <w:ind w:firstLineChars="0" w:firstLine="0"/>
              <w:jc w:val="center"/>
              <w:rPr>
                <w:rFonts w:asciiTheme="minorEastAsia" w:eastAsiaTheme="minorEastAsia" w:hAnsiTheme="minorEastAsia"/>
                <w:sz w:val="24"/>
                <w:szCs w:val="24"/>
              </w:rPr>
            </w:pPr>
            <w:r w:rsidRPr="0065247A">
              <w:rPr>
                <w:rFonts w:asciiTheme="minorEastAsia" w:eastAsiaTheme="minorEastAsia" w:hAnsiTheme="minorEastAsia" w:hint="eastAsia"/>
                <w:sz w:val="24"/>
                <w:szCs w:val="24"/>
              </w:rPr>
              <w:t>楼梯间、卫生间</w:t>
            </w:r>
          </w:p>
        </w:tc>
        <w:tc>
          <w:tcPr>
            <w:tcW w:w="1276" w:type="dxa"/>
            <w:vAlign w:val="center"/>
          </w:tcPr>
          <w:p w14:paraId="2CC7D1BD" w14:textId="0C44BDDF" w:rsidR="006B2B1D"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局部5层</w:t>
            </w:r>
          </w:p>
        </w:tc>
      </w:tr>
      <w:tr w:rsidR="0065247A" w14:paraId="26AB53AD" w14:textId="77777777" w:rsidTr="00063F9C">
        <w:trPr>
          <w:trHeight w:val="571"/>
        </w:trPr>
        <w:tc>
          <w:tcPr>
            <w:tcW w:w="1986" w:type="dxa"/>
            <w:vAlign w:val="center"/>
          </w:tcPr>
          <w:p w14:paraId="31D0208E" w14:textId="17585C26" w:rsidR="006B2B1D" w:rsidRPr="006B2B1D" w:rsidRDefault="006B2B1D" w:rsidP="006B2B1D">
            <w:pPr>
              <w:pStyle w:val="a0"/>
              <w:ind w:firstLineChars="0" w:firstLine="0"/>
              <w:jc w:val="center"/>
              <w:rPr>
                <w:rFonts w:asciiTheme="minorEastAsia" w:eastAsiaTheme="minorEastAsia" w:hAnsiTheme="minorEastAsia"/>
                <w:sz w:val="24"/>
                <w:szCs w:val="24"/>
              </w:rPr>
            </w:pPr>
            <w:r w:rsidRPr="006B2B1D">
              <w:rPr>
                <w:rFonts w:asciiTheme="minorEastAsia" w:eastAsiaTheme="minorEastAsia" w:hAnsiTheme="minorEastAsia" w:hint="eastAsia"/>
                <w:sz w:val="24"/>
                <w:szCs w:val="24"/>
              </w:rPr>
              <w:t>西教学楼</w:t>
            </w:r>
          </w:p>
        </w:tc>
        <w:tc>
          <w:tcPr>
            <w:tcW w:w="1701" w:type="dxa"/>
            <w:vAlign w:val="center"/>
          </w:tcPr>
          <w:p w14:paraId="187DAC00" w14:textId="61D585DA" w:rsidR="006B2B1D"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850</w:t>
            </w:r>
          </w:p>
        </w:tc>
        <w:tc>
          <w:tcPr>
            <w:tcW w:w="1701" w:type="dxa"/>
            <w:vAlign w:val="center"/>
          </w:tcPr>
          <w:p w14:paraId="283C2942" w14:textId="72773C4F" w:rsidR="006B2B1D" w:rsidRPr="006B2B1D"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857</w:t>
            </w:r>
          </w:p>
        </w:tc>
        <w:tc>
          <w:tcPr>
            <w:tcW w:w="708" w:type="dxa"/>
            <w:vAlign w:val="center"/>
          </w:tcPr>
          <w:p w14:paraId="270797BA" w14:textId="4C3ACF21" w:rsidR="006B2B1D"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843" w:type="dxa"/>
            <w:vAlign w:val="center"/>
          </w:tcPr>
          <w:p w14:paraId="695490BC" w14:textId="6E1A1180" w:rsidR="006B2B1D" w:rsidRPr="006B2B1D" w:rsidRDefault="00063F9C" w:rsidP="00EA399F">
            <w:pPr>
              <w:pStyle w:val="a0"/>
              <w:ind w:firstLineChars="0" w:firstLine="0"/>
              <w:jc w:val="center"/>
              <w:rPr>
                <w:rFonts w:asciiTheme="minorEastAsia" w:eastAsiaTheme="minorEastAsia" w:hAnsiTheme="minorEastAsia"/>
                <w:sz w:val="24"/>
                <w:szCs w:val="24"/>
              </w:rPr>
            </w:pPr>
            <w:r w:rsidRPr="00063F9C">
              <w:rPr>
                <w:rFonts w:asciiTheme="minorEastAsia" w:eastAsiaTheme="minorEastAsia" w:hAnsiTheme="minorEastAsia" w:hint="eastAsia"/>
                <w:sz w:val="24"/>
                <w:szCs w:val="24"/>
              </w:rPr>
              <w:t>楼梯间、卫生间</w:t>
            </w:r>
            <w:r>
              <w:rPr>
                <w:rFonts w:asciiTheme="minorEastAsia" w:eastAsiaTheme="minorEastAsia" w:hAnsiTheme="minorEastAsia" w:hint="eastAsia"/>
                <w:sz w:val="24"/>
                <w:szCs w:val="24"/>
              </w:rPr>
              <w:t>、</w:t>
            </w:r>
            <w:r w:rsidRPr="00EA399F">
              <w:rPr>
                <w:rFonts w:asciiTheme="minorEastAsia" w:eastAsiaTheme="minorEastAsia" w:hAnsiTheme="minorEastAsia" w:hint="eastAsia"/>
                <w:sz w:val="24"/>
                <w:szCs w:val="24"/>
              </w:rPr>
              <w:t>4楼会议室</w:t>
            </w:r>
          </w:p>
        </w:tc>
        <w:tc>
          <w:tcPr>
            <w:tcW w:w="1276" w:type="dxa"/>
            <w:vAlign w:val="center"/>
          </w:tcPr>
          <w:p w14:paraId="6C417827" w14:textId="77777777" w:rsidR="006B2B1D" w:rsidRPr="006B2B1D" w:rsidRDefault="006B2B1D" w:rsidP="00EA399F">
            <w:pPr>
              <w:pStyle w:val="a0"/>
              <w:ind w:firstLineChars="0" w:firstLine="0"/>
              <w:jc w:val="center"/>
              <w:rPr>
                <w:rFonts w:asciiTheme="minorEastAsia" w:eastAsiaTheme="minorEastAsia" w:hAnsiTheme="minorEastAsia"/>
                <w:sz w:val="24"/>
                <w:szCs w:val="24"/>
              </w:rPr>
            </w:pPr>
          </w:p>
        </w:tc>
      </w:tr>
      <w:tr w:rsidR="0065247A" w14:paraId="0B0650DB" w14:textId="77777777" w:rsidTr="00063F9C">
        <w:trPr>
          <w:trHeight w:val="571"/>
        </w:trPr>
        <w:tc>
          <w:tcPr>
            <w:tcW w:w="1986" w:type="dxa"/>
            <w:vAlign w:val="center"/>
          </w:tcPr>
          <w:p w14:paraId="15B5CFB8" w14:textId="19043719" w:rsidR="006B2B1D" w:rsidRPr="006B2B1D" w:rsidRDefault="006B2B1D" w:rsidP="006B2B1D">
            <w:pPr>
              <w:pStyle w:val="a0"/>
              <w:ind w:firstLineChars="0" w:firstLine="0"/>
              <w:jc w:val="center"/>
              <w:rPr>
                <w:rFonts w:asciiTheme="minorEastAsia" w:eastAsiaTheme="minorEastAsia" w:hAnsiTheme="minorEastAsia"/>
                <w:sz w:val="24"/>
                <w:szCs w:val="24"/>
              </w:rPr>
            </w:pPr>
            <w:r w:rsidRPr="006B2B1D">
              <w:rPr>
                <w:rFonts w:asciiTheme="minorEastAsia" w:eastAsiaTheme="minorEastAsia" w:hAnsiTheme="minorEastAsia" w:hint="eastAsia"/>
                <w:sz w:val="24"/>
                <w:szCs w:val="24"/>
              </w:rPr>
              <w:t>东教学楼</w:t>
            </w:r>
          </w:p>
        </w:tc>
        <w:tc>
          <w:tcPr>
            <w:tcW w:w="1701" w:type="dxa"/>
            <w:vAlign w:val="center"/>
          </w:tcPr>
          <w:p w14:paraId="7AEE7E56" w14:textId="2A492C6E" w:rsidR="006B2B1D"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183</w:t>
            </w:r>
          </w:p>
        </w:tc>
        <w:tc>
          <w:tcPr>
            <w:tcW w:w="1701" w:type="dxa"/>
            <w:vAlign w:val="center"/>
          </w:tcPr>
          <w:p w14:paraId="2A71A7CC" w14:textId="0C0D0F0E" w:rsidR="006B2B1D" w:rsidRPr="006B2B1D"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558</w:t>
            </w:r>
          </w:p>
        </w:tc>
        <w:tc>
          <w:tcPr>
            <w:tcW w:w="708" w:type="dxa"/>
            <w:vAlign w:val="center"/>
          </w:tcPr>
          <w:p w14:paraId="653F0F01" w14:textId="66FE7D10" w:rsidR="006B2B1D"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843" w:type="dxa"/>
            <w:vAlign w:val="center"/>
          </w:tcPr>
          <w:p w14:paraId="3F2F87A8" w14:textId="675C81E2" w:rsidR="006B2B1D" w:rsidRPr="006B2B1D" w:rsidRDefault="0065247A" w:rsidP="00EA399F">
            <w:pPr>
              <w:pStyle w:val="a0"/>
              <w:ind w:firstLineChars="0" w:firstLine="0"/>
              <w:jc w:val="center"/>
              <w:rPr>
                <w:rFonts w:asciiTheme="minorEastAsia" w:eastAsiaTheme="minorEastAsia" w:hAnsiTheme="minorEastAsia"/>
                <w:sz w:val="24"/>
                <w:szCs w:val="24"/>
              </w:rPr>
            </w:pPr>
            <w:r w:rsidRPr="0065247A">
              <w:rPr>
                <w:rFonts w:asciiTheme="minorEastAsia" w:eastAsiaTheme="minorEastAsia" w:hAnsiTheme="minorEastAsia" w:hint="eastAsia"/>
                <w:sz w:val="24"/>
                <w:szCs w:val="24"/>
              </w:rPr>
              <w:t>楼梯间、卫生间</w:t>
            </w:r>
            <w:r w:rsidR="00EA399F">
              <w:rPr>
                <w:rFonts w:asciiTheme="minorEastAsia" w:eastAsiaTheme="minorEastAsia" w:hAnsiTheme="minorEastAsia" w:hint="eastAsia"/>
                <w:sz w:val="24"/>
                <w:szCs w:val="24"/>
              </w:rPr>
              <w:t>、接待室、东一楼大厅</w:t>
            </w:r>
          </w:p>
        </w:tc>
        <w:tc>
          <w:tcPr>
            <w:tcW w:w="1276" w:type="dxa"/>
            <w:vAlign w:val="center"/>
          </w:tcPr>
          <w:p w14:paraId="1D742042" w14:textId="77777777" w:rsidR="006B2B1D" w:rsidRPr="006B2B1D" w:rsidRDefault="006B2B1D" w:rsidP="00EA399F">
            <w:pPr>
              <w:pStyle w:val="a0"/>
              <w:ind w:firstLineChars="0" w:firstLine="0"/>
              <w:jc w:val="center"/>
              <w:rPr>
                <w:rFonts w:asciiTheme="minorEastAsia" w:eastAsiaTheme="minorEastAsia" w:hAnsiTheme="minorEastAsia"/>
                <w:sz w:val="24"/>
                <w:szCs w:val="24"/>
              </w:rPr>
            </w:pPr>
          </w:p>
        </w:tc>
      </w:tr>
      <w:tr w:rsidR="0065247A" w14:paraId="7EA3936D" w14:textId="77777777" w:rsidTr="00063F9C">
        <w:trPr>
          <w:trHeight w:val="571"/>
        </w:trPr>
        <w:tc>
          <w:tcPr>
            <w:tcW w:w="1986" w:type="dxa"/>
            <w:vAlign w:val="center"/>
          </w:tcPr>
          <w:p w14:paraId="03C05A4F" w14:textId="0396DCE5" w:rsidR="006B2B1D" w:rsidRPr="006B2B1D" w:rsidRDefault="006B2B1D" w:rsidP="006B2B1D">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艺术教学楼</w:t>
            </w:r>
          </w:p>
        </w:tc>
        <w:tc>
          <w:tcPr>
            <w:tcW w:w="1701" w:type="dxa"/>
            <w:vAlign w:val="center"/>
          </w:tcPr>
          <w:p w14:paraId="0555403A" w14:textId="70E9EF92" w:rsidR="006B2B1D"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55</w:t>
            </w:r>
          </w:p>
        </w:tc>
        <w:tc>
          <w:tcPr>
            <w:tcW w:w="1701" w:type="dxa"/>
            <w:vAlign w:val="center"/>
          </w:tcPr>
          <w:p w14:paraId="328D9509" w14:textId="0D76723E" w:rsidR="006B2B1D" w:rsidRPr="006B2B1D"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295</w:t>
            </w:r>
          </w:p>
        </w:tc>
        <w:tc>
          <w:tcPr>
            <w:tcW w:w="708" w:type="dxa"/>
            <w:vAlign w:val="center"/>
          </w:tcPr>
          <w:p w14:paraId="7C9B5B4C" w14:textId="3BA21106" w:rsidR="006B2B1D"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843" w:type="dxa"/>
            <w:vAlign w:val="center"/>
          </w:tcPr>
          <w:p w14:paraId="6F0A7B6D" w14:textId="4E780AF7" w:rsidR="006B2B1D" w:rsidRPr="006B2B1D" w:rsidRDefault="0065247A" w:rsidP="00EA399F">
            <w:pPr>
              <w:pStyle w:val="a0"/>
              <w:ind w:firstLineChars="0" w:firstLine="0"/>
              <w:jc w:val="center"/>
              <w:rPr>
                <w:rFonts w:asciiTheme="minorEastAsia" w:eastAsiaTheme="minorEastAsia" w:hAnsiTheme="minorEastAsia"/>
                <w:sz w:val="24"/>
                <w:szCs w:val="24"/>
              </w:rPr>
            </w:pPr>
            <w:r w:rsidRPr="0065247A">
              <w:rPr>
                <w:rFonts w:asciiTheme="minorEastAsia" w:eastAsiaTheme="minorEastAsia" w:hAnsiTheme="minorEastAsia" w:hint="eastAsia"/>
                <w:sz w:val="24"/>
                <w:szCs w:val="24"/>
              </w:rPr>
              <w:t>楼梯间、</w:t>
            </w:r>
            <w:r w:rsidRPr="00EA399F">
              <w:rPr>
                <w:rFonts w:asciiTheme="minorEastAsia" w:eastAsiaTheme="minorEastAsia" w:hAnsiTheme="minorEastAsia" w:hint="eastAsia"/>
                <w:sz w:val="24"/>
                <w:szCs w:val="24"/>
              </w:rPr>
              <w:t>行政办公区</w:t>
            </w:r>
          </w:p>
        </w:tc>
        <w:tc>
          <w:tcPr>
            <w:tcW w:w="1276" w:type="dxa"/>
            <w:vAlign w:val="center"/>
          </w:tcPr>
          <w:p w14:paraId="002DF884" w14:textId="77777777" w:rsidR="006B2B1D" w:rsidRPr="006B2B1D" w:rsidRDefault="006B2B1D" w:rsidP="00EA399F">
            <w:pPr>
              <w:pStyle w:val="a0"/>
              <w:ind w:firstLineChars="0" w:firstLine="0"/>
              <w:jc w:val="center"/>
              <w:rPr>
                <w:rFonts w:asciiTheme="minorEastAsia" w:eastAsiaTheme="minorEastAsia" w:hAnsiTheme="minorEastAsia"/>
                <w:sz w:val="24"/>
                <w:szCs w:val="24"/>
              </w:rPr>
            </w:pPr>
          </w:p>
        </w:tc>
      </w:tr>
      <w:tr w:rsidR="0065247A" w14:paraId="599FBC39" w14:textId="77777777" w:rsidTr="00063F9C">
        <w:trPr>
          <w:trHeight w:val="571"/>
        </w:trPr>
        <w:tc>
          <w:tcPr>
            <w:tcW w:w="1986" w:type="dxa"/>
            <w:vAlign w:val="center"/>
          </w:tcPr>
          <w:p w14:paraId="115EBE3A" w14:textId="48F05BAE" w:rsidR="00063F9C" w:rsidRDefault="0065247A" w:rsidP="006B2B1D">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体测教室</w:t>
            </w:r>
          </w:p>
        </w:tc>
        <w:tc>
          <w:tcPr>
            <w:tcW w:w="1701" w:type="dxa"/>
            <w:vAlign w:val="center"/>
          </w:tcPr>
          <w:p w14:paraId="7AB47D5A" w14:textId="518D6460" w:rsidR="00063F9C"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48</w:t>
            </w:r>
          </w:p>
        </w:tc>
        <w:tc>
          <w:tcPr>
            <w:tcW w:w="1701" w:type="dxa"/>
            <w:vAlign w:val="center"/>
          </w:tcPr>
          <w:p w14:paraId="7939CE11" w14:textId="086C7E26" w:rsidR="00063F9C" w:rsidRPr="006B2B1D"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00</w:t>
            </w:r>
          </w:p>
        </w:tc>
        <w:tc>
          <w:tcPr>
            <w:tcW w:w="708" w:type="dxa"/>
            <w:vAlign w:val="center"/>
          </w:tcPr>
          <w:p w14:paraId="39A3636E" w14:textId="4BF60D62" w:rsidR="00063F9C"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843" w:type="dxa"/>
            <w:vAlign w:val="center"/>
          </w:tcPr>
          <w:p w14:paraId="4C2A332D" w14:textId="51130C24" w:rsidR="00063F9C" w:rsidRPr="006B2B1D" w:rsidRDefault="00EA399F" w:rsidP="00EA399F">
            <w:pPr>
              <w:pStyle w:val="a0"/>
              <w:ind w:firstLineChars="0" w:firstLine="0"/>
              <w:jc w:val="center"/>
              <w:rPr>
                <w:rFonts w:asciiTheme="minorEastAsia" w:eastAsiaTheme="minorEastAsia" w:hAnsiTheme="minorEastAsia"/>
                <w:sz w:val="24"/>
                <w:szCs w:val="24"/>
              </w:rPr>
            </w:pPr>
            <w:r w:rsidRPr="00EA399F">
              <w:rPr>
                <w:rFonts w:asciiTheme="minorEastAsia" w:eastAsiaTheme="minorEastAsia" w:hAnsiTheme="minorEastAsia" w:hint="eastAsia"/>
                <w:sz w:val="24"/>
                <w:szCs w:val="24"/>
              </w:rPr>
              <w:t>楼梯间、走廊、</w:t>
            </w:r>
            <w:r w:rsidR="0065247A">
              <w:rPr>
                <w:rFonts w:asciiTheme="minorEastAsia" w:eastAsiaTheme="minorEastAsia" w:hAnsiTheme="minorEastAsia" w:hint="eastAsia"/>
                <w:sz w:val="24"/>
                <w:szCs w:val="24"/>
              </w:rPr>
              <w:t>卫生间</w:t>
            </w:r>
          </w:p>
        </w:tc>
        <w:tc>
          <w:tcPr>
            <w:tcW w:w="1276" w:type="dxa"/>
            <w:vAlign w:val="center"/>
          </w:tcPr>
          <w:p w14:paraId="09FA1261" w14:textId="77777777" w:rsidR="00063F9C" w:rsidRPr="006B2B1D" w:rsidRDefault="00063F9C" w:rsidP="00EA399F">
            <w:pPr>
              <w:pStyle w:val="a0"/>
              <w:ind w:firstLineChars="0" w:firstLine="0"/>
              <w:jc w:val="center"/>
              <w:rPr>
                <w:rFonts w:asciiTheme="minorEastAsia" w:eastAsiaTheme="minorEastAsia" w:hAnsiTheme="minorEastAsia"/>
                <w:sz w:val="24"/>
                <w:szCs w:val="24"/>
              </w:rPr>
            </w:pPr>
          </w:p>
        </w:tc>
      </w:tr>
      <w:tr w:rsidR="00063F9C" w14:paraId="0E309E4D" w14:textId="77777777" w:rsidTr="00063F9C">
        <w:trPr>
          <w:trHeight w:val="571"/>
        </w:trPr>
        <w:tc>
          <w:tcPr>
            <w:tcW w:w="1986" w:type="dxa"/>
            <w:vAlign w:val="center"/>
          </w:tcPr>
          <w:p w14:paraId="3DB38993" w14:textId="2794861D" w:rsidR="00063F9C" w:rsidRDefault="00063F9C" w:rsidP="006B2B1D">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交大二村8舍教室</w:t>
            </w:r>
          </w:p>
        </w:tc>
        <w:tc>
          <w:tcPr>
            <w:tcW w:w="1701" w:type="dxa"/>
            <w:vAlign w:val="center"/>
          </w:tcPr>
          <w:p w14:paraId="2BB1AE56" w14:textId="0E5C1F36" w:rsidR="00063F9C"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150</w:t>
            </w:r>
          </w:p>
        </w:tc>
        <w:tc>
          <w:tcPr>
            <w:tcW w:w="1701" w:type="dxa"/>
            <w:vAlign w:val="center"/>
          </w:tcPr>
          <w:p w14:paraId="5A79DC3A" w14:textId="429A3A3F" w:rsidR="00063F9C"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138</w:t>
            </w:r>
          </w:p>
        </w:tc>
        <w:tc>
          <w:tcPr>
            <w:tcW w:w="708" w:type="dxa"/>
            <w:vAlign w:val="center"/>
          </w:tcPr>
          <w:p w14:paraId="100285C0" w14:textId="3F3C831A" w:rsidR="00063F9C"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843" w:type="dxa"/>
            <w:vAlign w:val="center"/>
          </w:tcPr>
          <w:p w14:paraId="4BD1C0B6" w14:textId="4FA35821" w:rsidR="00063F9C"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教室</w:t>
            </w:r>
          </w:p>
        </w:tc>
        <w:tc>
          <w:tcPr>
            <w:tcW w:w="1276" w:type="dxa"/>
            <w:vAlign w:val="center"/>
          </w:tcPr>
          <w:p w14:paraId="48DAD52B" w14:textId="617AF7AA" w:rsidR="00063F9C"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3间</w:t>
            </w:r>
          </w:p>
        </w:tc>
      </w:tr>
      <w:tr w:rsidR="00063F9C" w14:paraId="490BF155" w14:textId="77777777" w:rsidTr="00063F9C">
        <w:trPr>
          <w:trHeight w:val="571"/>
        </w:trPr>
        <w:tc>
          <w:tcPr>
            <w:tcW w:w="1986" w:type="dxa"/>
            <w:vAlign w:val="center"/>
          </w:tcPr>
          <w:p w14:paraId="1B01A3F2" w14:textId="1A63F8CE" w:rsidR="00063F9C" w:rsidRDefault="00063F9C" w:rsidP="006B2B1D">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交大二村东门库房</w:t>
            </w:r>
          </w:p>
        </w:tc>
        <w:tc>
          <w:tcPr>
            <w:tcW w:w="1701" w:type="dxa"/>
            <w:vAlign w:val="center"/>
          </w:tcPr>
          <w:p w14:paraId="28FB3A9B" w14:textId="0434BFC2" w:rsidR="00063F9C"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00</w:t>
            </w:r>
          </w:p>
        </w:tc>
        <w:tc>
          <w:tcPr>
            <w:tcW w:w="1701" w:type="dxa"/>
            <w:vAlign w:val="center"/>
          </w:tcPr>
          <w:p w14:paraId="49040EEB" w14:textId="55552777" w:rsidR="00063F9C"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280</w:t>
            </w:r>
          </w:p>
        </w:tc>
        <w:tc>
          <w:tcPr>
            <w:tcW w:w="708" w:type="dxa"/>
            <w:vAlign w:val="center"/>
          </w:tcPr>
          <w:p w14:paraId="3BBD3991" w14:textId="4B365CD8" w:rsidR="00063F9C"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843" w:type="dxa"/>
            <w:vAlign w:val="center"/>
          </w:tcPr>
          <w:p w14:paraId="6556549A" w14:textId="262B6479" w:rsidR="00063F9C"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库房</w:t>
            </w:r>
          </w:p>
        </w:tc>
        <w:tc>
          <w:tcPr>
            <w:tcW w:w="1276" w:type="dxa"/>
            <w:vAlign w:val="center"/>
          </w:tcPr>
          <w:p w14:paraId="3BF88B7C" w14:textId="09EA9B70" w:rsidR="00063F9C"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2</w:t>
            </w:r>
            <w:r>
              <w:rPr>
                <w:rFonts w:asciiTheme="minorEastAsia" w:eastAsiaTheme="minorEastAsia" w:hAnsiTheme="minorEastAsia" w:hint="eastAsia"/>
                <w:sz w:val="24"/>
                <w:szCs w:val="24"/>
              </w:rPr>
              <w:t>间</w:t>
            </w:r>
          </w:p>
        </w:tc>
      </w:tr>
      <w:tr w:rsidR="0065247A" w14:paraId="57D7D605" w14:textId="77777777" w:rsidTr="00063F9C">
        <w:trPr>
          <w:trHeight w:val="571"/>
        </w:trPr>
        <w:tc>
          <w:tcPr>
            <w:tcW w:w="1986" w:type="dxa"/>
            <w:vAlign w:val="center"/>
          </w:tcPr>
          <w:p w14:paraId="1DD88AB7" w14:textId="48219B6D" w:rsidR="00063F9C" w:rsidRDefault="00063F9C" w:rsidP="006B2B1D">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花坛</w:t>
            </w:r>
            <w:r w:rsidR="007C7934">
              <w:rPr>
                <w:rFonts w:asciiTheme="minorEastAsia" w:eastAsiaTheme="minorEastAsia" w:hAnsiTheme="minorEastAsia" w:hint="eastAsia"/>
                <w:sz w:val="24"/>
                <w:szCs w:val="24"/>
              </w:rPr>
              <w:t>、鱼池</w:t>
            </w:r>
          </w:p>
        </w:tc>
        <w:tc>
          <w:tcPr>
            <w:tcW w:w="1701" w:type="dxa"/>
            <w:vAlign w:val="center"/>
          </w:tcPr>
          <w:p w14:paraId="174E536B" w14:textId="2302D50E" w:rsidR="00063F9C"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00</w:t>
            </w:r>
          </w:p>
        </w:tc>
        <w:tc>
          <w:tcPr>
            <w:tcW w:w="1701" w:type="dxa"/>
            <w:vAlign w:val="center"/>
          </w:tcPr>
          <w:p w14:paraId="32E2E78B" w14:textId="52B946FC" w:rsidR="00063F9C" w:rsidRPr="006B2B1D" w:rsidRDefault="0065247A"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00</w:t>
            </w:r>
          </w:p>
        </w:tc>
        <w:tc>
          <w:tcPr>
            <w:tcW w:w="708" w:type="dxa"/>
            <w:vAlign w:val="center"/>
          </w:tcPr>
          <w:p w14:paraId="45D997C3" w14:textId="6818748C" w:rsidR="00063F9C"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843" w:type="dxa"/>
            <w:vAlign w:val="center"/>
          </w:tcPr>
          <w:p w14:paraId="479FECA1" w14:textId="59CF12A3" w:rsidR="00063F9C"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花坛、鱼池</w:t>
            </w:r>
          </w:p>
        </w:tc>
        <w:tc>
          <w:tcPr>
            <w:tcW w:w="1276" w:type="dxa"/>
            <w:vAlign w:val="center"/>
          </w:tcPr>
          <w:p w14:paraId="5D45BFB1" w14:textId="03FBEF7B" w:rsidR="00063F9C" w:rsidRPr="006B2B1D" w:rsidRDefault="00063F9C"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绿化</w:t>
            </w:r>
          </w:p>
        </w:tc>
      </w:tr>
      <w:tr w:rsidR="00EA399F" w14:paraId="5800578B" w14:textId="77777777" w:rsidTr="00063F9C">
        <w:trPr>
          <w:trHeight w:val="571"/>
        </w:trPr>
        <w:tc>
          <w:tcPr>
            <w:tcW w:w="1986" w:type="dxa"/>
            <w:vAlign w:val="center"/>
          </w:tcPr>
          <w:p w14:paraId="0C4E71F3" w14:textId="63D22989" w:rsidR="00EA399F"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前操场</w:t>
            </w:r>
          </w:p>
        </w:tc>
        <w:tc>
          <w:tcPr>
            <w:tcW w:w="1701" w:type="dxa"/>
            <w:vAlign w:val="center"/>
          </w:tcPr>
          <w:p w14:paraId="38762150" w14:textId="7D5C3EC2" w:rsidR="00EA399F" w:rsidRPr="006B2B1D"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865</w:t>
            </w:r>
          </w:p>
        </w:tc>
        <w:tc>
          <w:tcPr>
            <w:tcW w:w="1701" w:type="dxa"/>
            <w:vAlign w:val="center"/>
          </w:tcPr>
          <w:p w14:paraId="26E8D015" w14:textId="34D31A6E" w:rsidR="00EA399F" w:rsidRPr="006B2B1D"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865</w:t>
            </w:r>
          </w:p>
        </w:tc>
        <w:tc>
          <w:tcPr>
            <w:tcW w:w="708" w:type="dxa"/>
            <w:vAlign w:val="center"/>
          </w:tcPr>
          <w:p w14:paraId="4C837D2F" w14:textId="066F646F" w:rsidR="00EA399F"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843" w:type="dxa"/>
            <w:vAlign w:val="center"/>
          </w:tcPr>
          <w:p w14:paraId="6B665FD2" w14:textId="715E3CEC" w:rsidR="00EA399F"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操场</w:t>
            </w:r>
          </w:p>
        </w:tc>
        <w:tc>
          <w:tcPr>
            <w:tcW w:w="1276" w:type="dxa"/>
            <w:vAlign w:val="center"/>
          </w:tcPr>
          <w:p w14:paraId="5176DCC5" w14:textId="77777777" w:rsidR="00EA399F" w:rsidRPr="006B2B1D" w:rsidRDefault="00EA399F" w:rsidP="00EA399F">
            <w:pPr>
              <w:pStyle w:val="a0"/>
              <w:ind w:firstLineChars="0" w:firstLine="0"/>
              <w:jc w:val="center"/>
              <w:rPr>
                <w:rFonts w:asciiTheme="minorEastAsia" w:eastAsiaTheme="minorEastAsia" w:hAnsiTheme="minorEastAsia"/>
                <w:sz w:val="24"/>
                <w:szCs w:val="24"/>
              </w:rPr>
            </w:pPr>
          </w:p>
        </w:tc>
      </w:tr>
      <w:tr w:rsidR="00EA399F" w14:paraId="1A6C33A6" w14:textId="77777777" w:rsidTr="00063F9C">
        <w:trPr>
          <w:trHeight w:val="571"/>
        </w:trPr>
        <w:tc>
          <w:tcPr>
            <w:tcW w:w="1986" w:type="dxa"/>
            <w:vAlign w:val="center"/>
          </w:tcPr>
          <w:p w14:paraId="54335719" w14:textId="4EB35DDF" w:rsidR="00EA399F"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后</w:t>
            </w:r>
            <w:r w:rsidRPr="00EA399F">
              <w:rPr>
                <w:rFonts w:asciiTheme="minorEastAsia" w:eastAsiaTheme="minorEastAsia" w:hAnsiTheme="minorEastAsia" w:hint="eastAsia"/>
                <w:sz w:val="24"/>
                <w:szCs w:val="24"/>
              </w:rPr>
              <w:t>操场</w:t>
            </w:r>
          </w:p>
        </w:tc>
        <w:tc>
          <w:tcPr>
            <w:tcW w:w="1701" w:type="dxa"/>
            <w:vAlign w:val="center"/>
          </w:tcPr>
          <w:p w14:paraId="50A12AC7" w14:textId="182AF942" w:rsidR="00EA399F" w:rsidRPr="006B2B1D"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138</w:t>
            </w:r>
          </w:p>
        </w:tc>
        <w:tc>
          <w:tcPr>
            <w:tcW w:w="1701" w:type="dxa"/>
            <w:vAlign w:val="center"/>
          </w:tcPr>
          <w:p w14:paraId="51F3062F" w14:textId="21A9AF73" w:rsidR="00EA399F" w:rsidRPr="006B2B1D" w:rsidRDefault="00EA399F"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138</w:t>
            </w:r>
          </w:p>
        </w:tc>
        <w:tc>
          <w:tcPr>
            <w:tcW w:w="708" w:type="dxa"/>
            <w:vAlign w:val="center"/>
          </w:tcPr>
          <w:p w14:paraId="73411682" w14:textId="208AC80F" w:rsidR="00EA399F"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843" w:type="dxa"/>
            <w:vAlign w:val="center"/>
          </w:tcPr>
          <w:p w14:paraId="23096679" w14:textId="6FD21596" w:rsidR="00EA399F" w:rsidRPr="006B2B1D"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操场</w:t>
            </w:r>
          </w:p>
        </w:tc>
        <w:tc>
          <w:tcPr>
            <w:tcW w:w="1276" w:type="dxa"/>
            <w:vAlign w:val="center"/>
          </w:tcPr>
          <w:p w14:paraId="3AAD0381" w14:textId="77777777" w:rsidR="00EA399F" w:rsidRPr="006B2B1D" w:rsidRDefault="00EA399F" w:rsidP="00EA399F">
            <w:pPr>
              <w:pStyle w:val="a0"/>
              <w:ind w:firstLineChars="0" w:firstLine="0"/>
              <w:jc w:val="center"/>
              <w:rPr>
                <w:rFonts w:asciiTheme="minorEastAsia" w:eastAsiaTheme="minorEastAsia" w:hAnsiTheme="minorEastAsia"/>
                <w:sz w:val="24"/>
                <w:szCs w:val="24"/>
              </w:rPr>
            </w:pPr>
          </w:p>
        </w:tc>
      </w:tr>
      <w:tr w:rsidR="007C7934" w14:paraId="6A71233D" w14:textId="77777777" w:rsidTr="000E34B7">
        <w:trPr>
          <w:trHeight w:val="571"/>
        </w:trPr>
        <w:tc>
          <w:tcPr>
            <w:tcW w:w="1986" w:type="dxa"/>
            <w:vAlign w:val="center"/>
          </w:tcPr>
          <w:p w14:paraId="0C877426" w14:textId="3489C782" w:rsidR="007C7934" w:rsidRPr="00EA399F" w:rsidRDefault="007C7934" w:rsidP="00EA399F">
            <w:pPr>
              <w:pStyle w:val="a0"/>
              <w:ind w:firstLineChars="0" w:firstLine="0"/>
              <w:jc w:val="center"/>
              <w:rPr>
                <w:rFonts w:asciiTheme="minorEastAsia" w:eastAsiaTheme="minorEastAsia" w:hAnsiTheme="minorEastAsia"/>
                <w:b/>
                <w:sz w:val="24"/>
                <w:szCs w:val="24"/>
              </w:rPr>
            </w:pPr>
            <w:r w:rsidRPr="00EA399F">
              <w:rPr>
                <w:rFonts w:asciiTheme="minorEastAsia" w:eastAsiaTheme="minorEastAsia" w:hAnsiTheme="minorEastAsia" w:hint="eastAsia"/>
                <w:b/>
                <w:sz w:val="24"/>
                <w:szCs w:val="24"/>
              </w:rPr>
              <w:t>合计</w:t>
            </w:r>
          </w:p>
        </w:tc>
        <w:tc>
          <w:tcPr>
            <w:tcW w:w="1701" w:type="dxa"/>
            <w:vAlign w:val="center"/>
          </w:tcPr>
          <w:p w14:paraId="437F9CD6" w14:textId="389E4E8B" w:rsidR="007C7934"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4514</w:t>
            </w:r>
          </w:p>
        </w:tc>
        <w:tc>
          <w:tcPr>
            <w:tcW w:w="1701" w:type="dxa"/>
            <w:vAlign w:val="center"/>
          </w:tcPr>
          <w:p w14:paraId="11B09F14" w14:textId="4D19E7F0" w:rsidR="007C7934" w:rsidRDefault="007C7934" w:rsidP="00EA399F">
            <w:pPr>
              <w:pStyle w:val="a0"/>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972</w:t>
            </w:r>
          </w:p>
        </w:tc>
        <w:tc>
          <w:tcPr>
            <w:tcW w:w="3827" w:type="dxa"/>
            <w:gridSpan w:val="3"/>
            <w:vAlign w:val="center"/>
          </w:tcPr>
          <w:p w14:paraId="5AAAEDC9" w14:textId="77777777" w:rsidR="007C7934" w:rsidRPr="006B2B1D" w:rsidRDefault="007C7934" w:rsidP="00EA399F">
            <w:pPr>
              <w:pStyle w:val="a0"/>
              <w:ind w:firstLineChars="0" w:firstLine="0"/>
              <w:jc w:val="center"/>
              <w:rPr>
                <w:rFonts w:asciiTheme="minorEastAsia" w:eastAsiaTheme="minorEastAsia" w:hAnsiTheme="minorEastAsia"/>
                <w:sz w:val="24"/>
                <w:szCs w:val="24"/>
              </w:rPr>
            </w:pPr>
          </w:p>
        </w:tc>
      </w:tr>
    </w:tbl>
    <w:p w14:paraId="4DB60805" w14:textId="7A460B6A" w:rsidR="006B2B1D" w:rsidRPr="006B2B1D" w:rsidRDefault="006B2B1D" w:rsidP="006B2B1D">
      <w:pPr>
        <w:pStyle w:val="a0"/>
        <w:ind w:firstLineChars="0" w:firstLine="0"/>
      </w:pPr>
    </w:p>
    <w:p w14:paraId="5805CBE6" w14:textId="7FEC306D" w:rsidR="00F41F6D" w:rsidRDefault="00B837F4" w:rsidP="00532D71">
      <w:pPr>
        <w:numPr>
          <w:ilvl w:val="0"/>
          <w:numId w:val="1"/>
        </w:numPr>
        <w:tabs>
          <w:tab w:val="left" w:pos="900"/>
        </w:tabs>
        <w:spacing w:beforeLines="50" w:before="156" w:line="360" w:lineRule="auto"/>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物业服务</w:t>
      </w:r>
      <w:r w:rsidR="00BF0C5D" w:rsidRPr="00532D71">
        <w:rPr>
          <w:rFonts w:asciiTheme="minorEastAsia" w:eastAsiaTheme="minorEastAsia" w:hAnsiTheme="minorEastAsia" w:hint="eastAsia"/>
          <w:b/>
          <w:sz w:val="24"/>
          <w:szCs w:val="24"/>
        </w:rPr>
        <w:t>要求</w:t>
      </w:r>
      <w:r w:rsidR="004008A4" w:rsidRPr="00532D71">
        <w:rPr>
          <w:rFonts w:asciiTheme="minorEastAsia" w:eastAsiaTheme="minorEastAsia" w:hAnsiTheme="minorEastAsia" w:hint="eastAsia"/>
          <w:b/>
          <w:sz w:val="24"/>
          <w:szCs w:val="24"/>
        </w:rPr>
        <w:t>：</w:t>
      </w:r>
    </w:p>
    <w:p w14:paraId="522E0C91" w14:textId="78353672" w:rsidR="00F61ADA" w:rsidRPr="00532D71" w:rsidRDefault="00F61ADA" w:rsidP="00532D71">
      <w:pPr>
        <w:tabs>
          <w:tab w:val="left" w:pos="900"/>
        </w:tabs>
        <w:spacing w:beforeLines="50" w:before="156" w:line="360" w:lineRule="auto"/>
        <w:ind w:firstLineChars="200" w:firstLine="422"/>
        <w:rPr>
          <w:rFonts w:asciiTheme="minorEastAsia" w:eastAsiaTheme="minorEastAsia" w:hAnsiTheme="minorEastAsia"/>
          <w:b/>
          <w:sz w:val="24"/>
          <w:szCs w:val="24"/>
        </w:rPr>
      </w:pPr>
      <w:r w:rsidRPr="00532D71">
        <w:rPr>
          <w:rFonts w:asciiTheme="minorEastAsia" w:eastAsiaTheme="minorEastAsia" w:hAnsiTheme="minorEastAsia"/>
          <w:b/>
        </w:rPr>
        <w:t>(</w:t>
      </w:r>
      <w:r w:rsidRPr="00532D71">
        <w:rPr>
          <w:rFonts w:asciiTheme="minorEastAsia" w:eastAsiaTheme="minorEastAsia" w:hAnsiTheme="minorEastAsia" w:hint="eastAsia"/>
          <w:b/>
          <w:sz w:val="24"/>
          <w:szCs w:val="24"/>
        </w:rPr>
        <w:t>一</w:t>
      </w:r>
      <w:r w:rsidRPr="00532D71">
        <w:rPr>
          <w:rFonts w:asciiTheme="minorEastAsia" w:eastAsiaTheme="minorEastAsia" w:hAnsiTheme="minorEastAsia"/>
          <w:b/>
          <w:sz w:val="24"/>
          <w:szCs w:val="24"/>
        </w:rPr>
        <w:t xml:space="preserve">) </w:t>
      </w:r>
      <w:r w:rsidRPr="00532D71">
        <w:rPr>
          <w:rFonts w:asciiTheme="minorEastAsia" w:eastAsiaTheme="minorEastAsia" w:hAnsiTheme="minorEastAsia" w:hint="eastAsia"/>
          <w:b/>
          <w:sz w:val="24"/>
          <w:szCs w:val="24"/>
        </w:rPr>
        <w:t>保洁服务</w:t>
      </w:r>
    </w:p>
    <w:p w14:paraId="1080D714" w14:textId="77777777"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 xml:space="preserve">1. </w:t>
      </w:r>
      <w:r w:rsidRPr="00532D71">
        <w:rPr>
          <w:rFonts w:asciiTheme="minorEastAsia" w:eastAsiaTheme="minorEastAsia" w:hAnsiTheme="minorEastAsia" w:hint="eastAsia"/>
          <w:sz w:val="24"/>
          <w:szCs w:val="24"/>
        </w:rPr>
        <w:t>内容、范围：</w:t>
      </w:r>
    </w:p>
    <w:p w14:paraId="42187917" w14:textId="15678020" w:rsidR="00F61ADA" w:rsidRPr="00532D71" w:rsidRDefault="00F41F6D"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lastRenderedPageBreak/>
        <w:t>（</w:t>
      </w: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w:t>
      </w:r>
      <w:r w:rsidR="00F61ADA" w:rsidRPr="00532D71">
        <w:rPr>
          <w:rFonts w:asciiTheme="minorEastAsia" w:eastAsiaTheme="minorEastAsia" w:hAnsiTheme="minorEastAsia" w:hint="eastAsia"/>
          <w:sz w:val="24"/>
          <w:szCs w:val="24"/>
        </w:rPr>
        <w:t>校园环境的保洁</w:t>
      </w:r>
      <w:r w:rsidR="00F61ADA" w:rsidRPr="00532D71">
        <w:rPr>
          <w:rFonts w:asciiTheme="minorEastAsia" w:eastAsiaTheme="minorEastAsia" w:hAnsiTheme="minorEastAsia"/>
          <w:sz w:val="24"/>
          <w:szCs w:val="24"/>
        </w:rPr>
        <w:t>:</w:t>
      </w:r>
      <w:r w:rsidR="00F61ADA" w:rsidRPr="00532D71">
        <w:rPr>
          <w:rFonts w:asciiTheme="minorEastAsia" w:eastAsiaTheme="minorEastAsia" w:hAnsiTheme="minorEastAsia" w:hint="eastAsia"/>
          <w:sz w:val="24"/>
          <w:szCs w:val="24"/>
        </w:rPr>
        <w:t>有学校大门里外左右前后长</w:t>
      </w:r>
      <w:r w:rsidR="00F61ADA" w:rsidRPr="00532D71">
        <w:rPr>
          <w:rFonts w:asciiTheme="minorEastAsia" w:eastAsiaTheme="minorEastAsia" w:hAnsiTheme="minorEastAsia"/>
          <w:sz w:val="24"/>
          <w:szCs w:val="24"/>
        </w:rPr>
        <w:t>20</w:t>
      </w:r>
      <w:r w:rsidR="00F61ADA" w:rsidRPr="00532D71">
        <w:rPr>
          <w:rFonts w:asciiTheme="minorEastAsia" w:eastAsiaTheme="minorEastAsia" w:hAnsiTheme="minorEastAsia" w:hint="eastAsia"/>
          <w:sz w:val="24"/>
          <w:szCs w:val="24"/>
        </w:rPr>
        <w:t>米、宽</w:t>
      </w:r>
      <w:r w:rsidR="00F61ADA" w:rsidRPr="00532D71">
        <w:rPr>
          <w:rFonts w:asciiTheme="minorEastAsia" w:eastAsiaTheme="minorEastAsia" w:hAnsiTheme="minorEastAsia"/>
          <w:sz w:val="24"/>
          <w:szCs w:val="24"/>
        </w:rPr>
        <w:t>10</w:t>
      </w:r>
      <w:r w:rsidR="00F61ADA" w:rsidRPr="00532D71">
        <w:rPr>
          <w:rFonts w:asciiTheme="minorEastAsia" w:eastAsiaTheme="minorEastAsia" w:hAnsiTheme="minorEastAsia" w:hint="eastAsia"/>
          <w:sz w:val="24"/>
          <w:szCs w:val="24"/>
        </w:rPr>
        <w:t>米范围及传达室、校园前后操场、体能教室、东、西一楼大厅、南楼后面、全部花园、自行车棚以及裸露地表面等环境的卫生清扫与保洁及垃圾和垃圾箱的清运工作。</w:t>
      </w:r>
    </w:p>
    <w:p w14:paraId="3FEA4817" w14:textId="39B55F83" w:rsidR="00F61ADA" w:rsidRPr="00532D71" w:rsidRDefault="00F41F6D"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1C0DF9">
        <w:rPr>
          <w:rFonts w:asciiTheme="minorEastAsia" w:eastAsiaTheme="minorEastAsia" w:hAnsiTheme="minorEastAsia" w:hint="eastAsia"/>
          <w:sz w:val="24"/>
          <w:szCs w:val="24"/>
        </w:rPr>
        <w:t>（2）</w:t>
      </w:r>
      <w:r w:rsidR="00F61ADA" w:rsidRPr="00532D71">
        <w:rPr>
          <w:rFonts w:asciiTheme="minorEastAsia" w:eastAsiaTheme="minorEastAsia" w:hAnsiTheme="minorEastAsia" w:hint="eastAsia"/>
          <w:sz w:val="24"/>
          <w:szCs w:val="24"/>
        </w:rPr>
        <w:t>教学楼:东教学楼</w:t>
      </w:r>
      <w:r w:rsidR="00F61ADA" w:rsidRPr="00532D71">
        <w:rPr>
          <w:rFonts w:asciiTheme="minorEastAsia" w:eastAsiaTheme="minorEastAsia" w:hAnsiTheme="minorEastAsia"/>
          <w:sz w:val="24"/>
          <w:szCs w:val="24"/>
        </w:rPr>
        <w:t>(</w:t>
      </w:r>
      <w:r w:rsidR="00F61ADA" w:rsidRPr="00532D71">
        <w:rPr>
          <w:rFonts w:asciiTheme="minorEastAsia" w:eastAsiaTheme="minorEastAsia" w:hAnsiTheme="minorEastAsia" w:hint="eastAsia"/>
          <w:sz w:val="24"/>
          <w:szCs w:val="24"/>
        </w:rPr>
        <w:t>包括行政办公楼和学生阅览室)、西教学楼、大会议室、南教学楼、北教学楼等楼内的公共部分</w:t>
      </w:r>
      <w:r w:rsidR="00F61ADA" w:rsidRPr="00532D71">
        <w:rPr>
          <w:rFonts w:asciiTheme="minorEastAsia" w:eastAsiaTheme="minorEastAsia" w:hAnsiTheme="minorEastAsia"/>
          <w:sz w:val="24"/>
          <w:szCs w:val="24"/>
        </w:rPr>
        <w:t>(</w:t>
      </w:r>
      <w:r w:rsidR="00F61ADA" w:rsidRPr="00532D71">
        <w:rPr>
          <w:rFonts w:asciiTheme="minorEastAsia" w:eastAsiaTheme="minorEastAsia" w:hAnsiTheme="minorEastAsia" w:hint="eastAsia"/>
          <w:sz w:val="24"/>
          <w:szCs w:val="24"/>
        </w:rPr>
        <w:t>包括走廊、楼梯、扶手、墙面、门窗、玻璃、灯具、摄像头、灭火器材、管道及附属物、展板、画框等等</w:t>
      </w:r>
      <w:r w:rsidR="00F61ADA" w:rsidRPr="00532D71">
        <w:rPr>
          <w:rFonts w:asciiTheme="minorEastAsia" w:eastAsiaTheme="minorEastAsia" w:hAnsiTheme="minorEastAsia"/>
          <w:sz w:val="24"/>
          <w:szCs w:val="24"/>
        </w:rPr>
        <w:t>)</w:t>
      </w:r>
      <w:r w:rsidR="00F61ADA" w:rsidRPr="00532D71">
        <w:rPr>
          <w:rFonts w:asciiTheme="minorEastAsia" w:eastAsiaTheme="minorEastAsia" w:hAnsiTheme="minorEastAsia" w:hint="eastAsia"/>
          <w:sz w:val="24"/>
          <w:szCs w:val="24"/>
        </w:rPr>
        <w:t>的卫生清洁及保洁。</w:t>
      </w:r>
    </w:p>
    <w:p w14:paraId="19DC60F1" w14:textId="4BC7346E"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(3)</w:t>
      </w:r>
      <w:r w:rsidRPr="00532D71">
        <w:rPr>
          <w:rFonts w:asciiTheme="minorEastAsia" w:eastAsiaTheme="minorEastAsia" w:hAnsiTheme="minorEastAsia" w:hint="eastAsia"/>
          <w:sz w:val="24"/>
          <w:szCs w:val="24"/>
        </w:rPr>
        <w:t>校园内的板报栏、悬置物、运动器材以及露天的桌椅等地表附着物的保洁。</w:t>
      </w:r>
    </w:p>
    <w:p w14:paraId="367FB513" w14:textId="2D7299E3" w:rsidR="00F61ADA"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(4)</w:t>
      </w:r>
      <w:r w:rsidRPr="00532D71">
        <w:rPr>
          <w:rFonts w:asciiTheme="minorEastAsia" w:eastAsiaTheme="minorEastAsia" w:hAnsiTheme="minorEastAsia" w:hint="eastAsia"/>
          <w:sz w:val="24"/>
          <w:szCs w:val="24"/>
        </w:rPr>
        <w:t>各楼层厕所以及后操场的厕所保洁。</w:t>
      </w:r>
    </w:p>
    <w:p w14:paraId="53572FE1" w14:textId="2A47AE90" w:rsidR="00424882" w:rsidRDefault="00424882"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w:t>
      </w:r>
      <w:r>
        <w:rPr>
          <w:rFonts w:asciiTheme="minorEastAsia" w:eastAsiaTheme="minorEastAsia" w:hAnsiTheme="minorEastAsia"/>
          <w:sz w:val="24"/>
          <w:szCs w:val="24"/>
        </w:rPr>
        <w:t>5</w:t>
      </w:r>
      <w:r w:rsidRPr="00532D71">
        <w:rPr>
          <w:rFonts w:asciiTheme="minorEastAsia" w:eastAsiaTheme="minorEastAsia" w:hAnsiTheme="minorEastAsia"/>
          <w:sz w:val="24"/>
          <w:szCs w:val="24"/>
        </w:rPr>
        <w:t>)</w:t>
      </w:r>
      <w:r w:rsidRPr="00424882">
        <w:rPr>
          <w:rFonts w:hint="eastAsia"/>
        </w:rPr>
        <w:t xml:space="preserve"> </w:t>
      </w:r>
      <w:r w:rsidRPr="00424882">
        <w:rPr>
          <w:rFonts w:asciiTheme="minorEastAsia" w:eastAsiaTheme="minorEastAsia" w:hAnsiTheme="minorEastAsia" w:hint="eastAsia"/>
          <w:sz w:val="24"/>
          <w:szCs w:val="24"/>
        </w:rPr>
        <w:t>交大二村8舍教室室内卫生</w:t>
      </w:r>
      <w:r>
        <w:rPr>
          <w:rFonts w:asciiTheme="minorEastAsia" w:eastAsiaTheme="minorEastAsia" w:hAnsiTheme="minorEastAsia" w:hint="eastAsia"/>
          <w:sz w:val="24"/>
          <w:szCs w:val="24"/>
        </w:rPr>
        <w:t>、卫生间保洁。</w:t>
      </w:r>
    </w:p>
    <w:p w14:paraId="2FE2518E" w14:textId="530DCBFB"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．基本要求：</w:t>
      </w:r>
    </w:p>
    <w:p w14:paraId="4D86FE30" w14:textId="77777777" w:rsidR="00F60CDA" w:rsidRPr="00F60CDA" w:rsidRDefault="00F60CDA" w:rsidP="00F60CDA">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（1）每学期开学前对校园内教室的灯管以及玻璃窗户彻底清洁1次，每年2次。</w:t>
      </w:r>
    </w:p>
    <w:p w14:paraId="5CD9FC4C" w14:textId="77777777" w:rsidR="00F60CDA" w:rsidRDefault="00F60CDA" w:rsidP="00F60CDA">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（2）要求每天清扫2次校园环境，上午 7:30 分以前结束，下午 13:30分以前清扫结束 (原则上避开学生进校时间)。如遇雨雪天，在雨雪停后要及时清扫，并实行全天保洁。每学期开学前所有课桌椅、门窗、电器、灯管电源、水管、水池等检查到位，电器、灯管电源、水管、水池等检查到位，保证雨雪天气雨水畅通、保证冬天水管保温不结冰，正常使用。</w:t>
      </w:r>
    </w:p>
    <w:p w14:paraId="74C41982" w14:textId="77777777" w:rsidR="00F60CDA" w:rsidRPr="00F60CDA" w:rsidRDefault="00F60CDA" w:rsidP="00F60CDA">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3）大厅及走廊地面无灰尘、脚印，并随时保洁；学校墙面无污渍、无灰尘、有光泽，每天随时除尘清洁；楼梯台阶无垃圾、无污渍，不锈钢扶手无灰尘，每天清洁1次；垃圾桶干净、无异味；公共区域门窗、玻璃明亮、铝合金框无灰尘、污渍，每星期深度清洁1次；天花板无灰尘、蜘蛛网，每月对天花板清扫1次；楼梯间内无杂物、地毯无灰土、门面无手印，每天清扫两遍；楼宇外立墙面每年至少清洗1次。</w:t>
      </w:r>
    </w:p>
    <w:p w14:paraId="22138963" w14:textId="77777777" w:rsidR="00F60CDA" w:rsidRPr="00F60CDA" w:rsidRDefault="00F60CDA" w:rsidP="00F60CDA">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（4）保持校园地面内无废纸、果皮等垃圾;校园地面无积水、无污泥，随时</w:t>
      </w:r>
      <w:r w:rsidRPr="00F60CDA">
        <w:rPr>
          <w:rFonts w:asciiTheme="minorEastAsia" w:eastAsiaTheme="minorEastAsia" w:hAnsiTheme="minorEastAsia" w:hint="eastAsia"/>
          <w:sz w:val="24"/>
          <w:szCs w:val="24"/>
        </w:rPr>
        <w:lastRenderedPageBreak/>
        <w:t>保洁。</w:t>
      </w:r>
    </w:p>
    <w:p w14:paraId="628A69DD" w14:textId="77777777" w:rsidR="00F60CDA" w:rsidRPr="00F60CDA" w:rsidRDefault="00F60CDA" w:rsidP="00F60CDA">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（5）校园内垃圾堆放点的垃圾要日产日清，无积存，垃圾桶必须每日清扫，清理垃圾时要保持垃圾箱周围的清洁，所收集的垃圾杂物不得焚烧，垃圾应统一送至指定的收集点。垃圾清运时不得沿途撒露。</w:t>
      </w:r>
    </w:p>
    <w:p w14:paraId="730C2763" w14:textId="77777777" w:rsidR="00F60CDA" w:rsidRPr="00F60CDA" w:rsidRDefault="00F60CDA" w:rsidP="00F60CDA">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（6）教学楼的要求是每天8:00开始打扫，各教学楼走廊、楼梯间、公共部分的窗户、无杂物，地面干净无垃圾、无痰迹，墙角无蜘蛛网，走廊墙面无乱涂乱画的痕迹、无球印、脚印等。</w:t>
      </w:r>
    </w:p>
    <w:p w14:paraId="344FF495" w14:textId="77777777" w:rsidR="00F60CDA" w:rsidRPr="00F60CDA" w:rsidRDefault="00F60CDA" w:rsidP="00F60CDA">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（7）楼道公共部位的窗户玻璃和教室的玻璃以及悬置物要定期打扫、擦洗，平时要保持干净明亮。</w:t>
      </w:r>
    </w:p>
    <w:p w14:paraId="7A66B617" w14:textId="77777777" w:rsidR="00F60CDA" w:rsidRPr="00F60CDA" w:rsidRDefault="00F60CDA" w:rsidP="00F60CDA">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（8）楼道的走廊、楼梯、扶手要天天打扫、擦洗至少2次，墙面、门窗、玻璃、灯具、摄像头、灭火器材、管道及附属物、展板、画框等要定期打扫擦洗，随时保洁，保持干净。</w:t>
      </w:r>
    </w:p>
    <w:p w14:paraId="1AD37F65" w14:textId="77777777" w:rsidR="005119E7" w:rsidRDefault="00F60CDA"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sidRPr="00F60CDA">
        <w:rPr>
          <w:rFonts w:asciiTheme="minorEastAsia" w:eastAsiaTheme="minorEastAsia" w:hAnsiTheme="minorEastAsia" w:hint="eastAsia"/>
          <w:sz w:val="24"/>
          <w:szCs w:val="24"/>
        </w:rPr>
        <w:t xml:space="preserve">（9）所有卫生间大小便池干净、无污渍、随时冲刷、抹尘，面盆下水口、盖水口无污渍，每半天清洁不少于1次，每个课间结束后及时保洁、消毒，保证卫生间干净无异味。 </w:t>
      </w:r>
    </w:p>
    <w:p w14:paraId="2FCAB565" w14:textId="2CFEC73A" w:rsidR="00F60CDA" w:rsidRDefault="005119E7"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0</w:t>
      </w:r>
      <w:r>
        <w:rPr>
          <w:rFonts w:asciiTheme="minorEastAsia" w:eastAsiaTheme="minorEastAsia" w:hAnsiTheme="minorEastAsia" w:hint="eastAsia"/>
          <w:sz w:val="24"/>
          <w:szCs w:val="24"/>
        </w:rPr>
        <w:t>）</w:t>
      </w:r>
      <w:r w:rsidR="00F60CDA" w:rsidRPr="00F60CDA">
        <w:rPr>
          <w:rFonts w:asciiTheme="minorEastAsia" w:eastAsiaTheme="minorEastAsia" w:hAnsiTheme="minorEastAsia" w:hint="eastAsia"/>
          <w:sz w:val="24"/>
          <w:szCs w:val="24"/>
        </w:rPr>
        <w:t>每周一对交大二村东门库房、交大二村8舍教室及卫生间进行保洁。</w:t>
      </w:r>
    </w:p>
    <w:p w14:paraId="25300EF1" w14:textId="17BC59B8" w:rsidR="00F41F6D" w:rsidRPr="00532D71" w:rsidRDefault="00F41F6D" w:rsidP="00F60CDA">
      <w:pPr>
        <w:tabs>
          <w:tab w:val="left" w:pos="900"/>
        </w:tabs>
        <w:spacing w:beforeLines="50" w:before="156" w:line="360" w:lineRule="auto"/>
        <w:ind w:firstLineChars="200" w:firstLine="482"/>
        <w:rPr>
          <w:rFonts w:asciiTheme="minorEastAsia" w:eastAsiaTheme="minorEastAsia" w:hAnsiTheme="minorEastAsia"/>
          <w:b/>
          <w:sz w:val="24"/>
          <w:szCs w:val="24"/>
        </w:rPr>
      </w:pPr>
      <w:r w:rsidRPr="00532D71">
        <w:rPr>
          <w:rFonts w:asciiTheme="minorEastAsia" w:eastAsiaTheme="minorEastAsia" w:hAnsiTheme="minorEastAsia"/>
          <w:b/>
          <w:sz w:val="24"/>
          <w:szCs w:val="24"/>
        </w:rPr>
        <w:t xml:space="preserve"> </w:t>
      </w:r>
      <w:r w:rsidR="00F61ADA" w:rsidRPr="00532D71">
        <w:rPr>
          <w:rFonts w:asciiTheme="minorEastAsia" w:eastAsiaTheme="minorEastAsia" w:hAnsiTheme="minorEastAsia"/>
          <w:b/>
          <w:sz w:val="24"/>
          <w:szCs w:val="24"/>
        </w:rPr>
        <w:t>(</w:t>
      </w:r>
      <w:r w:rsidR="00F61ADA" w:rsidRPr="00532D71">
        <w:rPr>
          <w:rFonts w:asciiTheme="minorEastAsia" w:eastAsiaTheme="minorEastAsia" w:hAnsiTheme="minorEastAsia" w:hint="eastAsia"/>
          <w:b/>
          <w:sz w:val="24"/>
          <w:szCs w:val="24"/>
        </w:rPr>
        <w:t>二</w:t>
      </w:r>
      <w:r w:rsidR="00F61ADA" w:rsidRPr="00532D71">
        <w:rPr>
          <w:rFonts w:asciiTheme="minorEastAsia" w:eastAsiaTheme="minorEastAsia" w:hAnsiTheme="minorEastAsia"/>
          <w:b/>
          <w:sz w:val="24"/>
          <w:szCs w:val="24"/>
        </w:rPr>
        <w:t>)</w:t>
      </w:r>
      <w:r w:rsidR="00F61ADA" w:rsidRPr="00532D71">
        <w:rPr>
          <w:rFonts w:asciiTheme="minorEastAsia" w:eastAsiaTheme="minorEastAsia" w:hAnsiTheme="minorEastAsia" w:hint="eastAsia"/>
          <w:b/>
          <w:sz w:val="24"/>
          <w:szCs w:val="24"/>
        </w:rPr>
        <w:t>校园安防服务</w:t>
      </w:r>
    </w:p>
    <w:p w14:paraId="32E9EC7B"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内容、范围：</w:t>
      </w:r>
    </w:p>
    <w:p w14:paraId="4A358191"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）负责校园门卫</w:t>
      </w:r>
      <w:r w:rsidRPr="00532D71">
        <w:rPr>
          <w:rFonts w:asciiTheme="minorEastAsia" w:eastAsiaTheme="minorEastAsia" w:hAnsiTheme="minorEastAsia"/>
          <w:sz w:val="24"/>
          <w:szCs w:val="24"/>
        </w:rPr>
        <w:t>24</w:t>
      </w:r>
      <w:r w:rsidRPr="00532D71">
        <w:rPr>
          <w:rFonts w:asciiTheme="minorEastAsia" w:eastAsiaTheme="minorEastAsia" w:hAnsiTheme="minorEastAsia" w:hint="eastAsia"/>
          <w:sz w:val="24"/>
          <w:szCs w:val="24"/>
        </w:rPr>
        <w:t>小时值班及楼宇的安防事宜。</w:t>
      </w:r>
    </w:p>
    <w:p w14:paraId="4D236144"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）门禁管理</w:t>
      </w:r>
      <w:r w:rsidRPr="00532D71">
        <w:rPr>
          <w:rFonts w:asciiTheme="minorEastAsia" w:eastAsiaTheme="minorEastAsia" w:hAnsiTheme="minorEastAsia"/>
          <w:sz w:val="24"/>
          <w:szCs w:val="24"/>
        </w:rPr>
        <w:t>:</w:t>
      </w:r>
      <w:r w:rsidRPr="00532D71">
        <w:rPr>
          <w:rFonts w:asciiTheme="minorEastAsia" w:eastAsiaTheme="minorEastAsia" w:hAnsiTheme="minorEastAsia" w:hint="eastAsia"/>
          <w:sz w:val="24"/>
          <w:szCs w:val="24"/>
        </w:rPr>
        <w:t>参照学校门禁管理制度执行。</w:t>
      </w:r>
    </w:p>
    <w:p w14:paraId="71779968" w14:textId="735449EC"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3</w:t>
      </w:r>
      <w:r w:rsidRPr="00532D71">
        <w:rPr>
          <w:rFonts w:asciiTheme="minorEastAsia" w:eastAsiaTheme="minorEastAsia" w:hAnsiTheme="minorEastAsia" w:hint="eastAsia"/>
          <w:sz w:val="24"/>
          <w:szCs w:val="24"/>
        </w:rPr>
        <w:t>）及时发现校园治安、消防安全隐患并处置</w:t>
      </w:r>
      <w:r w:rsidR="00A34DD2">
        <w:rPr>
          <w:rFonts w:asciiTheme="minorEastAsia" w:eastAsiaTheme="minorEastAsia" w:hAnsiTheme="minorEastAsia" w:hint="eastAsia"/>
          <w:sz w:val="24"/>
          <w:szCs w:val="24"/>
        </w:rPr>
        <w:t>，不能处置的及时上报学校相关领导</w:t>
      </w:r>
      <w:r w:rsidRPr="00532D71">
        <w:rPr>
          <w:rFonts w:asciiTheme="minorEastAsia" w:eastAsiaTheme="minorEastAsia" w:hAnsiTheme="minorEastAsia" w:hint="eastAsia"/>
          <w:sz w:val="24"/>
          <w:szCs w:val="24"/>
        </w:rPr>
        <w:t>。</w:t>
      </w:r>
    </w:p>
    <w:p w14:paraId="47311F95" w14:textId="153370B5"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4</w:t>
      </w:r>
      <w:r w:rsidRPr="00532D71">
        <w:rPr>
          <w:rFonts w:asciiTheme="minorEastAsia" w:eastAsiaTheme="minorEastAsia" w:hAnsiTheme="minorEastAsia" w:hint="eastAsia"/>
          <w:sz w:val="24"/>
          <w:szCs w:val="24"/>
        </w:rPr>
        <w:t>）做好校园交通秩序管理，确保消防通道畅通。</w:t>
      </w:r>
    </w:p>
    <w:p w14:paraId="5D9C2356"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具体要求：</w:t>
      </w:r>
    </w:p>
    <w:p w14:paraId="6B50FA95"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）维护工作按照《西安交通大学附属小学安全工作维护制度》执行，妥</w:t>
      </w:r>
      <w:r w:rsidRPr="00532D71">
        <w:rPr>
          <w:rFonts w:asciiTheme="minorEastAsia" w:eastAsiaTheme="minorEastAsia" w:hAnsiTheme="minorEastAsia" w:hint="eastAsia"/>
          <w:sz w:val="24"/>
          <w:szCs w:val="24"/>
        </w:rPr>
        <w:lastRenderedPageBreak/>
        <w:t>善安排白班和夜班上岗人员。</w:t>
      </w:r>
    </w:p>
    <w:p w14:paraId="3D38F1DA" w14:textId="28A824CA"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）校区秩序维护人员配发</w:t>
      </w:r>
      <w:r w:rsidR="00A34DD2">
        <w:rPr>
          <w:rFonts w:asciiTheme="minorEastAsia" w:eastAsiaTheme="minorEastAsia" w:hAnsiTheme="minorEastAsia" w:hint="eastAsia"/>
          <w:sz w:val="24"/>
          <w:szCs w:val="24"/>
        </w:rPr>
        <w:t>保安</w:t>
      </w:r>
      <w:r w:rsidRPr="00532D71">
        <w:rPr>
          <w:rFonts w:asciiTheme="minorEastAsia" w:eastAsiaTheme="minorEastAsia" w:hAnsiTheme="minorEastAsia" w:hint="eastAsia"/>
          <w:sz w:val="24"/>
          <w:szCs w:val="24"/>
        </w:rPr>
        <w:t>制服，并配备必需的警用装备、通讯装备和消防灭火器材。</w:t>
      </w:r>
    </w:p>
    <w:p w14:paraId="2DAD1B28"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3</w:t>
      </w:r>
      <w:r w:rsidRPr="00532D71">
        <w:rPr>
          <w:rFonts w:asciiTheme="minorEastAsia" w:eastAsiaTheme="minorEastAsia" w:hAnsiTheme="minorEastAsia" w:hint="eastAsia"/>
          <w:sz w:val="24"/>
          <w:szCs w:val="24"/>
        </w:rPr>
        <w:t>）消防报警响应到场时间不超过</w:t>
      </w:r>
      <w:r w:rsidRPr="00532D71">
        <w:rPr>
          <w:rFonts w:asciiTheme="minorEastAsia" w:eastAsiaTheme="minorEastAsia" w:hAnsiTheme="minorEastAsia"/>
          <w:sz w:val="24"/>
          <w:szCs w:val="24"/>
        </w:rPr>
        <w:t>3</w:t>
      </w:r>
      <w:r w:rsidRPr="00532D71">
        <w:rPr>
          <w:rFonts w:asciiTheme="minorEastAsia" w:eastAsiaTheme="minorEastAsia" w:hAnsiTheme="minorEastAsia" w:hint="eastAsia"/>
          <w:sz w:val="24"/>
          <w:szCs w:val="24"/>
        </w:rPr>
        <w:t>分钟，治安报警响应到场时间不超过</w:t>
      </w:r>
      <w:r w:rsidRPr="00532D71">
        <w:rPr>
          <w:rFonts w:asciiTheme="minorEastAsia" w:eastAsiaTheme="minorEastAsia" w:hAnsiTheme="minorEastAsia"/>
          <w:sz w:val="24"/>
          <w:szCs w:val="24"/>
        </w:rPr>
        <w:t>5</w:t>
      </w:r>
      <w:r w:rsidRPr="00532D71">
        <w:rPr>
          <w:rFonts w:asciiTheme="minorEastAsia" w:eastAsiaTheme="minorEastAsia" w:hAnsiTheme="minorEastAsia" w:hint="eastAsia"/>
          <w:sz w:val="24"/>
          <w:szCs w:val="24"/>
        </w:rPr>
        <w:t>分钟。</w:t>
      </w:r>
    </w:p>
    <w:p w14:paraId="66CE0551" w14:textId="311E7768"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4</w:t>
      </w:r>
      <w:r w:rsidRPr="00532D71">
        <w:rPr>
          <w:rFonts w:asciiTheme="minorEastAsia" w:eastAsiaTheme="minorEastAsia" w:hAnsiTheme="minorEastAsia" w:hint="eastAsia"/>
          <w:sz w:val="24"/>
          <w:szCs w:val="24"/>
        </w:rPr>
        <w:t>）门卫管理：严格履行值班登记制度，详细记录值班中所发生、处</w:t>
      </w:r>
      <w:r w:rsidR="00A34DD2">
        <w:rPr>
          <w:rFonts w:asciiTheme="minorEastAsia" w:eastAsiaTheme="minorEastAsia" w:hAnsiTheme="minorEastAsia" w:hint="eastAsia"/>
          <w:sz w:val="24"/>
          <w:szCs w:val="24"/>
        </w:rPr>
        <w:t>理的各种情况；做好交接班工作；严禁闲杂人员、推销人员进入楼内。</w:t>
      </w:r>
      <w:r w:rsidRPr="00532D71">
        <w:rPr>
          <w:rFonts w:asciiTheme="minorEastAsia" w:eastAsiaTheme="minorEastAsia" w:hAnsiTheme="minorEastAsia" w:hint="eastAsia"/>
          <w:sz w:val="24"/>
          <w:szCs w:val="24"/>
        </w:rPr>
        <w:t>发现可疑人员和事件应及时处理，并迅速报告有关部门，积极配合公安处做好各项安全防范工作。</w:t>
      </w:r>
    </w:p>
    <w:p w14:paraId="5180C373"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5</w:t>
      </w:r>
      <w:r w:rsidRPr="00532D71">
        <w:rPr>
          <w:rFonts w:asciiTheme="minorEastAsia" w:eastAsiaTheme="minorEastAsia" w:hAnsiTheme="minorEastAsia" w:hint="eastAsia"/>
          <w:sz w:val="24"/>
          <w:szCs w:val="24"/>
        </w:rPr>
        <w:t>）安防管理：警务室、视频监控中心、门岗实行</w:t>
      </w:r>
      <w:r w:rsidRPr="00532D71">
        <w:rPr>
          <w:rFonts w:asciiTheme="minorEastAsia" w:eastAsiaTheme="minorEastAsia" w:hAnsiTheme="minorEastAsia"/>
          <w:sz w:val="24"/>
          <w:szCs w:val="24"/>
        </w:rPr>
        <w:t>24</w:t>
      </w:r>
      <w:r w:rsidRPr="00532D71">
        <w:rPr>
          <w:rFonts w:asciiTheme="minorEastAsia" w:eastAsiaTheme="minorEastAsia" w:hAnsiTheme="minorEastAsia" w:hint="eastAsia"/>
          <w:sz w:val="24"/>
          <w:szCs w:val="24"/>
        </w:rPr>
        <w:t>小时值班、巡逻，设有专人值班，秩序维护人员必须提高警惕，防火、防盗、防破坏，维护楼内良好秩序。楼内实行封闭管理，实行访客登记制度，工作人员交接班须有详细记录。严禁闲杂人员、各类推销人员进入。严禁张贴广告。</w:t>
      </w:r>
    </w:p>
    <w:p w14:paraId="7BCFDC0C"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6</w:t>
      </w:r>
      <w:r w:rsidRPr="00532D71">
        <w:rPr>
          <w:rFonts w:asciiTheme="minorEastAsia" w:eastAsiaTheme="minorEastAsia" w:hAnsiTheme="minorEastAsia" w:hint="eastAsia"/>
          <w:sz w:val="24"/>
          <w:szCs w:val="24"/>
        </w:rPr>
        <w:t>）必须做到“三要”：要准时交接班；要严格秩序维护员管理制度，切实防止被盗现象的发生；要做好来访人员登记和值班记录。“四会”：会报警（火警</w:t>
      </w:r>
      <w:r w:rsidRPr="00532D71">
        <w:rPr>
          <w:rFonts w:asciiTheme="minorEastAsia" w:eastAsiaTheme="minorEastAsia" w:hAnsiTheme="minorEastAsia"/>
          <w:sz w:val="24"/>
          <w:szCs w:val="24"/>
        </w:rPr>
        <w:t>119</w:t>
      </w:r>
      <w:r w:rsidRPr="00532D71">
        <w:rPr>
          <w:rFonts w:asciiTheme="minorEastAsia" w:eastAsiaTheme="minorEastAsia" w:hAnsiTheme="minorEastAsia" w:hint="eastAsia"/>
          <w:sz w:val="24"/>
          <w:szCs w:val="24"/>
        </w:rPr>
        <w:t>、匪警110）；会使用灭火器材；会操作消防系统并能及时判断事故发生地点；会扑救初起火灾。“三不”：不擅离岗位；不做与执勤无关的私事；不打瞌睡。</w:t>
      </w:r>
    </w:p>
    <w:p w14:paraId="6A670041"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7</w:t>
      </w:r>
      <w:r w:rsidRPr="00532D71">
        <w:rPr>
          <w:rFonts w:asciiTheme="minorEastAsia" w:eastAsiaTheme="minorEastAsia" w:hAnsiTheme="minorEastAsia" w:hint="eastAsia"/>
          <w:sz w:val="24"/>
          <w:szCs w:val="24"/>
        </w:rPr>
        <w:t>）安全巡查：认真记录巡查过程中发现的情况，做好交接班工作，对形迹可疑的人员进行必要的询查。</w:t>
      </w:r>
    </w:p>
    <w:p w14:paraId="2C0E7D69"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8</w:t>
      </w:r>
      <w:r w:rsidRPr="00532D71">
        <w:rPr>
          <w:rFonts w:asciiTheme="minorEastAsia" w:eastAsiaTheme="minorEastAsia" w:hAnsiTheme="minorEastAsia" w:hint="eastAsia"/>
          <w:sz w:val="24"/>
          <w:szCs w:val="24"/>
        </w:rPr>
        <w:t>）夜间巡查人员必须定时巡查（包括门窗、水电等是否关闭）、发现问题及时处理，并报告有关部门和领导。</w:t>
      </w:r>
    </w:p>
    <w:p w14:paraId="4DD760F9"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9</w:t>
      </w:r>
      <w:r w:rsidRPr="00532D71">
        <w:rPr>
          <w:rFonts w:asciiTheme="minorEastAsia" w:eastAsiaTheme="minorEastAsia" w:hAnsiTheme="minorEastAsia" w:hint="eastAsia"/>
          <w:sz w:val="24"/>
          <w:szCs w:val="24"/>
        </w:rPr>
        <w:t>）制止公共区域等地大声喧哗、随地吐痰、吸烟等不文明行为。</w:t>
      </w:r>
    </w:p>
    <w:p w14:paraId="46A7F8B3"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10</w:t>
      </w:r>
      <w:r w:rsidRPr="00532D71">
        <w:rPr>
          <w:rFonts w:asciiTheme="minorEastAsia" w:eastAsiaTheme="minorEastAsia" w:hAnsiTheme="minorEastAsia" w:hint="eastAsia"/>
          <w:sz w:val="24"/>
          <w:szCs w:val="24"/>
        </w:rPr>
        <w:t>）在大风、大雨、雷电等特殊情况下，必须加强巡视，及时将室外展品、展板等物品搬回室内。巡查中发现问题及时采取有效措施。</w:t>
      </w:r>
    </w:p>
    <w:p w14:paraId="501903B9"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11</w:t>
      </w:r>
      <w:r w:rsidRPr="00532D71">
        <w:rPr>
          <w:rFonts w:asciiTheme="minorEastAsia" w:eastAsiaTheme="minorEastAsia" w:hAnsiTheme="minorEastAsia" w:hint="eastAsia"/>
          <w:sz w:val="24"/>
          <w:szCs w:val="24"/>
        </w:rPr>
        <w:t>）定期检查消防设备的工作状态，认真做好记录，严格执行消防管理制度和规定。</w:t>
      </w:r>
    </w:p>
    <w:p w14:paraId="1D462B24" w14:textId="2182C94D" w:rsidR="00F41F6D" w:rsidRDefault="00F61ADA" w:rsidP="00D10C3C">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lastRenderedPageBreak/>
        <w:t>（12）秩序维护人员：</w:t>
      </w:r>
      <w:r w:rsidR="00D10C3C" w:rsidRPr="00D10C3C">
        <w:rPr>
          <w:rFonts w:asciiTheme="minorEastAsia" w:eastAsiaTheme="minorEastAsia" w:hAnsiTheme="minorEastAsia" w:hint="eastAsia"/>
          <w:sz w:val="24"/>
          <w:szCs w:val="24"/>
        </w:rPr>
        <w:t>值勤</w:t>
      </w:r>
      <w:r w:rsidR="00D10C3C">
        <w:rPr>
          <w:rFonts w:asciiTheme="minorEastAsia" w:eastAsiaTheme="minorEastAsia" w:hAnsiTheme="minorEastAsia" w:hint="eastAsia"/>
          <w:sz w:val="24"/>
          <w:szCs w:val="24"/>
        </w:rPr>
        <w:t>时不</w:t>
      </w:r>
      <w:r w:rsidR="00D10C3C" w:rsidRPr="00D10C3C">
        <w:rPr>
          <w:rFonts w:asciiTheme="minorEastAsia" w:eastAsiaTheme="minorEastAsia" w:hAnsiTheme="minorEastAsia" w:hint="eastAsia"/>
          <w:sz w:val="24"/>
          <w:szCs w:val="24"/>
        </w:rPr>
        <w:t>搭肩、挽臂、吸烟、吃东西、嬉戏打闹；爱护和妥善保管保安制服、保安装备和保安标志；执勤过程中，非必要尽量避免与学生、教职工、学生家长进行身体接触。</w:t>
      </w:r>
    </w:p>
    <w:p w14:paraId="2C44D6AB" w14:textId="77777777" w:rsidR="00F41F6D" w:rsidRPr="00532D71" w:rsidRDefault="00F61ADA" w:rsidP="00532D71">
      <w:pPr>
        <w:tabs>
          <w:tab w:val="left" w:pos="900"/>
        </w:tabs>
        <w:spacing w:beforeLines="50" w:before="156" w:line="360" w:lineRule="auto"/>
        <w:ind w:firstLineChars="200" w:firstLine="482"/>
        <w:rPr>
          <w:rFonts w:asciiTheme="minorEastAsia" w:eastAsiaTheme="minorEastAsia" w:hAnsiTheme="minorEastAsia"/>
          <w:b/>
          <w:sz w:val="24"/>
          <w:szCs w:val="24"/>
        </w:rPr>
      </w:pPr>
      <w:r w:rsidRPr="00532D71">
        <w:rPr>
          <w:rFonts w:asciiTheme="minorEastAsia" w:eastAsiaTheme="minorEastAsia" w:hAnsiTheme="minorEastAsia"/>
          <w:b/>
          <w:sz w:val="24"/>
          <w:szCs w:val="24"/>
        </w:rPr>
        <w:t>(</w:t>
      </w:r>
      <w:r w:rsidRPr="00532D71">
        <w:rPr>
          <w:rFonts w:asciiTheme="minorEastAsia" w:eastAsiaTheme="minorEastAsia" w:hAnsiTheme="minorEastAsia" w:hint="eastAsia"/>
          <w:b/>
          <w:sz w:val="24"/>
          <w:szCs w:val="24"/>
        </w:rPr>
        <w:t>三</w:t>
      </w:r>
      <w:r w:rsidRPr="00532D71">
        <w:rPr>
          <w:rFonts w:asciiTheme="minorEastAsia" w:eastAsiaTheme="minorEastAsia" w:hAnsiTheme="minorEastAsia"/>
          <w:b/>
          <w:sz w:val="24"/>
          <w:szCs w:val="24"/>
        </w:rPr>
        <w:t>)</w:t>
      </w:r>
      <w:r w:rsidRPr="00532D71">
        <w:rPr>
          <w:rFonts w:asciiTheme="minorEastAsia" w:eastAsiaTheme="minorEastAsia" w:hAnsiTheme="minorEastAsia" w:hint="eastAsia"/>
          <w:b/>
          <w:sz w:val="24"/>
          <w:szCs w:val="24"/>
        </w:rPr>
        <w:t>校园维修服务</w:t>
      </w:r>
    </w:p>
    <w:p w14:paraId="59929F01"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．内容、范围：</w:t>
      </w:r>
    </w:p>
    <w:p w14:paraId="6B25802F" w14:textId="1CF0B669"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）负责学校所有水管、水池的清洗维修，保证随时畅通。</w:t>
      </w:r>
    </w:p>
    <w:p w14:paraId="18B37D1E" w14:textId="77777777"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）定期检查消防设备的工作状态，认真做好记录，严格执行消防管理制度和规定。</w:t>
      </w:r>
    </w:p>
    <w:p w14:paraId="38D3B872" w14:textId="77777777"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3</w:t>
      </w:r>
      <w:r w:rsidRPr="00532D71">
        <w:rPr>
          <w:rFonts w:asciiTheme="minorEastAsia" w:eastAsiaTheme="minorEastAsia" w:hAnsiTheme="minorEastAsia" w:hint="eastAsia"/>
          <w:sz w:val="24"/>
          <w:szCs w:val="24"/>
        </w:rPr>
        <w:t>）定期检查消防设备的工作状态，认真做好记录，严格执行消防管理制度和规定。</w:t>
      </w:r>
    </w:p>
    <w:p w14:paraId="1D07E8D4" w14:textId="6C0EC8AE"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4</w:t>
      </w:r>
      <w:r w:rsidRPr="00532D71">
        <w:rPr>
          <w:rFonts w:asciiTheme="minorEastAsia" w:eastAsiaTheme="minorEastAsia" w:hAnsiTheme="minorEastAsia" w:hint="eastAsia"/>
          <w:sz w:val="24"/>
          <w:szCs w:val="24"/>
        </w:rPr>
        <w:t>）</w:t>
      </w:r>
      <w:r w:rsidR="00F41F6D" w:rsidRPr="00E4041A">
        <w:rPr>
          <w:rFonts w:asciiTheme="minorEastAsia" w:eastAsiaTheme="minorEastAsia" w:hAnsiTheme="minorEastAsia" w:hint="eastAsia"/>
          <w:sz w:val="24"/>
          <w:szCs w:val="24"/>
        </w:rPr>
        <w:t>学校所有的灯管、电器、电源要及时查看维修。</w:t>
      </w:r>
      <w:r w:rsidRPr="00532D71">
        <w:rPr>
          <w:rFonts w:asciiTheme="minorEastAsia" w:eastAsiaTheme="minorEastAsia" w:hAnsiTheme="minorEastAsia" w:hint="eastAsia"/>
          <w:sz w:val="24"/>
          <w:szCs w:val="24"/>
        </w:rPr>
        <w:t>学校所有的课桌椅门窗及时维修。</w:t>
      </w:r>
    </w:p>
    <w:p w14:paraId="537BD326" w14:textId="77777777"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具体要求：</w:t>
      </w:r>
    </w:p>
    <w:p w14:paraId="5BFC01AF" w14:textId="77777777" w:rsidR="00F41F6D"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）水、电的运行按行业规范，科学配备人员编制，相关工作人员须持证上岗。</w:t>
      </w:r>
    </w:p>
    <w:p w14:paraId="159AB495" w14:textId="0DA05C27"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）熟练掌握楼宇内配套设备的维护、维修技能，严格遵守安全操作规程，保障设备的正常使用。</w:t>
      </w:r>
    </w:p>
    <w:p w14:paraId="6B0E708C" w14:textId="77777777"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3</w:t>
      </w:r>
      <w:r w:rsidRPr="00532D71">
        <w:rPr>
          <w:rFonts w:asciiTheme="minorEastAsia" w:eastAsiaTheme="minorEastAsia" w:hAnsiTheme="minorEastAsia" w:hint="eastAsia"/>
          <w:sz w:val="24"/>
          <w:szCs w:val="24"/>
        </w:rPr>
        <w:t>）维修人员应经常巡查公共区域的灯、电、水等情况，发现问题及时处理，并按规定时间、路线巡查设备，严格遵守“安全工作规程”，发现问题及隐患，及时、正确做出处理并报告有关部门。</w:t>
      </w:r>
    </w:p>
    <w:p w14:paraId="2400A272" w14:textId="77777777"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4</w:t>
      </w:r>
      <w:r w:rsidRPr="00532D71">
        <w:rPr>
          <w:rFonts w:asciiTheme="minorEastAsia" w:eastAsiaTheme="minorEastAsia" w:hAnsiTheme="minorEastAsia" w:hint="eastAsia"/>
          <w:sz w:val="24"/>
          <w:szCs w:val="24"/>
        </w:rPr>
        <w:t>）在大风、大雨、雷电等特殊情况下，必须加强巡视，重点是大型设备是否有进水、运转异常情况，并及时将室外展品、展板等物品搬回室内。巡查中发现问题及时采取有效措施。</w:t>
      </w:r>
    </w:p>
    <w:p w14:paraId="4764C55B" w14:textId="77777777"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5</w:t>
      </w:r>
      <w:r w:rsidRPr="00532D71">
        <w:rPr>
          <w:rFonts w:asciiTheme="minorEastAsia" w:eastAsiaTheme="minorEastAsia" w:hAnsiTheme="minorEastAsia" w:hint="eastAsia"/>
          <w:sz w:val="24"/>
          <w:szCs w:val="24"/>
        </w:rPr>
        <w:t>）如遇停水、停电等情况，尽快查明原因，及时协调相关部门，尽早恢复使用。保证校区内各大系统正常安全运行，如：给排水、电梯、照明、空调等。</w:t>
      </w:r>
      <w:r w:rsidRPr="00532D71">
        <w:rPr>
          <w:rFonts w:asciiTheme="minorEastAsia" w:eastAsiaTheme="minorEastAsia" w:hAnsiTheme="minorEastAsia" w:hint="eastAsia"/>
          <w:sz w:val="24"/>
          <w:szCs w:val="24"/>
        </w:rPr>
        <w:lastRenderedPageBreak/>
        <w:t>各类维修报修响应</w:t>
      </w:r>
      <w:r w:rsidRPr="00532D71">
        <w:rPr>
          <w:rFonts w:asciiTheme="minorEastAsia" w:eastAsiaTheme="minorEastAsia" w:hAnsiTheme="minorEastAsia"/>
          <w:sz w:val="24"/>
          <w:szCs w:val="24"/>
        </w:rPr>
        <w:t>15</w:t>
      </w:r>
      <w:r w:rsidRPr="00532D71">
        <w:rPr>
          <w:rFonts w:asciiTheme="minorEastAsia" w:eastAsiaTheme="minorEastAsia" w:hAnsiTheme="minorEastAsia" w:hint="eastAsia"/>
          <w:sz w:val="24"/>
          <w:szCs w:val="24"/>
        </w:rPr>
        <w:t>分钟，</w:t>
      </w:r>
      <w:r w:rsidRPr="00532D71">
        <w:rPr>
          <w:rFonts w:asciiTheme="minorEastAsia" w:eastAsiaTheme="minorEastAsia" w:hAnsiTheme="minorEastAsia"/>
          <w:sz w:val="24"/>
          <w:szCs w:val="24"/>
        </w:rPr>
        <w:t>24</w:t>
      </w:r>
      <w:r w:rsidRPr="00532D71">
        <w:rPr>
          <w:rFonts w:asciiTheme="minorEastAsia" w:eastAsiaTheme="minorEastAsia" w:hAnsiTheme="minorEastAsia" w:hint="eastAsia"/>
          <w:sz w:val="24"/>
          <w:szCs w:val="24"/>
        </w:rPr>
        <w:t>小时内修复，重大故障抢修或特殊情况不能按时完成修复的须及时上报，全力抢修，最大限度降低影响。配备必需的维修、抢修专用工具、设备，建立维修材料仓库，保证运行维修常用配件、设备、工具种类与数量满足校区需求。</w:t>
      </w:r>
    </w:p>
    <w:p w14:paraId="1B06578F" w14:textId="51DA1E0E" w:rsidR="008B04FA" w:rsidRPr="00532D71" w:rsidRDefault="00F60CDA" w:rsidP="008B04FA">
      <w:pPr>
        <w:tabs>
          <w:tab w:val="left" w:pos="900"/>
        </w:tabs>
        <w:spacing w:beforeLines="50" w:before="156" w:line="360" w:lineRule="auto"/>
        <w:ind w:firstLineChars="200" w:firstLine="482"/>
        <w:rPr>
          <w:rFonts w:asciiTheme="minorEastAsia" w:eastAsiaTheme="minorEastAsia" w:hAnsiTheme="minorEastAsia"/>
          <w:b/>
          <w:sz w:val="24"/>
          <w:szCs w:val="24"/>
        </w:rPr>
      </w:pPr>
      <w:r w:rsidRPr="00532D71">
        <w:rPr>
          <w:rFonts w:asciiTheme="minorEastAsia" w:eastAsiaTheme="minorEastAsia" w:hAnsiTheme="minorEastAsia"/>
          <w:b/>
          <w:sz w:val="24"/>
          <w:szCs w:val="24"/>
        </w:rPr>
        <w:t xml:space="preserve"> </w:t>
      </w:r>
      <w:r w:rsidR="008B04FA" w:rsidRPr="00532D71">
        <w:rPr>
          <w:rFonts w:asciiTheme="minorEastAsia" w:eastAsiaTheme="minorEastAsia" w:hAnsiTheme="minorEastAsia"/>
          <w:b/>
          <w:sz w:val="24"/>
          <w:szCs w:val="24"/>
        </w:rPr>
        <w:t>(</w:t>
      </w:r>
      <w:r w:rsidR="008B04FA">
        <w:rPr>
          <w:rFonts w:asciiTheme="minorEastAsia" w:eastAsiaTheme="minorEastAsia" w:hAnsiTheme="minorEastAsia" w:hint="eastAsia"/>
          <w:b/>
          <w:sz w:val="24"/>
          <w:szCs w:val="24"/>
        </w:rPr>
        <w:t>四</w:t>
      </w:r>
      <w:r w:rsidR="008B04FA" w:rsidRPr="00532D71">
        <w:rPr>
          <w:rFonts w:asciiTheme="minorEastAsia" w:eastAsiaTheme="minorEastAsia" w:hAnsiTheme="minorEastAsia"/>
          <w:b/>
          <w:sz w:val="24"/>
          <w:szCs w:val="24"/>
        </w:rPr>
        <w:t>)</w:t>
      </w:r>
      <w:r w:rsidR="008B04FA" w:rsidRPr="00532D71">
        <w:rPr>
          <w:rFonts w:asciiTheme="minorEastAsia" w:eastAsiaTheme="minorEastAsia" w:hAnsiTheme="minorEastAsia" w:hint="eastAsia"/>
          <w:b/>
          <w:sz w:val="24"/>
          <w:szCs w:val="24"/>
        </w:rPr>
        <w:t>校园</w:t>
      </w:r>
      <w:r w:rsidR="008B04FA">
        <w:rPr>
          <w:rFonts w:asciiTheme="minorEastAsia" w:eastAsiaTheme="minorEastAsia" w:hAnsiTheme="minorEastAsia" w:hint="eastAsia"/>
          <w:b/>
          <w:sz w:val="24"/>
          <w:szCs w:val="24"/>
        </w:rPr>
        <w:t>绿化</w:t>
      </w:r>
      <w:r w:rsidR="008B04FA" w:rsidRPr="00532D71">
        <w:rPr>
          <w:rFonts w:asciiTheme="minorEastAsia" w:eastAsiaTheme="minorEastAsia" w:hAnsiTheme="minorEastAsia" w:hint="eastAsia"/>
          <w:b/>
          <w:sz w:val="24"/>
          <w:szCs w:val="24"/>
        </w:rPr>
        <w:t>服务</w:t>
      </w:r>
    </w:p>
    <w:p w14:paraId="5D59CD6F" w14:textId="77777777" w:rsidR="008B04FA" w:rsidRDefault="008B04FA" w:rsidP="008B04FA">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．内容、范围：</w:t>
      </w:r>
    </w:p>
    <w:p w14:paraId="592AF5E9" w14:textId="44E48B19" w:rsidR="008B04FA" w:rsidRPr="00532D71" w:rsidRDefault="008B04FA" w:rsidP="008B04FA">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负责校园</w:t>
      </w:r>
      <w:r w:rsidRPr="008B04FA">
        <w:rPr>
          <w:rFonts w:asciiTheme="minorEastAsia" w:eastAsiaTheme="minorEastAsia" w:hAnsiTheme="minorEastAsia" w:hint="eastAsia"/>
          <w:sz w:val="24"/>
          <w:szCs w:val="24"/>
        </w:rPr>
        <w:t>绿化养护工作</w:t>
      </w:r>
      <w:r w:rsidRPr="00532D71">
        <w:rPr>
          <w:rFonts w:asciiTheme="minorEastAsia" w:eastAsiaTheme="minorEastAsia" w:hAnsiTheme="minorEastAsia" w:hint="eastAsia"/>
          <w:sz w:val="24"/>
          <w:szCs w:val="24"/>
        </w:rPr>
        <w:t>。</w:t>
      </w:r>
    </w:p>
    <w:p w14:paraId="6028DCA2" w14:textId="6AD2A423" w:rsidR="008B04FA" w:rsidRPr="00532D71" w:rsidRDefault="008B04FA" w:rsidP="008B04FA">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）定期</w:t>
      </w:r>
      <w:r>
        <w:rPr>
          <w:rFonts w:asciiTheme="minorEastAsia" w:eastAsiaTheme="minorEastAsia" w:hAnsiTheme="minorEastAsia" w:hint="eastAsia"/>
          <w:sz w:val="24"/>
          <w:szCs w:val="24"/>
        </w:rPr>
        <w:t>清理鱼池喷泉景观</w:t>
      </w:r>
      <w:r w:rsidRPr="00532D71">
        <w:rPr>
          <w:rFonts w:asciiTheme="minorEastAsia" w:eastAsiaTheme="minorEastAsia" w:hAnsiTheme="minorEastAsia" w:hint="eastAsia"/>
          <w:sz w:val="24"/>
          <w:szCs w:val="24"/>
        </w:rPr>
        <w:t>。</w:t>
      </w:r>
    </w:p>
    <w:p w14:paraId="2192C5AE" w14:textId="77777777" w:rsidR="008B04FA" w:rsidRPr="00532D71" w:rsidRDefault="008B04FA" w:rsidP="008B04FA">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具体要求：</w:t>
      </w:r>
    </w:p>
    <w:p w14:paraId="6E0F1435" w14:textId="52A3C683" w:rsidR="008B04FA" w:rsidRPr="00532D71" w:rsidRDefault="008B04FA" w:rsidP="008B04FA">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每周对校园内所有绿植进行浇灌</w:t>
      </w:r>
      <w:r w:rsidRPr="00532D71">
        <w:rPr>
          <w:rFonts w:asciiTheme="minorEastAsia" w:eastAsiaTheme="minorEastAsia" w:hAnsiTheme="minorEastAsia" w:hint="eastAsia"/>
          <w:sz w:val="24"/>
          <w:szCs w:val="24"/>
        </w:rPr>
        <w:t>。</w:t>
      </w:r>
    </w:p>
    <w:p w14:paraId="538732FC" w14:textId="5488B894" w:rsidR="008B04FA" w:rsidRDefault="008B04FA" w:rsidP="008B04FA">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w:t>
      </w:r>
      <w:r w:rsidRPr="00532D71">
        <w:rPr>
          <w:rFonts w:asciiTheme="minorEastAsia" w:eastAsiaTheme="minorEastAsia" w:hAnsiTheme="minorEastAsia"/>
          <w:sz w:val="24"/>
          <w:szCs w:val="24"/>
        </w:rPr>
        <w:t>2</w:t>
      </w:r>
      <w:r w:rsidRPr="00532D7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每月对校园内所有绿植进行修剪、</w:t>
      </w:r>
      <w:r w:rsidRPr="008B04FA">
        <w:rPr>
          <w:rFonts w:asciiTheme="minorEastAsia" w:eastAsiaTheme="minorEastAsia" w:hAnsiTheme="minorEastAsia" w:hint="eastAsia"/>
          <w:sz w:val="24"/>
          <w:szCs w:val="24"/>
        </w:rPr>
        <w:t>枯枝处理</w:t>
      </w:r>
      <w:r w:rsidRPr="00532D71">
        <w:rPr>
          <w:rFonts w:asciiTheme="minorEastAsia" w:eastAsiaTheme="minorEastAsia" w:hAnsiTheme="minorEastAsia" w:hint="eastAsia"/>
          <w:sz w:val="24"/>
          <w:szCs w:val="24"/>
        </w:rPr>
        <w:t>。</w:t>
      </w:r>
    </w:p>
    <w:p w14:paraId="1D7AD697" w14:textId="2E556D02" w:rsidR="008B04FA" w:rsidRPr="008B04FA" w:rsidRDefault="008B04FA" w:rsidP="008B04FA">
      <w:pPr>
        <w:pStyle w:val="a0"/>
        <w:ind w:firstLine="240"/>
        <w:rPr>
          <w:rFonts w:asciiTheme="minorEastAsia" w:eastAsiaTheme="minorEastAsia" w:hAnsiTheme="minorEastAsia"/>
          <w:sz w:val="24"/>
          <w:szCs w:val="24"/>
        </w:rPr>
      </w:pPr>
      <w:r w:rsidRPr="008B04FA">
        <w:rPr>
          <w:rFonts w:asciiTheme="minorEastAsia" w:eastAsiaTheme="minorEastAsia" w:hAnsiTheme="minorEastAsia" w:hint="eastAsia"/>
          <w:sz w:val="24"/>
          <w:szCs w:val="24"/>
        </w:rPr>
        <w:t xml:space="preserve"> </w:t>
      </w:r>
      <w:r w:rsidRPr="008B04FA">
        <w:rPr>
          <w:rFonts w:asciiTheme="minorEastAsia" w:eastAsiaTheme="minorEastAsia" w:hAnsiTheme="minorEastAsia"/>
          <w:sz w:val="24"/>
          <w:szCs w:val="24"/>
        </w:rPr>
        <w:t xml:space="preserve"> </w:t>
      </w:r>
      <w:r w:rsidRPr="008B04FA">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每季度</w:t>
      </w:r>
      <w:r w:rsidR="006877E2">
        <w:rPr>
          <w:rFonts w:asciiTheme="minorEastAsia" w:eastAsiaTheme="minorEastAsia" w:hAnsiTheme="minorEastAsia" w:hint="eastAsia"/>
          <w:sz w:val="24"/>
          <w:szCs w:val="24"/>
        </w:rPr>
        <w:t>进行绿植病虫害处置，</w:t>
      </w:r>
      <w:r>
        <w:rPr>
          <w:rFonts w:asciiTheme="minorEastAsia" w:eastAsiaTheme="minorEastAsia" w:hAnsiTheme="minorEastAsia" w:hint="eastAsia"/>
          <w:sz w:val="24"/>
          <w:szCs w:val="24"/>
        </w:rPr>
        <w:t>对鱼池喷泉景观进行全面清理</w:t>
      </w:r>
      <w:r w:rsidRPr="00532D71">
        <w:rPr>
          <w:rFonts w:asciiTheme="minorEastAsia" w:eastAsiaTheme="minorEastAsia" w:hAnsiTheme="minorEastAsia" w:hint="eastAsia"/>
          <w:sz w:val="24"/>
          <w:szCs w:val="24"/>
        </w:rPr>
        <w:t>。</w:t>
      </w:r>
    </w:p>
    <w:p w14:paraId="61DC67B8" w14:textId="77777777" w:rsidR="008B04FA" w:rsidRPr="008B04FA" w:rsidRDefault="008B04FA" w:rsidP="008B04FA">
      <w:pPr>
        <w:pStyle w:val="a0"/>
        <w:ind w:firstLine="210"/>
      </w:pPr>
    </w:p>
    <w:p w14:paraId="3972A767" w14:textId="15198640" w:rsidR="00F61ADA" w:rsidRDefault="00F61ADA" w:rsidP="00532D71">
      <w:pPr>
        <w:tabs>
          <w:tab w:val="left" w:pos="900"/>
        </w:tabs>
        <w:spacing w:beforeLines="50" w:before="156" w:line="360" w:lineRule="auto"/>
        <w:ind w:firstLineChars="200" w:firstLine="482"/>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w:t>
      </w:r>
      <w:r w:rsidR="008B04FA">
        <w:rPr>
          <w:rFonts w:asciiTheme="minorEastAsia" w:eastAsiaTheme="minorEastAsia" w:hAnsiTheme="minorEastAsia" w:hint="eastAsia"/>
          <w:b/>
          <w:sz w:val="24"/>
          <w:szCs w:val="24"/>
        </w:rPr>
        <w:t>五</w:t>
      </w:r>
      <w:r w:rsidRPr="00532D71">
        <w:rPr>
          <w:rFonts w:asciiTheme="minorEastAsia" w:eastAsiaTheme="minorEastAsia" w:hAnsiTheme="minorEastAsia" w:hint="eastAsia"/>
          <w:b/>
          <w:sz w:val="24"/>
          <w:szCs w:val="24"/>
        </w:rPr>
        <w:t>）其他要求</w:t>
      </w:r>
    </w:p>
    <w:p w14:paraId="0F4007CA" w14:textId="632E6BB3" w:rsidR="00F60CDA" w:rsidRPr="00F60CDA" w:rsidRDefault="00F60CDA" w:rsidP="00F60CDA">
      <w:pPr>
        <w:pStyle w:val="a0"/>
        <w:ind w:firstLineChars="300" w:firstLine="630"/>
      </w:pPr>
      <w:r w:rsidRPr="00F60CDA">
        <w:rPr>
          <w:rFonts w:hint="eastAsia"/>
        </w:rPr>
        <w:t>“★”为必须满足项，否则为无效投标</w:t>
      </w:r>
    </w:p>
    <w:p w14:paraId="7E8CE472" w14:textId="09C81056" w:rsidR="00F61ADA" w:rsidRPr="00532D71" w:rsidRDefault="00F61ADA"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sidRPr="00532D71">
        <w:rPr>
          <w:rFonts w:asciiTheme="minorEastAsia" w:eastAsiaTheme="minorEastAsia" w:hAnsiTheme="minorEastAsia"/>
          <w:sz w:val="24"/>
          <w:szCs w:val="24"/>
        </w:rPr>
        <w:t>1</w:t>
      </w:r>
      <w:r w:rsidRPr="00532D71">
        <w:rPr>
          <w:rFonts w:asciiTheme="minorEastAsia" w:eastAsiaTheme="minorEastAsia" w:hAnsiTheme="minorEastAsia" w:hint="eastAsia"/>
          <w:sz w:val="24"/>
          <w:szCs w:val="24"/>
        </w:rPr>
        <w:t>．人员配备：</w:t>
      </w:r>
    </w:p>
    <w:p w14:paraId="6EF5ACA3" w14:textId="77DBF1C9" w:rsidR="005119E7" w:rsidRDefault="005119E7"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sidRPr="005119E7">
        <w:rPr>
          <w:rFonts w:asciiTheme="minorEastAsia" w:eastAsiaTheme="minorEastAsia" w:hAnsiTheme="minorEastAsia" w:hint="eastAsia"/>
          <w:sz w:val="24"/>
          <w:szCs w:val="24"/>
        </w:rPr>
        <w:t>★</w:t>
      </w:r>
      <w:r w:rsidR="00BE2FB4" w:rsidRPr="00BE2FB4">
        <w:rPr>
          <w:rFonts w:asciiTheme="minorEastAsia" w:eastAsiaTheme="minorEastAsia" w:hAnsiTheme="minorEastAsia" w:hint="eastAsia"/>
          <w:sz w:val="24"/>
          <w:szCs w:val="24"/>
        </w:rPr>
        <w:t>（1）本项目</w:t>
      </w:r>
      <w:r>
        <w:rPr>
          <w:rFonts w:asciiTheme="minorEastAsia" w:eastAsiaTheme="minorEastAsia" w:hAnsiTheme="minorEastAsia" w:hint="eastAsia"/>
          <w:sz w:val="24"/>
          <w:szCs w:val="24"/>
        </w:rPr>
        <w:t>至少</w:t>
      </w:r>
      <w:r w:rsidR="00BE2FB4" w:rsidRPr="00BE2FB4">
        <w:rPr>
          <w:rFonts w:asciiTheme="minorEastAsia" w:eastAsiaTheme="minorEastAsia" w:hAnsiTheme="minorEastAsia" w:hint="eastAsia"/>
          <w:sz w:val="24"/>
          <w:szCs w:val="24"/>
        </w:rPr>
        <w:t>配备保洁人员5名</w:t>
      </w:r>
      <w:r>
        <w:rPr>
          <w:rFonts w:asciiTheme="minorEastAsia" w:eastAsiaTheme="minorEastAsia" w:hAnsiTheme="minorEastAsia" w:hint="eastAsia"/>
          <w:sz w:val="24"/>
          <w:szCs w:val="24"/>
        </w:rPr>
        <w:t>，</w:t>
      </w:r>
      <w:r w:rsidRPr="00BE2FB4">
        <w:rPr>
          <w:rFonts w:asciiTheme="minorEastAsia" w:eastAsiaTheme="minorEastAsia" w:hAnsiTheme="minorEastAsia" w:hint="eastAsia"/>
          <w:sz w:val="24"/>
          <w:szCs w:val="24"/>
        </w:rPr>
        <w:t>年龄35-55岁，</w:t>
      </w:r>
      <w:r w:rsidRPr="005119E7">
        <w:rPr>
          <w:rFonts w:asciiTheme="minorEastAsia" w:eastAsiaTheme="minorEastAsia" w:hAnsiTheme="minorEastAsia" w:hint="eastAsia"/>
          <w:sz w:val="24"/>
          <w:szCs w:val="24"/>
        </w:rPr>
        <w:t>拟派所有保洁员</w:t>
      </w:r>
      <w:r w:rsidRPr="00BE2FB4">
        <w:rPr>
          <w:rFonts w:asciiTheme="minorEastAsia" w:eastAsiaTheme="minorEastAsia" w:hAnsiTheme="minorEastAsia" w:hint="eastAsia"/>
          <w:sz w:val="24"/>
          <w:szCs w:val="24"/>
        </w:rPr>
        <w:t>均持有有效期内的健康证。</w:t>
      </w:r>
    </w:p>
    <w:p w14:paraId="4274A4B6" w14:textId="43C37C0D" w:rsidR="005119E7" w:rsidRDefault="005119E7"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sidRPr="005119E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sidRPr="005119E7">
        <w:rPr>
          <w:rFonts w:asciiTheme="minorEastAsia" w:eastAsiaTheme="minorEastAsia" w:hAnsiTheme="minorEastAsia" w:hint="eastAsia"/>
          <w:sz w:val="24"/>
          <w:szCs w:val="24"/>
        </w:rPr>
        <w:t>本项目至少配备</w:t>
      </w:r>
      <w:r w:rsidR="00BE2FB4" w:rsidRPr="00BE2FB4">
        <w:rPr>
          <w:rFonts w:asciiTheme="minorEastAsia" w:eastAsiaTheme="minorEastAsia" w:hAnsiTheme="minorEastAsia" w:hint="eastAsia"/>
          <w:sz w:val="24"/>
          <w:szCs w:val="24"/>
        </w:rPr>
        <w:t>安保人员7名</w:t>
      </w:r>
      <w:r>
        <w:rPr>
          <w:rFonts w:asciiTheme="minorEastAsia" w:eastAsiaTheme="minorEastAsia" w:hAnsiTheme="minorEastAsia" w:hint="eastAsia"/>
          <w:sz w:val="24"/>
          <w:szCs w:val="24"/>
        </w:rPr>
        <w:t>，</w:t>
      </w:r>
      <w:r w:rsidRPr="00BE2FB4">
        <w:rPr>
          <w:rFonts w:asciiTheme="minorEastAsia" w:eastAsiaTheme="minorEastAsia" w:hAnsiTheme="minorEastAsia" w:hint="eastAsia"/>
          <w:sz w:val="24"/>
          <w:szCs w:val="24"/>
        </w:rPr>
        <w:t>年龄35-48岁，需提供安保人员上岗证（7人服务期间均不得超过50岁且持有保安员证，其中2人同时持有消防操作员证或建（构）筑物消防员证）</w:t>
      </w:r>
      <w:r>
        <w:rPr>
          <w:rFonts w:asciiTheme="minorEastAsia" w:eastAsiaTheme="minorEastAsia" w:hAnsiTheme="minorEastAsia" w:hint="eastAsia"/>
          <w:sz w:val="24"/>
          <w:szCs w:val="24"/>
        </w:rPr>
        <w:t>。</w:t>
      </w:r>
    </w:p>
    <w:p w14:paraId="6D408C3F" w14:textId="0BC99CDB" w:rsidR="00BE2FB4" w:rsidRPr="00BE2FB4" w:rsidRDefault="005119E7" w:rsidP="005119E7">
      <w:pPr>
        <w:tabs>
          <w:tab w:val="left" w:pos="900"/>
        </w:tabs>
        <w:spacing w:beforeLines="50" w:before="156" w:line="360" w:lineRule="auto"/>
        <w:ind w:firstLineChars="200" w:firstLine="480"/>
        <w:rPr>
          <w:rFonts w:asciiTheme="minorEastAsia" w:eastAsiaTheme="minorEastAsia" w:hAnsiTheme="minorEastAsia"/>
          <w:sz w:val="24"/>
          <w:szCs w:val="24"/>
        </w:rPr>
      </w:pPr>
      <w:r w:rsidRPr="005119E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sidRPr="005119E7">
        <w:rPr>
          <w:rFonts w:asciiTheme="minorEastAsia" w:eastAsiaTheme="minorEastAsia" w:hAnsiTheme="minorEastAsia" w:hint="eastAsia"/>
          <w:sz w:val="24"/>
          <w:szCs w:val="24"/>
        </w:rPr>
        <w:t>本项目至少配备</w:t>
      </w:r>
      <w:r w:rsidR="00BE2FB4" w:rsidRPr="00BE2FB4">
        <w:rPr>
          <w:rFonts w:asciiTheme="minorEastAsia" w:eastAsiaTheme="minorEastAsia" w:hAnsiTheme="minorEastAsia" w:hint="eastAsia"/>
          <w:sz w:val="24"/>
          <w:szCs w:val="24"/>
        </w:rPr>
        <w:t>水电维修工2名，</w:t>
      </w:r>
      <w:r w:rsidRPr="00BE2FB4">
        <w:rPr>
          <w:rFonts w:asciiTheme="minorEastAsia" w:eastAsiaTheme="minorEastAsia" w:hAnsiTheme="minorEastAsia" w:hint="eastAsia"/>
          <w:sz w:val="24"/>
          <w:szCs w:val="24"/>
        </w:rPr>
        <w:t>30-60岁</w:t>
      </w:r>
      <w:r>
        <w:rPr>
          <w:rFonts w:asciiTheme="minorEastAsia" w:eastAsiaTheme="minorEastAsia" w:hAnsiTheme="minorEastAsia" w:hint="eastAsia"/>
          <w:sz w:val="24"/>
          <w:szCs w:val="24"/>
        </w:rPr>
        <w:t>，</w:t>
      </w:r>
      <w:r w:rsidRPr="00BE2FB4">
        <w:rPr>
          <w:rFonts w:asciiTheme="minorEastAsia" w:eastAsiaTheme="minorEastAsia" w:hAnsiTheme="minorEastAsia" w:hint="eastAsia"/>
          <w:sz w:val="24"/>
          <w:szCs w:val="24"/>
        </w:rPr>
        <w:t>1人持有水工证或管道工证，1人持有有效期内的低压电工操作证。</w:t>
      </w:r>
    </w:p>
    <w:p w14:paraId="605136FC" w14:textId="7D5E44FF" w:rsidR="00BE2FB4" w:rsidRPr="00BE2FB4" w:rsidRDefault="00BE2FB4"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sidRPr="00BE2FB4">
        <w:rPr>
          <w:rFonts w:asciiTheme="minorEastAsia" w:eastAsiaTheme="minorEastAsia" w:hAnsiTheme="minorEastAsia" w:hint="eastAsia"/>
          <w:sz w:val="24"/>
          <w:szCs w:val="24"/>
        </w:rPr>
        <w:t>（</w:t>
      </w:r>
      <w:r w:rsidR="005119E7">
        <w:rPr>
          <w:rFonts w:asciiTheme="minorEastAsia" w:eastAsiaTheme="minorEastAsia" w:hAnsiTheme="minorEastAsia"/>
          <w:sz w:val="24"/>
          <w:szCs w:val="24"/>
        </w:rPr>
        <w:t>4</w:t>
      </w:r>
      <w:r w:rsidRPr="00BE2FB4">
        <w:rPr>
          <w:rFonts w:asciiTheme="minorEastAsia" w:eastAsiaTheme="minorEastAsia" w:hAnsiTheme="minorEastAsia" w:hint="eastAsia"/>
          <w:sz w:val="24"/>
          <w:szCs w:val="24"/>
        </w:rPr>
        <w:t>）为确保服务工作，拟派本项目物业服务人员中指派一名兼职主管，未</w:t>
      </w:r>
      <w:r w:rsidRPr="00BE2FB4">
        <w:rPr>
          <w:rFonts w:asciiTheme="minorEastAsia" w:eastAsiaTheme="minorEastAsia" w:hAnsiTheme="minorEastAsia" w:hint="eastAsia"/>
          <w:sz w:val="24"/>
          <w:szCs w:val="24"/>
        </w:rPr>
        <w:lastRenderedPageBreak/>
        <w:t>经甲方同意不得随意调换。</w:t>
      </w:r>
    </w:p>
    <w:p w14:paraId="5F99092F" w14:textId="2A06DA59" w:rsidR="00BE2FB4" w:rsidRPr="00BE2FB4" w:rsidRDefault="00BE2FB4"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sidRPr="00BE2FB4">
        <w:rPr>
          <w:rFonts w:asciiTheme="minorEastAsia" w:eastAsiaTheme="minorEastAsia" w:hAnsiTheme="minorEastAsia" w:hint="eastAsia"/>
          <w:sz w:val="24"/>
          <w:szCs w:val="24"/>
        </w:rPr>
        <w:t>（5）投标方须提供承诺书，承诺物业服务人员无犯罪记录，并承诺在中标后、签订合同前提供所有人员的无犯罪记录证明。</w:t>
      </w:r>
    </w:p>
    <w:p w14:paraId="5EB6950B" w14:textId="77777777" w:rsidR="00BE2FB4" w:rsidRDefault="00BE2FB4"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sidRPr="00BE2FB4">
        <w:rPr>
          <w:rFonts w:asciiTheme="minorEastAsia" w:eastAsiaTheme="minorEastAsia" w:hAnsiTheme="minorEastAsia" w:hint="eastAsia"/>
          <w:sz w:val="24"/>
          <w:szCs w:val="24"/>
        </w:rPr>
        <w:t>2.中标方提供所有雇用的工作人员的工作服装。</w:t>
      </w:r>
    </w:p>
    <w:p w14:paraId="0D02493D" w14:textId="7AA70CB3" w:rsidR="00BE2FB4" w:rsidRPr="00BE2FB4" w:rsidRDefault="00BE2FB4"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BE2FB4">
        <w:rPr>
          <w:rFonts w:asciiTheme="minorEastAsia" w:eastAsiaTheme="minorEastAsia" w:hAnsiTheme="minorEastAsia" w:hint="eastAsia"/>
          <w:sz w:val="24"/>
          <w:szCs w:val="24"/>
        </w:rPr>
        <w:t>服务人员统一着装，</w:t>
      </w:r>
      <w:r w:rsidR="00E617EF">
        <w:rPr>
          <w:rFonts w:asciiTheme="minorEastAsia" w:eastAsiaTheme="minorEastAsia" w:hAnsiTheme="minorEastAsia" w:hint="eastAsia"/>
          <w:sz w:val="24"/>
          <w:szCs w:val="24"/>
        </w:rPr>
        <w:t>制服不</w:t>
      </w:r>
      <w:r w:rsidR="00E617EF" w:rsidRPr="00E617EF">
        <w:rPr>
          <w:rFonts w:asciiTheme="minorEastAsia" w:eastAsiaTheme="minorEastAsia" w:hAnsiTheme="minorEastAsia" w:hint="eastAsia"/>
          <w:sz w:val="24"/>
          <w:szCs w:val="24"/>
        </w:rPr>
        <w:t>与便服混</w:t>
      </w:r>
      <w:r w:rsidR="00E617EF">
        <w:rPr>
          <w:rFonts w:asciiTheme="minorEastAsia" w:eastAsiaTheme="minorEastAsia" w:hAnsiTheme="minorEastAsia" w:hint="eastAsia"/>
          <w:sz w:val="24"/>
          <w:szCs w:val="24"/>
        </w:rPr>
        <w:t>穿，着装保持干净整洁，</w:t>
      </w:r>
      <w:r w:rsidRPr="00BE2FB4">
        <w:rPr>
          <w:rFonts w:asciiTheme="minorEastAsia" w:eastAsiaTheme="minorEastAsia" w:hAnsiTheme="minorEastAsia" w:hint="eastAsia"/>
          <w:sz w:val="24"/>
          <w:szCs w:val="24"/>
        </w:rPr>
        <w:t>戴牌上岗</w:t>
      </w:r>
      <w:r>
        <w:rPr>
          <w:rFonts w:asciiTheme="minorEastAsia" w:eastAsiaTheme="minorEastAsia" w:hAnsiTheme="minorEastAsia" w:hint="eastAsia"/>
          <w:sz w:val="24"/>
          <w:szCs w:val="24"/>
        </w:rPr>
        <w:t>。</w:t>
      </w:r>
      <w:r w:rsidR="00E617EF">
        <w:rPr>
          <w:rFonts w:asciiTheme="minorEastAsia" w:eastAsiaTheme="minorEastAsia" w:hAnsiTheme="minorEastAsia" w:hint="eastAsia"/>
          <w:sz w:val="24"/>
          <w:szCs w:val="24"/>
        </w:rPr>
        <w:t>保安</w:t>
      </w:r>
      <w:r w:rsidR="00E617EF" w:rsidRPr="00E617EF">
        <w:rPr>
          <w:rFonts w:asciiTheme="minorEastAsia" w:eastAsiaTheme="minorEastAsia" w:hAnsiTheme="minorEastAsia" w:hint="eastAsia"/>
          <w:sz w:val="24"/>
          <w:szCs w:val="24"/>
        </w:rPr>
        <w:t>不同季节的保安制服不混穿</w:t>
      </w:r>
      <w:r w:rsidR="00E617EF">
        <w:rPr>
          <w:rFonts w:asciiTheme="minorEastAsia" w:eastAsiaTheme="minorEastAsia" w:hAnsiTheme="minorEastAsia" w:hint="eastAsia"/>
          <w:sz w:val="24"/>
          <w:szCs w:val="24"/>
        </w:rPr>
        <w:t>，</w:t>
      </w:r>
      <w:r w:rsidR="00E617EF" w:rsidRPr="00E617EF">
        <w:rPr>
          <w:rFonts w:asciiTheme="minorEastAsia" w:eastAsiaTheme="minorEastAsia" w:hAnsiTheme="minorEastAsia" w:hint="eastAsia"/>
          <w:sz w:val="24"/>
          <w:szCs w:val="24"/>
        </w:rPr>
        <w:t>值勤时不披衣、敞怀、挽袖、卷裤腿、歪戴帽子、穿拖鞋或赤足</w:t>
      </w:r>
      <w:r w:rsidR="00E617EF">
        <w:rPr>
          <w:rFonts w:asciiTheme="minorEastAsia" w:eastAsiaTheme="minorEastAsia" w:hAnsiTheme="minorEastAsia" w:hint="eastAsia"/>
          <w:sz w:val="24"/>
          <w:szCs w:val="24"/>
        </w:rPr>
        <w:t>。服务人员</w:t>
      </w:r>
      <w:r w:rsidRPr="00BE2FB4">
        <w:rPr>
          <w:rFonts w:asciiTheme="minorEastAsia" w:eastAsiaTheme="minorEastAsia" w:hAnsiTheme="minorEastAsia" w:hint="eastAsia"/>
          <w:sz w:val="24"/>
          <w:szCs w:val="24"/>
        </w:rPr>
        <w:t>严格遵守安全操作规程，工作积极主动，语言文明。</w:t>
      </w:r>
    </w:p>
    <w:p w14:paraId="2BC0519F" w14:textId="493624A4" w:rsidR="00BE2FB4" w:rsidRPr="00BE2FB4" w:rsidRDefault="00BE2FB4" w:rsidP="005119E7">
      <w:pPr>
        <w:tabs>
          <w:tab w:val="left" w:pos="900"/>
        </w:tabs>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Pr="00BE2FB4">
        <w:rPr>
          <w:rFonts w:asciiTheme="minorEastAsia" w:eastAsiaTheme="minorEastAsia" w:hAnsiTheme="minorEastAsia" w:hint="eastAsia"/>
          <w:sz w:val="24"/>
          <w:szCs w:val="24"/>
        </w:rPr>
        <w:t>. 中标方须承诺书，承诺在采购方有常规性或临时性大型活动时，协助学校做好服务保障。</w:t>
      </w:r>
    </w:p>
    <w:p w14:paraId="0C081DE7" w14:textId="470CD486" w:rsidR="00BE2FB4" w:rsidRPr="00BE2FB4" w:rsidRDefault="00BE2FB4"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sidRPr="00BE2FB4">
        <w:rPr>
          <w:rFonts w:asciiTheme="minorEastAsia" w:eastAsiaTheme="minorEastAsia" w:hAnsiTheme="minorEastAsia" w:hint="eastAsia"/>
          <w:sz w:val="24"/>
          <w:szCs w:val="24"/>
        </w:rPr>
        <w:t>. 中标方在执行合同的过程中，须按照国家相关规定操作，如发生安全责任事故，由物业公司承担责任。</w:t>
      </w:r>
    </w:p>
    <w:p w14:paraId="2E6FD1EE" w14:textId="28912919" w:rsidR="00BE2FB4" w:rsidRPr="00BE2FB4" w:rsidRDefault="00BE2FB4"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sidRPr="00BE2FB4">
        <w:rPr>
          <w:rFonts w:asciiTheme="minorEastAsia" w:eastAsiaTheme="minorEastAsia" w:hAnsiTheme="minorEastAsia" w:hint="eastAsia"/>
          <w:sz w:val="24"/>
          <w:szCs w:val="24"/>
        </w:rPr>
        <w:t>. 在物业服务过程中产生的保洁、安保、绿化、工具耗材，送水服务费，清洁玻璃费由中标方承担。</w:t>
      </w:r>
    </w:p>
    <w:p w14:paraId="05E57C9D" w14:textId="77777777" w:rsidR="005B3E90" w:rsidRDefault="00BE2FB4" w:rsidP="00BE2FB4">
      <w:pPr>
        <w:tabs>
          <w:tab w:val="left" w:pos="900"/>
        </w:tabs>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r w:rsidRPr="00BE2FB4">
        <w:rPr>
          <w:rFonts w:asciiTheme="minorEastAsia" w:eastAsiaTheme="minorEastAsia" w:hAnsiTheme="minorEastAsia" w:hint="eastAsia"/>
          <w:sz w:val="24"/>
          <w:szCs w:val="24"/>
        </w:rPr>
        <w:t>. 中标方按国家法律法规规定，负责其所雇用的所有工作人员的工资福利及相关保险，采购方对中标方所雇用人员不承担任何法律责任。</w:t>
      </w:r>
    </w:p>
    <w:p w14:paraId="60392DD9" w14:textId="75CAF352" w:rsidR="00F61ADA" w:rsidRPr="00532D71" w:rsidRDefault="00F61ADA" w:rsidP="00BE2FB4">
      <w:pPr>
        <w:tabs>
          <w:tab w:val="left" w:pos="900"/>
        </w:tabs>
        <w:spacing w:beforeLines="50" w:before="156" w:line="360" w:lineRule="auto"/>
        <w:ind w:firstLineChars="200" w:firstLine="482"/>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五、采购标的的履约验收方案</w:t>
      </w:r>
    </w:p>
    <w:p w14:paraId="0CA0D5DF" w14:textId="5B99C780" w:rsidR="00F61ADA" w:rsidRPr="00532D71" w:rsidRDefault="00F41F6D" w:rsidP="00532D71">
      <w:pPr>
        <w:tabs>
          <w:tab w:val="left" w:pos="900"/>
        </w:tabs>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F61ADA" w:rsidRPr="00532D71">
        <w:rPr>
          <w:rFonts w:asciiTheme="minorEastAsia" w:eastAsiaTheme="minorEastAsia" w:hAnsiTheme="minorEastAsia" w:hint="eastAsia"/>
          <w:sz w:val="24"/>
          <w:szCs w:val="24"/>
        </w:rPr>
        <w:t>验收办法：考核每半年进行一次，由交大附小后勤处根据《西安交通大学附属小学物业服务考核细则》向年级组和相关部门发放考核评价表，对中标单位物业服务内容及质量进行评分并提出相应的整改意见。</w:t>
      </w:r>
    </w:p>
    <w:p w14:paraId="7C03A2B5" w14:textId="1CF1ED47" w:rsidR="00F41F6D" w:rsidRDefault="00F41F6D" w:rsidP="00BE2FB4">
      <w:pPr>
        <w:tabs>
          <w:tab w:val="left" w:pos="900"/>
        </w:tabs>
        <w:spacing w:beforeLines="50" w:before="156" w:line="360" w:lineRule="auto"/>
        <w:ind w:firstLineChars="200" w:firstLine="480"/>
      </w:pPr>
      <w:r>
        <w:rPr>
          <w:rFonts w:asciiTheme="minorEastAsia" w:eastAsiaTheme="minorEastAsia" w:hAnsiTheme="minorEastAsia" w:hint="eastAsia"/>
          <w:sz w:val="24"/>
          <w:szCs w:val="24"/>
        </w:rPr>
        <w:t>（二）</w:t>
      </w:r>
      <w:r w:rsidR="00F61ADA" w:rsidRPr="00532D71">
        <w:rPr>
          <w:rFonts w:asciiTheme="minorEastAsia" w:eastAsiaTheme="minorEastAsia" w:hAnsiTheme="minorEastAsia" w:hint="eastAsia"/>
          <w:sz w:val="24"/>
          <w:szCs w:val="24"/>
        </w:rPr>
        <w:t>评分标准：</w:t>
      </w:r>
      <w:r w:rsidR="00BE2FB4" w:rsidRPr="00BE2FB4">
        <w:rPr>
          <w:rFonts w:asciiTheme="minorEastAsia" w:eastAsiaTheme="minorEastAsia" w:hAnsiTheme="minorEastAsia" w:hint="eastAsia"/>
          <w:sz w:val="24"/>
          <w:szCs w:val="24"/>
        </w:rPr>
        <w:t>满分100分。考核得分在90分以上，全额支付半年合同期物管费；得分在80—90分，则扣除半年合同期物管经费的1-4%；得分在70—80分，则扣除半年合同期物管经费5-6%；得分在70分以下则扣除半年合同期物管经费的7-8%。得分在60分以下采购方有权终止合同，所有损失由中标方承担。</w:t>
      </w:r>
    </w:p>
    <w:bookmarkEnd w:id="1"/>
    <w:bookmarkEnd w:id="2"/>
    <w:bookmarkEnd w:id="3"/>
    <w:p w14:paraId="61E9D726" w14:textId="038979E8" w:rsidR="000B2B1C" w:rsidRDefault="000B2B1C" w:rsidP="007D0B22">
      <w:pPr>
        <w:spacing w:line="560" w:lineRule="exact"/>
        <w:jc w:val="center"/>
        <w:rPr>
          <w:rFonts w:asciiTheme="minorEastAsia" w:eastAsiaTheme="minorEastAsia" w:hAnsiTheme="minorEastAsia" w:cs="仿宋"/>
          <w:b/>
          <w:bCs/>
          <w:sz w:val="36"/>
          <w:szCs w:val="36"/>
        </w:rPr>
      </w:pPr>
    </w:p>
    <w:p w14:paraId="4C1666FD" w14:textId="77777777" w:rsidR="00455412" w:rsidRPr="00455412" w:rsidRDefault="00455412" w:rsidP="00455412">
      <w:pPr>
        <w:pStyle w:val="a0"/>
        <w:ind w:firstLine="210"/>
      </w:pPr>
    </w:p>
    <w:p w14:paraId="2D0AB131" w14:textId="02B7D819" w:rsidR="007D0B22" w:rsidRPr="00532D71" w:rsidRDefault="007D0B22" w:rsidP="007D0B22">
      <w:pPr>
        <w:spacing w:line="560" w:lineRule="exact"/>
        <w:jc w:val="center"/>
        <w:rPr>
          <w:rFonts w:asciiTheme="minorEastAsia" w:eastAsiaTheme="minorEastAsia" w:hAnsiTheme="minorEastAsia" w:cs="仿宋"/>
          <w:b/>
          <w:bCs/>
          <w:sz w:val="36"/>
          <w:szCs w:val="36"/>
        </w:rPr>
      </w:pPr>
      <w:r w:rsidRPr="00532D71">
        <w:rPr>
          <w:rFonts w:asciiTheme="minorEastAsia" w:eastAsiaTheme="minorEastAsia" w:hAnsiTheme="minorEastAsia" w:cs="仿宋" w:hint="eastAsia"/>
          <w:b/>
          <w:bCs/>
          <w:sz w:val="36"/>
          <w:szCs w:val="36"/>
        </w:rPr>
        <w:lastRenderedPageBreak/>
        <w:t>西安交大附小物业服务考评表（兴庆校区）</w:t>
      </w:r>
      <w:r w:rsidRPr="00532D71">
        <w:rPr>
          <w:rFonts w:asciiTheme="minorEastAsia" w:eastAsiaTheme="minorEastAsia" w:hAnsiTheme="minorEastAsia" w:cs="仿宋"/>
          <w:sz w:val="28"/>
          <w:szCs w:val="28"/>
        </w:rPr>
        <w:t xml:space="preserve">                                     </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0"/>
        <w:gridCol w:w="1222"/>
        <w:gridCol w:w="3659"/>
        <w:gridCol w:w="2436"/>
        <w:gridCol w:w="709"/>
        <w:gridCol w:w="567"/>
      </w:tblGrid>
      <w:tr w:rsidR="007D0B22" w:rsidRPr="00F41F6D" w14:paraId="7B13CFDD" w14:textId="77777777" w:rsidTr="007D0B22">
        <w:trPr>
          <w:trHeight w:val="633"/>
          <w:jc w:val="center"/>
        </w:trPr>
        <w:tc>
          <w:tcPr>
            <w:tcW w:w="900" w:type="dxa"/>
            <w:tcBorders>
              <w:top w:val="single" w:sz="4" w:space="0" w:color="000000"/>
              <w:left w:val="single" w:sz="4" w:space="0" w:color="000000"/>
              <w:bottom w:val="single" w:sz="4" w:space="0" w:color="000000"/>
              <w:right w:val="single" w:sz="4" w:space="0" w:color="000000"/>
            </w:tcBorders>
            <w:vAlign w:val="center"/>
          </w:tcPr>
          <w:p w14:paraId="0E3C73C7"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类别</w:t>
            </w:r>
          </w:p>
        </w:tc>
        <w:tc>
          <w:tcPr>
            <w:tcW w:w="1222" w:type="dxa"/>
            <w:tcBorders>
              <w:top w:val="single" w:sz="4" w:space="0" w:color="000000"/>
              <w:left w:val="single" w:sz="4" w:space="0" w:color="000000"/>
              <w:bottom w:val="single" w:sz="4" w:space="0" w:color="000000"/>
              <w:right w:val="single" w:sz="4" w:space="0" w:color="000000"/>
            </w:tcBorders>
            <w:vAlign w:val="center"/>
          </w:tcPr>
          <w:p w14:paraId="40325E01"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项目</w:t>
            </w:r>
          </w:p>
        </w:tc>
        <w:tc>
          <w:tcPr>
            <w:tcW w:w="3659" w:type="dxa"/>
            <w:tcBorders>
              <w:top w:val="single" w:sz="4" w:space="0" w:color="000000"/>
              <w:left w:val="single" w:sz="4" w:space="0" w:color="000000"/>
              <w:bottom w:val="single" w:sz="4" w:space="0" w:color="000000"/>
              <w:right w:val="single" w:sz="4" w:space="0" w:color="000000"/>
            </w:tcBorders>
            <w:vAlign w:val="center"/>
          </w:tcPr>
          <w:p w14:paraId="674D157E" w14:textId="77777777" w:rsidR="007D0B22" w:rsidRPr="00532D71" w:rsidRDefault="007D0B22" w:rsidP="007D0B22">
            <w:pPr>
              <w:ind w:firstLineChars="400" w:firstLine="960"/>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考核内容</w:t>
            </w:r>
          </w:p>
        </w:tc>
        <w:tc>
          <w:tcPr>
            <w:tcW w:w="2436" w:type="dxa"/>
            <w:tcBorders>
              <w:top w:val="single" w:sz="4" w:space="0" w:color="000000"/>
              <w:left w:val="single" w:sz="4" w:space="0" w:color="000000"/>
              <w:bottom w:val="single" w:sz="4" w:space="0" w:color="000000"/>
              <w:right w:val="single" w:sz="4" w:space="0" w:color="000000"/>
            </w:tcBorders>
            <w:vAlign w:val="center"/>
          </w:tcPr>
          <w:p w14:paraId="133E6768"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考核标准</w:t>
            </w:r>
          </w:p>
        </w:tc>
        <w:tc>
          <w:tcPr>
            <w:tcW w:w="709" w:type="dxa"/>
            <w:tcBorders>
              <w:top w:val="single" w:sz="4" w:space="0" w:color="000000"/>
              <w:left w:val="single" w:sz="4" w:space="0" w:color="000000"/>
              <w:bottom w:val="single" w:sz="4" w:space="0" w:color="000000"/>
              <w:right w:val="single" w:sz="4" w:space="0" w:color="000000"/>
            </w:tcBorders>
            <w:vAlign w:val="center"/>
          </w:tcPr>
          <w:p w14:paraId="5C11B215"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考核分值</w:t>
            </w:r>
          </w:p>
        </w:tc>
        <w:tc>
          <w:tcPr>
            <w:tcW w:w="567" w:type="dxa"/>
            <w:tcBorders>
              <w:top w:val="single" w:sz="4" w:space="0" w:color="000000"/>
              <w:left w:val="single" w:sz="4" w:space="0" w:color="000000"/>
              <w:bottom w:val="single" w:sz="4" w:space="0" w:color="000000"/>
              <w:right w:val="single" w:sz="4" w:space="0" w:color="000000"/>
            </w:tcBorders>
          </w:tcPr>
          <w:p w14:paraId="2DE9BD66"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得分</w:t>
            </w:r>
          </w:p>
        </w:tc>
      </w:tr>
      <w:tr w:rsidR="007D0B22" w:rsidRPr="00F41F6D" w14:paraId="0D4E228E" w14:textId="77777777" w:rsidTr="007D0B22">
        <w:trPr>
          <w:trHeight w:val="633"/>
          <w:jc w:val="center"/>
        </w:trPr>
        <w:tc>
          <w:tcPr>
            <w:tcW w:w="900" w:type="dxa"/>
            <w:vMerge w:val="restart"/>
            <w:tcBorders>
              <w:top w:val="single" w:sz="4" w:space="0" w:color="000000"/>
              <w:left w:val="single" w:sz="4" w:space="0" w:color="000000"/>
              <w:right w:val="single" w:sz="4" w:space="0" w:color="000000"/>
            </w:tcBorders>
            <w:vAlign w:val="center"/>
          </w:tcPr>
          <w:p w14:paraId="2D6999B1"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规</w:t>
            </w:r>
          </w:p>
          <w:p w14:paraId="4739E81A"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范</w:t>
            </w:r>
          </w:p>
          <w:p w14:paraId="138A0E41"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管</w:t>
            </w:r>
          </w:p>
          <w:p w14:paraId="3251A12A"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理</w:t>
            </w:r>
          </w:p>
          <w:p w14:paraId="00A0A207" w14:textId="77777777" w:rsidR="007D0B22" w:rsidRPr="00532D71" w:rsidRDefault="007D0B22" w:rsidP="007D0B22">
            <w:pPr>
              <w:spacing w:after="120"/>
              <w:ind w:firstLineChars="100" w:firstLine="210"/>
              <w:rPr>
                <w:rFonts w:asciiTheme="minorEastAsia" w:eastAsiaTheme="minorEastAsia" w:hAnsiTheme="minorEastAsia"/>
              </w:rPr>
            </w:pPr>
          </w:p>
          <w:p w14:paraId="2D748AE2" w14:textId="77777777" w:rsidR="007D0B22" w:rsidRPr="00532D71" w:rsidRDefault="007D0B22" w:rsidP="007D0B22">
            <w:pPr>
              <w:spacing w:after="120"/>
              <w:rPr>
                <w:rFonts w:asciiTheme="minorEastAsia" w:eastAsiaTheme="minorEastAsia" w:hAnsiTheme="minorEastAsia"/>
                <w:w w:val="80"/>
              </w:rPr>
            </w:pPr>
            <w:r w:rsidRPr="00532D71">
              <w:rPr>
                <w:rFonts w:asciiTheme="minorEastAsia" w:eastAsiaTheme="minorEastAsia" w:hAnsiTheme="minorEastAsia" w:hint="eastAsia"/>
                <w:w w:val="80"/>
              </w:rPr>
              <w:t>（</w:t>
            </w:r>
            <w:r w:rsidRPr="00532D71">
              <w:rPr>
                <w:rFonts w:asciiTheme="minorEastAsia" w:eastAsiaTheme="minorEastAsia" w:hAnsiTheme="minorEastAsia"/>
                <w:w w:val="80"/>
              </w:rPr>
              <w:t>30</w:t>
            </w:r>
            <w:r w:rsidRPr="00532D71">
              <w:rPr>
                <w:rFonts w:asciiTheme="minorEastAsia" w:eastAsiaTheme="minorEastAsia" w:hAnsiTheme="minorEastAsia" w:hint="eastAsia"/>
                <w:w w:val="80"/>
              </w:rPr>
              <w:t>分）</w:t>
            </w:r>
          </w:p>
        </w:tc>
        <w:tc>
          <w:tcPr>
            <w:tcW w:w="1222" w:type="dxa"/>
            <w:tcBorders>
              <w:top w:val="single" w:sz="4" w:space="0" w:color="000000"/>
              <w:left w:val="single" w:sz="4" w:space="0" w:color="000000"/>
              <w:bottom w:val="single" w:sz="4" w:space="0" w:color="000000"/>
              <w:right w:val="single" w:sz="4" w:space="0" w:color="000000"/>
            </w:tcBorders>
            <w:vAlign w:val="center"/>
          </w:tcPr>
          <w:p w14:paraId="6B00DD9C"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行为规范</w:t>
            </w:r>
          </w:p>
        </w:tc>
        <w:tc>
          <w:tcPr>
            <w:tcW w:w="3659" w:type="dxa"/>
            <w:tcBorders>
              <w:top w:val="single" w:sz="4" w:space="0" w:color="000000"/>
              <w:left w:val="single" w:sz="4" w:space="0" w:color="000000"/>
              <w:bottom w:val="single" w:sz="4" w:space="0" w:color="000000"/>
              <w:right w:val="single" w:sz="4" w:space="0" w:color="000000"/>
            </w:tcBorders>
            <w:vAlign w:val="center"/>
          </w:tcPr>
          <w:p w14:paraId="1B42A964"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1.工作期间，不干与本职工作无关之事。</w:t>
            </w:r>
          </w:p>
          <w:p w14:paraId="676918FF"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2.工作</w:t>
            </w:r>
            <w:r w:rsidRPr="00532D71">
              <w:rPr>
                <w:rFonts w:asciiTheme="minorEastAsia" w:eastAsiaTheme="minorEastAsia" w:hAnsiTheme="minorEastAsia" w:cs="仿宋" w:hint="eastAsia"/>
                <w:sz w:val="24"/>
                <w:szCs w:val="24"/>
              </w:rPr>
              <w:t>不推委、拖拉。</w:t>
            </w:r>
          </w:p>
          <w:p w14:paraId="45F0ED44"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3.言谈举止文明、大方。</w:t>
            </w:r>
          </w:p>
        </w:tc>
        <w:tc>
          <w:tcPr>
            <w:tcW w:w="2436" w:type="dxa"/>
            <w:tcBorders>
              <w:top w:val="single" w:sz="4" w:space="0" w:color="000000"/>
              <w:left w:val="single" w:sz="4" w:space="0" w:color="000000"/>
              <w:bottom w:val="single" w:sz="4" w:space="0" w:color="000000"/>
              <w:right w:val="single" w:sz="4" w:space="0" w:color="000000"/>
            </w:tcBorders>
            <w:vAlign w:val="center"/>
          </w:tcPr>
          <w:p w14:paraId="46CB227E" w14:textId="62C7177C"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9F71EFA"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186C498B" w14:textId="77777777" w:rsidR="007D0B22" w:rsidRPr="00532D71" w:rsidRDefault="007D0B22" w:rsidP="007D0B22">
            <w:pPr>
              <w:jc w:val="center"/>
              <w:rPr>
                <w:rFonts w:asciiTheme="minorEastAsia" w:eastAsiaTheme="minorEastAsia" w:hAnsiTheme="minorEastAsia" w:cs="仿宋"/>
                <w:sz w:val="24"/>
                <w:szCs w:val="24"/>
              </w:rPr>
            </w:pPr>
          </w:p>
        </w:tc>
      </w:tr>
      <w:tr w:rsidR="007D0B22" w:rsidRPr="00F41F6D" w14:paraId="0989D176" w14:textId="77777777" w:rsidTr="007D0B22">
        <w:trPr>
          <w:trHeight w:val="1280"/>
          <w:jc w:val="center"/>
        </w:trPr>
        <w:tc>
          <w:tcPr>
            <w:tcW w:w="900" w:type="dxa"/>
            <w:vMerge/>
            <w:tcBorders>
              <w:left w:val="single" w:sz="4" w:space="0" w:color="000000"/>
              <w:right w:val="single" w:sz="4" w:space="0" w:color="000000"/>
            </w:tcBorders>
            <w:vAlign w:val="center"/>
          </w:tcPr>
          <w:p w14:paraId="099058E3" w14:textId="77777777" w:rsidR="007D0B22" w:rsidRPr="00532D71" w:rsidRDefault="007D0B22" w:rsidP="007D0B22">
            <w:pPr>
              <w:jc w:val="center"/>
              <w:rPr>
                <w:rFonts w:asciiTheme="minorEastAsia" w:eastAsiaTheme="minorEastAsia" w:hAnsiTheme="minorEastAsia" w:cs="仿宋"/>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01AEB1E5"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服务态度</w:t>
            </w:r>
          </w:p>
        </w:tc>
        <w:tc>
          <w:tcPr>
            <w:tcW w:w="3659" w:type="dxa"/>
            <w:tcBorders>
              <w:top w:val="single" w:sz="4" w:space="0" w:color="000000"/>
              <w:left w:val="single" w:sz="4" w:space="0" w:color="000000"/>
              <w:bottom w:val="single" w:sz="4" w:space="0" w:color="000000"/>
              <w:right w:val="single" w:sz="4" w:space="0" w:color="000000"/>
            </w:tcBorders>
            <w:vAlign w:val="center"/>
          </w:tcPr>
          <w:p w14:paraId="25EB3EDD"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1.爱岗敬业，工作积极主动。</w:t>
            </w:r>
          </w:p>
          <w:p w14:paraId="4CD75F41"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2.服务热情，有责任、有耐心、爱心。</w:t>
            </w:r>
          </w:p>
          <w:p w14:paraId="7D6E2F94"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3.及时响应任务，迅速完成，有反馈。</w:t>
            </w:r>
          </w:p>
        </w:tc>
        <w:tc>
          <w:tcPr>
            <w:tcW w:w="2436" w:type="dxa"/>
            <w:tcBorders>
              <w:top w:val="single" w:sz="4" w:space="0" w:color="000000"/>
              <w:left w:val="single" w:sz="4" w:space="0" w:color="000000"/>
              <w:bottom w:val="single" w:sz="4" w:space="0" w:color="000000"/>
              <w:right w:val="single" w:sz="4" w:space="0" w:color="000000"/>
            </w:tcBorders>
            <w:vAlign w:val="center"/>
          </w:tcPr>
          <w:p w14:paraId="07244159" w14:textId="2CFE0CA4"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4EB9B1F"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2DAAB90C" w14:textId="77777777" w:rsidR="007D0B22" w:rsidRPr="00532D71" w:rsidRDefault="007D0B22" w:rsidP="007D0B22">
            <w:pPr>
              <w:jc w:val="center"/>
              <w:rPr>
                <w:rFonts w:asciiTheme="minorEastAsia" w:eastAsiaTheme="minorEastAsia" w:hAnsiTheme="minorEastAsia" w:cs="仿宋"/>
                <w:sz w:val="24"/>
                <w:szCs w:val="24"/>
              </w:rPr>
            </w:pPr>
          </w:p>
        </w:tc>
      </w:tr>
      <w:tr w:rsidR="007D0B22" w:rsidRPr="00F41F6D" w14:paraId="536E1596" w14:textId="77777777" w:rsidTr="007D0B22">
        <w:trPr>
          <w:trHeight w:val="633"/>
          <w:jc w:val="center"/>
        </w:trPr>
        <w:tc>
          <w:tcPr>
            <w:tcW w:w="900" w:type="dxa"/>
            <w:vMerge/>
            <w:tcBorders>
              <w:left w:val="single" w:sz="4" w:space="0" w:color="000000"/>
              <w:bottom w:val="single" w:sz="4" w:space="0" w:color="000000"/>
              <w:right w:val="single" w:sz="4" w:space="0" w:color="000000"/>
            </w:tcBorders>
            <w:vAlign w:val="center"/>
          </w:tcPr>
          <w:p w14:paraId="07355604" w14:textId="77777777" w:rsidR="007D0B22" w:rsidRPr="00532D71" w:rsidRDefault="007D0B22" w:rsidP="007D0B22">
            <w:pPr>
              <w:jc w:val="center"/>
              <w:rPr>
                <w:rFonts w:asciiTheme="minorEastAsia" w:eastAsiaTheme="minorEastAsia" w:hAnsiTheme="minorEastAsia" w:cs="仿宋"/>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4318922"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遵循管理制度</w:t>
            </w:r>
          </w:p>
        </w:tc>
        <w:tc>
          <w:tcPr>
            <w:tcW w:w="3659" w:type="dxa"/>
            <w:tcBorders>
              <w:top w:val="single" w:sz="4" w:space="0" w:color="000000"/>
              <w:left w:val="single" w:sz="4" w:space="0" w:color="000000"/>
              <w:bottom w:val="single" w:sz="4" w:space="0" w:color="000000"/>
              <w:right w:val="single" w:sz="4" w:space="0" w:color="000000"/>
            </w:tcBorders>
            <w:vAlign w:val="center"/>
          </w:tcPr>
          <w:p w14:paraId="1B66A13D"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员工资质齐全，按时上下班、不迟到不早退。</w:t>
            </w:r>
          </w:p>
        </w:tc>
        <w:tc>
          <w:tcPr>
            <w:tcW w:w="2436" w:type="dxa"/>
            <w:tcBorders>
              <w:top w:val="single" w:sz="4" w:space="0" w:color="000000"/>
              <w:left w:val="single" w:sz="4" w:space="0" w:color="000000"/>
              <w:bottom w:val="single" w:sz="4" w:space="0" w:color="000000"/>
              <w:right w:val="single" w:sz="4" w:space="0" w:color="000000"/>
            </w:tcBorders>
            <w:vAlign w:val="center"/>
          </w:tcPr>
          <w:p w14:paraId="4B446A5D" w14:textId="55716FF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AB15D63"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21584C26" w14:textId="77777777" w:rsidR="007D0B22" w:rsidRPr="00532D71" w:rsidRDefault="007D0B22" w:rsidP="007D0B22">
            <w:pPr>
              <w:jc w:val="center"/>
              <w:rPr>
                <w:rFonts w:asciiTheme="minorEastAsia" w:eastAsiaTheme="minorEastAsia" w:hAnsiTheme="minorEastAsia" w:cs="仿宋"/>
                <w:sz w:val="24"/>
                <w:szCs w:val="24"/>
              </w:rPr>
            </w:pPr>
          </w:p>
        </w:tc>
      </w:tr>
      <w:tr w:rsidR="007D0B22" w:rsidRPr="00F41F6D" w14:paraId="5960DAEB" w14:textId="77777777" w:rsidTr="007D0B22">
        <w:trPr>
          <w:trHeight w:val="3007"/>
          <w:jc w:val="center"/>
        </w:trPr>
        <w:tc>
          <w:tcPr>
            <w:tcW w:w="900" w:type="dxa"/>
            <w:vMerge w:val="restart"/>
            <w:tcBorders>
              <w:top w:val="single" w:sz="4" w:space="0" w:color="000000"/>
              <w:left w:val="single" w:sz="4" w:space="0" w:color="000000"/>
              <w:right w:val="single" w:sz="4" w:space="0" w:color="000000"/>
            </w:tcBorders>
            <w:vAlign w:val="center"/>
          </w:tcPr>
          <w:p w14:paraId="413EF5C8"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保</w:t>
            </w:r>
          </w:p>
          <w:p w14:paraId="2767CEC7" w14:textId="77777777" w:rsidR="007D0B22" w:rsidRPr="00532D71" w:rsidRDefault="007D0B22" w:rsidP="007D0B22">
            <w:pPr>
              <w:spacing w:after="120"/>
              <w:ind w:firstLineChars="100" w:firstLine="210"/>
              <w:rPr>
                <w:rFonts w:asciiTheme="minorEastAsia" w:eastAsiaTheme="minorEastAsia" w:hAnsiTheme="minorEastAsia"/>
              </w:rPr>
            </w:pPr>
          </w:p>
          <w:p w14:paraId="547468F5"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洁</w:t>
            </w:r>
          </w:p>
          <w:p w14:paraId="10EB4F7B" w14:textId="77777777" w:rsidR="007D0B22" w:rsidRPr="00532D71" w:rsidRDefault="007D0B22" w:rsidP="007D0B22">
            <w:pPr>
              <w:spacing w:after="120"/>
              <w:ind w:firstLineChars="100" w:firstLine="210"/>
              <w:rPr>
                <w:rFonts w:asciiTheme="minorEastAsia" w:eastAsiaTheme="minorEastAsia" w:hAnsiTheme="minorEastAsia"/>
              </w:rPr>
            </w:pPr>
          </w:p>
          <w:p w14:paraId="2E54D84F"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服</w:t>
            </w:r>
          </w:p>
          <w:p w14:paraId="07FB1223" w14:textId="77777777" w:rsidR="007D0B22" w:rsidRPr="00532D71" w:rsidRDefault="007D0B22" w:rsidP="007D0B22">
            <w:pPr>
              <w:spacing w:after="120"/>
              <w:ind w:firstLineChars="100" w:firstLine="210"/>
              <w:rPr>
                <w:rFonts w:asciiTheme="minorEastAsia" w:eastAsiaTheme="minorEastAsia" w:hAnsiTheme="minorEastAsia"/>
              </w:rPr>
            </w:pPr>
          </w:p>
          <w:p w14:paraId="45F38E79"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务</w:t>
            </w:r>
          </w:p>
          <w:p w14:paraId="2BAD95EB" w14:textId="77777777" w:rsidR="007D0B22" w:rsidRPr="00532D71" w:rsidRDefault="007D0B22" w:rsidP="007D0B22">
            <w:pPr>
              <w:spacing w:after="120"/>
              <w:ind w:firstLineChars="100" w:firstLine="210"/>
              <w:rPr>
                <w:rFonts w:asciiTheme="minorEastAsia" w:eastAsiaTheme="minorEastAsia" w:hAnsiTheme="minorEastAsia"/>
              </w:rPr>
            </w:pPr>
          </w:p>
          <w:p w14:paraId="3D5D29AB" w14:textId="77777777" w:rsidR="007D0B22" w:rsidRPr="00532D71" w:rsidRDefault="007D0B22" w:rsidP="007D0B22">
            <w:pPr>
              <w:spacing w:after="120"/>
              <w:rPr>
                <w:rFonts w:asciiTheme="minorEastAsia" w:eastAsiaTheme="minorEastAsia" w:hAnsiTheme="minorEastAsia"/>
                <w:w w:val="80"/>
              </w:rPr>
            </w:pPr>
            <w:r w:rsidRPr="00532D71">
              <w:rPr>
                <w:rFonts w:asciiTheme="minorEastAsia" w:eastAsiaTheme="minorEastAsia" w:hAnsiTheme="minorEastAsia" w:hint="eastAsia"/>
                <w:w w:val="80"/>
              </w:rPr>
              <w:t>（</w:t>
            </w:r>
            <w:r w:rsidRPr="00532D71">
              <w:rPr>
                <w:rFonts w:asciiTheme="minorEastAsia" w:eastAsiaTheme="minorEastAsia" w:hAnsiTheme="minorEastAsia"/>
                <w:w w:val="80"/>
              </w:rPr>
              <w:t>40</w:t>
            </w:r>
            <w:r w:rsidRPr="00532D71">
              <w:rPr>
                <w:rFonts w:asciiTheme="minorEastAsia" w:eastAsiaTheme="minorEastAsia" w:hAnsiTheme="minorEastAsia" w:hint="eastAsia"/>
                <w:w w:val="80"/>
              </w:rPr>
              <w:t>分）</w:t>
            </w:r>
          </w:p>
          <w:p w14:paraId="3A146208" w14:textId="77777777" w:rsidR="007D0B22" w:rsidRPr="00532D71" w:rsidRDefault="007D0B22" w:rsidP="007D0B22">
            <w:pPr>
              <w:spacing w:after="120"/>
              <w:ind w:firstLineChars="100" w:firstLine="210"/>
              <w:jc w:val="center"/>
              <w:rPr>
                <w:rFonts w:asciiTheme="minorEastAsia" w:eastAsiaTheme="minorEastAsia" w:hAnsiTheme="minorEastAsia"/>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3B01AFBD"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校园环境</w:t>
            </w:r>
          </w:p>
        </w:tc>
        <w:tc>
          <w:tcPr>
            <w:tcW w:w="3659" w:type="dxa"/>
            <w:tcBorders>
              <w:top w:val="single" w:sz="4" w:space="0" w:color="000000"/>
              <w:left w:val="single" w:sz="4" w:space="0" w:color="000000"/>
              <w:bottom w:val="single" w:sz="4" w:space="0" w:color="000000"/>
              <w:right w:val="single" w:sz="4" w:space="0" w:color="000000"/>
            </w:tcBorders>
            <w:vAlign w:val="center"/>
          </w:tcPr>
          <w:p w14:paraId="4ABFAF8A"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1.操场（前后）路面、各楼宇入口台阶处无明显垃圾，无杂物、泥沙，无积水、无污渍、无乱张贴，设施完好。</w:t>
            </w:r>
          </w:p>
          <w:p w14:paraId="36BE1EB8"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2.平台地漏完好无堵塞，无大面</w:t>
            </w:r>
            <w:r w:rsidRPr="00532D71">
              <w:rPr>
                <w:rFonts w:asciiTheme="minorEastAsia" w:eastAsiaTheme="minorEastAsia" w:hAnsiTheme="minorEastAsia" w:cs="仿宋" w:hint="eastAsia"/>
                <w:sz w:val="24"/>
                <w:szCs w:val="24"/>
              </w:rPr>
              <w:t>积积水，明沟、暗沟排水畅通，无垃圾，无溢流现象。</w:t>
            </w:r>
          </w:p>
          <w:p w14:paraId="36AD4DAA"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3.绿化养护到位，巡视及时、有效控制四害。</w:t>
            </w:r>
          </w:p>
        </w:tc>
        <w:tc>
          <w:tcPr>
            <w:tcW w:w="2436" w:type="dxa"/>
            <w:tcBorders>
              <w:top w:val="single" w:sz="4" w:space="0" w:color="000000"/>
              <w:left w:val="single" w:sz="4" w:space="0" w:color="000000"/>
              <w:bottom w:val="single" w:sz="4" w:space="0" w:color="000000"/>
              <w:right w:val="single" w:sz="4" w:space="0" w:color="000000"/>
            </w:tcBorders>
            <w:vAlign w:val="center"/>
          </w:tcPr>
          <w:p w14:paraId="31893DE9" w14:textId="6C77B05E"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918F499"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4D6C936F" w14:textId="77777777" w:rsidR="007D0B22" w:rsidRPr="00532D71" w:rsidRDefault="007D0B22" w:rsidP="007D0B22">
            <w:pPr>
              <w:jc w:val="center"/>
              <w:rPr>
                <w:rFonts w:asciiTheme="minorEastAsia" w:eastAsiaTheme="minorEastAsia" w:hAnsiTheme="minorEastAsia" w:cs="仿宋"/>
                <w:sz w:val="24"/>
                <w:szCs w:val="24"/>
              </w:rPr>
            </w:pPr>
          </w:p>
        </w:tc>
      </w:tr>
      <w:tr w:rsidR="007D0B22" w:rsidRPr="00F41F6D" w14:paraId="30A556F3" w14:textId="77777777" w:rsidTr="007D0B22">
        <w:trPr>
          <w:trHeight w:val="3869"/>
          <w:jc w:val="center"/>
        </w:trPr>
        <w:tc>
          <w:tcPr>
            <w:tcW w:w="900" w:type="dxa"/>
            <w:vMerge/>
            <w:tcBorders>
              <w:left w:val="single" w:sz="4" w:space="0" w:color="000000"/>
              <w:right w:val="single" w:sz="4" w:space="0" w:color="000000"/>
            </w:tcBorders>
            <w:vAlign w:val="center"/>
          </w:tcPr>
          <w:p w14:paraId="73BB6227" w14:textId="77777777" w:rsidR="007D0B22" w:rsidRPr="00532D71" w:rsidRDefault="007D0B22" w:rsidP="007D0B22">
            <w:pPr>
              <w:jc w:val="center"/>
              <w:rPr>
                <w:rFonts w:asciiTheme="minorEastAsia" w:eastAsiaTheme="minorEastAsia" w:hAnsiTheme="minorEastAsia" w:cs="仿宋"/>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76B16AE0" w14:textId="77777777" w:rsidR="007D0B22" w:rsidRPr="00532D71" w:rsidRDefault="007D0B22" w:rsidP="00361269">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楼道及卫生间环境</w:t>
            </w:r>
          </w:p>
        </w:tc>
        <w:tc>
          <w:tcPr>
            <w:tcW w:w="3659" w:type="dxa"/>
            <w:tcBorders>
              <w:top w:val="single" w:sz="4" w:space="0" w:color="000000"/>
              <w:left w:val="single" w:sz="4" w:space="0" w:color="000000"/>
              <w:bottom w:val="single" w:sz="4" w:space="0" w:color="000000"/>
              <w:right w:val="single" w:sz="4" w:space="0" w:color="000000"/>
            </w:tcBorders>
            <w:vAlign w:val="center"/>
          </w:tcPr>
          <w:p w14:paraId="0F5E0532"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1.教学楼楼道、楼梯无瓜果皮壳、纸屑、痰迹等，地面无积水、无污渍。</w:t>
            </w:r>
          </w:p>
          <w:p w14:paraId="24F9FF58"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2.卫生间内玻璃镜面、洗手台面和地面无积水、无明显污渍、无杂物堆放，墙面瓷砖、门窗无灰尘，大、小便池内无污物无异味，卫生间其他设备完好。</w:t>
            </w:r>
          </w:p>
          <w:p w14:paraId="25C5A4F1"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3.按时对卫生间进行清洁、消毒、做好记录。</w:t>
            </w:r>
          </w:p>
        </w:tc>
        <w:tc>
          <w:tcPr>
            <w:tcW w:w="2436" w:type="dxa"/>
            <w:tcBorders>
              <w:top w:val="single" w:sz="4" w:space="0" w:color="000000"/>
              <w:left w:val="single" w:sz="4" w:space="0" w:color="000000"/>
              <w:bottom w:val="single" w:sz="4" w:space="0" w:color="000000"/>
              <w:right w:val="single" w:sz="4" w:space="0" w:color="000000"/>
            </w:tcBorders>
            <w:vAlign w:val="center"/>
          </w:tcPr>
          <w:p w14:paraId="2A558074" w14:textId="0055514F"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2D2D9FE2"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4A5B6E5A" w14:textId="77777777" w:rsidR="007D0B22" w:rsidRPr="00532D71" w:rsidRDefault="007D0B22" w:rsidP="007D0B22">
            <w:pPr>
              <w:jc w:val="center"/>
              <w:rPr>
                <w:rFonts w:asciiTheme="minorEastAsia" w:eastAsiaTheme="minorEastAsia" w:hAnsiTheme="minorEastAsia" w:cs="仿宋"/>
                <w:sz w:val="24"/>
                <w:szCs w:val="24"/>
              </w:rPr>
            </w:pPr>
          </w:p>
        </w:tc>
      </w:tr>
      <w:tr w:rsidR="007D0B22" w:rsidRPr="00F41F6D" w14:paraId="6BA5448E" w14:textId="77777777" w:rsidTr="007D0B22">
        <w:trPr>
          <w:trHeight w:val="1976"/>
          <w:jc w:val="center"/>
        </w:trPr>
        <w:tc>
          <w:tcPr>
            <w:tcW w:w="900" w:type="dxa"/>
            <w:vMerge/>
            <w:tcBorders>
              <w:left w:val="single" w:sz="4" w:space="0" w:color="000000"/>
              <w:right w:val="single" w:sz="4" w:space="0" w:color="000000"/>
            </w:tcBorders>
            <w:vAlign w:val="center"/>
          </w:tcPr>
          <w:p w14:paraId="52058377" w14:textId="77777777" w:rsidR="007D0B22" w:rsidRPr="00532D71" w:rsidRDefault="007D0B22" w:rsidP="007D0B22">
            <w:pPr>
              <w:jc w:val="center"/>
              <w:rPr>
                <w:rFonts w:asciiTheme="minorEastAsia" w:eastAsiaTheme="minorEastAsia" w:hAnsiTheme="minorEastAsia" w:cs="仿宋"/>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3891483E" w14:textId="77777777" w:rsidR="007D0B22" w:rsidRPr="00532D71" w:rsidRDefault="007D0B22" w:rsidP="00361269">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部室及会议室</w:t>
            </w:r>
          </w:p>
        </w:tc>
        <w:tc>
          <w:tcPr>
            <w:tcW w:w="3659" w:type="dxa"/>
            <w:tcBorders>
              <w:top w:val="single" w:sz="4" w:space="0" w:color="000000"/>
              <w:left w:val="single" w:sz="4" w:space="0" w:color="000000"/>
              <w:bottom w:val="single" w:sz="4" w:space="0" w:color="000000"/>
              <w:right w:val="single" w:sz="4" w:space="0" w:color="000000"/>
            </w:tcBorders>
            <w:vAlign w:val="center"/>
          </w:tcPr>
          <w:p w14:paraId="388D4E76"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1.地面、桌椅面、台面、门及窗台面保证无灰尘，干净整洁。</w:t>
            </w:r>
          </w:p>
          <w:p w14:paraId="2007D9D7"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2.桌椅摆放整齐、使用后及时整理、定期保洁。</w:t>
            </w:r>
          </w:p>
        </w:tc>
        <w:tc>
          <w:tcPr>
            <w:tcW w:w="2436" w:type="dxa"/>
            <w:tcBorders>
              <w:top w:val="single" w:sz="4" w:space="0" w:color="000000"/>
              <w:left w:val="single" w:sz="4" w:space="0" w:color="000000"/>
              <w:bottom w:val="single" w:sz="4" w:space="0" w:color="000000"/>
              <w:right w:val="single" w:sz="4" w:space="0" w:color="000000"/>
            </w:tcBorders>
            <w:vAlign w:val="center"/>
          </w:tcPr>
          <w:p w14:paraId="683CBFD4" w14:textId="295CECEF"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D982717"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51209FF4" w14:textId="77777777" w:rsidR="007D0B22" w:rsidRPr="00532D71" w:rsidRDefault="007D0B22" w:rsidP="007D0B22">
            <w:pPr>
              <w:jc w:val="center"/>
              <w:rPr>
                <w:rFonts w:asciiTheme="minorEastAsia" w:eastAsiaTheme="minorEastAsia" w:hAnsiTheme="minorEastAsia" w:cs="仿宋"/>
                <w:sz w:val="24"/>
                <w:szCs w:val="24"/>
              </w:rPr>
            </w:pPr>
          </w:p>
        </w:tc>
      </w:tr>
      <w:tr w:rsidR="007D0B22" w:rsidRPr="00F41F6D" w14:paraId="7EE0EE14" w14:textId="77777777" w:rsidTr="007D0B22">
        <w:trPr>
          <w:trHeight w:val="633"/>
          <w:jc w:val="center"/>
        </w:trPr>
        <w:tc>
          <w:tcPr>
            <w:tcW w:w="900" w:type="dxa"/>
            <w:vMerge/>
            <w:tcBorders>
              <w:left w:val="single" w:sz="4" w:space="0" w:color="000000"/>
              <w:bottom w:val="single" w:sz="4" w:space="0" w:color="000000"/>
              <w:right w:val="single" w:sz="4" w:space="0" w:color="000000"/>
            </w:tcBorders>
            <w:vAlign w:val="center"/>
          </w:tcPr>
          <w:p w14:paraId="3E43F186" w14:textId="77777777" w:rsidR="007D0B22" w:rsidRPr="00532D71" w:rsidRDefault="007D0B22" w:rsidP="007D0B22">
            <w:pPr>
              <w:jc w:val="center"/>
              <w:rPr>
                <w:rFonts w:asciiTheme="minorEastAsia" w:eastAsiaTheme="minorEastAsia" w:hAnsiTheme="minorEastAsia" w:cs="仿宋"/>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4F9577EC" w14:textId="77777777" w:rsidR="007D0B22" w:rsidRPr="00532D71" w:rsidRDefault="007D0B22" w:rsidP="00361269">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垃圾运送</w:t>
            </w:r>
          </w:p>
        </w:tc>
        <w:tc>
          <w:tcPr>
            <w:tcW w:w="3659" w:type="dxa"/>
            <w:tcBorders>
              <w:top w:val="single" w:sz="4" w:space="0" w:color="000000"/>
              <w:left w:val="single" w:sz="4" w:space="0" w:color="000000"/>
              <w:bottom w:val="single" w:sz="4" w:space="0" w:color="000000"/>
              <w:right w:val="single" w:sz="4" w:space="0" w:color="000000"/>
            </w:tcBorders>
            <w:vAlign w:val="center"/>
          </w:tcPr>
          <w:p w14:paraId="34267532"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1.垃圾中转站垃圾收集桶摆放整齐，</w:t>
            </w:r>
            <w:r w:rsidRPr="00532D71">
              <w:rPr>
                <w:rFonts w:asciiTheme="minorEastAsia" w:eastAsiaTheme="minorEastAsia" w:hAnsiTheme="minorEastAsia" w:cs="仿宋" w:hint="eastAsia"/>
                <w:sz w:val="24"/>
                <w:szCs w:val="24"/>
              </w:rPr>
              <w:t>桶身干净整洁、垃圾桶周围整洁。</w:t>
            </w:r>
          </w:p>
          <w:p w14:paraId="426ADE8C"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2.垃圾分类收集，无乱到乱洒垃圾现象。</w:t>
            </w:r>
          </w:p>
          <w:p w14:paraId="18E88378"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3.每天配合垃圾外运部门及时对垃圾进行清运；根据实际情况进行消杀，有效控制蝇、蚊等害虫孳生。</w:t>
            </w:r>
          </w:p>
        </w:tc>
        <w:tc>
          <w:tcPr>
            <w:tcW w:w="2436" w:type="dxa"/>
            <w:tcBorders>
              <w:top w:val="single" w:sz="4" w:space="0" w:color="000000"/>
              <w:left w:val="single" w:sz="4" w:space="0" w:color="000000"/>
              <w:bottom w:val="single" w:sz="4" w:space="0" w:color="000000"/>
              <w:right w:val="single" w:sz="4" w:space="0" w:color="000000"/>
            </w:tcBorders>
            <w:vAlign w:val="center"/>
          </w:tcPr>
          <w:p w14:paraId="2B084792" w14:textId="5E70EEBC"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7AE6F9F"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79FD20D1" w14:textId="77777777" w:rsidR="007D0B22" w:rsidRPr="00532D71" w:rsidRDefault="007D0B22" w:rsidP="007D0B22">
            <w:pPr>
              <w:jc w:val="center"/>
              <w:rPr>
                <w:rFonts w:asciiTheme="minorEastAsia" w:eastAsiaTheme="minorEastAsia" w:hAnsiTheme="minorEastAsia" w:cs="仿宋"/>
                <w:sz w:val="24"/>
                <w:szCs w:val="24"/>
              </w:rPr>
            </w:pPr>
          </w:p>
        </w:tc>
      </w:tr>
      <w:tr w:rsidR="007D0B22" w:rsidRPr="00F41F6D" w14:paraId="0ADEAE93" w14:textId="77777777" w:rsidTr="007D0B22">
        <w:trPr>
          <w:trHeight w:val="633"/>
          <w:jc w:val="center"/>
        </w:trPr>
        <w:tc>
          <w:tcPr>
            <w:tcW w:w="900" w:type="dxa"/>
            <w:tcBorders>
              <w:top w:val="single" w:sz="4" w:space="0" w:color="000000"/>
              <w:left w:val="single" w:sz="4" w:space="0" w:color="000000"/>
              <w:bottom w:val="single" w:sz="4" w:space="0" w:color="000000"/>
              <w:right w:val="single" w:sz="4" w:space="0" w:color="000000"/>
            </w:tcBorders>
            <w:vAlign w:val="center"/>
          </w:tcPr>
          <w:p w14:paraId="161A74B9"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lastRenderedPageBreak/>
              <w:t>维</w:t>
            </w:r>
          </w:p>
          <w:p w14:paraId="0FFC8FA3"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修</w:t>
            </w:r>
          </w:p>
          <w:p w14:paraId="671F1D0E"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服</w:t>
            </w:r>
          </w:p>
          <w:p w14:paraId="2FAA8ECF"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务</w:t>
            </w:r>
          </w:p>
          <w:p w14:paraId="3D35642E" w14:textId="77777777" w:rsidR="007D0B22" w:rsidRPr="00532D71" w:rsidRDefault="007D0B22" w:rsidP="007D0B22">
            <w:pPr>
              <w:spacing w:after="120"/>
              <w:rPr>
                <w:rFonts w:asciiTheme="minorEastAsia" w:eastAsiaTheme="minorEastAsia" w:hAnsiTheme="minorEastAsia"/>
                <w:w w:val="80"/>
              </w:rPr>
            </w:pPr>
            <w:r w:rsidRPr="00532D71">
              <w:rPr>
                <w:rFonts w:asciiTheme="minorEastAsia" w:eastAsiaTheme="minorEastAsia" w:hAnsiTheme="minorEastAsia" w:hint="eastAsia"/>
                <w:w w:val="80"/>
              </w:rPr>
              <w:t>（</w:t>
            </w:r>
            <w:r w:rsidRPr="00532D71">
              <w:rPr>
                <w:rFonts w:asciiTheme="minorEastAsia" w:eastAsiaTheme="minorEastAsia" w:hAnsiTheme="minorEastAsia"/>
                <w:w w:val="80"/>
              </w:rPr>
              <w:t>10</w:t>
            </w:r>
            <w:r w:rsidRPr="00532D71">
              <w:rPr>
                <w:rFonts w:asciiTheme="minorEastAsia" w:eastAsiaTheme="minorEastAsia" w:hAnsiTheme="minorEastAsia" w:hint="eastAsia"/>
                <w:w w:val="80"/>
              </w:rPr>
              <w:t>分）</w:t>
            </w:r>
          </w:p>
        </w:tc>
        <w:tc>
          <w:tcPr>
            <w:tcW w:w="1222" w:type="dxa"/>
            <w:tcBorders>
              <w:top w:val="single" w:sz="4" w:space="0" w:color="000000"/>
              <w:left w:val="single" w:sz="4" w:space="0" w:color="000000"/>
              <w:bottom w:val="single" w:sz="4" w:space="0" w:color="000000"/>
              <w:right w:val="single" w:sz="4" w:space="0" w:color="000000"/>
            </w:tcBorders>
            <w:vAlign w:val="center"/>
          </w:tcPr>
          <w:p w14:paraId="44510F67" w14:textId="77777777" w:rsidR="007D0B22" w:rsidRPr="00532D71" w:rsidRDefault="007D0B22" w:rsidP="00361269">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日常维修服务</w:t>
            </w:r>
          </w:p>
        </w:tc>
        <w:tc>
          <w:tcPr>
            <w:tcW w:w="3659" w:type="dxa"/>
            <w:tcBorders>
              <w:top w:val="single" w:sz="4" w:space="0" w:color="000000"/>
              <w:left w:val="single" w:sz="4" w:space="0" w:color="000000"/>
              <w:bottom w:val="single" w:sz="4" w:space="0" w:color="000000"/>
              <w:right w:val="single" w:sz="4" w:space="0" w:color="000000"/>
            </w:tcBorders>
            <w:vAlign w:val="center"/>
          </w:tcPr>
          <w:p w14:paraId="74C8C253"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1.定期检查设施设备，防范隐患。及时发现问题、及时整改。</w:t>
            </w:r>
          </w:p>
          <w:p w14:paraId="54D3D72C"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2.设施报修，即报即修。</w:t>
            </w:r>
          </w:p>
          <w:p w14:paraId="5DF297E9"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3.遇到大维修问题及时向上级反馈，提供正确方案，不留隐患。</w:t>
            </w:r>
          </w:p>
        </w:tc>
        <w:tc>
          <w:tcPr>
            <w:tcW w:w="2436" w:type="dxa"/>
            <w:tcBorders>
              <w:top w:val="single" w:sz="4" w:space="0" w:color="000000"/>
              <w:left w:val="single" w:sz="4" w:space="0" w:color="000000"/>
              <w:bottom w:val="single" w:sz="4" w:space="0" w:color="000000"/>
              <w:right w:val="single" w:sz="4" w:space="0" w:color="000000"/>
            </w:tcBorders>
            <w:vAlign w:val="center"/>
          </w:tcPr>
          <w:p w14:paraId="3EBAB92F" w14:textId="7EC8BCC3"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C5F1D5D"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07F631BC" w14:textId="77777777" w:rsidR="007D0B22" w:rsidRPr="00532D71" w:rsidRDefault="007D0B22" w:rsidP="007D0B22">
            <w:pPr>
              <w:jc w:val="center"/>
              <w:rPr>
                <w:rFonts w:asciiTheme="minorEastAsia" w:eastAsiaTheme="minorEastAsia" w:hAnsiTheme="minorEastAsia" w:cs="仿宋"/>
                <w:sz w:val="24"/>
                <w:szCs w:val="24"/>
              </w:rPr>
            </w:pPr>
          </w:p>
        </w:tc>
      </w:tr>
      <w:tr w:rsidR="007D0B22" w:rsidRPr="00F41F6D" w14:paraId="3AC3F9DC" w14:textId="77777777" w:rsidTr="007D0B22">
        <w:trPr>
          <w:trHeight w:val="633"/>
          <w:jc w:val="center"/>
        </w:trPr>
        <w:tc>
          <w:tcPr>
            <w:tcW w:w="900" w:type="dxa"/>
            <w:vMerge w:val="restart"/>
            <w:tcBorders>
              <w:top w:val="single" w:sz="4" w:space="0" w:color="000000"/>
              <w:left w:val="single" w:sz="4" w:space="0" w:color="000000"/>
              <w:right w:val="single" w:sz="4" w:space="0" w:color="000000"/>
            </w:tcBorders>
            <w:vAlign w:val="center"/>
          </w:tcPr>
          <w:p w14:paraId="1BDBF680"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安</w:t>
            </w:r>
          </w:p>
          <w:p w14:paraId="608C4FB6"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保</w:t>
            </w:r>
          </w:p>
          <w:p w14:paraId="01DAD056"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服</w:t>
            </w:r>
          </w:p>
          <w:p w14:paraId="42773734"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务</w:t>
            </w:r>
          </w:p>
          <w:p w14:paraId="728D9610" w14:textId="77777777" w:rsidR="007D0B22" w:rsidRPr="00532D71" w:rsidRDefault="007D0B22" w:rsidP="007D0B22">
            <w:pPr>
              <w:spacing w:after="120"/>
              <w:rPr>
                <w:rFonts w:asciiTheme="minorEastAsia" w:eastAsiaTheme="minorEastAsia" w:hAnsiTheme="minorEastAsia"/>
                <w:w w:val="80"/>
              </w:rPr>
            </w:pPr>
            <w:r w:rsidRPr="00532D71">
              <w:rPr>
                <w:rFonts w:asciiTheme="minorEastAsia" w:eastAsiaTheme="minorEastAsia" w:hAnsiTheme="minorEastAsia" w:hint="eastAsia"/>
                <w:w w:val="80"/>
              </w:rPr>
              <w:t>（</w:t>
            </w:r>
            <w:r w:rsidRPr="00532D71">
              <w:rPr>
                <w:rFonts w:asciiTheme="minorEastAsia" w:eastAsiaTheme="minorEastAsia" w:hAnsiTheme="minorEastAsia"/>
                <w:w w:val="80"/>
              </w:rPr>
              <w:t>20</w:t>
            </w:r>
            <w:r w:rsidRPr="00532D71">
              <w:rPr>
                <w:rFonts w:asciiTheme="minorEastAsia" w:eastAsiaTheme="minorEastAsia" w:hAnsiTheme="minorEastAsia" w:hint="eastAsia"/>
                <w:w w:val="80"/>
              </w:rPr>
              <w:t>分）</w:t>
            </w:r>
          </w:p>
        </w:tc>
        <w:tc>
          <w:tcPr>
            <w:tcW w:w="1222" w:type="dxa"/>
            <w:tcBorders>
              <w:top w:val="single" w:sz="4" w:space="0" w:color="000000"/>
              <w:left w:val="single" w:sz="4" w:space="0" w:color="000000"/>
              <w:bottom w:val="single" w:sz="4" w:space="0" w:color="000000"/>
              <w:right w:val="single" w:sz="4" w:space="0" w:color="000000"/>
            </w:tcBorders>
            <w:vAlign w:val="center"/>
          </w:tcPr>
          <w:p w14:paraId="3CC2E24B" w14:textId="77777777" w:rsidR="007D0B22" w:rsidRPr="00532D71" w:rsidRDefault="007D0B22" w:rsidP="00361269">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安保服务</w:t>
            </w:r>
          </w:p>
        </w:tc>
        <w:tc>
          <w:tcPr>
            <w:tcW w:w="3659" w:type="dxa"/>
            <w:tcBorders>
              <w:top w:val="single" w:sz="4" w:space="0" w:color="000000"/>
              <w:left w:val="single" w:sz="4" w:space="0" w:color="000000"/>
              <w:bottom w:val="single" w:sz="4" w:space="0" w:color="000000"/>
              <w:right w:val="single" w:sz="4" w:space="0" w:color="000000"/>
            </w:tcBorders>
            <w:vAlign w:val="center"/>
          </w:tcPr>
          <w:p w14:paraId="1B70221A"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安保服务的规范与责任心、服务意识及态度，反应灵敏，着装及形象，应急处理能力等。</w:t>
            </w:r>
          </w:p>
        </w:tc>
        <w:tc>
          <w:tcPr>
            <w:tcW w:w="2436" w:type="dxa"/>
            <w:tcBorders>
              <w:top w:val="single" w:sz="4" w:space="0" w:color="000000"/>
              <w:left w:val="single" w:sz="4" w:space="0" w:color="000000"/>
              <w:bottom w:val="single" w:sz="4" w:space="0" w:color="000000"/>
              <w:right w:val="single" w:sz="4" w:space="0" w:color="000000"/>
            </w:tcBorders>
            <w:vAlign w:val="center"/>
          </w:tcPr>
          <w:p w14:paraId="37D90488" w14:textId="09B2CB58"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B8F9B04" w14:textId="59E88989"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w:t>
            </w:r>
            <w:r w:rsidR="00D84F67">
              <w:rPr>
                <w:rFonts w:asciiTheme="minorEastAsia" w:eastAsiaTheme="minorEastAsia" w:hAnsiTheme="minorEastAsia" w:cs="仿宋" w:hint="eastAsia"/>
                <w:sz w:val="24"/>
                <w:szCs w:val="24"/>
              </w:rPr>
              <w:t>分</w:t>
            </w:r>
          </w:p>
        </w:tc>
        <w:tc>
          <w:tcPr>
            <w:tcW w:w="567" w:type="dxa"/>
            <w:tcBorders>
              <w:top w:val="single" w:sz="4" w:space="0" w:color="000000"/>
              <w:left w:val="single" w:sz="4" w:space="0" w:color="000000"/>
              <w:bottom w:val="single" w:sz="4" w:space="0" w:color="000000"/>
              <w:right w:val="single" w:sz="4" w:space="0" w:color="000000"/>
            </w:tcBorders>
            <w:vAlign w:val="center"/>
          </w:tcPr>
          <w:p w14:paraId="6F3AB879" w14:textId="77777777" w:rsidR="007D0B22" w:rsidRPr="00532D71" w:rsidRDefault="007D0B22" w:rsidP="007D0B22">
            <w:pPr>
              <w:jc w:val="center"/>
              <w:rPr>
                <w:rFonts w:asciiTheme="minorEastAsia" w:eastAsiaTheme="minorEastAsia" w:hAnsiTheme="minorEastAsia" w:cs="仿宋"/>
                <w:sz w:val="24"/>
                <w:szCs w:val="24"/>
              </w:rPr>
            </w:pPr>
          </w:p>
        </w:tc>
      </w:tr>
      <w:tr w:rsidR="007D0B22" w:rsidRPr="00F41F6D" w14:paraId="44C88697" w14:textId="77777777" w:rsidTr="007D0B22">
        <w:trPr>
          <w:trHeight w:val="633"/>
          <w:jc w:val="center"/>
        </w:trPr>
        <w:tc>
          <w:tcPr>
            <w:tcW w:w="900" w:type="dxa"/>
            <w:vMerge/>
            <w:tcBorders>
              <w:left w:val="single" w:sz="4" w:space="0" w:color="000000"/>
              <w:bottom w:val="single" w:sz="4" w:space="0" w:color="000000"/>
              <w:right w:val="single" w:sz="4" w:space="0" w:color="000000"/>
            </w:tcBorders>
            <w:vAlign w:val="center"/>
          </w:tcPr>
          <w:p w14:paraId="0B55492A" w14:textId="77777777" w:rsidR="007D0B22" w:rsidRPr="00532D71" w:rsidRDefault="007D0B22" w:rsidP="007D0B22">
            <w:pPr>
              <w:jc w:val="center"/>
              <w:rPr>
                <w:rFonts w:asciiTheme="minorEastAsia" w:eastAsiaTheme="minorEastAsia" w:hAnsiTheme="minorEastAsia" w:cs="仿宋"/>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61E4745F" w14:textId="77777777" w:rsidR="007D0B22" w:rsidRPr="00532D71" w:rsidRDefault="007D0B22" w:rsidP="00361269">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送水服务</w:t>
            </w:r>
          </w:p>
        </w:tc>
        <w:tc>
          <w:tcPr>
            <w:tcW w:w="3659" w:type="dxa"/>
            <w:tcBorders>
              <w:top w:val="single" w:sz="4" w:space="0" w:color="000000"/>
              <w:left w:val="single" w:sz="4" w:space="0" w:color="000000"/>
              <w:bottom w:val="single" w:sz="4" w:space="0" w:color="000000"/>
              <w:right w:val="single" w:sz="4" w:space="0" w:color="000000"/>
            </w:tcBorders>
            <w:vAlign w:val="center"/>
          </w:tcPr>
          <w:p w14:paraId="14514F7C"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1.配合做好饮水机清洗、饮水安全防范工作。</w:t>
            </w:r>
          </w:p>
          <w:p w14:paraId="0E62FBE7"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2.饮用水及水桶存放整齐、合理规范。</w:t>
            </w:r>
          </w:p>
          <w:p w14:paraId="066674B5" w14:textId="77777777"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3.桶装水配送及时；服务态度好。</w:t>
            </w:r>
          </w:p>
        </w:tc>
        <w:tc>
          <w:tcPr>
            <w:tcW w:w="2436" w:type="dxa"/>
            <w:tcBorders>
              <w:top w:val="single" w:sz="4" w:space="0" w:color="000000"/>
              <w:left w:val="single" w:sz="4" w:space="0" w:color="000000"/>
              <w:bottom w:val="single" w:sz="4" w:space="0" w:color="000000"/>
              <w:right w:val="single" w:sz="4" w:space="0" w:color="000000"/>
            </w:tcBorders>
            <w:vAlign w:val="center"/>
          </w:tcPr>
          <w:p w14:paraId="2398088A" w14:textId="44A208FC" w:rsidR="007D0B22" w:rsidRPr="00532D71" w:rsidRDefault="007D0B22" w:rsidP="007D0B22">
            <w:pPr>
              <w:rPr>
                <w:rFonts w:asciiTheme="minorEastAsia" w:eastAsiaTheme="minorEastAsia" w:hAnsiTheme="minorEastAsia" w:cs="仿宋"/>
                <w:sz w:val="24"/>
                <w:szCs w:val="24"/>
              </w:rPr>
            </w:pPr>
            <w:r w:rsidRPr="00532D71">
              <w:rPr>
                <w:rFonts w:asciiTheme="minorEastAsia" w:eastAsiaTheme="minorEastAsia" w:hAnsiTheme="minorEastAsia" w:cs="仿宋" w:hint="eastAsia"/>
                <w:sz w:val="24"/>
                <w:szCs w:val="24"/>
              </w:rPr>
              <w:t>根据考核情况，酌情每</w:t>
            </w:r>
            <w:r w:rsidR="00BE2FB4">
              <w:rPr>
                <w:rFonts w:asciiTheme="minorEastAsia" w:eastAsiaTheme="minorEastAsia" w:hAnsiTheme="minorEastAsia" w:cs="仿宋" w:hint="eastAsia"/>
                <w:sz w:val="24"/>
                <w:szCs w:val="24"/>
              </w:rPr>
              <w:t>次</w:t>
            </w:r>
            <w:r w:rsidRPr="00532D71">
              <w:rPr>
                <w:rFonts w:asciiTheme="minorEastAsia" w:eastAsiaTheme="minorEastAsia" w:hAnsiTheme="minorEastAsia" w:cs="仿宋" w:hint="eastAsia"/>
                <w:sz w:val="24"/>
                <w:szCs w:val="24"/>
              </w:rPr>
              <w:t>扣</w:t>
            </w:r>
            <w:r w:rsidRPr="00532D71">
              <w:rPr>
                <w:rFonts w:asciiTheme="minorEastAsia" w:eastAsiaTheme="minorEastAsia" w:hAnsiTheme="minorEastAsia" w:cs="仿宋"/>
                <w:sz w:val="24"/>
                <w:szCs w:val="24"/>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A8C663C" w14:textId="77777777" w:rsidR="007D0B22" w:rsidRPr="00532D71" w:rsidRDefault="007D0B22" w:rsidP="007D0B22">
            <w:pPr>
              <w:jc w:val="center"/>
              <w:rPr>
                <w:rFonts w:asciiTheme="minorEastAsia" w:eastAsiaTheme="minorEastAsia" w:hAnsiTheme="minorEastAsia" w:cs="仿宋"/>
                <w:sz w:val="24"/>
                <w:szCs w:val="24"/>
              </w:rPr>
            </w:pPr>
            <w:r w:rsidRPr="00532D71">
              <w:rPr>
                <w:rFonts w:asciiTheme="minorEastAsia" w:eastAsiaTheme="minorEastAsia" w:hAnsiTheme="minorEastAsia" w:cs="仿宋"/>
                <w:sz w:val="24"/>
                <w:szCs w:val="24"/>
              </w:rPr>
              <w:t>10分</w:t>
            </w:r>
          </w:p>
        </w:tc>
        <w:tc>
          <w:tcPr>
            <w:tcW w:w="567" w:type="dxa"/>
            <w:tcBorders>
              <w:top w:val="single" w:sz="4" w:space="0" w:color="000000"/>
              <w:left w:val="single" w:sz="4" w:space="0" w:color="000000"/>
              <w:bottom w:val="single" w:sz="4" w:space="0" w:color="000000"/>
              <w:right w:val="single" w:sz="4" w:space="0" w:color="000000"/>
            </w:tcBorders>
            <w:vAlign w:val="center"/>
          </w:tcPr>
          <w:p w14:paraId="173AC5F2" w14:textId="77777777" w:rsidR="007D0B22" w:rsidRPr="00532D71" w:rsidRDefault="007D0B22" w:rsidP="007D0B22">
            <w:pPr>
              <w:jc w:val="center"/>
              <w:rPr>
                <w:rFonts w:asciiTheme="minorEastAsia" w:eastAsiaTheme="minorEastAsia" w:hAnsiTheme="minorEastAsia" w:cs="仿宋"/>
                <w:sz w:val="24"/>
                <w:szCs w:val="24"/>
              </w:rPr>
            </w:pPr>
          </w:p>
        </w:tc>
      </w:tr>
      <w:tr w:rsidR="00D84F67" w:rsidRPr="00F41F6D" w14:paraId="1D8D63D5" w14:textId="77777777" w:rsidTr="00E14782">
        <w:trPr>
          <w:trHeight w:val="1054"/>
          <w:jc w:val="center"/>
        </w:trPr>
        <w:tc>
          <w:tcPr>
            <w:tcW w:w="2122" w:type="dxa"/>
            <w:gridSpan w:val="2"/>
            <w:tcBorders>
              <w:top w:val="single" w:sz="4" w:space="0" w:color="000000"/>
              <w:left w:val="single" w:sz="4" w:space="0" w:color="000000"/>
              <w:bottom w:val="single" w:sz="4" w:space="0" w:color="000000"/>
              <w:right w:val="single" w:sz="4" w:space="0" w:color="000000"/>
            </w:tcBorders>
            <w:vAlign w:val="center"/>
          </w:tcPr>
          <w:p w14:paraId="5BE0391A" w14:textId="2138E4B5" w:rsidR="00D84F67" w:rsidRPr="00532D71" w:rsidRDefault="00D84F67" w:rsidP="00D84F67">
            <w:pPr>
              <w:ind w:firstLineChars="200" w:firstLine="480"/>
              <w:rPr>
                <w:rFonts w:asciiTheme="minorEastAsia" w:eastAsiaTheme="minorEastAsia" w:hAnsiTheme="minorEastAsia" w:cs="仿宋"/>
                <w:sz w:val="24"/>
                <w:szCs w:val="24"/>
              </w:rPr>
            </w:pPr>
            <w:r w:rsidRPr="00D84F67">
              <w:rPr>
                <w:rFonts w:asciiTheme="minorEastAsia" w:eastAsiaTheme="minorEastAsia" w:hAnsiTheme="minorEastAsia" w:cs="仿宋" w:hint="eastAsia"/>
                <w:sz w:val="24"/>
                <w:szCs w:val="24"/>
              </w:rPr>
              <w:t>总  分</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7657B37B" w14:textId="77777777" w:rsidR="00D84F67" w:rsidRPr="00532D71" w:rsidRDefault="00D84F67" w:rsidP="007D0B22">
            <w:pPr>
              <w:jc w:val="center"/>
              <w:rPr>
                <w:rFonts w:asciiTheme="minorEastAsia" w:eastAsiaTheme="minorEastAsia" w:hAnsiTheme="minorEastAsia" w:cs="仿宋"/>
                <w:sz w:val="24"/>
                <w:szCs w:val="24"/>
              </w:rPr>
            </w:pPr>
          </w:p>
        </w:tc>
      </w:tr>
    </w:tbl>
    <w:p w14:paraId="442B7E71" w14:textId="77777777" w:rsidR="008E25C2" w:rsidRPr="00532D71" w:rsidRDefault="008E25C2">
      <w:pPr>
        <w:tabs>
          <w:tab w:val="left" w:pos="900"/>
        </w:tabs>
        <w:spacing w:beforeLines="50" w:before="156" w:line="360" w:lineRule="auto"/>
        <w:rPr>
          <w:rFonts w:asciiTheme="minorEastAsia" w:eastAsiaTheme="minorEastAsia" w:hAnsiTheme="minorEastAsia"/>
          <w:b/>
          <w:sz w:val="24"/>
          <w:szCs w:val="24"/>
        </w:rPr>
      </w:pPr>
    </w:p>
    <w:p w14:paraId="539E9C00" w14:textId="77777777" w:rsidR="008E25C2" w:rsidRPr="00532D71" w:rsidRDefault="008E25C2">
      <w:pPr>
        <w:tabs>
          <w:tab w:val="left" w:pos="900"/>
        </w:tabs>
        <w:spacing w:beforeLines="50" w:before="156" w:line="360" w:lineRule="auto"/>
        <w:rPr>
          <w:rFonts w:asciiTheme="minorEastAsia" w:eastAsiaTheme="minorEastAsia" w:hAnsiTheme="minorEastAsia"/>
          <w:b/>
          <w:sz w:val="24"/>
          <w:szCs w:val="24"/>
        </w:rPr>
      </w:pPr>
    </w:p>
    <w:p w14:paraId="79C29C5D" w14:textId="77777777" w:rsidR="00F41F6D" w:rsidRDefault="00F41F6D">
      <w:pPr>
        <w:tabs>
          <w:tab w:val="left" w:pos="900"/>
        </w:tabs>
        <w:spacing w:beforeLines="50" w:before="156" w:line="360" w:lineRule="auto"/>
        <w:rPr>
          <w:rFonts w:asciiTheme="minorEastAsia" w:eastAsiaTheme="minorEastAsia" w:hAnsiTheme="minorEastAsia"/>
          <w:b/>
          <w:sz w:val="24"/>
          <w:szCs w:val="24"/>
        </w:rPr>
      </w:pPr>
    </w:p>
    <w:p w14:paraId="1C0EB401" w14:textId="77777777" w:rsidR="00F41F6D" w:rsidRDefault="00F41F6D">
      <w:pPr>
        <w:tabs>
          <w:tab w:val="left" w:pos="900"/>
        </w:tabs>
        <w:spacing w:beforeLines="50" w:before="156" w:line="360" w:lineRule="auto"/>
        <w:rPr>
          <w:rFonts w:asciiTheme="minorEastAsia" w:eastAsiaTheme="minorEastAsia" w:hAnsiTheme="minorEastAsia"/>
          <w:b/>
          <w:sz w:val="24"/>
          <w:szCs w:val="24"/>
        </w:rPr>
      </w:pPr>
    </w:p>
    <w:p w14:paraId="1325C5B8" w14:textId="77777777" w:rsidR="00F41F6D" w:rsidRDefault="00F41F6D">
      <w:pPr>
        <w:tabs>
          <w:tab w:val="left" w:pos="900"/>
        </w:tabs>
        <w:spacing w:beforeLines="50" w:before="156" w:line="360" w:lineRule="auto"/>
        <w:rPr>
          <w:rFonts w:asciiTheme="minorEastAsia" w:eastAsiaTheme="minorEastAsia" w:hAnsiTheme="minorEastAsia"/>
          <w:b/>
          <w:sz w:val="24"/>
          <w:szCs w:val="24"/>
        </w:rPr>
      </w:pPr>
    </w:p>
    <w:p w14:paraId="06D39BDF" w14:textId="75E3E98F" w:rsidR="00D46676" w:rsidRPr="00532D71" w:rsidRDefault="004008A4">
      <w:pPr>
        <w:tabs>
          <w:tab w:val="left" w:pos="900"/>
        </w:tabs>
        <w:spacing w:beforeLines="50" w:before="156" w:line="360" w:lineRule="auto"/>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七、有关附件</w:t>
      </w:r>
    </w:p>
    <w:p w14:paraId="7F0F74C1" w14:textId="77777777" w:rsidR="00D46676" w:rsidRPr="00532D71" w:rsidRDefault="004008A4" w:rsidP="0023063B">
      <w:pPr>
        <w:widowControl/>
        <w:jc w:val="center"/>
        <w:rPr>
          <w:rFonts w:asciiTheme="minorEastAsia" w:eastAsiaTheme="minorEastAsia" w:hAnsiTheme="minorEastAsia"/>
          <w:b/>
          <w:sz w:val="24"/>
          <w:szCs w:val="24"/>
        </w:rPr>
      </w:pPr>
      <w:r w:rsidRPr="00532D71">
        <w:rPr>
          <w:rFonts w:asciiTheme="minorEastAsia" w:eastAsiaTheme="minorEastAsia" w:hAnsiTheme="minorEastAsia"/>
          <w:sz w:val="24"/>
          <w:szCs w:val="24"/>
        </w:rPr>
        <w:br w:type="page"/>
      </w:r>
      <w:r w:rsidRPr="00532D71">
        <w:rPr>
          <w:rFonts w:asciiTheme="minorEastAsia" w:eastAsiaTheme="minorEastAsia" w:hAnsiTheme="minorEastAsia" w:hint="eastAsia"/>
          <w:b/>
          <w:sz w:val="24"/>
          <w:szCs w:val="24"/>
        </w:rPr>
        <w:lastRenderedPageBreak/>
        <w:t>供应商基本情况及管理业绩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040"/>
        <w:gridCol w:w="244"/>
        <w:gridCol w:w="1238"/>
        <w:gridCol w:w="87"/>
        <w:gridCol w:w="1325"/>
        <w:gridCol w:w="94"/>
        <w:gridCol w:w="1294"/>
        <w:gridCol w:w="150"/>
        <w:gridCol w:w="1475"/>
        <w:gridCol w:w="137"/>
        <w:gridCol w:w="1185"/>
      </w:tblGrid>
      <w:tr w:rsidR="00D46676" w:rsidRPr="00F41F6D" w14:paraId="66B7EC7C" w14:textId="77777777">
        <w:trPr>
          <w:cantSplit/>
          <w:trHeight w:val="639"/>
          <w:jc w:val="center"/>
        </w:trPr>
        <w:tc>
          <w:tcPr>
            <w:tcW w:w="8794" w:type="dxa"/>
            <w:gridSpan w:val="12"/>
            <w:tcBorders>
              <w:right w:val="single" w:sz="4" w:space="0" w:color="auto"/>
            </w:tcBorders>
            <w:shd w:val="clear" w:color="auto" w:fill="FFFFFF"/>
            <w:vAlign w:val="center"/>
          </w:tcPr>
          <w:p w14:paraId="0EFEF98A" w14:textId="77777777" w:rsidR="00D46676" w:rsidRPr="00532D71" w:rsidRDefault="004008A4">
            <w:pPr>
              <w:spacing w:line="460" w:lineRule="exact"/>
              <w:jc w:val="center"/>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企业基本概况</w:t>
            </w:r>
          </w:p>
        </w:tc>
      </w:tr>
      <w:tr w:rsidR="00D46676" w:rsidRPr="00F41F6D" w14:paraId="6D0DC7DA" w14:textId="77777777">
        <w:trPr>
          <w:cantSplit/>
          <w:trHeight w:val="148"/>
          <w:jc w:val="center"/>
        </w:trPr>
        <w:tc>
          <w:tcPr>
            <w:tcW w:w="1565" w:type="dxa"/>
            <w:gridSpan w:val="2"/>
            <w:tcBorders>
              <w:right w:val="single" w:sz="4" w:space="0" w:color="auto"/>
            </w:tcBorders>
            <w:shd w:val="clear" w:color="auto" w:fill="FFFFFF"/>
          </w:tcPr>
          <w:p w14:paraId="38F84A95"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企业名称</w:t>
            </w:r>
          </w:p>
        </w:tc>
        <w:tc>
          <w:tcPr>
            <w:tcW w:w="7229" w:type="dxa"/>
            <w:gridSpan w:val="10"/>
            <w:tcBorders>
              <w:right w:val="single" w:sz="4" w:space="0" w:color="auto"/>
            </w:tcBorders>
            <w:shd w:val="clear" w:color="auto" w:fill="FFFFFF"/>
          </w:tcPr>
          <w:p w14:paraId="2852016F"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44DFCA74" w14:textId="77777777">
        <w:trPr>
          <w:cantSplit/>
          <w:trHeight w:val="148"/>
          <w:jc w:val="center"/>
        </w:trPr>
        <w:tc>
          <w:tcPr>
            <w:tcW w:w="1565" w:type="dxa"/>
            <w:gridSpan w:val="2"/>
            <w:tcBorders>
              <w:right w:val="single" w:sz="4" w:space="0" w:color="auto"/>
            </w:tcBorders>
            <w:shd w:val="clear" w:color="auto" w:fill="FFFFFF"/>
          </w:tcPr>
          <w:p w14:paraId="44B8EFCE"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单位地址</w:t>
            </w:r>
          </w:p>
        </w:tc>
        <w:tc>
          <w:tcPr>
            <w:tcW w:w="7229" w:type="dxa"/>
            <w:gridSpan w:val="10"/>
            <w:tcBorders>
              <w:right w:val="single" w:sz="4" w:space="0" w:color="auto"/>
            </w:tcBorders>
            <w:shd w:val="clear" w:color="auto" w:fill="FFFFFF"/>
          </w:tcPr>
          <w:p w14:paraId="05D48430"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6FBDE062" w14:textId="77777777">
        <w:trPr>
          <w:cantSplit/>
          <w:trHeight w:val="148"/>
          <w:jc w:val="center"/>
        </w:trPr>
        <w:tc>
          <w:tcPr>
            <w:tcW w:w="1565" w:type="dxa"/>
            <w:gridSpan w:val="2"/>
            <w:tcBorders>
              <w:right w:val="single" w:sz="4" w:space="0" w:color="auto"/>
            </w:tcBorders>
            <w:shd w:val="clear" w:color="auto" w:fill="FFFFFF"/>
          </w:tcPr>
          <w:p w14:paraId="586693A3"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企业所在地</w:t>
            </w:r>
          </w:p>
        </w:tc>
        <w:tc>
          <w:tcPr>
            <w:tcW w:w="1482" w:type="dxa"/>
            <w:gridSpan w:val="2"/>
            <w:tcBorders>
              <w:right w:val="single" w:sz="4" w:space="0" w:color="auto"/>
            </w:tcBorders>
            <w:shd w:val="clear" w:color="auto" w:fill="FFFFFF"/>
          </w:tcPr>
          <w:p w14:paraId="723AC9B3" w14:textId="77777777" w:rsidR="00D46676" w:rsidRPr="00532D71" w:rsidRDefault="00D46676">
            <w:pPr>
              <w:spacing w:line="460" w:lineRule="exact"/>
              <w:jc w:val="center"/>
              <w:rPr>
                <w:rFonts w:asciiTheme="minorEastAsia" w:eastAsiaTheme="minorEastAsia" w:hAnsiTheme="minorEastAsia"/>
                <w:sz w:val="24"/>
                <w:szCs w:val="24"/>
              </w:rPr>
            </w:pPr>
          </w:p>
        </w:tc>
        <w:tc>
          <w:tcPr>
            <w:tcW w:w="1506" w:type="dxa"/>
            <w:gridSpan w:val="3"/>
            <w:tcBorders>
              <w:right w:val="single" w:sz="4" w:space="0" w:color="auto"/>
            </w:tcBorders>
            <w:shd w:val="clear" w:color="auto" w:fill="FFFFFF"/>
          </w:tcPr>
          <w:p w14:paraId="5458D109" w14:textId="77777777" w:rsidR="00D46676" w:rsidRPr="00532D71" w:rsidRDefault="004008A4">
            <w:pPr>
              <w:spacing w:line="460" w:lineRule="exact"/>
              <w:jc w:val="center"/>
              <w:rPr>
                <w:rFonts w:asciiTheme="minorEastAsia" w:eastAsiaTheme="minorEastAsia" w:hAnsiTheme="minorEastAsia" w:cstheme="minorBidi"/>
                <w:sz w:val="24"/>
                <w:szCs w:val="24"/>
              </w:rPr>
            </w:pPr>
            <w:r w:rsidRPr="00532D71">
              <w:rPr>
                <w:rFonts w:asciiTheme="minorEastAsia" w:eastAsiaTheme="minorEastAsia" w:hAnsiTheme="minorEastAsia" w:hint="eastAsia"/>
                <w:sz w:val="24"/>
                <w:szCs w:val="24"/>
              </w:rPr>
              <w:t>企业注册时间</w:t>
            </w:r>
          </w:p>
        </w:tc>
        <w:tc>
          <w:tcPr>
            <w:tcW w:w="1444" w:type="dxa"/>
            <w:gridSpan w:val="2"/>
            <w:tcBorders>
              <w:right w:val="single" w:sz="4" w:space="0" w:color="auto"/>
            </w:tcBorders>
            <w:shd w:val="clear" w:color="auto" w:fill="FFFFFF"/>
          </w:tcPr>
          <w:p w14:paraId="6E582D98" w14:textId="77777777" w:rsidR="00D46676" w:rsidRPr="00532D71" w:rsidRDefault="00D46676">
            <w:pPr>
              <w:spacing w:line="460" w:lineRule="exact"/>
              <w:jc w:val="center"/>
              <w:rPr>
                <w:rFonts w:asciiTheme="minorEastAsia" w:eastAsiaTheme="minorEastAsia" w:hAnsiTheme="minorEastAsia"/>
                <w:sz w:val="24"/>
                <w:szCs w:val="24"/>
              </w:rPr>
            </w:pPr>
          </w:p>
        </w:tc>
        <w:tc>
          <w:tcPr>
            <w:tcW w:w="1612" w:type="dxa"/>
            <w:gridSpan w:val="2"/>
            <w:tcBorders>
              <w:right w:val="single" w:sz="4" w:space="0" w:color="auto"/>
            </w:tcBorders>
            <w:shd w:val="clear" w:color="auto" w:fill="FFFFFF"/>
          </w:tcPr>
          <w:p w14:paraId="47DA0C91"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资质等级</w:t>
            </w:r>
          </w:p>
        </w:tc>
        <w:tc>
          <w:tcPr>
            <w:tcW w:w="1185" w:type="dxa"/>
            <w:tcBorders>
              <w:right w:val="single" w:sz="4" w:space="0" w:color="auto"/>
            </w:tcBorders>
            <w:shd w:val="clear" w:color="auto" w:fill="FFFFFF"/>
          </w:tcPr>
          <w:p w14:paraId="1320E355"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1A0DEA92" w14:textId="77777777">
        <w:trPr>
          <w:cantSplit/>
          <w:trHeight w:val="680"/>
          <w:jc w:val="center"/>
        </w:trPr>
        <w:tc>
          <w:tcPr>
            <w:tcW w:w="8794" w:type="dxa"/>
            <w:gridSpan w:val="12"/>
            <w:tcBorders>
              <w:right w:val="single" w:sz="4" w:space="0" w:color="auto"/>
            </w:tcBorders>
            <w:vAlign w:val="center"/>
          </w:tcPr>
          <w:p w14:paraId="62560BC2" w14:textId="77777777" w:rsidR="00D46676" w:rsidRPr="00532D71" w:rsidRDefault="004008A4">
            <w:pPr>
              <w:spacing w:line="460" w:lineRule="exact"/>
              <w:jc w:val="center"/>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企业管理经验</w:t>
            </w:r>
          </w:p>
        </w:tc>
      </w:tr>
      <w:tr w:rsidR="00D46676" w:rsidRPr="00F41F6D" w14:paraId="39E02063" w14:textId="77777777">
        <w:trPr>
          <w:cantSplit/>
          <w:trHeight w:val="710"/>
          <w:jc w:val="center"/>
        </w:trPr>
        <w:tc>
          <w:tcPr>
            <w:tcW w:w="525" w:type="dxa"/>
            <w:vAlign w:val="center"/>
          </w:tcPr>
          <w:p w14:paraId="22EC9565"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序号</w:t>
            </w:r>
          </w:p>
        </w:tc>
        <w:tc>
          <w:tcPr>
            <w:tcW w:w="1284" w:type="dxa"/>
            <w:gridSpan w:val="2"/>
            <w:vAlign w:val="center"/>
          </w:tcPr>
          <w:p w14:paraId="692BF990"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项目名称</w:t>
            </w:r>
          </w:p>
        </w:tc>
        <w:tc>
          <w:tcPr>
            <w:tcW w:w="1325" w:type="dxa"/>
            <w:gridSpan w:val="2"/>
            <w:vAlign w:val="center"/>
          </w:tcPr>
          <w:p w14:paraId="5711FA27"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坐落地点</w:t>
            </w:r>
          </w:p>
        </w:tc>
        <w:tc>
          <w:tcPr>
            <w:tcW w:w="1325" w:type="dxa"/>
            <w:vAlign w:val="center"/>
          </w:tcPr>
          <w:p w14:paraId="67B69922"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项目类型</w:t>
            </w:r>
          </w:p>
        </w:tc>
        <w:tc>
          <w:tcPr>
            <w:tcW w:w="1388" w:type="dxa"/>
            <w:gridSpan w:val="2"/>
            <w:vAlign w:val="center"/>
          </w:tcPr>
          <w:p w14:paraId="631DADED"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管理面积</w:t>
            </w:r>
          </w:p>
        </w:tc>
        <w:tc>
          <w:tcPr>
            <w:tcW w:w="1625" w:type="dxa"/>
            <w:gridSpan w:val="2"/>
            <w:vAlign w:val="center"/>
          </w:tcPr>
          <w:p w14:paraId="04A6519D"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合同金额</w:t>
            </w:r>
          </w:p>
        </w:tc>
        <w:tc>
          <w:tcPr>
            <w:tcW w:w="1322" w:type="dxa"/>
            <w:gridSpan w:val="2"/>
            <w:vAlign w:val="center"/>
          </w:tcPr>
          <w:p w14:paraId="7B95B8D1"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接管日期</w:t>
            </w:r>
          </w:p>
        </w:tc>
      </w:tr>
      <w:tr w:rsidR="00D46676" w:rsidRPr="00F41F6D" w14:paraId="07ED1676" w14:textId="77777777">
        <w:trPr>
          <w:trHeight w:val="585"/>
          <w:jc w:val="center"/>
        </w:trPr>
        <w:tc>
          <w:tcPr>
            <w:tcW w:w="525" w:type="dxa"/>
          </w:tcPr>
          <w:p w14:paraId="6647568C"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59D017DE"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1F3085C7"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2388ECE0"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56F40F16"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6BF3A44B"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7CF2C143"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3033EDDD" w14:textId="77777777">
        <w:trPr>
          <w:trHeight w:val="585"/>
          <w:jc w:val="center"/>
        </w:trPr>
        <w:tc>
          <w:tcPr>
            <w:tcW w:w="525" w:type="dxa"/>
          </w:tcPr>
          <w:p w14:paraId="2D836EBB"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263BC8D0"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5E9394F9"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5EC70440"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13FAE564"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1B3EF483"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59370E7E"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3AE739B0" w14:textId="77777777">
        <w:trPr>
          <w:trHeight w:val="585"/>
          <w:jc w:val="center"/>
        </w:trPr>
        <w:tc>
          <w:tcPr>
            <w:tcW w:w="525" w:type="dxa"/>
          </w:tcPr>
          <w:p w14:paraId="5338F4F3"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4B19FAEC"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3EBC181C"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50F5C4FC"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7F92D714"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3F520ACF"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49757A72"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0A7BFCCD" w14:textId="77777777">
        <w:trPr>
          <w:trHeight w:val="585"/>
          <w:jc w:val="center"/>
        </w:trPr>
        <w:tc>
          <w:tcPr>
            <w:tcW w:w="525" w:type="dxa"/>
          </w:tcPr>
          <w:p w14:paraId="539CD959"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434AFEF4"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2F23A564"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058CC380"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0434B4A2"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750267FD"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785C5D80"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4C57E38B" w14:textId="77777777">
        <w:trPr>
          <w:trHeight w:val="585"/>
          <w:jc w:val="center"/>
        </w:trPr>
        <w:tc>
          <w:tcPr>
            <w:tcW w:w="525" w:type="dxa"/>
          </w:tcPr>
          <w:p w14:paraId="519DFD58"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350CEDA4"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4C0569CB"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06B879F3"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6E2B13A6"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059DC63D"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10CABA40"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7F393500" w14:textId="77777777">
        <w:trPr>
          <w:trHeight w:val="585"/>
          <w:jc w:val="center"/>
        </w:trPr>
        <w:tc>
          <w:tcPr>
            <w:tcW w:w="525" w:type="dxa"/>
          </w:tcPr>
          <w:p w14:paraId="62C13179"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2893D0F7"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49C45DAF"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0D4AE722"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0D91ADB1"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28C10478"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0FD526AB"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58210F5E" w14:textId="77777777">
        <w:trPr>
          <w:trHeight w:val="585"/>
          <w:jc w:val="center"/>
        </w:trPr>
        <w:tc>
          <w:tcPr>
            <w:tcW w:w="525" w:type="dxa"/>
          </w:tcPr>
          <w:p w14:paraId="50B33AC2"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06E204C3"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27DD6FFA"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751D9A11"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0BAC6CA0"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70CFDFB5"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71C61BAF"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0B66DCB6" w14:textId="77777777">
        <w:trPr>
          <w:trHeight w:val="585"/>
          <w:jc w:val="center"/>
        </w:trPr>
        <w:tc>
          <w:tcPr>
            <w:tcW w:w="525" w:type="dxa"/>
          </w:tcPr>
          <w:p w14:paraId="075780AA"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42EFA25E"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7E34DB38"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4CCAE2D6"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1E6D1060"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5919E42D"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5153801E"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2F29F618" w14:textId="77777777">
        <w:trPr>
          <w:trHeight w:val="585"/>
          <w:jc w:val="center"/>
        </w:trPr>
        <w:tc>
          <w:tcPr>
            <w:tcW w:w="525" w:type="dxa"/>
          </w:tcPr>
          <w:p w14:paraId="042DF57B"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722F2E79"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1716BA0A"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5DEBE2A1"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3D6221E4"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78BAF4C7"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374D650A"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41148C6B" w14:textId="77777777">
        <w:trPr>
          <w:trHeight w:val="585"/>
          <w:jc w:val="center"/>
        </w:trPr>
        <w:tc>
          <w:tcPr>
            <w:tcW w:w="525" w:type="dxa"/>
          </w:tcPr>
          <w:p w14:paraId="77D2B8CD"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6A08989D"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66D3C0E2"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649B95FC"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3FD5D65D"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098D8442"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15177C9F" w14:textId="77777777" w:rsidR="00D46676" w:rsidRPr="00532D71" w:rsidRDefault="00D46676">
            <w:pPr>
              <w:spacing w:line="460" w:lineRule="exact"/>
              <w:jc w:val="center"/>
              <w:rPr>
                <w:rFonts w:asciiTheme="minorEastAsia" w:eastAsiaTheme="minorEastAsia" w:hAnsiTheme="minorEastAsia"/>
                <w:sz w:val="24"/>
                <w:szCs w:val="24"/>
              </w:rPr>
            </w:pPr>
          </w:p>
        </w:tc>
      </w:tr>
      <w:tr w:rsidR="00D46676" w:rsidRPr="00F41F6D" w14:paraId="2906FD8E" w14:textId="77777777">
        <w:trPr>
          <w:trHeight w:val="585"/>
          <w:jc w:val="center"/>
        </w:trPr>
        <w:tc>
          <w:tcPr>
            <w:tcW w:w="525" w:type="dxa"/>
          </w:tcPr>
          <w:p w14:paraId="4C5BC89A" w14:textId="77777777" w:rsidR="00D46676" w:rsidRPr="00532D71" w:rsidRDefault="00D46676">
            <w:pPr>
              <w:spacing w:line="460" w:lineRule="exact"/>
              <w:jc w:val="center"/>
              <w:rPr>
                <w:rFonts w:asciiTheme="minorEastAsia" w:eastAsiaTheme="minorEastAsia" w:hAnsiTheme="minorEastAsia"/>
                <w:sz w:val="24"/>
                <w:szCs w:val="24"/>
              </w:rPr>
            </w:pPr>
          </w:p>
        </w:tc>
        <w:tc>
          <w:tcPr>
            <w:tcW w:w="1284" w:type="dxa"/>
            <w:gridSpan w:val="2"/>
          </w:tcPr>
          <w:p w14:paraId="782B8CB7"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gridSpan w:val="2"/>
          </w:tcPr>
          <w:p w14:paraId="39C24157" w14:textId="77777777" w:rsidR="00D46676" w:rsidRPr="00532D71" w:rsidRDefault="00D46676">
            <w:pPr>
              <w:spacing w:line="460" w:lineRule="exact"/>
              <w:jc w:val="center"/>
              <w:rPr>
                <w:rFonts w:asciiTheme="minorEastAsia" w:eastAsiaTheme="minorEastAsia" w:hAnsiTheme="minorEastAsia"/>
                <w:sz w:val="24"/>
                <w:szCs w:val="24"/>
              </w:rPr>
            </w:pPr>
          </w:p>
        </w:tc>
        <w:tc>
          <w:tcPr>
            <w:tcW w:w="1325" w:type="dxa"/>
          </w:tcPr>
          <w:p w14:paraId="6C517FFE" w14:textId="77777777" w:rsidR="00D46676" w:rsidRPr="00532D71" w:rsidRDefault="00D46676">
            <w:pPr>
              <w:spacing w:line="460" w:lineRule="exact"/>
              <w:jc w:val="center"/>
              <w:rPr>
                <w:rFonts w:asciiTheme="minorEastAsia" w:eastAsiaTheme="minorEastAsia" w:hAnsiTheme="minorEastAsia"/>
                <w:sz w:val="24"/>
                <w:szCs w:val="24"/>
              </w:rPr>
            </w:pPr>
          </w:p>
        </w:tc>
        <w:tc>
          <w:tcPr>
            <w:tcW w:w="1388" w:type="dxa"/>
            <w:gridSpan w:val="2"/>
          </w:tcPr>
          <w:p w14:paraId="0DA827DE" w14:textId="77777777" w:rsidR="00D46676" w:rsidRPr="00532D71" w:rsidRDefault="00D46676">
            <w:pPr>
              <w:spacing w:line="460" w:lineRule="exact"/>
              <w:jc w:val="center"/>
              <w:rPr>
                <w:rFonts w:asciiTheme="minorEastAsia" w:eastAsiaTheme="minorEastAsia" w:hAnsiTheme="minorEastAsia"/>
                <w:sz w:val="24"/>
                <w:szCs w:val="24"/>
              </w:rPr>
            </w:pPr>
          </w:p>
        </w:tc>
        <w:tc>
          <w:tcPr>
            <w:tcW w:w="1625" w:type="dxa"/>
            <w:gridSpan w:val="2"/>
          </w:tcPr>
          <w:p w14:paraId="070E150B" w14:textId="77777777" w:rsidR="00D46676" w:rsidRPr="00532D71" w:rsidRDefault="00D46676">
            <w:pPr>
              <w:spacing w:line="460" w:lineRule="exact"/>
              <w:jc w:val="center"/>
              <w:rPr>
                <w:rFonts w:asciiTheme="minorEastAsia" w:eastAsiaTheme="minorEastAsia" w:hAnsiTheme="minorEastAsia"/>
                <w:sz w:val="24"/>
                <w:szCs w:val="24"/>
              </w:rPr>
            </w:pPr>
          </w:p>
        </w:tc>
        <w:tc>
          <w:tcPr>
            <w:tcW w:w="1322" w:type="dxa"/>
            <w:gridSpan w:val="2"/>
          </w:tcPr>
          <w:p w14:paraId="4249EC9C" w14:textId="77777777" w:rsidR="00D46676" w:rsidRPr="00532D71" w:rsidRDefault="00D46676">
            <w:pPr>
              <w:spacing w:line="460" w:lineRule="exact"/>
              <w:jc w:val="center"/>
              <w:rPr>
                <w:rFonts w:asciiTheme="minorEastAsia" w:eastAsiaTheme="minorEastAsia" w:hAnsiTheme="minorEastAsia"/>
                <w:sz w:val="24"/>
                <w:szCs w:val="24"/>
              </w:rPr>
            </w:pPr>
          </w:p>
        </w:tc>
      </w:tr>
    </w:tbl>
    <w:p w14:paraId="0C3A051C" w14:textId="77777777" w:rsidR="00D46676" w:rsidRPr="00532D71" w:rsidRDefault="004008A4">
      <w:pPr>
        <w:spacing w:line="460" w:lineRule="exact"/>
        <w:ind w:rightChars="-501" w:right="-1052"/>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注：表后须附相关合同，此表可扩展，合同中应包括不限于合同金额、服务面积、甲乙双方名称及盖章。</w:t>
      </w:r>
    </w:p>
    <w:p w14:paraId="28E2B274" w14:textId="77777777" w:rsidR="00D46676" w:rsidRPr="00532D71" w:rsidRDefault="00D46676">
      <w:pPr>
        <w:spacing w:line="460" w:lineRule="exact"/>
        <w:ind w:rightChars="-501" w:right="-1052"/>
        <w:jc w:val="left"/>
        <w:rPr>
          <w:rFonts w:asciiTheme="minorEastAsia" w:eastAsiaTheme="minorEastAsia" w:hAnsiTheme="minorEastAsia" w:cs="宋体"/>
          <w:b/>
          <w:bCs/>
          <w:sz w:val="24"/>
          <w:szCs w:val="24"/>
        </w:rPr>
      </w:pPr>
    </w:p>
    <w:p w14:paraId="1BE4D739" w14:textId="77777777" w:rsidR="00D46676" w:rsidRPr="00532D71" w:rsidRDefault="004008A4">
      <w:pPr>
        <w:widowControl/>
        <w:jc w:val="left"/>
        <w:rPr>
          <w:rFonts w:asciiTheme="minorEastAsia" w:eastAsiaTheme="minorEastAsia" w:hAnsiTheme="minorEastAsia"/>
          <w:sz w:val="24"/>
          <w:szCs w:val="24"/>
        </w:rPr>
      </w:pPr>
      <w:r w:rsidRPr="00532D71">
        <w:rPr>
          <w:rFonts w:asciiTheme="minorEastAsia" w:eastAsiaTheme="minorEastAsia" w:hAnsiTheme="minorEastAsia"/>
          <w:sz w:val="24"/>
          <w:szCs w:val="24"/>
        </w:rPr>
        <w:br w:type="page"/>
      </w:r>
    </w:p>
    <w:p w14:paraId="35215955" w14:textId="77777777" w:rsidR="00D46676" w:rsidRPr="00532D71" w:rsidRDefault="004008A4">
      <w:pPr>
        <w:keepNext/>
        <w:keepLines/>
        <w:spacing w:before="20" w:after="20" w:line="500" w:lineRule="exact"/>
        <w:jc w:val="center"/>
        <w:outlineLvl w:val="1"/>
        <w:rPr>
          <w:rFonts w:asciiTheme="minorEastAsia" w:eastAsiaTheme="minorEastAsia" w:hAnsiTheme="minorEastAsia"/>
          <w:b/>
          <w:bCs/>
          <w:kern w:val="0"/>
          <w:sz w:val="24"/>
          <w:szCs w:val="24"/>
        </w:rPr>
      </w:pPr>
      <w:r w:rsidRPr="00532D71">
        <w:rPr>
          <w:rFonts w:asciiTheme="minorEastAsia" w:eastAsiaTheme="minorEastAsia" w:hAnsiTheme="minorEastAsia" w:hint="eastAsia"/>
          <w:b/>
          <w:sz w:val="24"/>
          <w:szCs w:val="24"/>
        </w:rPr>
        <w:lastRenderedPageBreak/>
        <w:t>拟派驻项目负责人情况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134"/>
        <w:gridCol w:w="2835"/>
        <w:gridCol w:w="1428"/>
      </w:tblGrid>
      <w:tr w:rsidR="00D46676" w:rsidRPr="00F41F6D" w14:paraId="7D79198E" w14:textId="77777777">
        <w:trPr>
          <w:cantSplit/>
          <w:trHeight w:val="380"/>
          <w:jc w:val="center"/>
        </w:trPr>
        <w:tc>
          <w:tcPr>
            <w:tcW w:w="8340" w:type="dxa"/>
            <w:gridSpan w:val="5"/>
            <w:tcBorders>
              <w:right w:val="single" w:sz="4" w:space="0" w:color="auto"/>
            </w:tcBorders>
            <w:vAlign w:val="center"/>
          </w:tcPr>
          <w:p w14:paraId="5B6CF17C" w14:textId="77777777" w:rsidR="00D46676" w:rsidRPr="00532D71" w:rsidRDefault="004008A4">
            <w:pPr>
              <w:adjustRightInd w:val="0"/>
              <w:snapToGrid w:val="0"/>
              <w:spacing w:line="460" w:lineRule="exact"/>
              <w:jc w:val="center"/>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项目负责人管理经验</w:t>
            </w:r>
          </w:p>
        </w:tc>
      </w:tr>
      <w:tr w:rsidR="00D46676" w:rsidRPr="00F41F6D" w14:paraId="6B95FD50" w14:textId="77777777">
        <w:trPr>
          <w:cantSplit/>
          <w:trHeight w:val="602"/>
          <w:jc w:val="center"/>
        </w:trPr>
        <w:tc>
          <w:tcPr>
            <w:tcW w:w="1384" w:type="dxa"/>
            <w:tcBorders>
              <w:right w:val="single" w:sz="4" w:space="0" w:color="auto"/>
            </w:tcBorders>
            <w:vAlign w:val="center"/>
          </w:tcPr>
          <w:p w14:paraId="29D651ED" w14:textId="77777777" w:rsidR="00D46676" w:rsidRPr="00532D71" w:rsidRDefault="004008A4">
            <w:pPr>
              <w:adjustRightInd w:val="0"/>
              <w:snapToGrid w:val="0"/>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姓名</w:t>
            </w:r>
          </w:p>
        </w:tc>
        <w:tc>
          <w:tcPr>
            <w:tcW w:w="1559" w:type="dxa"/>
            <w:tcBorders>
              <w:right w:val="single" w:sz="4" w:space="0" w:color="auto"/>
            </w:tcBorders>
            <w:vAlign w:val="center"/>
          </w:tcPr>
          <w:p w14:paraId="1E11B5F6" w14:textId="77777777" w:rsidR="00D46676" w:rsidRPr="00532D71" w:rsidRDefault="004008A4">
            <w:pPr>
              <w:adjustRightInd w:val="0"/>
              <w:snapToGrid w:val="0"/>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性别</w:t>
            </w:r>
          </w:p>
        </w:tc>
        <w:tc>
          <w:tcPr>
            <w:tcW w:w="1134" w:type="dxa"/>
            <w:tcBorders>
              <w:right w:val="single" w:sz="4" w:space="0" w:color="auto"/>
            </w:tcBorders>
            <w:vAlign w:val="center"/>
          </w:tcPr>
          <w:p w14:paraId="287E4F13" w14:textId="77777777" w:rsidR="00D46676" w:rsidRPr="00532D71" w:rsidRDefault="004008A4">
            <w:pPr>
              <w:adjustRightInd w:val="0"/>
              <w:snapToGrid w:val="0"/>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年龄</w:t>
            </w:r>
          </w:p>
        </w:tc>
        <w:tc>
          <w:tcPr>
            <w:tcW w:w="2835" w:type="dxa"/>
            <w:tcBorders>
              <w:right w:val="single" w:sz="4" w:space="0" w:color="auto"/>
            </w:tcBorders>
            <w:vAlign w:val="center"/>
          </w:tcPr>
          <w:p w14:paraId="10AC41EE" w14:textId="77777777" w:rsidR="00D46676" w:rsidRPr="00532D71" w:rsidRDefault="004008A4">
            <w:pPr>
              <w:adjustRightInd w:val="0"/>
              <w:snapToGrid w:val="0"/>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学历</w:t>
            </w:r>
          </w:p>
        </w:tc>
        <w:tc>
          <w:tcPr>
            <w:tcW w:w="1428" w:type="dxa"/>
            <w:vMerge w:val="restart"/>
            <w:tcBorders>
              <w:right w:val="single" w:sz="4" w:space="0" w:color="auto"/>
            </w:tcBorders>
            <w:vAlign w:val="center"/>
          </w:tcPr>
          <w:p w14:paraId="3B69F983" w14:textId="77777777" w:rsidR="00D46676" w:rsidRPr="00532D71" w:rsidRDefault="004008A4">
            <w:pPr>
              <w:adjustRightInd w:val="0"/>
              <w:snapToGrid w:val="0"/>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（一寸照片）</w:t>
            </w:r>
          </w:p>
        </w:tc>
      </w:tr>
      <w:tr w:rsidR="00D46676" w:rsidRPr="00F41F6D" w14:paraId="5475FC7F" w14:textId="77777777">
        <w:trPr>
          <w:cantSplit/>
          <w:trHeight w:val="1415"/>
          <w:jc w:val="center"/>
        </w:trPr>
        <w:tc>
          <w:tcPr>
            <w:tcW w:w="1384" w:type="dxa"/>
            <w:tcBorders>
              <w:right w:val="single" w:sz="4" w:space="0" w:color="auto"/>
            </w:tcBorders>
            <w:vAlign w:val="center"/>
          </w:tcPr>
          <w:p w14:paraId="7423E763" w14:textId="77777777" w:rsidR="00D46676" w:rsidRPr="00532D71" w:rsidRDefault="00D46676">
            <w:pPr>
              <w:adjustRightInd w:val="0"/>
              <w:snapToGrid w:val="0"/>
              <w:spacing w:line="460" w:lineRule="exact"/>
              <w:jc w:val="center"/>
              <w:rPr>
                <w:rFonts w:asciiTheme="minorEastAsia" w:eastAsiaTheme="minorEastAsia" w:hAnsiTheme="minorEastAsia"/>
                <w:sz w:val="24"/>
                <w:szCs w:val="24"/>
              </w:rPr>
            </w:pPr>
          </w:p>
        </w:tc>
        <w:tc>
          <w:tcPr>
            <w:tcW w:w="1559" w:type="dxa"/>
            <w:tcBorders>
              <w:right w:val="single" w:sz="4" w:space="0" w:color="auto"/>
            </w:tcBorders>
            <w:vAlign w:val="center"/>
          </w:tcPr>
          <w:p w14:paraId="2070AE96" w14:textId="77777777" w:rsidR="00D46676" w:rsidRPr="00532D71" w:rsidRDefault="00D46676">
            <w:pPr>
              <w:adjustRightInd w:val="0"/>
              <w:snapToGrid w:val="0"/>
              <w:spacing w:line="460" w:lineRule="exact"/>
              <w:jc w:val="center"/>
              <w:rPr>
                <w:rFonts w:asciiTheme="minorEastAsia" w:eastAsiaTheme="minorEastAsia" w:hAnsiTheme="minorEastAsia"/>
                <w:sz w:val="24"/>
                <w:szCs w:val="24"/>
              </w:rPr>
            </w:pPr>
          </w:p>
        </w:tc>
        <w:tc>
          <w:tcPr>
            <w:tcW w:w="1134" w:type="dxa"/>
            <w:tcBorders>
              <w:right w:val="single" w:sz="4" w:space="0" w:color="auto"/>
            </w:tcBorders>
            <w:vAlign w:val="center"/>
          </w:tcPr>
          <w:p w14:paraId="1DE68071" w14:textId="77777777" w:rsidR="00D46676" w:rsidRPr="00532D71" w:rsidRDefault="00D46676">
            <w:pPr>
              <w:adjustRightInd w:val="0"/>
              <w:snapToGrid w:val="0"/>
              <w:spacing w:line="460" w:lineRule="exact"/>
              <w:jc w:val="center"/>
              <w:rPr>
                <w:rFonts w:asciiTheme="minorEastAsia" w:eastAsiaTheme="minorEastAsia" w:hAnsiTheme="minorEastAsia"/>
                <w:sz w:val="24"/>
                <w:szCs w:val="24"/>
              </w:rPr>
            </w:pPr>
          </w:p>
        </w:tc>
        <w:tc>
          <w:tcPr>
            <w:tcW w:w="2835" w:type="dxa"/>
            <w:tcBorders>
              <w:right w:val="single" w:sz="4" w:space="0" w:color="auto"/>
            </w:tcBorders>
            <w:vAlign w:val="center"/>
          </w:tcPr>
          <w:p w14:paraId="2EDA41A0" w14:textId="77777777" w:rsidR="00D46676" w:rsidRPr="00532D71" w:rsidRDefault="00D46676">
            <w:pPr>
              <w:adjustRightInd w:val="0"/>
              <w:snapToGrid w:val="0"/>
              <w:spacing w:line="460" w:lineRule="exact"/>
              <w:jc w:val="center"/>
              <w:rPr>
                <w:rFonts w:asciiTheme="minorEastAsia" w:eastAsiaTheme="minorEastAsia" w:hAnsiTheme="minorEastAsia"/>
                <w:sz w:val="24"/>
                <w:szCs w:val="24"/>
              </w:rPr>
            </w:pPr>
          </w:p>
        </w:tc>
        <w:tc>
          <w:tcPr>
            <w:tcW w:w="1428" w:type="dxa"/>
            <w:vMerge/>
            <w:tcBorders>
              <w:right w:val="single" w:sz="4" w:space="0" w:color="auto"/>
            </w:tcBorders>
          </w:tcPr>
          <w:p w14:paraId="0614510C" w14:textId="77777777" w:rsidR="00D46676" w:rsidRPr="00532D71" w:rsidRDefault="00D46676">
            <w:pPr>
              <w:adjustRightInd w:val="0"/>
              <w:snapToGrid w:val="0"/>
              <w:spacing w:line="460" w:lineRule="exact"/>
              <w:rPr>
                <w:rFonts w:asciiTheme="minorEastAsia" w:eastAsiaTheme="minorEastAsia" w:hAnsiTheme="minorEastAsia"/>
                <w:sz w:val="24"/>
                <w:szCs w:val="24"/>
              </w:rPr>
            </w:pPr>
          </w:p>
        </w:tc>
      </w:tr>
      <w:tr w:rsidR="00D46676" w:rsidRPr="00F41F6D" w14:paraId="05F49788" w14:textId="77777777">
        <w:trPr>
          <w:cantSplit/>
          <w:trHeight w:val="5132"/>
          <w:jc w:val="center"/>
        </w:trPr>
        <w:tc>
          <w:tcPr>
            <w:tcW w:w="1384" w:type="dxa"/>
            <w:tcBorders>
              <w:right w:val="single" w:sz="4" w:space="0" w:color="auto"/>
            </w:tcBorders>
            <w:textDirection w:val="tbRlV"/>
            <w:vAlign w:val="center"/>
          </w:tcPr>
          <w:p w14:paraId="4D646462" w14:textId="77777777" w:rsidR="00D46676" w:rsidRPr="00532D71" w:rsidRDefault="004008A4">
            <w:pPr>
              <w:adjustRightInd w:val="0"/>
              <w:snapToGrid w:val="0"/>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主要管理经验</w:t>
            </w:r>
          </w:p>
        </w:tc>
        <w:tc>
          <w:tcPr>
            <w:tcW w:w="6956" w:type="dxa"/>
            <w:gridSpan w:val="4"/>
            <w:tcBorders>
              <w:right w:val="single" w:sz="4" w:space="0" w:color="auto"/>
            </w:tcBorders>
          </w:tcPr>
          <w:p w14:paraId="1F6BF20C" w14:textId="77777777" w:rsidR="00D46676" w:rsidRPr="00532D71" w:rsidRDefault="004008A4" w:rsidP="00621DAF">
            <w:pPr>
              <w:adjustRightInd w:val="0"/>
              <w:snapToGrid w:val="0"/>
              <w:spacing w:line="460" w:lineRule="exact"/>
              <w:ind w:firstLineChars="200" w:firstLine="480"/>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同志为（物业服务企业）人员，担任过项目的项目负责人，现（</w:t>
            </w:r>
            <w:r w:rsidRPr="00532D71">
              <w:rPr>
                <w:rFonts w:asciiTheme="minorEastAsia" w:eastAsiaTheme="minorEastAsia" w:hAnsiTheme="minorEastAsia" w:hint="eastAsia"/>
                <w:sz w:val="24"/>
                <w:szCs w:val="24"/>
                <w:u w:val="single"/>
              </w:rPr>
              <w:t>在</w:t>
            </w:r>
            <w:r w:rsidRPr="00532D71">
              <w:rPr>
                <w:rFonts w:asciiTheme="minorEastAsia" w:eastAsiaTheme="minorEastAsia" w:hAnsiTheme="minorEastAsia"/>
                <w:sz w:val="24"/>
                <w:szCs w:val="24"/>
                <w:u w:val="single"/>
              </w:rPr>
              <w:t>/离</w:t>
            </w:r>
            <w:r w:rsidRPr="00532D71">
              <w:rPr>
                <w:rFonts w:asciiTheme="minorEastAsia" w:eastAsiaTheme="minorEastAsia" w:hAnsiTheme="minorEastAsia" w:hint="eastAsia"/>
                <w:sz w:val="24"/>
                <w:szCs w:val="24"/>
              </w:rPr>
              <w:t>）职，该项目坐落于</w:t>
            </w:r>
            <w:r w:rsidRPr="00532D71">
              <w:rPr>
                <w:rFonts w:asciiTheme="minorEastAsia" w:eastAsiaTheme="minorEastAsia" w:hAnsiTheme="minorEastAsia"/>
                <w:sz w:val="24"/>
                <w:szCs w:val="24"/>
                <w:u w:val="single"/>
              </w:rPr>
              <w:t xml:space="preserve">                   </w:t>
            </w:r>
            <w:r w:rsidRPr="00532D71">
              <w:rPr>
                <w:rFonts w:asciiTheme="minorEastAsia" w:eastAsiaTheme="minorEastAsia" w:hAnsiTheme="minorEastAsia" w:hint="eastAsia"/>
                <w:sz w:val="24"/>
                <w:szCs w:val="24"/>
              </w:rPr>
              <w:t>，项目类型为</w:t>
            </w:r>
            <w:r w:rsidRPr="00532D71">
              <w:rPr>
                <w:rFonts w:asciiTheme="minorEastAsia" w:eastAsiaTheme="minorEastAsia" w:hAnsiTheme="minorEastAsia"/>
                <w:sz w:val="24"/>
                <w:szCs w:val="24"/>
                <w:u w:val="single"/>
              </w:rPr>
              <w:t xml:space="preserve">              </w:t>
            </w:r>
            <w:r w:rsidRPr="00532D71">
              <w:rPr>
                <w:rFonts w:asciiTheme="minorEastAsia" w:eastAsiaTheme="minorEastAsia" w:hAnsiTheme="minorEastAsia" w:hint="eastAsia"/>
                <w:sz w:val="24"/>
                <w:szCs w:val="24"/>
              </w:rPr>
              <w:t>。</w:t>
            </w:r>
          </w:p>
          <w:p w14:paraId="0B318629" w14:textId="77777777" w:rsidR="00D46676" w:rsidRPr="00532D71" w:rsidRDefault="00D46676">
            <w:pPr>
              <w:adjustRightInd w:val="0"/>
              <w:snapToGrid w:val="0"/>
              <w:spacing w:line="460" w:lineRule="exact"/>
              <w:rPr>
                <w:rFonts w:asciiTheme="minorEastAsia" w:eastAsiaTheme="minorEastAsia" w:hAnsiTheme="minorEastAsia"/>
                <w:sz w:val="24"/>
                <w:szCs w:val="24"/>
              </w:rPr>
            </w:pPr>
          </w:p>
        </w:tc>
      </w:tr>
      <w:tr w:rsidR="00D46676" w:rsidRPr="00F41F6D" w14:paraId="247ED1E4" w14:textId="77777777">
        <w:trPr>
          <w:cantSplit/>
          <w:trHeight w:val="1650"/>
          <w:jc w:val="center"/>
        </w:trPr>
        <w:tc>
          <w:tcPr>
            <w:tcW w:w="1384" w:type="dxa"/>
            <w:tcBorders>
              <w:right w:val="single" w:sz="4" w:space="0" w:color="auto"/>
            </w:tcBorders>
          </w:tcPr>
          <w:p w14:paraId="1365FE92" w14:textId="77777777" w:rsidR="00D46676" w:rsidRPr="00532D71" w:rsidRDefault="004008A4">
            <w:pPr>
              <w:adjustRightInd w:val="0"/>
              <w:snapToGrid w:val="0"/>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备注</w:t>
            </w:r>
          </w:p>
        </w:tc>
        <w:tc>
          <w:tcPr>
            <w:tcW w:w="6956" w:type="dxa"/>
            <w:gridSpan w:val="4"/>
            <w:tcBorders>
              <w:right w:val="single" w:sz="4" w:space="0" w:color="auto"/>
            </w:tcBorders>
          </w:tcPr>
          <w:p w14:paraId="4AE3E96D" w14:textId="77777777" w:rsidR="00D46676" w:rsidRPr="00532D71" w:rsidRDefault="00D46676">
            <w:pPr>
              <w:adjustRightInd w:val="0"/>
              <w:snapToGrid w:val="0"/>
              <w:spacing w:line="460" w:lineRule="exact"/>
              <w:rPr>
                <w:rFonts w:asciiTheme="minorEastAsia" w:eastAsiaTheme="minorEastAsia" w:hAnsiTheme="minorEastAsia"/>
                <w:sz w:val="24"/>
                <w:szCs w:val="24"/>
              </w:rPr>
            </w:pPr>
          </w:p>
        </w:tc>
      </w:tr>
    </w:tbl>
    <w:p w14:paraId="3046E2C2" w14:textId="77777777" w:rsidR="00D46676" w:rsidRPr="00532D71" w:rsidRDefault="004008A4">
      <w:pPr>
        <w:spacing w:line="460" w:lineRule="exact"/>
        <w:ind w:rightChars="-501" w:right="-1052"/>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注：须提供拟派驻项目负责人相关材料、企业缴纳社保年限的有效参保证明。</w:t>
      </w:r>
    </w:p>
    <w:p w14:paraId="2A75F888" w14:textId="77777777" w:rsidR="00D46676" w:rsidRPr="00532D71" w:rsidRDefault="004008A4">
      <w:pPr>
        <w:keepNext/>
        <w:keepLines/>
        <w:spacing w:before="20" w:after="20" w:line="500" w:lineRule="exact"/>
        <w:jc w:val="center"/>
        <w:outlineLvl w:val="1"/>
        <w:rPr>
          <w:rFonts w:asciiTheme="minorEastAsia" w:eastAsiaTheme="minorEastAsia" w:hAnsiTheme="minorEastAsia"/>
          <w:b/>
          <w:bCs/>
          <w:kern w:val="0"/>
          <w:sz w:val="24"/>
          <w:szCs w:val="24"/>
        </w:rPr>
      </w:pPr>
      <w:r w:rsidRPr="00532D71">
        <w:rPr>
          <w:rFonts w:asciiTheme="minorEastAsia" w:eastAsiaTheme="minorEastAsia" w:hAnsiTheme="minorEastAsia" w:cs="仿宋_GB2312"/>
          <w:sz w:val="24"/>
          <w:szCs w:val="24"/>
        </w:rPr>
        <w:br w:type="page"/>
      </w:r>
      <w:r w:rsidRPr="00532D71">
        <w:rPr>
          <w:rFonts w:asciiTheme="minorEastAsia" w:eastAsiaTheme="minorEastAsia" w:hAnsiTheme="minorEastAsia" w:hint="eastAsia"/>
          <w:b/>
          <w:sz w:val="24"/>
          <w:szCs w:val="24"/>
        </w:rPr>
        <w:lastRenderedPageBreak/>
        <w:t>拟派驻人员名单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1262"/>
        <w:gridCol w:w="1293"/>
        <w:gridCol w:w="1282"/>
        <w:gridCol w:w="3570"/>
      </w:tblGrid>
      <w:tr w:rsidR="00D46676" w:rsidRPr="00F41F6D" w14:paraId="57FC3397" w14:textId="77777777">
        <w:trPr>
          <w:cantSplit/>
          <w:trHeight w:val="750"/>
          <w:jc w:val="center"/>
        </w:trPr>
        <w:tc>
          <w:tcPr>
            <w:tcW w:w="8364" w:type="dxa"/>
            <w:gridSpan w:val="5"/>
            <w:tcBorders>
              <w:right w:val="single" w:sz="4" w:space="0" w:color="auto"/>
            </w:tcBorders>
            <w:vAlign w:val="center"/>
          </w:tcPr>
          <w:p w14:paraId="0ACC3AE6" w14:textId="77777777" w:rsidR="00D46676" w:rsidRPr="00532D71" w:rsidRDefault="004008A4">
            <w:pPr>
              <w:spacing w:line="460" w:lineRule="exact"/>
              <w:jc w:val="center"/>
              <w:rPr>
                <w:rFonts w:asciiTheme="minorEastAsia" w:eastAsiaTheme="minorEastAsia" w:hAnsiTheme="minorEastAsia"/>
                <w:b/>
                <w:sz w:val="24"/>
                <w:szCs w:val="24"/>
              </w:rPr>
            </w:pPr>
            <w:r w:rsidRPr="00532D71">
              <w:rPr>
                <w:rFonts w:asciiTheme="minorEastAsia" w:eastAsiaTheme="minorEastAsia" w:hAnsiTheme="minorEastAsia" w:hint="eastAsia"/>
                <w:b/>
                <w:sz w:val="24"/>
                <w:szCs w:val="24"/>
              </w:rPr>
              <w:t>各人员资历</w:t>
            </w:r>
          </w:p>
        </w:tc>
      </w:tr>
      <w:tr w:rsidR="00D46676" w:rsidRPr="00F41F6D" w14:paraId="553568C8" w14:textId="77777777">
        <w:trPr>
          <w:cantSplit/>
          <w:trHeight w:val="602"/>
          <w:jc w:val="center"/>
        </w:trPr>
        <w:tc>
          <w:tcPr>
            <w:tcW w:w="957" w:type="dxa"/>
            <w:tcBorders>
              <w:right w:val="single" w:sz="4" w:space="0" w:color="auto"/>
            </w:tcBorders>
            <w:vAlign w:val="center"/>
          </w:tcPr>
          <w:p w14:paraId="0153FDE1"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序号</w:t>
            </w:r>
          </w:p>
        </w:tc>
        <w:tc>
          <w:tcPr>
            <w:tcW w:w="1262" w:type="dxa"/>
            <w:tcBorders>
              <w:right w:val="single" w:sz="4" w:space="0" w:color="auto"/>
            </w:tcBorders>
            <w:vAlign w:val="center"/>
          </w:tcPr>
          <w:p w14:paraId="0E3F41EF"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姓名</w:t>
            </w:r>
          </w:p>
        </w:tc>
        <w:tc>
          <w:tcPr>
            <w:tcW w:w="1293" w:type="dxa"/>
            <w:tcBorders>
              <w:right w:val="single" w:sz="4" w:space="0" w:color="auto"/>
            </w:tcBorders>
            <w:vAlign w:val="center"/>
          </w:tcPr>
          <w:p w14:paraId="2BD13336"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年龄</w:t>
            </w:r>
          </w:p>
        </w:tc>
        <w:tc>
          <w:tcPr>
            <w:tcW w:w="1282" w:type="dxa"/>
            <w:tcBorders>
              <w:right w:val="single" w:sz="4" w:space="0" w:color="auto"/>
            </w:tcBorders>
            <w:vAlign w:val="center"/>
          </w:tcPr>
          <w:p w14:paraId="13A6653D"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岗位</w:t>
            </w:r>
          </w:p>
        </w:tc>
        <w:tc>
          <w:tcPr>
            <w:tcW w:w="3570" w:type="dxa"/>
            <w:tcBorders>
              <w:right w:val="single" w:sz="4" w:space="0" w:color="auto"/>
            </w:tcBorders>
            <w:vAlign w:val="center"/>
          </w:tcPr>
          <w:p w14:paraId="7186A358"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上岗资格证书</w:t>
            </w:r>
          </w:p>
        </w:tc>
      </w:tr>
      <w:tr w:rsidR="00D46676" w:rsidRPr="00F41F6D" w14:paraId="552FC35E" w14:textId="77777777">
        <w:trPr>
          <w:cantSplit/>
          <w:trHeight w:val="549"/>
          <w:jc w:val="center"/>
        </w:trPr>
        <w:tc>
          <w:tcPr>
            <w:tcW w:w="957" w:type="dxa"/>
            <w:tcBorders>
              <w:right w:val="single" w:sz="4" w:space="0" w:color="auto"/>
            </w:tcBorders>
          </w:tcPr>
          <w:p w14:paraId="7D01A1FC"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1</w:t>
            </w:r>
          </w:p>
        </w:tc>
        <w:tc>
          <w:tcPr>
            <w:tcW w:w="1262" w:type="dxa"/>
            <w:tcBorders>
              <w:right w:val="single" w:sz="4" w:space="0" w:color="auto"/>
            </w:tcBorders>
          </w:tcPr>
          <w:p w14:paraId="42B03EE0"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7E68FACD"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1C6A8C1A"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3E8D7E36"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40375B3B" w14:textId="77777777">
        <w:trPr>
          <w:cantSplit/>
          <w:trHeight w:val="549"/>
          <w:jc w:val="center"/>
        </w:trPr>
        <w:tc>
          <w:tcPr>
            <w:tcW w:w="957" w:type="dxa"/>
            <w:tcBorders>
              <w:right w:val="single" w:sz="4" w:space="0" w:color="auto"/>
            </w:tcBorders>
          </w:tcPr>
          <w:p w14:paraId="2466E09D"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2</w:t>
            </w:r>
          </w:p>
        </w:tc>
        <w:tc>
          <w:tcPr>
            <w:tcW w:w="1262" w:type="dxa"/>
            <w:tcBorders>
              <w:right w:val="single" w:sz="4" w:space="0" w:color="auto"/>
            </w:tcBorders>
          </w:tcPr>
          <w:p w14:paraId="19C3BD5B"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05440921"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1E1EEBE4"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234C4672"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3094AF6D" w14:textId="77777777">
        <w:trPr>
          <w:cantSplit/>
          <w:trHeight w:val="549"/>
          <w:jc w:val="center"/>
        </w:trPr>
        <w:tc>
          <w:tcPr>
            <w:tcW w:w="957" w:type="dxa"/>
            <w:tcBorders>
              <w:right w:val="single" w:sz="4" w:space="0" w:color="auto"/>
            </w:tcBorders>
          </w:tcPr>
          <w:p w14:paraId="26B3BBC7"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3</w:t>
            </w:r>
          </w:p>
        </w:tc>
        <w:tc>
          <w:tcPr>
            <w:tcW w:w="1262" w:type="dxa"/>
            <w:tcBorders>
              <w:right w:val="single" w:sz="4" w:space="0" w:color="auto"/>
            </w:tcBorders>
          </w:tcPr>
          <w:p w14:paraId="583796DC"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67A36065"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01B5E0CE"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397DF7B5"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56169CB5" w14:textId="77777777">
        <w:trPr>
          <w:cantSplit/>
          <w:trHeight w:val="549"/>
          <w:jc w:val="center"/>
        </w:trPr>
        <w:tc>
          <w:tcPr>
            <w:tcW w:w="957" w:type="dxa"/>
            <w:tcBorders>
              <w:right w:val="single" w:sz="4" w:space="0" w:color="auto"/>
            </w:tcBorders>
          </w:tcPr>
          <w:p w14:paraId="531ABCD1"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4</w:t>
            </w:r>
          </w:p>
        </w:tc>
        <w:tc>
          <w:tcPr>
            <w:tcW w:w="1262" w:type="dxa"/>
            <w:tcBorders>
              <w:right w:val="single" w:sz="4" w:space="0" w:color="auto"/>
            </w:tcBorders>
          </w:tcPr>
          <w:p w14:paraId="43CA7E0F"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4A52E103"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688F0894"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52490376"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6F96AABE" w14:textId="77777777">
        <w:trPr>
          <w:cantSplit/>
          <w:trHeight w:val="549"/>
          <w:jc w:val="center"/>
        </w:trPr>
        <w:tc>
          <w:tcPr>
            <w:tcW w:w="957" w:type="dxa"/>
            <w:tcBorders>
              <w:right w:val="single" w:sz="4" w:space="0" w:color="auto"/>
            </w:tcBorders>
          </w:tcPr>
          <w:p w14:paraId="3C86B999"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5</w:t>
            </w:r>
          </w:p>
        </w:tc>
        <w:tc>
          <w:tcPr>
            <w:tcW w:w="1262" w:type="dxa"/>
            <w:tcBorders>
              <w:right w:val="single" w:sz="4" w:space="0" w:color="auto"/>
            </w:tcBorders>
          </w:tcPr>
          <w:p w14:paraId="178B075D"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4BA63A06"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430CDDB5"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5FA24750"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20191677" w14:textId="77777777">
        <w:trPr>
          <w:cantSplit/>
          <w:trHeight w:val="549"/>
          <w:jc w:val="center"/>
        </w:trPr>
        <w:tc>
          <w:tcPr>
            <w:tcW w:w="957" w:type="dxa"/>
            <w:tcBorders>
              <w:right w:val="single" w:sz="4" w:space="0" w:color="auto"/>
            </w:tcBorders>
          </w:tcPr>
          <w:p w14:paraId="02211D55"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6</w:t>
            </w:r>
          </w:p>
        </w:tc>
        <w:tc>
          <w:tcPr>
            <w:tcW w:w="1262" w:type="dxa"/>
            <w:tcBorders>
              <w:right w:val="single" w:sz="4" w:space="0" w:color="auto"/>
            </w:tcBorders>
          </w:tcPr>
          <w:p w14:paraId="4B6F0558"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7D2CD50A"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3BF5C9D5"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5F4CCB1E"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76602713" w14:textId="77777777">
        <w:trPr>
          <w:cantSplit/>
          <w:trHeight w:val="549"/>
          <w:jc w:val="center"/>
        </w:trPr>
        <w:tc>
          <w:tcPr>
            <w:tcW w:w="957" w:type="dxa"/>
            <w:tcBorders>
              <w:right w:val="single" w:sz="4" w:space="0" w:color="auto"/>
            </w:tcBorders>
          </w:tcPr>
          <w:p w14:paraId="7D7FA187"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7</w:t>
            </w:r>
          </w:p>
        </w:tc>
        <w:tc>
          <w:tcPr>
            <w:tcW w:w="1262" w:type="dxa"/>
            <w:tcBorders>
              <w:right w:val="single" w:sz="4" w:space="0" w:color="auto"/>
            </w:tcBorders>
          </w:tcPr>
          <w:p w14:paraId="2464B121"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45EC06D8"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0ACF6DBB"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52B14991"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4DD17976" w14:textId="77777777">
        <w:trPr>
          <w:cantSplit/>
          <w:trHeight w:val="549"/>
          <w:jc w:val="center"/>
        </w:trPr>
        <w:tc>
          <w:tcPr>
            <w:tcW w:w="957" w:type="dxa"/>
            <w:tcBorders>
              <w:right w:val="single" w:sz="4" w:space="0" w:color="auto"/>
            </w:tcBorders>
          </w:tcPr>
          <w:p w14:paraId="61C7F737"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8</w:t>
            </w:r>
          </w:p>
        </w:tc>
        <w:tc>
          <w:tcPr>
            <w:tcW w:w="1262" w:type="dxa"/>
            <w:tcBorders>
              <w:right w:val="single" w:sz="4" w:space="0" w:color="auto"/>
            </w:tcBorders>
          </w:tcPr>
          <w:p w14:paraId="4F63E7CC"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46C06FC0"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5F8BEF24"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1662227B"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5BD7C2F7" w14:textId="77777777">
        <w:trPr>
          <w:cantSplit/>
          <w:trHeight w:val="549"/>
          <w:jc w:val="center"/>
        </w:trPr>
        <w:tc>
          <w:tcPr>
            <w:tcW w:w="957" w:type="dxa"/>
            <w:tcBorders>
              <w:right w:val="single" w:sz="4" w:space="0" w:color="auto"/>
            </w:tcBorders>
          </w:tcPr>
          <w:p w14:paraId="782D8738"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9</w:t>
            </w:r>
          </w:p>
        </w:tc>
        <w:tc>
          <w:tcPr>
            <w:tcW w:w="1262" w:type="dxa"/>
            <w:tcBorders>
              <w:right w:val="single" w:sz="4" w:space="0" w:color="auto"/>
            </w:tcBorders>
          </w:tcPr>
          <w:p w14:paraId="05A96A01"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4F54692D"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7453C1C1"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4C3D0438"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208911B7" w14:textId="77777777">
        <w:trPr>
          <w:cantSplit/>
          <w:trHeight w:val="549"/>
          <w:jc w:val="center"/>
        </w:trPr>
        <w:tc>
          <w:tcPr>
            <w:tcW w:w="957" w:type="dxa"/>
            <w:tcBorders>
              <w:right w:val="single" w:sz="4" w:space="0" w:color="auto"/>
            </w:tcBorders>
          </w:tcPr>
          <w:p w14:paraId="7F5F69C6"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10</w:t>
            </w:r>
          </w:p>
        </w:tc>
        <w:tc>
          <w:tcPr>
            <w:tcW w:w="1262" w:type="dxa"/>
            <w:tcBorders>
              <w:right w:val="single" w:sz="4" w:space="0" w:color="auto"/>
            </w:tcBorders>
          </w:tcPr>
          <w:p w14:paraId="0A69CE4A"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181B9C04"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763D0297"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1D996374" w14:textId="77777777" w:rsidR="00D46676" w:rsidRPr="00532D71" w:rsidRDefault="00D46676">
            <w:pPr>
              <w:spacing w:line="460" w:lineRule="exact"/>
              <w:rPr>
                <w:rFonts w:asciiTheme="minorEastAsia" w:eastAsiaTheme="minorEastAsia" w:hAnsiTheme="minorEastAsia"/>
                <w:sz w:val="24"/>
                <w:szCs w:val="24"/>
              </w:rPr>
            </w:pPr>
          </w:p>
        </w:tc>
      </w:tr>
      <w:tr w:rsidR="00D46676" w:rsidRPr="00F41F6D" w14:paraId="5B0EAE2D" w14:textId="77777777">
        <w:trPr>
          <w:cantSplit/>
          <w:trHeight w:val="549"/>
          <w:jc w:val="center"/>
        </w:trPr>
        <w:tc>
          <w:tcPr>
            <w:tcW w:w="957" w:type="dxa"/>
            <w:tcBorders>
              <w:right w:val="single" w:sz="4" w:space="0" w:color="auto"/>
            </w:tcBorders>
          </w:tcPr>
          <w:p w14:paraId="45795247" w14:textId="77777777" w:rsidR="00D46676"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11</w:t>
            </w:r>
          </w:p>
        </w:tc>
        <w:tc>
          <w:tcPr>
            <w:tcW w:w="1262" w:type="dxa"/>
            <w:tcBorders>
              <w:right w:val="single" w:sz="4" w:space="0" w:color="auto"/>
            </w:tcBorders>
          </w:tcPr>
          <w:p w14:paraId="5A563B7E" w14:textId="77777777" w:rsidR="00D46676" w:rsidRPr="00532D71" w:rsidRDefault="00D46676">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3935387A" w14:textId="77777777" w:rsidR="00D46676" w:rsidRPr="00532D71" w:rsidRDefault="00D46676">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49C462C8" w14:textId="77777777" w:rsidR="00D46676" w:rsidRPr="00532D71" w:rsidRDefault="00D46676">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0E0E70EB" w14:textId="77777777" w:rsidR="00D46676" w:rsidRPr="00532D71" w:rsidRDefault="00D46676">
            <w:pPr>
              <w:spacing w:line="460" w:lineRule="exact"/>
              <w:rPr>
                <w:rFonts w:asciiTheme="minorEastAsia" w:eastAsiaTheme="minorEastAsia" w:hAnsiTheme="minorEastAsia"/>
                <w:sz w:val="24"/>
                <w:szCs w:val="24"/>
              </w:rPr>
            </w:pPr>
          </w:p>
        </w:tc>
      </w:tr>
      <w:tr w:rsidR="0023063B" w:rsidRPr="00F41F6D" w14:paraId="57B71F49" w14:textId="77777777">
        <w:trPr>
          <w:cantSplit/>
          <w:trHeight w:val="549"/>
          <w:jc w:val="center"/>
        </w:trPr>
        <w:tc>
          <w:tcPr>
            <w:tcW w:w="957" w:type="dxa"/>
            <w:tcBorders>
              <w:right w:val="single" w:sz="4" w:space="0" w:color="auto"/>
            </w:tcBorders>
          </w:tcPr>
          <w:p w14:paraId="5D3CE723" w14:textId="77777777" w:rsidR="0023063B"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12</w:t>
            </w:r>
          </w:p>
        </w:tc>
        <w:tc>
          <w:tcPr>
            <w:tcW w:w="1262" w:type="dxa"/>
            <w:tcBorders>
              <w:right w:val="single" w:sz="4" w:space="0" w:color="auto"/>
            </w:tcBorders>
          </w:tcPr>
          <w:p w14:paraId="047C0E0C" w14:textId="77777777" w:rsidR="0023063B" w:rsidRPr="00532D71" w:rsidRDefault="0023063B">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26339E27" w14:textId="77777777" w:rsidR="0023063B" w:rsidRPr="00532D71" w:rsidRDefault="0023063B">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25471610" w14:textId="77777777" w:rsidR="0023063B" w:rsidRPr="00532D71" w:rsidRDefault="0023063B">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332619C3" w14:textId="77777777" w:rsidR="0023063B" w:rsidRPr="00532D71" w:rsidRDefault="0023063B">
            <w:pPr>
              <w:spacing w:line="460" w:lineRule="exact"/>
              <w:rPr>
                <w:rFonts w:asciiTheme="minorEastAsia" w:eastAsiaTheme="minorEastAsia" w:hAnsiTheme="minorEastAsia"/>
                <w:sz w:val="24"/>
                <w:szCs w:val="24"/>
              </w:rPr>
            </w:pPr>
          </w:p>
        </w:tc>
      </w:tr>
      <w:tr w:rsidR="0023063B" w:rsidRPr="00F41F6D" w14:paraId="794536EF" w14:textId="77777777">
        <w:trPr>
          <w:cantSplit/>
          <w:trHeight w:val="549"/>
          <w:jc w:val="center"/>
        </w:trPr>
        <w:tc>
          <w:tcPr>
            <w:tcW w:w="957" w:type="dxa"/>
            <w:tcBorders>
              <w:right w:val="single" w:sz="4" w:space="0" w:color="auto"/>
            </w:tcBorders>
          </w:tcPr>
          <w:p w14:paraId="27381E5E" w14:textId="77777777" w:rsidR="0023063B" w:rsidRPr="00532D71" w:rsidRDefault="0023063B"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13</w:t>
            </w:r>
          </w:p>
        </w:tc>
        <w:tc>
          <w:tcPr>
            <w:tcW w:w="1262" w:type="dxa"/>
            <w:tcBorders>
              <w:right w:val="single" w:sz="4" w:space="0" w:color="auto"/>
            </w:tcBorders>
          </w:tcPr>
          <w:p w14:paraId="2EF1D6BD" w14:textId="77777777" w:rsidR="0023063B" w:rsidRPr="00532D71" w:rsidRDefault="0023063B">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0EC7DB4B" w14:textId="77777777" w:rsidR="0023063B" w:rsidRPr="00532D71" w:rsidRDefault="0023063B">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24347C6D" w14:textId="77777777" w:rsidR="0023063B" w:rsidRPr="00532D71" w:rsidRDefault="0023063B">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0C963393" w14:textId="77777777" w:rsidR="0023063B" w:rsidRPr="00532D71" w:rsidRDefault="0023063B">
            <w:pPr>
              <w:spacing w:line="460" w:lineRule="exact"/>
              <w:rPr>
                <w:rFonts w:asciiTheme="minorEastAsia" w:eastAsiaTheme="minorEastAsia" w:hAnsiTheme="minorEastAsia"/>
                <w:sz w:val="24"/>
                <w:szCs w:val="24"/>
              </w:rPr>
            </w:pPr>
          </w:p>
        </w:tc>
      </w:tr>
      <w:tr w:rsidR="00C67F9D" w:rsidRPr="00F41F6D" w14:paraId="207900F3" w14:textId="77777777">
        <w:trPr>
          <w:cantSplit/>
          <w:trHeight w:val="549"/>
          <w:jc w:val="center"/>
        </w:trPr>
        <w:tc>
          <w:tcPr>
            <w:tcW w:w="957" w:type="dxa"/>
            <w:tcBorders>
              <w:right w:val="single" w:sz="4" w:space="0" w:color="auto"/>
            </w:tcBorders>
          </w:tcPr>
          <w:p w14:paraId="6F59794A" w14:textId="77777777" w:rsidR="00C67F9D" w:rsidRPr="00532D71" w:rsidRDefault="00C67F9D" w:rsidP="0023063B">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sz w:val="24"/>
                <w:szCs w:val="24"/>
              </w:rPr>
              <w:t>14</w:t>
            </w:r>
          </w:p>
        </w:tc>
        <w:tc>
          <w:tcPr>
            <w:tcW w:w="1262" w:type="dxa"/>
            <w:tcBorders>
              <w:right w:val="single" w:sz="4" w:space="0" w:color="auto"/>
            </w:tcBorders>
          </w:tcPr>
          <w:p w14:paraId="568EFF7F" w14:textId="77777777" w:rsidR="00C67F9D" w:rsidRPr="00532D71" w:rsidRDefault="00C67F9D">
            <w:pPr>
              <w:spacing w:line="460" w:lineRule="exact"/>
              <w:rPr>
                <w:rFonts w:asciiTheme="minorEastAsia" w:eastAsiaTheme="minorEastAsia" w:hAnsiTheme="minorEastAsia"/>
                <w:sz w:val="24"/>
                <w:szCs w:val="24"/>
              </w:rPr>
            </w:pPr>
          </w:p>
        </w:tc>
        <w:tc>
          <w:tcPr>
            <w:tcW w:w="1293" w:type="dxa"/>
            <w:tcBorders>
              <w:right w:val="single" w:sz="4" w:space="0" w:color="auto"/>
            </w:tcBorders>
          </w:tcPr>
          <w:p w14:paraId="46EC8F77" w14:textId="77777777" w:rsidR="00C67F9D" w:rsidRPr="00532D71" w:rsidRDefault="00C67F9D">
            <w:pPr>
              <w:spacing w:line="460" w:lineRule="exact"/>
              <w:rPr>
                <w:rFonts w:asciiTheme="minorEastAsia" w:eastAsiaTheme="minorEastAsia" w:hAnsiTheme="minorEastAsia"/>
                <w:sz w:val="24"/>
                <w:szCs w:val="24"/>
              </w:rPr>
            </w:pPr>
          </w:p>
        </w:tc>
        <w:tc>
          <w:tcPr>
            <w:tcW w:w="1282" w:type="dxa"/>
            <w:tcBorders>
              <w:right w:val="single" w:sz="4" w:space="0" w:color="auto"/>
            </w:tcBorders>
          </w:tcPr>
          <w:p w14:paraId="7C48AA62" w14:textId="77777777" w:rsidR="00C67F9D" w:rsidRPr="00532D71" w:rsidRDefault="00C67F9D">
            <w:pPr>
              <w:spacing w:line="460" w:lineRule="exact"/>
              <w:rPr>
                <w:rFonts w:asciiTheme="minorEastAsia" w:eastAsiaTheme="minorEastAsia" w:hAnsiTheme="minorEastAsia"/>
                <w:sz w:val="24"/>
                <w:szCs w:val="24"/>
              </w:rPr>
            </w:pPr>
          </w:p>
        </w:tc>
        <w:tc>
          <w:tcPr>
            <w:tcW w:w="3570" w:type="dxa"/>
            <w:tcBorders>
              <w:right w:val="single" w:sz="4" w:space="0" w:color="auto"/>
            </w:tcBorders>
          </w:tcPr>
          <w:p w14:paraId="0ABD6FDC" w14:textId="77777777" w:rsidR="00C67F9D" w:rsidRPr="00532D71" w:rsidRDefault="00C67F9D">
            <w:pPr>
              <w:spacing w:line="460" w:lineRule="exact"/>
              <w:rPr>
                <w:rFonts w:asciiTheme="minorEastAsia" w:eastAsiaTheme="minorEastAsia" w:hAnsiTheme="minorEastAsia"/>
                <w:sz w:val="24"/>
                <w:szCs w:val="24"/>
              </w:rPr>
            </w:pPr>
          </w:p>
        </w:tc>
      </w:tr>
      <w:tr w:rsidR="00D46676" w:rsidRPr="00F41F6D" w14:paraId="657E8A7C" w14:textId="77777777">
        <w:trPr>
          <w:cantSplit/>
          <w:trHeight w:val="2295"/>
          <w:jc w:val="center"/>
        </w:trPr>
        <w:tc>
          <w:tcPr>
            <w:tcW w:w="957" w:type="dxa"/>
            <w:tcBorders>
              <w:right w:val="single" w:sz="4" w:space="0" w:color="auto"/>
            </w:tcBorders>
            <w:vAlign w:val="center"/>
          </w:tcPr>
          <w:p w14:paraId="5D261C54" w14:textId="77777777" w:rsidR="00D46676" w:rsidRPr="00532D71" w:rsidRDefault="004008A4">
            <w:pPr>
              <w:spacing w:line="460" w:lineRule="exact"/>
              <w:jc w:val="center"/>
              <w:rPr>
                <w:rFonts w:asciiTheme="minorEastAsia" w:eastAsiaTheme="minorEastAsia" w:hAnsiTheme="minorEastAsia"/>
                <w:sz w:val="24"/>
                <w:szCs w:val="24"/>
              </w:rPr>
            </w:pPr>
            <w:r w:rsidRPr="00532D71">
              <w:rPr>
                <w:rFonts w:asciiTheme="minorEastAsia" w:eastAsiaTheme="minorEastAsia" w:hAnsiTheme="minorEastAsia" w:hint="eastAsia"/>
                <w:sz w:val="24"/>
                <w:szCs w:val="24"/>
              </w:rPr>
              <w:t>备注</w:t>
            </w:r>
          </w:p>
        </w:tc>
        <w:tc>
          <w:tcPr>
            <w:tcW w:w="7407" w:type="dxa"/>
            <w:gridSpan w:val="4"/>
            <w:tcBorders>
              <w:right w:val="single" w:sz="4" w:space="0" w:color="auto"/>
            </w:tcBorders>
          </w:tcPr>
          <w:p w14:paraId="1A19A93F" w14:textId="77777777" w:rsidR="00D46676" w:rsidRPr="00532D71" w:rsidRDefault="00D46676">
            <w:pPr>
              <w:spacing w:line="460" w:lineRule="exact"/>
              <w:rPr>
                <w:rFonts w:asciiTheme="minorEastAsia" w:eastAsiaTheme="minorEastAsia" w:hAnsiTheme="minorEastAsia"/>
                <w:sz w:val="24"/>
                <w:szCs w:val="24"/>
              </w:rPr>
            </w:pPr>
          </w:p>
        </w:tc>
      </w:tr>
    </w:tbl>
    <w:p w14:paraId="4293A484" w14:textId="77777777" w:rsidR="00D46676" w:rsidRPr="00532D71" w:rsidRDefault="004008A4">
      <w:pPr>
        <w:widowControl/>
        <w:jc w:val="left"/>
        <w:rPr>
          <w:rFonts w:asciiTheme="minorEastAsia" w:eastAsiaTheme="minorEastAsia" w:hAnsiTheme="minorEastAsia"/>
          <w:sz w:val="24"/>
          <w:szCs w:val="24"/>
        </w:rPr>
      </w:pPr>
      <w:r w:rsidRPr="00532D71">
        <w:rPr>
          <w:rFonts w:asciiTheme="minorEastAsia" w:eastAsiaTheme="minorEastAsia" w:hAnsiTheme="minorEastAsia" w:hint="eastAsia"/>
          <w:b/>
          <w:sz w:val="24"/>
          <w:szCs w:val="24"/>
        </w:rPr>
        <w:t>注：乙方调配工作人员需要提前与甲方沟通。</w:t>
      </w:r>
    </w:p>
    <w:p w14:paraId="620B7DA9" w14:textId="27EA3D78" w:rsidR="000557E0" w:rsidRPr="00532D71" w:rsidRDefault="000557E0" w:rsidP="00532D71">
      <w:pPr>
        <w:pStyle w:val="a0"/>
        <w:ind w:firstLineChars="0" w:firstLine="0"/>
        <w:rPr>
          <w:rFonts w:asciiTheme="minorEastAsia" w:eastAsiaTheme="minorEastAsia" w:hAnsiTheme="minorEastAsia"/>
          <w:sz w:val="24"/>
          <w:szCs w:val="24"/>
        </w:rPr>
      </w:pPr>
    </w:p>
    <w:sectPr w:rsidR="000557E0" w:rsidRPr="00532D71">
      <w:footerReference w:type="default" r:id="rId8"/>
      <w:pgSz w:w="11906" w:h="16838"/>
      <w:pgMar w:top="1440" w:right="1800"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4A546" w16cex:dateUtc="2025-06-12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ED370" w16cid:durableId="0824A54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570B5" w14:textId="77777777" w:rsidR="008D4652" w:rsidRDefault="008D4652">
      <w:r>
        <w:separator/>
      </w:r>
    </w:p>
  </w:endnote>
  <w:endnote w:type="continuationSeparator" w:id="0">
    <w:p w14:paraId="7B310936" w14:textId="77777777" w:rsidR="008D4652" w:rsidRDefault="008D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CD4F7" w14:textId="4E4ADB5A" w:rsidR="00030CA6" w:rsidRDefault="00030CA6">
    <w:pPr>
      <w:pStyle w:val="a9"/>
      <w:jc w:val="center"/>
    </w:pPr>
    <w:r>
      <w:fldChar w:fldCharType="begin"/>
    </w:r>
    <w:r>
      <w:instrText>PAGE   \* MERGEFORMAT</w:instrText>
    </w:r>
    <w:r>
      <w:fldChar w:fldCharType="separate"/>
    </w:r>
    <w:r w:rsidR="000F5004" w:rsidRPr="000F5004">
      <w:rPr>
        <w:noProof/>
        <w:lang w:val="zh-CN"/>
      </w:rPr>
      <w:t>2</w:t>
    </w:r>
    <w:r>
      <w:fldChar w:fldCharType="end"/>
    </w:r>
  </w:p>
  <w:p w14:paraId="65F2D042" w14:textId="77777777" w:rsidR="00030CA6" w:rsidRDefault="00030CA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A3AA9" w14:textId="77777777" w:rsidR="008D4652" w:rsidRDefault="008D4652">
      <w:r>
        <w:separator/>
      </w:r>
    </w:p>
  </w:footnote>
  <w:footnote w:type="continuationSeparator" w:id="0">
    <w:p w14:paraId="5526948A" w14:textId="77777777" w:rsidR="008D4652" w:rsidRDefault="008D46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E9CC92"/>
    <w:multiLevelType w:val="singleLevel"/>
    <w:tmpl w:val="EEE9CC9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zYjMyZWIyOGUyYzJmNmYxYzNjNWM1ZTZlMTE3ZWQifQ=="/>
  </w:docVars>
  <w:rsids>
    <w:rsidRoot w:val="00A161FC"/>
    <w:rsid w:val="00030CA6"/>
    <w:rsid w:val="000557E0"/>
    <w:rsid w:val="00063F9C"/>
    <w:rsid w:val="000B2B1C"/>
    <w:rsid w:val="000B39ED"/>
    <w:rsid w:val="000F5004"/>
    <w:rsid w:val="00105428"/>
    <w:rsid w:val="00140AF0"/>
    <w:rsid w:val="001507CE"/>
    <w:rsid w:val="00157667"/>
    <w:rsid w:val="001609FC"/>
    <w:rsid w:val="001720C9"/>
    <w:rsid w:val="00181500"/>
    <w:rsid w:val="0018461B"/>
    <w:rsid w:val="00195B97"/>
    <w:rsid w:val="001A3E83"/>
    <w:rsid w:val="001B712C"/>
    <w:rsid w:val="001C1A77"/>
    <w:rsid w:val="001C3E66"/>
    <w:rsid w:val="001C41C3"/>
    <w:rsid w:val="001F2305"/>
    <w:rsid w:val="0023063B"/>
    <w:rsid w:val="00237253"/>
    <w:rsid w:val="00265A37"/>
    <w:rsid w:val="002763A5"/>
    <w:rsid w:val="002A2304"/>
    <w:rsid w:val="002B3A1B"/>
    <w:rsid w:val="003113D4"/>
    <w:rsid w:val="00335BA8"/>
    <w:rsid w:val="00345D8D"/>
    <w:rsid w:val="00361269"/>
    <w:rsid w:val="0036352F"/>
    <w:rsid w:val="003649AF"/>
    <w:rsid w:val="00364A53"/>
    <w:rsid w:val="004008A4"/>
    <w:rsid w:val="0042142E"/>
    <w:rsid w:val="00424882"/>
    <w:rsid w:val="0044743C"/>
    <w:rsid w:val="00453832"/>
    <w:rsid w:val="00455412"/>
    <w:rsid w:val="00457E58"/>
    <w:rsid w:val="00484E08"/>
    <w:rsid w:val="004951D7"/>
    <w:rsid w:val="004A43F0"/>
    <w:rsid w:val="004D7B60"/>
    <w:rsid w:val="004E4B14"/>
    <w:rsid w:val="004E5F3C"/>
    <w:rsid w:val="004F5FB2"/>
    <w:rsid w:val="00501176"/>
    <w:rsid w:val="00510891"/>
    <w:rsid w:val="005119E7"/>
    <w:rsid w:val="0053111A"/>
    <w:rsid w:val="00532D71"/>
    <w:rsid w:val="00536EA1"/>
    <w:rsid w:val="00544FD9"/>
    <w:rsid w:val="00562C62"/>
    <w:rsid w:val="005633CE"/>
    <w:rsid w:val="00571ADE"/>
    <w:rsid w:val="00576F20"/>
    <w:rsid w:val="005951EF"/>
    <w:rsid w:val="005B3E90"/>
    <w:rsid w:val="005F1571"/>
    <w:rsid w:val="005F401F"/>
    <w:rsid w:val="00611202"/>
    <w:rsid w:val="006134FB"/>
    <w:rsid w:val="00620AB8"/>
    <w:rsid w:val="00621DAF"/>
    <w:rsid w:val="00622354"/>
    <w:rsid w:val="0065247A"/>
    <w:rsid w:val="00680953"/>
    <w:rsid w:val="006877E2"/>
    <w:rsid w:val="006B14DE"/>
    <w:rsid w:val="006B2B1D"/>
    <w:rsid w:val="006C2918"/>
    <w:rsid w:val="006C782C"/>
    <w:rsid w:val="006D0B40"/>
    <w:rsid w:val="006D754C"/>
    <w:rsid w:val="007038D7"/>
    <w:rsid w:val="007354D2"/>
    <w:rsid w:val="007554BB"/>
    <w:rsid w:val="007839AE"/>
    <w:rsid w:val="007848CF"/>
    <w:rsid w:val="007A1239"/>
    <w:rsid w:val="007A73AF"/>
    <w:rsid w:val="007C3571"/>
    <w:rsid w:val="007C7934"/>
    <w:rsid w:val="007D0B22"/>
    <w:rsid w:val="007F19BD"/>
    <w:rsid w:val="007F4BD9"/>
    <w:rsid w:val="00800E12"/>
    <w:rsid w:val="008053BF"/>
    <w:rsid w:val="00805780"/>
    <w:rsid w:val="008153D5"/>
    <w:rsid w:val="00823CA9"/>
    <w:rsid w:val="00834690"/>
    <w:rsid w:val="008403A0"/>
    <w:rsid w:val="0084652E"/>
    <w:rsid w:val="008640A1"/>
    <w:rsid w:val="0089621F"/>
    <w:rsid w:val="008B04FA"/>
    <w:rsid w:val="008D4652"/>
    <w:rsid w:val="008E25C2"/>
    <w:rsid w:val="00902F75"/>
    <w:rsid w:val="00912FF1"/>
    <w:rsid w:val="00925E61"/>
    <w:rsid w:val="0098248C"/>
    <w:rsid w:val="0099177F"/>
    <w:rsid w:val="00995789"/>
    <w:rsid w:val="009A6120"/>
    <w:rsid w:val="009F5949"/>
    <w:rsid w:val="009F6CAB"/>
    <w:rsid w:val="009F7A2C"/>
    <w:rsid w:val="00A047F0"/>
    <w:rsid w:val="00A161FC"/>
    <w:rsid w:val="00A34DD2"/>
    <w:rsid w:val="00A765E9"/>
    <w:rsid w:val="00AA208D"/>
    <w:rsid w:val="00AC005D"/>
    <w:rsid w:val="00AC308C"/>
    <w:rsid w:val="00AE27FA"/>
    <w:rsid w:val="00AF7468"/>
    <w:rsid w:val="00B34E01"/>
    <w:rsid w:val="00B4481B"/>
    <w:rsid w:val="00B646DB"/>
    <w:rsid w:val="00B72BD6"/>
    <w:rsid w:val="00B837F4"/>
    <w:rsid w:val="00B91989"/>
    <w:rsid w:val="00BB61FE"/>
    <w:rsid w:val="00BC3D86"/>
    <w:rsid w:val="00BC68AD"/>
    <w:rsid w:val="00BE065B"/>
    <w:rsid w:val="00BE2FB4"/>
    <w:rsid w:val="00BE5444"/>
    <w:rsid w:val="00BF0C5D"/>
    <w:rsid w:val="00BF59C0"/>
    <w:rsid w:val="00C05BE4"/>
    <w:rsid w:val="00C15054"/>
    <w:rsid w:val="00C500A8"/>
    <w:rsid w:val="00C63818"/>
    <w:rsid w:val="00C67F9D"/>
    <w:rsid w:val="00C75EA0"/>
    <w:rsid w:val="00C82348"/>
    <w:rsid w:val="00CD153F"/>
    <w:rsid w:val="00CD2230"/>
    <w:rsid w:val="00CD3444"/>
    <w:rsid w:val="00D10C3C"/>
    <w:rsid w:val="00D41A41"/>
    <w:rsid w:val="00D46676"/>
    <w:rsid w:val="00D64CEF"/>
    <w:rsid w:val="00D73B94"/>
    <w:rsid w:val="00D74D31"/>
    <w:rsid w:val="00D84F67"/>
    <w:rsid w:val="00DA7ADC"/>
    <w:rsid w:val="00DC1928"/>
    <w:rsid w:val="00DC388C"/>
    <w:rsid w:val="00DF5062"/>
    <w:rsid w:val="00E0581E"/>
    <w:rsid w:val="00E1130A"/>
    <w:rsid w:val="00E4264C"/>
    <w:rsid w:val="00E617EF"/>
    <w:rsid w:val="00E6655C"/>
    <w:rsid w:val="00E73399"/>
    <w:rsid w:val="00E7573D"/>
    <w:rsid w:val="00E76ACC"/>
    <w:rsid w:val="00E821CF"/>
    <w:rsid w:val="00E931F1"/>
    <w:rsid w:val="00EA399F"/>
    <w:rsid w:val="00EB05E6"/>
    <w:rsid w:val="00F17ECB"/>
    <w:rsid w:val="00F41F6D"/>
    <w:rsid w:val="00F5565F"/>
    <w:rsid w:val="00F60CDA"/>
    <w:rsid w:val="00F61ADA"/>
    <w:rsid w:val="00F91054"/>
    <w:rsid w:val="00F9789E"/>
    <w:rsid w:val="00FB00E1"/>
    <w:rsid w:val="00FC1111"/>
    <w:rsid w:val="00FC3BB8"/>
    <w:rsid w:val="00FD6F52"/>
    <w:rsid w:val="00FE1B41"/>
    <w:rsid w:val="00FF21F2"/>
    <w:rsid w:val="00FF47AD"/>
    <w:rsid w:val="03836A76"/>
    <w:rsid w:val="04446567"/>
    <w:rsid w:val="04A31C4F"/>
    <w:rsid w:val="088A5FAE"/>
    <w:rsid w:val="09FC6C3A"/>
    <w:rsid w:val="0A891090"/>
    <w:rsid w:val="0F0E31A8"/>
    <w:rsid w:val="0F1E5DBB"/>
    <w:rsid w:val="10242730"/>
    <w:rsid w:val="11F67B53"/>
    <w:rsid w:val="1BC72B84"/>
    <w:rsid w:val="1C490A40"/>
    <w:rsid w:val="231F79ED"/>
    <w:rsid w:val="26B371DC"/>
    <w:rsid w:val="273E421F"/>
    <w:rsid w:val="273F0CBF"/>
    <w:rsid w:val="2A7A3593"/>
    <w:rsid w:val="2D197980"/>
    <w:rsid w:val="2ED4418A"/>
    <w:rsid w:val="30494BBA"/>
    <w:rsid w:val="31624BBF"/>
    <w:rsid w:val="32170EB9"/>
    <w:rsid w:val="32D77256"/>
    <w:rsid w:val="349D49FD"/>
    <w:rsid w:val="370533DA"/>
    <w:rsid w:val="3ADE5E1E"/>
    <w:rsid w:val="3E795988"/>
    <w:rsid w:val="420C42C7"/>
    <w:rsid w:val="457E618D"/>
    <w:rsid w:val="47B0035D"/>
    <w:rsid w:val="47D33E01"/>
    <w:rsid w:val="4EB62A4C"/>
    <w:rsid w:val="4FAF6015"/>
    <w:rsid w:val="515240B8"/>
    <w:rsid w:val="521A722A"/>
    <w:rsid w:val="52E77AD0"/>
    <w:rsid w:val="53F027C7"/>
    <w:rsid w:val="553E3073"/>
    <w:rsid w:val="55794BB0"/>
    <w:rsid w:val="588911F4"/>
    <w:rsid w:val="58D171FD"/>
    <w:rsid w:val="58F93C0A"/>
    <w:rsid w:val="60433FA6"/>
    <w:rsid w:val="60D13AF2"/>
    <w:rsid w:val="6134408D"/>
    <w:rsid w:val="66135F11"/>
    <w:rsid w:val="67A064D3"/>
    <w:rsid w:val="67CD6DE9"/>
    <w:rsid w:val="6A8B35AD"/>
    <w:rsid w:val="6BD62125"/>
    <w:rsid w:val="6DE5124D"/>
    <w:rsid w:val="6F6D49E6"/>
    <w:rsid w:val="6FD44100"/>
    <w:rsid w:val="707310E9"/>
    <w:rsid w:val="72094B9E"/>
    <w:rsid w:val="76DD4B47"/>
    <w:rsid w:val="79ED32F3"/>
    <w:rsid w:val="7B587D69"/>
    <w:rsid w:val="7BB660C7"/>
    <w:rsid w:val="7DB33A33"/>
    <w:rsid w:val="7DF33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DDEA8"/>
  <w15:docId w15:val="{24DC1FF6-7284-421C-BA99-A357B39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B04FA"/>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spacing w:before="100" w:beforeAutospacing="1"/>
      <w:ind w:firstLineChars="100" w:firstLine="420"/>
    </w:pPr>
  </w:style>
  <w:style w:type="paragraph" w:styleId="a4">
    <w:name w:val="Body Text"/>
    <w:basedOn w:val="a"/>
    <w:next w:val="a"/>
    <w:uiPriority w:val="99"/>
    <w:semiHidden/>
    <w:unhideWhenUsed/>
    <w:qFormat/>
    <w:pPr>
      <w:spacing w:after="120"/>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uiPriority w:val="99"/>
    <w:semiHidden/>
    <w:unhideWhenUsed/>
    <w:qFormat/>
    <w:pPr>
      <w:spacing w:after="120"/>
      <w:ind w:leftChars="200" w:left="420"/>
    </w:pPr>
    <w:rPr>
      <w:sz w:val="16"/>
      <w:szCs w:val="16"/>
    </w:rPr>
  </w:style>
  <w:style w:type="paragraph" w:styleId="ad">
    <w:name w:val="Title"/>
    <w:basedOn w:val="a"/>
    <w:link w:val="ae"/>
    <w:qFormat/>
    <w:pPr>
      <w:spacing w:before="240" w:after="60"/>
      <w:jc w:val="center"/>
      <w:outlineLvl w:val="0"/>
    </w:pPr>
    <w:rPr>
      <w:rFonts w:ascii="Arial" w:hAnsi="Arial" w:cs="Arial"/>
      <w:b/>
      <w:bCs/>
      <w:sz w:val="32"/>
      <w:szCs w:val="32"/>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character" w:styleId="af1">
    <w:name w:val="annotation reference"/>
    <w:basedOn w:val="a1"/>
    <w:uiPriority w:val="99"/>
    <w:semiHidden/>
    <w:unhideWhenUsed/>
    <w:rsid w:val="00622354"/>
    <w:rPr>
      <w:sz w:val="21"/>
      <w:szCs w:val="21"/>
    </w:rPr>
  </w:style>
  <w:style w:type="paragraph" w:styleId="af2">
    <w:name w:val="annotation text"/>
    <w:basedOn w:val="a"/>
    <w:link w:val="af3"/>
    <w:uiPriority w:val="99"/>
    <w:semiHidden/>
    <w:unhideWhenUsed/>
    <w:rsid w:val="00622354"/>
    <w:pPr>
      <w:jc w:val="left"/>
    </w:pPr>
  </w:style>
  <w:style w:type="character" w:customStyle="1" w:styleId="af3">
    <w:name w:val="批注文字 字符"/>
    <w:basedOn w:val="a1"/>
    <w:link w:val="af2"/>
    <w:uiPriority w:val="99"/>
    <w:semiHidden/>
    <w:rsid w:val="00622354"/>
    <w:rPr>
      <w:rFonts w:ascii="Times New Roman" w:eastAsia="宋体" w:hAnsi="Times New Roman" w:cs="Times New Roman"/>
      <w:kern w:val="2"/>
      <w:sz w:val="21"/>
    </w:rPr>
  </w:style>
  <w:style w:type="paragraph" w:styleId="af4">
    <w:name w:val="annotation subject"/>
    <w:basedOn w:val="af2"/>
    <w:next w:val="af2"/>
    <w:link w:val="af5"/>
    <w:uiPriority w:val="99"/>
    <w:semiHidden/>
    <w:unhideWhenUsed/>
    <w:rsid w:val="00622354"/>
    <w:rPr>
      <w:b/>
      <w:bCs/>
    </w:rPr>
  </w:style>
  <w:style w:type="character" w:customStyle="1" w:styleId="af5">
    <w:name w:val="批注主题 字符"/>
    <w:basedOn w:val="af3"/>
    <w:link w:val="af4"/>
    <w:uiPriority w:val="99"/>
    <w:semiHidden/>
    <w:rsid w:val="00622354"/>
    <w:rPr>
      <w:rFonts w:ascii="Times New Roman" w:eastAsia="宋体" w:hAnsi="Times New Roman" w:cs="Times New Roman"/>
      <w:b/>
      <w:bCs/>
      <w:kern w:val="2"/>
      <w:sz w:val="21"/>
    </w:rPr>
  </w:style>
  <w:style w:type="paragraph" w:styleId="af6">
    <w:name w:val="Revision"/>
    <w:hidden/>
    <w:uiPriority w:val="99"/>
    <w:semiHidden/>
    <w:rsid w:val="007A1239"/>
    <w:rPr>
      <w:rFonts w:ascii="Times New Roman" w:eastAsia="宋体" w:hAnsi="Times New Roman" w:cs="Times New Roman"/>
      <w:kern w:val="2"/>
      <w:sz w:val="21"/>
    </w:rPr>
  </w:style>
  <w:style w:type="character" w:styleId="af7">
    <w:name w:val="Strong"/>
    <w:basedOn w:val="a1"/>
    <w:uiPriority w:val="22"/>
    <w:qFormat/>
    <w:rsid w:val="007F1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3BB7-978A-4D68-AE90-23398B01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13</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110</cp:revision>
  <dcterms:created xsi:type="dcterms:W3CDTF">2021-03-17T07:37:00Z</dcterms:created>
  <dcterms:modified xsi:type="dcterms:W3CDTF">2025-06-30T07:32:00Z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FD47254428C546C79753499200788EBF</vt:lpwstr>
  </property>
</Properties>
</file>