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8890D" w14:textId="20C18CDB" w:rsidR="00A123B1" w:rsidRPr="001027DC" w:rsidRDefault="00E07129">
      <w:pPr>
        <w:pStyle w:val="ab"/>
        <w:rPr>
          <w:rFonts w:ascii="宋体" w:hAnsi="宋体"/>
          <w:sz w:val="36"/>
        </w:rPr>
      </w:pPr>
      <w:bookmarkStart w:id="0" w:name="_Toc38367762"/>
      <w:r w:rsidRPr="001027DC">
        <w:rPr>
          <w:rFonts w:ascii="宋体" w:hAnsi="宋体" w:hint="eastAsia"/>
          <w:sz w:val="36"/>
        </w:rPr>
        <w:t>【</w:t>
      </w:r>
      <w:r w:rsidR="00A75F8F">
        <w:rPr>
          <w:rFonts w:ascii="宋体" w:hAnsi="宋体" w:hint="eastAsia"/>
          <w:sz w:val="36"/>
        </w:rPr>
        <w:t>下一代无线wifi网络实验平台AP交换机等设备</w:t>
      </w:r>
      <w:r w:rsidRPr="001027DC">
        <w:rPr>
          <w:rFonts w:ascii="宋体" w:hAnsi="宋体" w:hint="eastAsia"/>
          <w:sz w:val="36"/>
        </w:rPr>
        <w:t>】</w:t>
      </w:r>
      <w:r w:rsidRPr="001027DC">
        <w:rPr>
          <w:rFonts w:ascii="宋体" w:hAnsi="宋体"/>
          <w:sz w:val="36"/>
        </w:rPr>
        <w:t>采购需求</w:t>
      </w:r>
      <w:bookmarkEnd w:id="0"/>
    </w:p>
    <w:p w14:paraId="03EE354D" w14:textId="77777777" w:rsidR="00A123B1" w:rsidRPr="001027DC" w:rsidRDefault="00E07129">
      <w:pPr>
        <w:tabs>
          <w:tab w:val="left" w:pos="900"/>
        </w:tabs>
        <w:spacing w:beforeLines="50" w:before="156" w:line="360" w:lineRule="auto"/>
        <w:rPr>
          <w:b/>
          <w:szCs w:val="21"/>
        </w:rPr>
      </w:pPr>
      <w:bookmarkStart w:id="1" w:name="_Toc172360661"/>
      <w:bookmarkStart w:id="2" w:name="_Toc158978330"/>
      <w:bookmarkStart w:id="3" w:name="_Toc219271393"/>
      <w:r w:rsidRPr="001027DC">
        <w:rPr>
          <w:rFonts w:hAnsi="宋体" w:hint="eastAsia"/>
          <w:b/>
          <w:szCs w:val="21"/>
        </w:rPr>
        <w:t>一、</w:t>
      </w:r>
      <w:r w:rsidRPr="001027DC">
        <w:rPr>
          <w:rFonts w:hAnsi="宋体"/>
          <w:b/>
          <w:szCs w:val="21"/>
        </w:rPr>
        <w:t>采购</w:t>
      </w:r>
      <w:r w:rsidRPr="001027DC">
        <w:rPr>
          <w:rFonts w:hAnsi="宋体" w:hint="eastAsia"/>
          <w:b/>
          <w:szCs w:val="21"/>
        </w:rPr>
        <w:t>标的</w:t>
      </w:r>
      <w:r w:rsidRPr="001027DC">
        <w:rPr>
          <w:rFonts w:hAnsi="宋体"/>
          <w:b/>
          <w:szCs w:val="21"/>
        </w:rPr>
        <w:t>需实现的功能或者目标，以及为落实政府采购政策需满足的要求：</w:t>
      </w:r>
    </w:p>
    <w:p w14:paraId="647F74DB" w14:textId="77777777" w:rsidR="00A123B1" w:rsidRPr="001027DC" w:rsidRDefault="00E07129">
      <w:pPr>
        <w:tabs>
          <w:tab w:val="left" w:pos="900"/>
        </w:tabs>
        <w:spacing w:beforeLines="50" w:before="156" w:line="360" w:lineRule="auto"/>
        <w:rPr>
          <w:b/>
          <w:szCs w:val="21"/>
        </w:rPr>
      </w:pPr>
      <w:r w:rsidRPr="001027DC">
        <w:rPr>
          <w:rFonts w:hAnsi="宋体"/>
          <w:b/>
          <w:szCs w:val="21"/>
        </w:rPr>
        <w:t>（一）采购</w:t>
      </w:r>
      <w:r w:rsidRPr="001027DC">
        <w:rPr>
          <w:rFonts w:hAnsi="宋体" w:hint="eastAsia"/>
          <w:b/>
          <w:szCs w:val="21"/>
        </w:rPr>
        <w:t>标的</w:t>
      </w:r>
      <w:r w:rsidRPr="001027DC">
        <w:rPr>
          <w:rFonts w:hAnsi="宋体"/>
          <w:b/>
          <w:szCs w:val="21"/>
        </w:rPr>
        <w:t>需实现的功能或者目标</w:t>
      </w:r>
    </w:p>
    <w:p w14:paraId="091975F1" w14:textId="39F8FEC4" w:rsidR="00A3786A" w:rsidRPr="001027DC" w:rsidRDefault="00A3786A" w:rsidP="00A3786A">
      <w:pPr>
        <w:widowControl/>
        <w:spacing w:line="450" w:lineRule="atLeast"/>
        <w:ind w:firstLine="585"/>
        <w:jc w:val="left"/>
        <w:textAlignment w:val="baseline"/>
        <w:rPr>
          <w:rFonts w:ascii="宋体" w:hAnsi="宋体" w:cs="宋体"/>
          <w:kern w:val="0"/>
          <w:sz w:val="22"/>
          <w:szCs w:val="22"/>
        </w:rPr>
      </w:pPr>
      <w:r w:rsidRPr="001027DC">
        <w:rPr>
          <w:rFonts w:ascii="宋体" w:hAnsi="宋体" w:cs="宋体" w:hint="eastAsia"/>
          <w:kern w:val="0"/>
          <w:sz w:val="22"/>
          <w:szCs w:val="22"/>
        </w:rPr>
        <w:t>依托</w:t>
      </w:r>
      <w:r w:rsidR="001027DC" w:rsidRPr="001027DC">
        <w:rPr>
          <w:rFonts w:ascii="宋体" w:hAnsi="宋体" w:cs="宋体" w:hint="eastAsia"/>
          <w:kern w:val="0"/>
          <w:sz w:val="22"/>
          <w:szCs w:val="22"/>
        </w:rPr>
        <w:t>创新港4号巨构的无线网络设施</w:t>
      </w:r>
      <w:r w:rsidRPr="001027DC">
        <w:rPr>
          <w:rFonts w:ascii="宋体" w:hAnsi="宋体" w:cs="宋体" w:hint="eastAsia"/>
          <w:kern w:val="0"/>
          <w:sz w:val="22"/>
          <w:szCs w:val="22"/>
        </w:rPr>
        <w:t>，</w:t>
      </w:r>
      <w:r w:rsidR="001027DC" w:rsidRPr="001027DC">
        <w:rPr>
          <w:rFonts w:ascii="宋体" w:hAnsi="宋体" w:cs="宋体" w:hint="eastAsia"/>
          <w:kern w:val="0"/>
          <w:sz w:val="22"/>
          <w:szCs w:val="22"/>
        </w:rPr>
        <w:t>本次采购将从大电类本科和研究生人才培养方案出发，根据新时期计算机科学技术对人才的需求、产业发展需求和科学发展前沿，建设下一代Wi-Fi网络实验平台，</w:t>
      </w:r>
      <w:r w:rsidRPr="001027DC">
        <w:rPr>
          <w:rFonts w:ascii="宋体" w:hAnsi="宋体" w:cs="宋体" w:hint="eastAsia"/>
          <w:kern w:val="0"/>
          <w:sz w:val="22"/>
          <w:szCs w:val="22"/>
        </w:rPr>
        <w:t>使</w:t>
      </w:r>
      <w:r w:rsidR="001027DC" w:rsidRPr="001027DC">
        <w:rPr>
          <w:rFonts w:ascii="宋体" w:hAnsi="宋体" w:cs="宋体" w:hint="eastAsia"/>
          <w:kern w:val="0"/>
          <w:sz w:val="22"/>
          <w:szCs w:val="22"/>
        </w:rPr>
        <w:t>该平台</w:t>
      </w:r>
      <w:r w:rsidRPr="001027DC">
        <w:rPr>
          <w:rFonts w:ascii="宋体" w:hAnsi="宋体" w:cs="宋体" w:hint="eastAsia"/>
          <w:kern w:val="0"/>
          <w:sz w:val="22"/>
          <w:szCs w:val="22"/>
        </w:rPr>
        <w:t>在逻辑层次上与创新港其他巨构网络保持统一层级，</w:t>
      </w:r>
      <w:r w:rsidR="001027DC" w:rsidRPr="001027DC">
        <w:rPr>
          <w:rFonts w:ascii="宋体" w:hAnsi="宋体" w:cs="宋体" w:hint="eastAsia"/>
          <w:kern w:val="0"/>
          <w:sz w:val="22"/>
          <w:szCs w:val="22"/>
        </w:rPr>
        <w:t>确保无缝漫游及统一身份认证，</w:t>
      </w:r>
      <w:r w:rsidRPr="001027DC">
        <w:rPr>
          <w:rFonts w:ascii="宋体" w:hAnsi="宋体" w:cs="宋体" w:hint="eastAsia"/>
          <w:kern w:val="0"/>
          <w:sz w:val="22"/>
          <w:szCs w:val="22"/>
        </w:rPr>
        <w:t>实现无线网络精细化运维，满足</w:t>
      </w:r>
      <w:r w:rsidR="001027DC" w:rsidRPr="001027DC">
        <w:rPr>
          <w:rFonts w:ascii="宋体" w:hAnsi="宋体" w:cs="宋体" w:hint="eastAsia"/>
          <w:kern w:val="0"/>
          <w:sz w:val="22"/>
          <w:szCs w:val="22"/>
        </w:rPr>
        <w:t>人才培养教学和科研</w:t>
      </w:r>
      <w:r w:rsidRPr="001027DC">
        <w:rPr>
          <w:rFonts w:ascii="宋体" w:hAnsi="宋体" w:cs="宋体" w:hint="eastAsia"/>
          <w:kern w:val="0"/>
          <w:sz w:val="22"/>
          <w:szCs w:val="22"/>
        </w:rPr>
        <w:t>办公</w:t>
      </w:r>
      <w:r w:rsidR="001027DC" w:rsidRPr="001027DC">
        <w:rPr>
          <w:rFonts w:ascii="宋体" w:hAnsi="宋体" w:cs="宋体" w:hint="eastAsia"/>
          <w:kern w:val="0"/>
          <w:sz w:val="22"/>
          <w:szCs w:val="22"/>
        </w:rPr>
        <w:t>的</w:t>
      </w:r>
      <w:r w:rsidRPr="001027DC">
        <w:rPr>
          <w:rFonts w:ascii="宋体" w:hAnsi="宋体" w:cs="宋体" w:hint="eastAsia"/>
          <w:kern w:val="0"/>
          <w:sz w:val="22"/>
          <w:szCs w:val="22"/>
        </w:rPr>
        <w:t>高密度高容量的接入要求，</w:t>
      </w:r>
      <w:r w:rsidR="001027DC" w:rsidRPr="001027DC">
        <w:rPr>
          <w:rFonts w:ascii="宋体" w:hAnsi="宋体" w:cs="宋体" w:hint="eastAsia"/>
          <w:kern w:val="0"/>
          <w:sz w:val="22"/>
          <w:szCs w:val="22"/>
        </w:rPr>
        <w:t>达到多类型上课教学、课程实验、课外培养等多方面的教学目的</w:t>
      </w:r>
      <w:r w:rsidRPr="001027DC">
        <w:rPr>
          <w:rFonts w:ascii="宋体" w:hAnsi="宋体" w:cs="宋体" w:hint="eastAsia"/>
          <w:kern w:val="0"/>
          <w:sz w:val="22"/>
          <w:szCs w:val="22"/>
        </w:rPr>
        <w:t>。</w:t>
      </w:r>
    </w:p>
    <w:p w14:paraId="58C1424D" w14:textId="77777777" w:rsidR="00A3786A" w:rsidRPr="001027DC" w:rsidRDefault="00A3786A">
      <w:pPr>
        <w:autoSpaceDE w:val="0"/>
        <w:autoSpaceDN w:val="0"/>
        <w:adjustRightInd w:val="0"/>
        <w:spacing w:before="50" w:line="360" w:lineRule="auto"/>
        <w:ind w:firstLineChars="200" w:firstLine="420"/>
        <w:rPr>
          <w:rFonts w:hAnsi="宋体"/>
          <w:color w:val="FF0000"/>
          <w:szCs w:val="21"/>
        </w:rPr>
      </w:pPr>
    </w:p>
    <w:p w14:paraId="51E1CA29" w14:textId="77777777" w:rsidR="00A123B1" w:rsidRPr="001027DC" w:rsidRDefault="00E07129">
      <w:pPr>
        <w:tabs>
          <w:tab w:val="left" w:pos="900"/>
        </w:tabs>
        <w:spacing w:beforeLines="50" w:before="156" w:line="360" w:lineRule="auto"/>
        <w:rPr>
          <w:b/>
          <w:szCs w:val="21"/>
        </w:rPr>
      </w:pPr>
      <w:r w:rsidRPr="001027DC">
        <w:rPr>
          <w:rFonts w:hAnsi="宋体"/>
          <w:b/>
          <w:szCs w:val="21"/>
        </w:rPr>
        <w:t>（二）为落实政府采购政策需满足的要求</w:t>
      </w:r>
    </w:p>
    <w:p w14:paraId="5E1571E4" w14:textId="77777777" w:rsidR="00A123B1" w:rsidRPr="001027DC" w:rsidRDefault="00E07129">
      <w:pPr>
        <w:tabs>
          <w:tab w:val="left" w:pos="900"/>
        </w:tabs>
        <w:spacing w:line="360" w:lineRule="auto"/>
        <w:ind w:left="420"/>
        <w:rPr>
          <w:rFonts w:hAnsi="宋体"/>
          <w:szCs w:val="21"/>
        </w:rPr>
      </w:pPr>
      <w:r w:rsidRPr="001027DC">
        <w:rPr>
          <w:rFonts w:hAnsi="宋体"/>
          <w:szCs w:val="24"/>
        </w:rPr>
        <w:t>根据</w:t>
      </w:r>
      <w:r w:rsidRPr="001027DC">
        <w:rPr>
          <w:rFonts w:hAnsi="宋体"/>
        </w:rPr>
        <w:t>《政府采购促进中小企业发展管理办法》</w:t>
      </w:r>
      <w:r w:rsidRPr="001027DC">
        <w:rPr>
          <w:rFonts w:hAnsi="宋体" w:hint="eastAsia"/>
        </w:rPr>
        <w:t>（财库【</w:t>
      </w:r>
      <w:r w:rsidRPr="001027DC">
        <w:rPr>
          <w:rFonts w:hAnsi="宋体" w:hint="eastAsia"/>
        </w:rPr>
        <w:t>2</w:t>
      </w:r>
      <w:r w:rsidRPr="001027DC">
        <w:rPr>
          <w:rFonts w:hAnsi="宋体"/>
        </w:rPr>
        <w:t>020</w:t>
      </w:r>
      <w:r w:rsidRPr="001027DC">
        <w:rPr>
          <w:rFonts w:hAnsi="宋体" w:hint="eastAsia"/>
        </w:rPr>
        <w:t>】</w:t>
      </w:r>
      <w:r w:rsidRPr="001027DC">
        <w:rPr>
          <w:rFonts w:hAnsi="宋体" w:hint="eastAsia"/>
        </w:rPr>
        <w:t>4</w:t>
      </w:r>
      <w:r w:rsidRPr="001027DC">
        <w:rPr>
          <w:rFonts w:hAnsi="宋体"/>
        </w:rPr>
        <w:t>6</w:t>
      </w:r>
      <w:r w:rsidRPr="001027DC">
        <w:rPr>
          <w:rFonts w:hAnsi="宋体" w:hint="eastAsia"/>
        </w:rPr>
        <w:t>号）</w:t>
      </w:r>
      <w:r w:rsidRPr="001027DC">
        <w:rPr>
          <w:rFonts w:hAnsi="宋体"/>
        </w:rPr>
        <w:t>规定，本项目</w:t>
      </w:r>
      <w:r w:rsidRPr="001027DC">
        <w:rPr>
          <w:rFonts w:hAnsi="宋体" w:hint="eastAsia"/>
        </w:rPr>
        <w:t>采购标的</w:t>
      </w:r>
      <w:r w:rsidRPr="001027DC">
        <w:rPr>
          <w:rFonts w:hAnsi="宋体"/>
        </w:rPr>
        <w:t>为</w:t>
      </w:r>
      <w:r w:rsidRPr="001027DC">
        <w:rPr>
          <w:rFonts w:hAnsi="宋体" w:hint="eastAsia"/>
        </w:rPr>
        <w:t>中小</w:t>
      </w:r>
      <w:r w:rsidRPr="001027DC">
        <w:rPr>
          <w:rFonts w:hAnsi="宋体"/>
        </w:rPr>
        <w:t>型企业</w:t>
      </w:r>
      <w:r w:rsidRPr="001027DC">
        <w:rPr>
          <w:rFonts w:hAnsi="宋体" w:hint="eastAsia"/>
        </w:rPr>
        <w:t>制造、承建或承接</w:t>
      </w:r>
      <w:r w:rsidRPr="001027DC">
        <w:rPr>
          <w:rFonts w:hAnsi="宋体"/>
          <w:szCs w:val="24"/>
        </w:rPr>
        <w:t>的，</w:t>
      </w:r>
      <w:r w:rsidRPr="001027DC">
        <w:rPr>
          <w:rFonts w:hAnsi="宋体"/>
        </w:rPr>
        <w:t>投标人应</w:t>
      </w:r>
      <w:r w:rsidRPr="001027DC">
        <w:rPr>
          <w:rFonts w:hAnsi="宋体" w:hint="eastAsia"/>
        </w:rPr>
        <w:t>提供办法规定的</w:t>
      </w:r>
      <w:r w:rsidRPr="001027DC">
        <w:rPr>
          <w:rFonts w:hAnsi="宋体"/>
          <w:szCs w:val="21"/>
        </w:rPr>
        <w:t>《中小企业声明函》</w:t>
      </w:r>
      <w:r w:rsidRPr="001027DC">
        <w:rPr>
          <w:rFonts w:hAnsi="宋体" w:hint="eastAsia"/>
          <w:szCs w:val="21"/>
        </w:rPr>
        <w:t>，否则不得享受相关中小企业扶持政策</w:t>
      </w:r>
      <w:r w:rsidRPr="001027DC">
        <w:rPr>
          <w:rFonts w:hAnsi="宋体"/>
          <w:szCs w:val="24"/>
        </w:rPr>
        <w:t>。投标人应对提交的中小企业声明函的真实性负责，提交的中小企业声明函不真实的，应承担相应的法律责任</w:t>
      </w:r>
      <w:r w:rsidRPr="001027DC">
        <w:rPr>
          <w:rFonts w:hAnsi="宋体"/>
          <w:szCs w:val="21"/>
        </w:rPr>
        <w:t>。</w:t>
      </w:r>
    </w:p>
    <w:p w14:paraId="77BF205A" w14:textId="71EB6D40" w:rsidR="00A123B1" w:rsidRPr="001027DC" w:rsidRDefault="00E07129">
      <w:pPr>
        <w:tabs>
          <w:tab w:val="left" w:pos="900"/>
        </w:tabs>
        <w:spacing w:line="360" w:lineRule="auto"/>
        <w:ind w:left="420"/>
        <w:rPr>
          <w:rFonts w:hAnsi="宋体"/>
          <w:szCs w:val="24"/>
        </w:rPr>
      </w:pPr>
      <w:r w:rsidRPr="001027DC">
        <w:rPr>
          <w:rFonts w:hAnsi="宋体" w:hint="eastAsia"/>
          <w:szCs w:val="24"/>
        </w:rPr>
        <w:t>本项目采购标的对应的《中小企业划型标准规定》所属行业为：</w:t>
      </w:r>
      <w:r w:rsidRPr="001027DC">
        <w:rPr>
          <w:rFonts w:hAnsi="宋体" w:hint="eastAsia"/>
          <w:szCs w:val="24"/>
          <w:u w:val="single"/>
        </w:rPr>
        <w:t xml:space="preserve"> </w:t>
      </w:r>
      <w:r w:rsidR="00A3786A" w:rsidRPr="001027DC">
        <w:rPr>
          <w:rFonts w:hAnsi="宋体" w:hint="eastAsia"/>
          <w:szCs w:val="24"/>
          <w:u w:val="single"/>
        </w:rPr>
        <w:t>工业</w:t>
      </w:r>
      <w:r w:rsidRPr="001027DC">
        <w:rPr>
          <w:rFonts w:hAnsi="宋体"/>
          <w:szCs w:val="24"/>
          <w:u w:val="single"/>
        </w:rPr>
        <w:t xml:space="preserve"> </w:t>
      </w:r>
      <w:r w:rsidRPr="001027DC">
        <w:rPr>
          <w:rFonts w:hAnsi="宋体" w:hint="eastAsia"/>
          <w:szCs w:val="24"/>
        </w:rPr>
        <w:t>。</w:t>
      </w:r>
    </w:p>
    <w:p w14:paraId="7A490571" w14:textId="77777777" w:rsidR="00A123B1" w:rsidRPr="001027DC" w:rsidRDefault="00E07129">
      <w:pPr>
        <w:tabs>
          <w:tab w:val="left" w:pos="900"/>
        </w:tabs>
        <w:spacing w:beforeLines="50" w:before="156" w:line="360" w:lineRule="auto"/>
        <w:rPr>
          <w:rFonts w:hAnsi="宋体"/>
          <w:b/>
          <w:szCs w:val="21"/>
        </w:rPr>
      </w:pPr>
      <w:r w:rsidRPr="001027DC">
        <w:rPr>
          <w:rFonts w:hAnsi="宋体" w:hint="eastAsia"/>
          <w:b/>
          <w:szCs w:val="21"/>
        </w:rPr>
        <w:t>二、</w:t>
      </w:r>
      <w:r w:rsidRPr="001027DC">
        <w:rPr>
          <w:rFonts w:hAnsi="宋体"/>
          <w:b/>
          <w:szCs w:val="21"/>
        </w:rPr>
        <w:t>采购</w:t>
      </w:r>
      <w:r w:rsidRPr="001027DC">
        <w:rPr>
          <w:rFonts w:hAnsi="宋体" w:hint="eastAsia"/>
          <w:b/>
          <w:szCs w:val="21"/>
        </w:rPr>
        <w:t>标的</w:t>
      </w:r>
      <w:r w:rsidRPr="001027DC">
        <w:rPr>
          <w:rFonts w:hAnsi="宋体"/>
          <w:b/>
          <w:szCs w:val="21"/>
        </w:rPr>
        <w:t>需执行的国家相关标准、行业标准、地方标准或者其他标准、规范：</w:t>
      </w:r>
    </w:p>
    <w:p w14:paraId="5E62BDDB" w14:textId="67CCB808" w:rsidR="00A123B1" w:rsidRPr="001027DC" w:rsidRDefault="00E07129">
      <w:pPr>
        <w:tabs>
          <w:tab w:val="left" w:pos="900"/>
        </w:tabs>
        <w:spacing w:beforeLines="50" w:before="156" w:line="360" w:lineRule="auto"/>
        <w:ind w:firstLineChars="200" w:firstLine="420"/>
        <w:rPr>
          <w:szCs w:val="21"/>
        </w:rPr>
      </w:pPr>
      <w:r w:rsidRPr="001027DC">
        <w:rPr>
          <w:rFonts w:hint="eastAsia"/>
          <w:szCs w:val="21"/>
        </w:rPr>
        <w:t>采购项目中所含的投标产品及制造商应符合国家有关部门规定的相应技术、计量、节能、安全和环保法规及准</w:t>
      </w:r>
      <w:r w:rsidR="007A495E">
        <w:rPr>
          <w:rFonts w:hint="eastAsia"/>
          <w:szCs w:val="21"/>
        </w:rPr>
        <w:t>则</w:t>
      </w:r>
      <w:r w:rsidRPr="001027DC">
        <w:rPr>
          <w:rFonts w:hint="eastAsia"/>
          <w:szCs w:val="21"/>
        </w:rPr>
        <w:t>，如国家有关部门对投标产品或其制造商有强制性规定或要求的，投标产品或其制造商必须符合相应规定或要求，投标人须提供相关证明文件的复印件。</w:t>
      </w:r>
    </w:p>
    <w:p w14:paraId="46022047" w14:textId="77777777" w:rsidR="00A123B1" w:rsidRPr="001027DC" w:rsidRDefault="00E07129">
      <w:pPr>
        <w:tabs>
          <w:tab w:val="left" w:pos="900"/>
        </w:tabs>
        <w:spacing w:beforeLines="50" w:before="156" w:line="360" w:lineRule="auto"/>
        <w:rPr>
          <w:rFonts w:hAnsi="宋体"/>
          <w:b/>
          <w:szCs w:val="21"/>
        </w:rPr>
      </w:pPr>
      <w:r w:rsidRPr="001027DC">
        <w:rPr>
          <w:rFonts w:hAnsi="宋体" w:hint="eastAsia"/>
          <w:b/>
          <w:szCs w:val="21"/>
        </w:rPr>
        <w:t>三、采购标的概况</w:t>
      </w:r>
    </w:p>
    <w:p w14:paraId="5A9D2845" w14:textId="196D1742" w:rsidR="00A123B1" w:rsidRPr="001027DC" w:rsidRDefault="00E07129">
      <w:pPr>
        <w:spacing w:beforeLines="50" w:before="156" w:line="360" w:lineRule="auto"/>
        <w:rPr>
          <w:rFonts w:hAnsi="宋体"/>
          <w:szCs w:val="21"/>
        </w:rPr>
      </w:pPr>
      <w:r w:rsidRPr="001027DC">
        <w:rPr>
          <w:rFonts w:ascii="宋体" w:hAnsi="宋体" w:hint="eastAsia"/>
          <w:szCs w:val="21"/>
        </w:rPr>
        <w:t>（一）采购项目名称：</w:t>
      </w:r>
      <w:r w:rsidRPr="001027DC">
        <w:rPr>
          <w:rFonts w:ascii="宋体" w:hAnsi="宋体" w:hint="eastAsia"/>
          <w:szCs w:val="21"/>
          <w:u w:val="single"/>
        </w:rPr>
        <w:t xml:space="preserve"> </w:t>
      </w:r>
      <w:r w:rsidR="00A75F8F">
        <w:rPr>
          <w:rFonts w:ascii="宋体" w:hAnsi="宋体" w:hint="eastAsia"/>
          <w:szCs w:val="21"/>
          <w:u w:val="single"/>
        </w:rPr>
        <w:t>下一代无线wifi网络实验平台AP交换机等设备</w:t>
      </w:r>
      <w:r w:rsidRPr="001027DC">
        <w:rPr>
          <w:rFonts w:ascii="宋体" w:hAnsi="宋体"/>
          <w:szCs w:val="21"/>
          <w:u w:val="single"/>
        </w:rPr>
        <w:t xml:space="preserve"> </w:t>
      </w:r>
      <w:r w:rsidRPr="001027DC">
        <w:rPr>
          <w:rFonts w:hAnsi="宋体"/>
          <w:szCs w:val="21"/>
        </w:rPr>
        <w:t xml:space="preserve">   </w:t>
      </w:r>
    </w:p>
    <w:p w14:paraId="5A1ECF28" w14:textId="441AFD8C" w:rsidR="00A123B1" w:rsidRPr="001027DC" w:rsidRDefault="00E07129">
      <w:pPr>
        <w:spacing w:beforeLines="50" w:before="156" w:line="360" w:lineRule="auto"/>
        <w:rPr>
          <w:rFonts w:hAnsi="宋体"/>
          <w:szCs w:val="21"/>
          <w:u w:val="single"/>
        </w:rPr>
      </w:pPr>
      <w:r w:rsidRPr="001027DC">
        <w:rPr>
          <w:rFonts w:hAnsi="宋体" w:hint="eastAsia"/>
          <w:szCs w:val="21"/>
        </w:rPr>
        <w:t>（二）采购数量及计量单位：</w:t>
      </w:r>
      <w:r w:rsidRPr="001027DC">
        <w:rPr>
          <w:rFonts w:hAnsi="宋体"/>
          <w:szCs w:val="21"/>
          <w:u w:val="single"/>
        </w:rPr>
        <w:t xml:space="preserve">   </w:t>
      </w:r>
      <w:r w:rsidR="00A3786A" w:rsidRPr="001027DC">
        <w:rPr>
          <w:rFonts w:hAnsi="宋体"/>
          <w:szCs w:val="21"/>
          <w:u w:val="single"/>
        </w:rPr>
        <w:t>1</w:t>
      </w:r>
      <w:r w:rsidRPr="001027DC">
        <w:rPr>
          <w:rFonts w:hAnsi="宋体"/>
          <w:szCs w:val="21"/>
          <w:u w:val="single"/>
        </w:rPr>
        <w:t xml:space="preserve"> </w:t>
      </w:r>
      <w:r w:rsidR="00A3786A" w:rsidRPr="001027DC">
        <w:rPr>
          <w:rFonts w:hAnsi="宋体" w:hint="eastAsia"/>
          <w:szCs w:val="21"/>
          <w:u w:val="single"/>
        </w:rPr>
        <w:t>批</w:t>
      </w:r>
      <w:r w:rsidRPr="001027DC">
        <w:rPr>
          <w:rFonts w:hAnsi="宋体"/>
          <w:szCs w:val="21"/>
          <w:u w:val="single"/>
        </w:rPr>
        <w:t xml:space="preserve"> </w:t>
      </w:r>
    </w:p>
    <w:p w14:paraId="6AFE278A" w14:textId="1F7743DA" w:rsidR="00A123B1" w:rsidRPr="001027DC" w:rsidRDefault="00E07129">
      <w:pPr>
        <w:spacing w:beforeLines="50" w:before="156" w:line="360" w:lineRule="auto"/>
        <w:rPr>
          <w:rFonts w:hAnsi="宋体"/>
          <w:szCs w:val="21"/>
        </w:rPr>
      </w:pPr>
      <w:r w:rsidRPr="001027DC">
        <w:rPr>
          <w:rFonts w:hAnsi="宋体" w:hint="eastAsia"/>
          <w:szCs w:val="21"/>
        </w:rPr>
        <w:t>（三）最高限价：人民币</w:t>
      </w:r>
      <w:r w:rsidRPr="001027DC">
        <w:rPr>
          <w:rFonts w:hAnsi="宋体" w:hint="eastAsia"/>
          <w:szCs w:val="21"/>
          <w:u w:val="single"/>
        </w:rPr>
        <w:t xml:space="preserve"> </w:t>
      </w:r>
      <w:r w:rsidR="00A3786A" w:rsidRPr="001027DC">
        <w:rPr>
          <w:rFonts w:hAnsi="宋体"/>
          <w:szCs w:val="21"/>
          <w:u w:val="single"/>
        </w:rPr>
        <w:t>7</w:t>
      </w:r>
      <w:r w:rsidR="00572C86" w:rsidRPr="001027DC">
        <w:rPr>
          <w:rFonts w:hAnsi="宋体"/>
          <w:szCs w:val="21"/>
          <w:u w:val="single"/>
        </w:rPr>
        <w:t>5</w:t>
      </w:r>
      <w:r w:rsidR="00A3786A" w:rsidRPr="001027DC">
        <w:rPr>
          <w:rFonts w:hAnsi="宋体" w:hint="eastAsia"/>
          <w:szCs w:val="21"/>
          <w:u w:val="single"/>
        </w:rPr>
        <w:t>0</w:t>
      </w:r>
      <w:r w:rsidR="00A3786A" w:rsidRPr="001027DC">
        <w:rPr>
          <w:rFonts w:hAnsi="宋体"/>
          <w:szCs w:val="21"/>
          <w:u w:val="single"/>
        </w:rPr>
        <w:t>000</w:t>
      </w:r>
      <w:r w:rsidRPr="001027DC">
        <w:rPr>
          <w:rFonts w:hAnsi="宋体"/>
          <w:szCs w:val="21"/>
          <w:u w:val="single"/>
        </w:rPr>
        <w:t xml:space="preserve"> </w:t>
      </w:r>
      <w:r w:rsidRPr="001027DC">
        <w:rPr>
          <w:rFonts w:hAnsi="宋体"/>
          <w:szCs w:val="21"/>
        </w:rPr>
        <w:t xml:space="preserve"> </w:t>
      </w:r>
      <w:r w:rsidRPr="001027DC">
        <w:rPr>
          <w:rFonts w:hAnsi="宋体" w:hint="eastAsia"/>
          <w:szCs w:val="21"/>
        </w:rPr>
        <w:t>元。</w:t>
      </w:r>
    </w:p>
    <w:p w14:paraId="333FDC8F" w14:textId="064483D0" w:rsidR="00A123B1" w:rsidRPr="001027DC" w:rsidRDefault="00E07129">
      <w:pPr>
        <w:spacing w:beforeLines="50" w:before="156" w:line="360" w:lineRule="auto"/>
        <w:rPr>
          <w:szCs w:val="21"/>
        </w:rPr>
      </w:pPr>
      <w:r w:rsidRPr="001027DC">
        <w:rPr>
          <w:rFonts w:hAnsi="宋体" w:hint="eastAsia"/>
          <w:szCs w:val="21"/>
        </w:rPr>
        <w:lastRenderedPageBreak/>
        <w:t>（四）</w:t>
      </w:r>
      <w:r w:rsidRPr="001027DC">
        <w:rPr>
          <w:rFonts w:hAnsi="宋体"/>
          <w:szCs w:val="21"/>
        </w:rPr>
        <w:t>交付时间：</w:t>
      </w:r>
      <w:r w:rsidRPr="001027DC">
        <w:rPr>
          <w:rFonts w:hAnsi="宋体"/>
        </w:rPr>
        <w:t>合同签订后</w:t>
      </w:r>
      <w:r w:rsidRPr="001027DC">
        <w:rPr>
          <w:rFonts w:hAnsi="宋体"/>
          <w:u w:val="single"/>
        </w:rPr>
        <w:t xml:space="preserve"> </w:t>
      </w:r>
      <w:r w:rsidR="00A3786A" w:rsidRPr="001027DC">
        <w:rPr>
          <w:rFonts w:hAnsi="宋体"/>
          <w:u w:val="single"/>
        </w:rPr>
        <w:t>30</w:t>
      </w:r>
      <w:r w:rsidRPr="001027DC">
        <w:rPr>
          <w:rFonts w:hAnsi="宋体"/>
          <w:u w:val="single"/>
        </w:rPr>
        <w:t xml:space="preserve"> </w:t>
      </w:r>
      <w:r w:rsidRPr="001027DC">
        <w:rPr>
          <w:rFonts w:hAnsi="宋体" w:hint="eastAsia"/>
        </w:rPr>
        <w:t>天内。</w:t>
      </w:r>
    </w:p>
    <w:p w14:paraId="33FD2481" w14:textId="176FA2B6" w:rsidR="00A123B1" w:rsidRPr="001027DC" w:rsidRDefault="00E07129">
      <w:pPr>
        <w:tabs>
          <w:tab w:val="left" w:pos="900"/>
        </w:tabs>
        <w:spacing w:beforeLines="50" w:before="156" w:line="360" w:lineRule="auto"/>
        <w:rPr>
          <w:rFonts w:hAnsi="宋体"/>
          <w:szCs w:val="21"/>
        </w:rPr>
      </w:pPr>
      <w:r w:rsidRPr="001027DC">
        <w:rPr>
          <w:rFonts w:hAnsi="宋体" w:hint="eastAsia"/>
          <w:szCs w:val="21"/>
        </w:rPr>
        <w:t>（五）</w:t>
      </w:r>
      <w:r w:rsidRPr="001027DC">
        <w:rPr>
          <w:rFonts w:hAnsi="宋体"/>
          <w:szCs w:val="21"/>
        </w:rPr>
        <w:t>交付地点：</w:t>
      </w:r>
      <w:r w:rsidRPr="001027DC">
        <w:rPr>
          <w:rFonts w:hAnsi="宋体" w:hint="eastAsia"/>
          <w:szCs w:val="21"/>
          <w:u w:val="single"/>
        </w:rPr>
        <w:t xml:space="preserve"> </w:t>
      </w:r>
      <w:r w:rsidR="00A3786A" w:rsidRPr="001027DC">
        <w:rPr>
          <w:rFonts w:hAnsi="宋体" w:hint="eastAsia"/>
          <w:szCs w:val="21"/>
          <w:u w:val="single"/>
        </w:rPr>
        <w:t>西安交通大学指定地点</w:t>
      </w:r>
      <w:r w:rsidRPr="001027DC">
        <w:rPr>
          <w:rFonts w:hAnsi="宋体"/>
          <w:szCs w:val="21"/>
          <w:u w:val="single"/>
        </w:rPr>
        <w:t xml:space="preserve">     </w:t>
      </w:r>
      <w:r w:rsidRPr="001027DC">
        <w:rPr>
          <w:rFonts w:hAnsi="宋体" w:hint="eastAsia"/>
          <w:szCs w:val="21"/>
        </w:rPr>
        <w:t>。</w:t>
      </w:r>
    </w:p>
    <w:p w14:paraId="116E3871" w14:textId="284E251E" w:rsidR="00A123B1" w:rsidRPr="001027DC" w:rsidRDefault="00E07129">
      <w:pPr>
        <w:tabs>
          <w:tab w:val="left" w:pos="900"/>
        </w:tabs>
        <w:spacing w:beforeLines="50" w:before="156" w:line="360" w:lineRule="auto"/>
        <w:rPr>
          <w:rFonts w:hAnsi="宋体"/>
          <w:szCs w:val="21"/>
        </w:rPr>
      </w:pPr>
      <w:r w:rsidRPr="001027DC">
        <w:rPr>
          <w:rFonts w:hAnsi="宋体" w:hint="eastAsia"/>
          <w:szCs w:val="21"/>
        </w:rPr>
        <w:t>（六）付款进度安排：</w:t>
      </w:r>
      <w:r w:rsidRPr="001027DC">
        <w:rPr>
          <w:rFonts w:hAnsi="宋体" w:hint="eastAsia"/>
          <w:szCs w:val="21"/>
          <w:u w:val="single"/>
        </w:rPr>
        <w:t xml:space="preserve">  </w:t>
      </w:r>
      <w:r w:rsidR="00A3786A" w:rsidRPr="001027DC">
        <w:rPr>
          <w:rFonts w:hAnsi="宋体" w:hint="eastAsia"/>
          <w:szCs w:val="21"/>
          <w:u w:val="single"/>
        </w:rPr>
        <w:t>项目验收合格后，一次性付清全部货款</w:t>
      </w:r>
      <w:r w:rsidRPr="001027DC">
        <w:rPr>
          <w:rFonts w:hAnsi="宋体"/>
          <w:szCs w:val="21"/>
          <w:u w:val="single"/>
        </w:rPr>
        <w:t xml:space="preserve">                   </w:t>
      </w:r>
      <w:r w:rsidRPr="001027DC">
        <w:rPr>
          <w:rFonts w:hAnsi="宋体" w:hint="eastAsia"/>
          <w:szCs w:val="21"/>
        </w:rPr>
        <w:t>。</w:t>
      </w:r>
    </w:p>
    <w:p w14:paraId="4C77F6C8" w14:textId="77777777" w:rsidR="00A123B1" w:rsidRPr="001027DC" w:rsidRDefault="00A123B1">
      <w:pPr>
        <w:tabs>
          <w:tab w:val="left" w:pos="900"/>
        </w:tabs>
        <w:spacing w:beforeLines="50" w:before="156" w:line="360" w:lineRule="auto"/>
        <w:rPr>
          <w:rFonts w:hAnsi="宋体"/>
          <w:szCs w:val="21"/>
        </w:rPr>
      </w:pPr>
    </w:p>
    <w:p w14:paraId="3143252F" w14:textId="77777777" w:rsidR="00A123B1" w:rsidRDefault="00E07129">
      <w:pPr>
        <w:tabs>
          <w:tab w:val="left" w:pos="900"/>
        </w:tabs>
        <w:spacing w:beforeLines="50" w:before="156" w:line="360" w:lineRule="auto"/>
        <w:rPr>
          <w:rFonts w:hAnsi="宋体"/>
          <w:b/>
          <w:szCs w:val="21"/>
        </w:rPr>
      </w:pPr>
      <w:r w:rsidRPr="001027DC">
        <w:rPr>
          <w:rFonts w:hAnsi="宋体" w:hint="eastAsia"/>
          <w:b/>
          <w:szCs w:val="21"/>
        </w:rPr>
        <w:t>四、采购标的需满足的质量、安全、技术规格、物理特性等要求：</w:t>
      </w:r>
    </w:p>
    <w:p w14:paraId="295FA643" w14:textId="722CD41E" w:rsidR="007A269B" w:rsidRPr="001027DC" w:rsidRDefault="007A269B" w:rsidP="007A269B">
      <w:pPr>
        <w:tabs>
          <w:tab w:val="left" w:pos="900"/>
        </w:tabs>
        <w:spacing w:beforeLines="50" w:before="156" w:line="360" w:lineRule="auto"/>
        <w:ind w:firstLineChars="200" w:firstLine="420"/>
        <w:rPr>
          <w:rFonts w:hAnsi="宋体"/>
          <w:b/>
          <w:szCs w:val="21"/>
        </w:rPr>
      </w:pPr>
      <w:r>
        <w:rPr>
          <w:rFonts w:asciiTheme="minorEastAsia" w:eastAsiaTheme="minorEastAsia" w:hAnsiTheme="minorEastAsia" w:cs="宋体" w:hint="eastAsia"/>
          <w:bCs/>
          <w:color w:val="000000" w:themeColor="text1"/>
          <w:szCs w:val="21"/>
        </w:rPr>
        <w:t>特别提示：</w:t>
      </w:r>
      <w:r w:rsidRPr="001027DC">
        <w:rPr>
          <w:rFonts w:asciiTheme="minorEastAsia" w:eastAsiaTheme="minorEastAsia" w:hAnsiTheme="minorEastAsia" w:cs="宋体" w:hint="eastAsia"/>
          <w:bCs/>
          <w:color w:val="000000" w:themeColor="text1"/>
          <w:szCs w:val="21"/>
        </w:rPr>
        <w:t>★</w:t>
      </w:r>
      <w:r>
        <w:rPr>
          <w:rFonts w:asciiTheme="minorEastAsia" w:eastAsiaTheme="minorEastAsia" w:hAnsiTheme="minorEastAsia" w:cs="宋体" w:hint="eastAsia"/>
          <w:bCs/>
          <w:color w:val="000000" w:themeColor="text1"/>
          <w:szCs w:val="21"/>
        </w:rPr>
        <w:t>指标为必须满足技术指标，如果不满足</w:t>
      </w:r>
      <w:r w:rsidRPr="001027DC">
        <w:rPr>
          <w:rFonts w:asciiTheme="minorEastAsia" w:eastAsiaTheme="minorEastAsia" w:hAnsiTheme="minorEastAsia" w:cs="宋体" w:hint="eastAsia"/>
          <w:bCs/>
          <w:color w:val="000000" w:themeColor="text1"/>
          <w:szCs w:val="21"/>
        </w:rPr>
        <w:t>★</w:t>
      </w:r>
      <w:r>
        <w:rPr>
          <w:rFonts w:asciiTheme="minorEastAsia" w:eastAsiaTheme="minorEastAsia" w:hAnsiTheme="minorEastAsia" w:cs="宋体" w:hint="eastAsia"/>
          <w:bCs/>
          <w:color w:val="000000" w:themeColor="text1"/>
          <w:szCs w:val="21"/>
        </w:rPr>
        <w:t>指标，则投标无效。</w:t>
      </w:r>
    </w:p>
    <w:p w14:paraId="2515BBC5" w14:textId="2D89BF46" w:rsidR="00A3786A" w:rsidRPr="001027DC" w:rsidRDefault="00A3786A" w:rsidP="00A3786A">
      <w:pPr>
        <w:widowControl/>
        <w:spacing w:line="450" w:lineRule="atLeast"/>
        <w:jc w:val="left"/>
        <w:textAlignment w:val="baseline"/>
        <w:rPr>
          <w:rFonts w:asciiTheme="minorEastAsia" w:eastAsiaTheme="minorEastAsia" w:hAnsiTheme="minorEastAsia" w:cs="宋体"/>
          <w:b/>
          <w:bCs/>
          <w:kern w:val="0"/>
          <w:szCs w:val="21"/>
        </w:rPr>
      </w:pPr>
      <w:r w:rsidRPr="001027DC">
        <w:rPr>
          <w:rFonts w:asciiTheme="minorEastAsia" w:eastAsiaTheme="minorEastAsia" w:hAnsiTheme="minorEastAsia" w:cs="宋体" w:hint="eastAsia"/>
          <w:b/>
          <w:bCs/>
          <w:kern w:val="0"/>
          <w:szCs w:val="21"/>
        </w:rPr>
        <w:t>1、无线接入设备</w:t>
      </w:r>
      <w:r w:rsidRPr="001027DC">
        <w:rPr>
          <w:rFonts w:asciiTheme="minorEastAsia" w:eastAsiaTheme="minorEastAsia" w:hAnsiTheme="minorEastAsia" w:cs="宋体"/>
          <w:b/>
          <w:bCs/>
          <w:kern w:val="0"/>
          <w:szCs w:val="21"/>
        </w:rPr>
        <w:t>105</w:t>
      </w:r>
      <w:r w:rsidRPr="001027DC">
        <w:rPr>
          <w:rFonts w:asciiTheme="minorEastAsia" w:eastAsiaTheme="minorEastAsia" w:hAnsiTheme="minorEastAsia" w:cs="宋体" w:hint="eastAsia"/>
          <w:b/>
          <w:bCs/>
          <w:kern w:val="0"/>
          <w:szCs w:val="21"/>
        </w:rPr>
        <w:t>台</w:t>
      </w:r>
    </w:p>
    <w:tbl>
      <w:tblPr>
        <w:tblW w:w="480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696"/>
      </w:tblGrid>
      <w:tr w:rsidR="00A3786A" w:rsidRPr="001027DC" w14:paraId="54BC4655" w14:textId="77777777" w:rsidTr="000117C5">
        <w:trPr>
          <w:trHeight w:val="285"/>
        </w:trPr>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4DD13CB9" w14:textId="77777777" w:rsidR="00A3786A" w:rsidRPr="001027DC" w:rsidRDefault="00A3786A" w:rsidP="000117C5">
            <w:pPr>
              <w:spacing w:line="360" w:lineRule="auto"/>
              <w:jc w:val="center"/>
              <w:rPr>
                <w:rFonts w:asciiTheme="minorEastAsia" w:eastAsiaTheme="minorEastAsia" w:hAnsiTheme="minorEastAsia" w:cs="宋体"/>
                <w:bCs/>
                <w:color w:val="000000" w:themeColor="text1"/>
                <w:szCs w:val="21"/>
              </w:rPr>
            </w:pPr>
            <w:r w:rsidRPr="001027DC">
              <w:rPr>
                <w:rFonts w:asciiTheme="minorEastAsia" w:eastAsiaTheme="minorEastAsia" w:hAnsiTheme="minorEastAsia" w:cs="宋体" w:hint="eastAsia"/>
                <w:bCs/>
                <w:color w:val="000000" w:themeColor="text1"/>
                <w:szCs w:val="21"/>
              </w:rPr>
              <w:t>技术指标</w:t>
            </w:r>
          </w:p>
        </w:tc>
        <w:tc>
          <w:tcPr>
            <w:tcW w:w="4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135BF9" w14:textId="77777777" w:rsidR="00A3786A" w:rsidRPr="001027DC" w:rsidRDefault="00A3786A" w:rsidP="000117C5">
            <w:pPr>
              <w:spacing w:line="360" w:lineRule="auto"/>
              <w:rPr>
                <w:rFonts w:asciiTheme="minorEastAsia" w:eastAsiaTheme="minorEastAsia" w:hAnsiTheme="minorEastAsia" w:cs="宋体"/>
                <w:bCs/>
                <w:color w:val="000000" w:themeColor="text1"/>
                <w:szCs w:val="21"/>
              </w:rPr>
            </w:pPr>
            <w:r w:rsidRPr="001027DC">
              <w:rPr>
                <w:rFonts w:asciiTheme="minorEastAsia" w:eastAsiaTheme="minorEastAsia" w:hAnsiTheme="minorEastAsia" w:cs="宋体" w:hint="eastAsia"/>
                <w:bCs/>
                <w:color w:val="000000" w:themeColor="text1"/>
                <w:szCs w:val="21"/>
              </w:rPr>
              <w:t>参数要求</w:t>
            </w:r>
          </w:p>
        </w:tc>
      </w:tr>
      <w:tr w:rsidR="00A3786A" w:rsidRPr="001027DC" w14:paraId="0066A743" w14:textId="77777777" w:rsidTr="000117C5">
        <w:trPr>
          <w:trHeight w:val="285"/>
        </w:trPr>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55E313DA" w14:textId="77777777" w:rsidR="00A3786A" w:rsidRPr="001027DC" w:rsidRDefault="00A3786A" w:rsidP="000117C5">
            <w:pPr>
              <w:spacing w:line="360" w:lineRule="auto"/>
              <w:jc w:val="center"/>
              <w:rPr>
                <w:rFonts w:asciiTheme="minorEastAsia" w:eastAsiaTheme="minorEastAsia" w:hAnsiTheme="minorEastAsia" w:cs="宋体"/>
                <w:bCs/>
                <w:color w:val="000000" w:themeColor="text1"/>
                <w:szCs w:val="21"/>
              </w:rPr>
            </w:pPr>
            <w:r w:rsidRPr="001027DC">
              <w:rPr>
                <w:rFonts w:asciiTheme="minorEastAsia" w:eastAsiaTheme="minorEastAsia" w:hAnsiTheme="minorEastAsia" w:cs="宋体"/>
                <w:bCs/>
                <w:color w:val="000000" w:themeColor="text1"/>
                <w:szCs w:val="21"/>
              </w:rPr>
              <w:t>协议标准</w:t>
            </w:r>
          </w:p>
        </w:tc>
        <w:tc>
          <w:tcPr>
            <w:tcW w:w="4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D7E65" w14:textId="77777777" w:rsidR="00A3786A" w:rsidRPr="001027DC" w:rsidRDefault="00A3786A" w:rsidP="000117C5">
            <w:pPr>
              <w:spacing w:line="360" w:lineRule="auto"/>
              <w:rPr>
                <w:rFonts w:asciiTheme="minorEastAsia" w:eastAsiaTheme="minorEastAsia" w:hAnsiTheme="minorEastAsia" w:cs="宋体"/>
                <w:bCs/>
                <w:color w:val="000000" w:themeColor="text1"/>
                <w:szCs w:val="21"/>
              </w:rPr>
            </w:pPr>
            <w:r w:rsidRPr="001027DC">
              <w:rPr>
                <w:rFonts w:asciiTheme="minorEastAsia" w:eastAsiaTheme="minorEastAsia" w:hAnsiTheme="minorEastAsia" w:cs="宋体" w:hint="eastAsia"/>
                <w:bCs/>
                <w:color w:val="000000" w:themeColor="text1"/>
                <w:szCs w:val="21"/>
              </w:rPr>
              <w:t>★支持802.11a/b/g/n/ac/ac Wave 2/ax标准，支持M</w:t>
            </w:r>
            <w:r w:rsidRPr="001027DC">
              <w:rPr>
                <w:rFonts w:asciiTheme="minorEastAsia" w:eastAsiaTheme="minorEastAsia" w:hAnsiTheme="minorEastAsia" w:cs="宋体"/>
                <w:bCs/>
                <w:color w:val="000000" w:themeColor="text1"/>
                <w:szCs w:val="21"/>
              </w:rPr>
              <w:t>U</w:t>
            </w:r>
            <w:r w:rsidRPr="001027DC">
              <w:rPr>
                <w:rFonts w:asciiTheme="minorEastAsia" w:eastAsiaTheme="minorEastAsia" w:hAnsiTheme="minorEastAsia" w:cs="宋体" w:hint="eastAsia"/>
                <w:bCs/>
                <w:color w:val="000000" w:themeColor="text1"/>
                <w:szCs w:val="21"/>
              </w:rPr>
              <w:t>-MIMO。</w:t>
            </w:r>
          </w:p>
        </w:tc>
      </w:tr>
      <w:tr w:rsidR="00A3786A" w:rsidRPr="001027DC" w14:paraId="25BF4CEA" w14:textId="77777777" w:rsidTr="000117C5">
        <w:trPr>
          <w:trHeight w:val="285"/>
        </w:trPr>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7D2B5C26" w14:textId="77777777" w:rsidR="00A3786A" w:rsidRPr="001027DC" w:rsidRDefault="00A3786A" w:rsidP="000117C5">
            <w:pPr>
              <w:spacing w:line="360" w:lineRule="auto"/>
              <w:jc w:val="center"/>
              <w:rPr>
                <w:rFonts w:asciiTheme="minorEastAsia" w:eastAsiaTheme="minorEastAsia" w:hAnsiTheme="minorEastAsia" w:cs="宋体"/>
                <w:bCs/>
                <w:color w:val="000000" w:themeColor="text1"/>
                <w:szCs w:val="21"/>
              </w:rPr>
            </w:pPr>
            <w:r w:rsidRPr="001027DC">
              <w:rPr>
                <w:rFonts w:asciiTheme="minorEastAsia" w:eastAsiaTheme="minorEastAsia" w:hAnsiTheme="minorEastAsia" w:cs="宋体"/>
                <w:bCs/>
                <w:color w:val="000000" w:themeColor="text1"/>
                <w:szCs w:val="21"/>
              </w:rPr>
              <w:t>网络接口</w:t>
            </w:r>
          </w:p>
        </w:tc>
        <w:tc>
          <w:tcPr>
            <w:tcW w:w="4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B2176" w14:textId="77777777" w:rsidR="00A3786A" w:rsidRPr="001027DC" w:rsidRDefault="00A3786A" w:rsidP="000117C5">
            <w:pPr>
              <w:spacing w:line="360" w:lineRule="auto"/>
              <w:rPr>
                <w:rFonts w:asciiTheme="minorEastAsia" w:eastAsiaTheme="minorEastAsia" w:hAnsiTheme="minorEastAsia" w:cs="宋体"/>
                <w:bCs/>
                <w:color w:val="000000" w:themeColor="text1"/>
                <w:szCs w:val="21"/>
              </w:rPr>
            </w:pPr>
            <w:r w:rsidRPr="001027DC">
              <w:rPr>
                <w:rFonts w:asciiTheme="minorEastAsia" w:eastAsiaTheme="minorEastAsia" w:hAnsiTheme="minorEastAsia" w:cs="宋体" w:hint="eastAsia"/>
                <w:bCs/>
                <w:color w:val="000000" w:themeColor="text1"/>
                <w:szCs w:val="21"/>
              </w:rPr>
              <w:t>★网络接口≥</w:t>
            </w:r>
            <w:r w:rsidRPr="001027DC">
              <w:rPr>
                <w:rFonts w:asciiTheme="minorEastAsia" w:eastAsiaTheme="minorEastAsia" w:hAnsiTheme="minorEastAsia" w:cs="宋体"/>
                <w:bCs/>
                <w:color w:val="000000" w:themeColor="text1"/>
                <w:szCs w:val="21"/>
              </w:rPr>
              <w:t>2个</w:t>
            </w:r>
            <w:r w:rsidRPr="001027DC">
              <w:rPr>
                <w:rFonts w:asciiTheme="minorEastAsia" w:eastAsiaTheme="minorEastAsia" w:hAnsiTheme="minorEastAsia" w:cs="宋体" w:hint="eastAsia"/>
                <w:bCs/>
                <w:color w:val="000000" w:themeColor="text1"/>
                <w:szCs w:val="21"/>
              </w:rPr>
              <w:t>（5GE自适应接口≥1个、</w:t>
            </w:r>
            <w:r w:rsidRPr="001027DC">
              <w:rPr>
                <w:rFonts w:asciiTheme="minorEastAsia" w:eastAsiaTheme="minorEastAsia" w:hAnsiTheme="minorEastAsia" w:cs="宋体"/>
                <w:bCs/>
                <w:color w:val="000000" w:themeColor="text1"/>
                <w:szCs w:val="21"/>
              </w:rPr>
              <w:t>GE接口</w:t>
            </w:r>
            <w:r w:rsidRPr="001027DC">
              <w:rPr>
                <w:rFonts w:asciiTheme="minorEastAsia" w:eastAsiaTheme="minorEastAsia" w:hAnsiTheme="minorEastAsia" w:cs="宋体" w:hint="eastAsia"/>
                <w:bCs/>
                <w:color w:val="000000" w:themeColor="text1"/>
                <w:szCs w:val="21"/>
              </w:rPr>
              <w:t>≥1个）。</w:t>
            </w:r>
          </w:p>
        </w:tc>
      </w:tr>
      <w:tr w:rsidR="00A3786A" w:rsidRPr="001027DC" w14:paraId="1F99C671" w14:textId="77777777" w:rsidTr="000117C5">
        <w:trPr>
          <w:trHeight w:val="285"/>
        </w:trPr>
        <w:tc>
          <w:tcPr>
            <w:tcW w:w="800" w:type="pct"/>
            <w:vMerge w:val="restart"/>
            <w:tcBorders>
              <w:top w:val="single" w:sz="4" w:space="0" w:color="auto"/>
              <w:left w:val="single" w:sz="4" w:space="0" w:color="auto"/>
              <w:right w:val="single" w:sz="4" w:space="0" w:color="auto"/>
            </w:tcBorders>
            <w:shd w:val="clear" w:color="auto" w:fill="auto"/>
            <w:vAlign w:val="center"/>
          </w:tcPr>
          <w:p w14:paraId="36F66475" w14:textId="77777777" w:rsidR="00A3786A" w:rsidRPr="001027DC" w:rsidRDefault="00A3786A" w:rsidP="000117C5">
            <w:pPr>
              <w:spacing w:line="360" w:lineRule="auto"/>
              <w:jc w:val="center"/>
              <w:rPr>
                <w:rFonts w:asciiTheme="minorEastAsia" w:eastAsiaTheme="minorEastAsia" w:hAnsiTheme="minorEastAsia" w:cs="宋体"/>
                <w:bCs/>
                <w:color w:val="000000" w:themeColor="text1"/>
                <w:szCs w:val="21"/>
              </w:rPr>
            </w:pPr>
            <w:r w:rsidRPr="001027DC">
              <w:rPr>
                <w:rFonts w:asciiTheme="minorEastAsia" w:eastAsiaTheme="minorEastAsia" w:hAnsiTheme="minorEastAsia" w:cs="宋体"/>
                <w:bCs/>
                <w:color w:val="000000" w:themeColor="text1"/>
                <w:szCs w:val="21"/>
              </w:rPr>
              <w:t>射频</w:t>
            </w:r>
          </w:p>
        </w:tc>
        <w:tc>
          <w:tcPr>
            <w:tcW w:w="4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89FDE" w14:textId="77777777" w:rsidR="00A3786A" w:rsidRPr="001027DC" w:rsidRDefault="00A3786A" w:rsidP="000117C5">
            <w:pPr>
              <w:spacing w:line="360" w:lineRule="auto"/>
              <w:rPr>
                <w:rFonts w:asciiTheme="minorEastAsia" w:eastAsiaTheme="minorEastAsia" w:hAnsiTheme="minorEastAsia" w:cs="宋体"/>
                <w:bCs/>
                <w:color w:val="000000" w:themeColor="text1"/>
                <w:szCs w:val="21"/>
              </w:rPr>
            </w:pPr>
            <w:r w:rsidRPr="001027DC">
              <w:rPr>
                <w:rFonts w:asciiTheme="minorEastAsia" w:eastAsiaTheme="minorEastAsia" w:hAnsiTheme="minorEastAsia" w:cs="宋体" w:hint="eastAsia"/>
                <w:bCs/>
                <w:color w:val="000000" w:themeColor="text1"/>
                <w:szCs w:val="21"/>
              </w:rPr>
              <w:t>双射频设计</w:t>
            </w:r>
          </w:p>
        </w:tc>
      </w:tr>
      <w:tr w:rsidR="00A3786A" w:rsidRPr="001027DC" w14:paraId="3BC231D8" w14:textId="77777777" w:rsidTr="000117C5">
        <w:trPr>
          <w:trHeight w:val="285"/>
        </w:trPr>
        <w:tc>
          <w:tcPr>
            <w:tcW w:w="800" w:type="pct"/>
            <w:vMerge/>
            <w:tcBorders>
              <w:left w:val="single" w:sz="4" w:space="0" w:color="auto"/>
              <w:bottom w:val="single" w:sz="4" w:space="0" w:color="auto"/>
              <w:right w:val="single" w:sz="4" w:space="0" w:color="auto"/>
            </w:tcBorders>
            <w:shd w:val="clear" w:color="auto" w:fill="auto"/>
            <w:vAlign w:val="center"/>
          </w:tcPr>
          <w:p w14:paraId="695E98C4" w14:textId="77777777" w:rsidR="00A3786A" w:rsidRPr="001027DC" w:rsidRDefault="00A3786A" w:rsidP="000117C5">
            <w:pPr>
              <w:spacing w:line="360" w:lineRule="auto"/>
              <w:jc w:val="center"/>
              <w:rPr>
                <w:rFonts w:asciiTheme="minorEastAsia" w:eastAsiaTheme="minorEastAsia" w:hAnsiTheme="minorEastAsia" w:cs="宋体"/>
                <w:bCs/>
                <w:color w:val="000000" w:themeColor="text1"/>
                <w:szCs w:val="21"/>
              </w:rPr>
            </w:pPr>
          </w:p>
        </w:tc>
        <w:tc>
          <w:tcPr>
            <w:tcW w:w="4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178E7D" w14:textId="77777777" w:rsidR="00A3786A" w:rsidRPr="001027DC" w:rsidRDefault="00A3786A" w:rsidP="000117C5">
            <w:pPr>
              <w:spacing w:line="360" w:lineRule="auto"/>
              <w:rPr>
                <w:rFonts w:asciiTheme="minorEastAsia" w:eastAsiaTheme="minorEastAsia" w:hAnsiTheme="minorEastAsia" w:cs="宋体"/>
                <w:bCs/>
                <w:color w:val="000000" w:themeColor="text1"/>
                <w:szCs w:val="21"/>
              </w:rPr>
            </w:pPr>
            <w:r w:rsidRPr="001027DC">
              <w:rPr>
                <w:rFonts w:asciiTheme="minorEastAsia" w:eastAsiaTheme="minorEastAsia" w:hAnsiTheme="minorEastAsia" w:cs="宋体" w:hint="eastAsia"/>
                <w:bCs/>
                <w:color w:val="000000" w:themeColor="text1"/>
                <w:szCs w:val="21"/>
              </w:rPr>
              <w:t>整机支持最大空间流数≥</w:t>
            </w:r>
            <w:r w:rsidRPr="001027DC">
              <w:rPr>
                <w:rFonts w:asciiTheme="minorEastAsia" w:eastAsiaTheme="minorEastAsia" w:hAnsiTheme="minorEastAsia" w:cs="宋体"/>
                <w:bCs/>
                <w:color w:val="000000" w:themeColor="text1"/>
                <w:szCs w:val="21"/>
              </w:rPr>
              <w:t>8</w:t>
            </w:r>
            <w:r w:rsidRPr="001027DC">
              <w:rPr>
                <w:rFonts w:asciiTheme="minorEastAsia" w:eastAsiaTheme="minorEastAsia" w:hAnsiTheme="minorEastAsia" w:cs="宋体" w:hint="eastAsia"/>
                <w:bCs/>
                <w:color w:val="000000" w:themeColor="text1"/>
                <w:szCs w:val="21"/>
              </w:rPr>
              <w:t>；</w:t>
            </w:r>
            <w:r w:rsidRPr="001027DC">
              <w:rPr>
                <w:rFonts w:asciiTheme="minorEastAsia" w:eastAsiaTheme="minorEastAsia" w:hAnsiTheme="minorEastAsia" w:cs="宋体"/>
                <w:bCs/>
                <w:color w:val="000000" w:themeColor="text1"/>
                <w:szCs w:val="21"/>
              </w:rPr>
              <w:t>整机最大速率≥5Gbps</w:t>
            </w:r>
            <w:r w:rsidRPr="001027DC">
              <w:rPr>
                <w:rFonts w:asciiTheme="minorEastAsia" w:eastAsiaTheme="minorEastAsia" w:hAnsiTheme="minorEastAsia" w:cs="宋体" w:hint="eastAsia"/>
                <w:bCs/>
                <w:color w:val="000000" w:themeColor="text1"/>
                <w:szCs w:val="21"/>
              </w:rPr>
              <w:t>，5G单射频支持802.11ax 4x4 MU-MIMO；2.4G射频支持802.11ax 2x2 MU-MIMO</w:t>
            </w:r>
          </w:p>
        </w:tc>
      </w:tr>
      <w:tr w:rsidR="00A3786A" w:rsidRPr="001027DC" w14:paraId="69040F95" w14:textId="77777777" w:rsidTr="000117C5">
        <w:trPr>
          <w:trHeight w:val="285"/>
        </w:trPr>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23FEFC9E" w14:textId="77777777" w:rsidR="00A3786A" w:rsidRPr="001027DC" w:rsidRDefault="00A3786A" w:rsidP="000117C5">
            <w:pPr>
              <w:spacing w:line="360" w:lineRule="auto"/>
              <w:jc w:val="center"/>
              <w:rPr>
                <w:rFonts w:asciiTheme="minorEastAsia" w:eastAsiaTheme="minorEastAsia" w:hAnsiTheme="minorEastAsia" w:cs="宋体"/>
                <w:bCs/>
                <w:color w:val="000000" w:themeColor="text1"/>
                <w:szCs w:val="21"/>
              </w:rPr>
            </w:pPr>
            <w:r w:rsidRPr="001027DC">
              <w:rPr>
                <w:rFonts w:asciiTheme="minorEastAsia" w:eastAsiaTheme="minorEastAsia" w:hAnsiTheme="minorEastAsia" w:cs="宋体"/>
                <w:bCs/>
                <w:color w:val="000000" w:themeColor="text1"/>
                <w:szCs w:val="21"/>
              </w:rPr>
              <w:t>天线</w:t>
            </w:r>
          </w:p>
        </w:tc>
        <w:tc>
          <w:tcPr>
            <w:tcW w:w="4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2E0860" w14:textId="77777777" w:rsidR="00A3786A" w:rsidRPr="001027DC" w:rsidRDefault="00A3786A" w:rsidP="000117C5">
            <w:pPr>
              <w:spacing w:line="360" w:lineRule="auto"/>
              <w:rPr>
                <w:rFonts w:asciiTheme="minorEastAsia" w:eastAsiaTheme="minorEastAsia" w:hAnsiTheme="minorEastAsia" w:cs="宋体"/>
                <w:bCs/>
                <w:color w:val="000000" w:themeColor="text1"/>
                <w:szCs w:val="21"/>
              </w:rPr>
            </w:pPr>
            <w:r w:rsidRPr="001027DC">
              <w:rPr>
                <w:rFonts w:asciiTheme="minorEastAsia" w:eastAsiaTheme="minorEastAsia" w:hAnsiTheme="minorEastAsia" w:cs="宋体"/>
                <w:bCs/>
                <w:color w:val="000000" w:themeColor="text1"/>
                <w:szCs w:val="21"/>
              </w:rPr>
              <w:t>内置智能天线</w:t>
            </w:r>
            <w:r w:rsidRPr="001027DC">
              <w:rPr>
                <w:rFonts w:asciiTheme="minorEastAsia" w:eastAsiaTheme="minorEastAsia" w:hAnsiTheme="minorEastAsia" w:cs="宋体" w:hint="eastAsia"/>
                <w:bCs/>
                <w:color w:val="000000" w:themeColor="text1"/>
                <w:szCs w:val="21"/>
              </w:rPr>
              <w:t>。</w:t>
            </w:r>
          </w:p>
        </w:tc>
      </w:tr>
      <w:tr w:rsidR="00A3786A" w:rsidRPr="001027DC" w14:paraId="54B591FE" w14:textId="77777777" w:rsidTr="000117C5">
        <w:trPr>
          <w:trHeight w:val="285"/>
        </w:trPr>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5BD6B69F" w14:textId="77777777" w:rsidR="00A3786A" w:rsidRPr="001027DC" w:rsidRDefault="00A3786A" w:rsidP="000117C5">
            <w:pPr>
              <w:spacing w:line="360" w:lineRule="auto"/>
              <w:jc w:val="center"/>
              <w:rPr>
                <w:rFonts w:asciiTheme="minorEastAsia" w:eastAsiaTheme="minorEastAsia" w:hAnsiTheme="minorEastAsia" w:cs="宋体"/>
                <w:bCs/>
                <w:color w:val="000000" w:themeColor="text1"/>
                <w:szCs w:val="21"/>
              </w:rPr>
            </w:pPr>
            <w:r w:rsidRPr="001027DC">
              <w:rPr>
                <w:rFonts w:asciiTheme="minorEastAsia" w:eastAsiaTheme="minorEastAsia" w:hAnsiTheme="minorEastAsia" w:cs="宋体" w:hint="eastAsia"/>
                <w:bCs/>
                <w:color w:val="000000" w:themeColor="text1"/>
                <w:szCs w:val="21"/>
              </w:rPr>
              <w:t>USB接口</w:t>
            </w:r>
          </w:p>
        </w:tc>
        <w:tc>
          <w:tcPr>
            <w:tcW w:w="4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28D664" w14:textId="77777777" w:rsidR="00A3786A" w:rsidRPr="001027DC" w:rsidRDefault="00A3786A" w:rsidP="000117C5">
            <w:pPr>
              <w:spacing w:line="360" w:lineRule="auto"/>
              <w:rPr>
                <w:rFonts w:asciiTheme="minorEastAsia" w:eastAsiaTheme="minorEastAsia" w:hAnsiTheme="minorEastAsia" w:cs="宋体"/>
                <w:bCs/>
                <w:color w:val="000000" w:themeColor="text1"/>
                <w:szCs w:val="21"/>
              </w:rPr>
            </w:pPr>
            <w:r w:rsidRPr="001027DC">
              <w:rPr>
                <w:rFonts w:asciiTheme="minorEastAsia" w:eastAsiaTheme="minorEastAsia" w:hAnsiTheme="minorEastAsia" w:cs="宋体" w:hint="eastAsia"/>
                <w:bCs/>
                <w:color w:val="000000" w:themeColor="text1"/>
                <w:szCs w:val="21"/>
              </w:rPr>
              <w:t>支持USB接口，可用于对外供电，也可用于存储。</w:t>
            </w:r>
          </w:p>
        </w:tc>
      </w:tr>
      <w:tr w:rsidR="00A3786A" w:rsidRPr="001027DC" w14:paraId="1D46A290" w14:textId="77777777" w:rsidTr="000117C5">
        <w:trPr>
          <w:trHeight w:val="285"/>
        </w:trPr>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54AEAB0B" w14:textId="77777777" w:rsidR="00A3786A" w:rsidRPr="001027DC" w:rsidRDefault="00A3786A" w:rsidP="000117C5">
            <w:pPr>
              <w:spacing w:line="360" w:lineRule="auto"/>
              <w:jc w:val="center"/>
              <w:rPr>
                <w:rFonts w:asciiTheme="minorEastAsia" w:eastAsiaTheme="minorEastAsia" w:hAnsiTheme="minorEastAsia" w:cs="宋体"/>
                <w:bCs/>
                <w:color w:val="000000" w:themeColor="text1"/>
                <w:szCs w:val="21"/>
              </w:rPr>
            </w:pPr>
            <w:r w:rsidRPr="001027DC">
              <w:rPr>
                <w:rFonts w:asciiTheme="minorEastAsia" w:eastAsiaTheme="minorEastAsia" w:hAnsiTheme="minorEastAsia" w:cs="宋体"/>
                <w:bCs/>
                <w:color w:val="000000" w:themeColor="text1"/>
                <w:szCs w:val="21"/>
              </w:rPr>
              <w:t>物联网扩展</w:t>
            </w:r>
          </w:p>
        </w:tc>
        <w:tc>
          <w:tcPr>
            <w:tcW w:w="4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E4A2CE" w14:textId="77777777" w:rsidR="00A3786A" w:rsidRPr="001027DC" w:rsidRDefault="00A3786A" w:rsidP="000117C5">
            <w:pPr>
              <w:spacing w:line="360" w:lineRule="auto"/>
              <w:rPr>
                <w:rFonts w:asciiTheme="minorEastAsia" w:eastAsiaTheme="minorEastAsia" w:hAnsiTheme="minorEastAsia" w:cs="宋体"/>
                <w:bCs/>
                <w:color w:val="000000" w:themeColor="text1"/>
                <w:szCs w:val="21"/>
              </w:rPr>
            </w:pPr>
            <w:r w:rsidRPr="001027DC">
              <w:rPr>
                <w:rFonts w:asciiTheme="minorEastAsia" w:eastAsiaTheme="minorEastAsia" w:hAnsiTheme="minorEastAsia" w:cs="宋体" w:hint="eastAsia"/>
                <w:bCs/>
                <w:color w:val="000000" w:themeColor="text1"/>
                <w:szCs w:val="21"/>
              </w:rPr>
              <w:t>支持BLE5.0/Zigbee/RFID/Thread 等物联网扩展。</w:t>
            </w:r>
          </w:p>
        </w:tc>
      </w:tr>
      <w:tr w:rsidR="00A3786A" w:rsidRPr="001027DC" w14:paraId="46EEABF7" w14:textId="77777777" w:rsidTr="000117C5">
        <w:trPr>
          <w:trHeight w:val="285"/>
        </w:trPr>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39D72D1A" w14:textId="77777777" w:rsidR="00A3786A" w:rsidRPr="001027DC" w:rsidRDefault="00A3786A" w:rsidP="000117C5">
            <w:pPr>
              <w:spacing w:line="360" w:lineRule="auto"/>
              <w:jc w:val="center"/>
              <w:rPr>
                <w:rFonts w:asciiTheme="minorEastAsia" w:eastAsiaTheme="minorEastAsia" w:hAnsiTheme="minorEastAsia" w:cs="宋体"/>
                <w:bCs/>
                <w:color w:val="000000" w:themeColor="text1"/>
                <w:szCs w:val="21"/>
              </w:rPr>
            </w:pPr>
            <w:r w:rsidRPr="001027DC">
              <w:rPr>
                <w:rFonts w:asciiTheme="minorEastAsia" w:eastAsiaTheme="minorEastAsia" w:hAnsiTheme="minorEastAsia" w:cs="宋体"/>
                <w:bCs/>
                <w:color w:val="000000" w:themeColor="text1"/>
                <w:szCs w:val="21"/>
              </w:rPr>
              <w:t>功能特性</w:t>
            </w:r>
          </w:p>
        </w:tc>
        <w:tc>
          <w:tcPr>
            <w:tcW w:w="4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EA2088" w14:textId="77777777" w:rsidR="00A3786A" w:rsidRPr="001027DC" w:rsidRDefault="00A3786A" w:rsidP="000117C5">
            <w:pPr>
              <w:spacing w:line="360" w:lineRule="auto"/>
              <w:rPr>
                <w:rFonts w:asciiTheme="minorEastAsia" w:eastAsiaTheme="minorEastAsia" w:hAnsiTheme="minorEastAsia" w:cs="宋体"/>
                <w:bCs/>
                <w:color w:val="000000" w:themeColor="text1"/>
                <w:szCs w:val="21"/>
              </w:rPr>
            </w:pPr>
            <w:r w:rsidRPr="001027DC">
              <w:rPr>
                <w:rFonts w:asciiTheme="minorEastAsia" w:eastAsiaTheme="minorEastAsia" w:hAnsiTheme="minorEastAsia" w:cs="宋体"/>
                <w:bCs/>
                <w:color w:val="000000" w:themeColor="text1"/>
                <w:szCs w:val="21"/>
              </w:rPr>
              <w:t>配合控制器可实现PORTAL认证、基于SSID的Portal页面推送、基于AP的Portal页面推送</w:t>
            </w:r>
            <w:r w:rsidRPr="001027DC">
              <w:rPr>
                <w:rFonts w:asciiTheme="minorEastAsia" w:eastAsiaTheme="minorEastAsia" w:hAnsiTheme="minorEastAsia" w:cs="宋体" w:hint="eastAsia"/>
                <w:bCs/>
                <w:color w:val="000000" w:themeColor="text1"/>
                <w:szCs w:val="21"/>
              </w:rPr>
              <w:t>。</w:t>
            </w:r>
          </w:p>
        </w:tc>
      </w:tr>
      <w:tr w:rsidR="00A3786A" w:rsidRPr="001027DC" w14:paraId="5BF40BE2" w14:textId="77777777" w:rsidTr="000117C5">
        <w:trPr>
          <w:trHeight w:val="285"/>
        </w:trPr>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4D48032A" w14:textId="77777777" w:rsidR="00A3786A" w:rsidRPr="001027DC" w:rsidRDefault="00A3786A" w:rsidP="000117C5">
            <w:pPr>
              <w:spacing w:line="360" w:lineRule="auto"/>
              <w:jc w:val="center"/>
              <w:rPr>
                <w:rFonts w:asciiTheme="minorEastAsia" w:eastAsiaTheme="minorEastAsia" w:hAnsiTheme="minorEastAsia" w:cs="宋体"/>
                <w:bCs/>
                <w:color w:val="000000" w:themeColor="text1"/>
                <w:szCs w:val="21"/>
              </w:rPr>
            </w:pPr>
            <w:r w:rsidRPr="001027DC">
              <w:rPr>
                <w:rFonts w:asciiTheme="minorEastAsia" w:eastAsiaTheme="minorEastAsia" w:hAnsiTheme="minorEastAsia" w:cs="宋体"/>
                <w:bCs/>
                <w:color w:val="000000" w:themeColor="text1"/>
                <w:szCs w:val="21"/>
              </w:rPr>
              <w:t>多用户</w:t>
            </w:r>
            <w:r w:rsidRPr="001027DC">
              <w:rPr>
                <w:rFonts w:asciiTheme="minorEastAsia" w:eastAsiaTheme="minorEastAsia" w:hAnsiTheme="minorEastAsia" w:cs="宋体" w:hint="eastAsia"/>
                <w:bCs/>
                <w:color w:val="000000" w:themeColor="text1"/>
                <w:szCs w:val="21"/>
              </w:rPr>
              <w:t>接入</w:t>
            </w:r>
          </w:p>
        </w:tc>
        <w:tc>
          <w:tcPr>
            <w:tcW w:w="4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AE3354" w14:textId="77777777" w:rsidR="00A3786A" w:rsidRPr="001027DC" w:rsidRDefault="00A3786A" w:rsidP="000117C5">
            <w:pPr>
              <w:spacing w:line="360" w:lineRule="auto"/>
              <w:rPr>
                <w:rFonts w:asciiTheme="minorEastAsia" w:eastAsiaTheme="minorEastAsia" w:hAnsiTheme="minorEastAsia" w:cs="宋体"/>
                <w:bCs/>
                <w:color w:val="000000" w:themeColor="text1"/>
                <w:szCs w:val="21"/>
              </w:rPr>
            </w:pPr>
            <w:r w:rsidRPr="001027DC">
              <w:rPr>
                <w:rFonts w:asciiTheme="minorEastAsia" w:eastAsiaTheme="minorEastAsia" w:hAnsiTheme="minorEastAsia" w:cs="宋体" w:hint="eastAsia"/>
                <w:bCs/>
                <w:color w:val="000000" w:themeColor="text1"/>
                <w:szCs w:val="21"/>
              </w:rPr>
              <w:t>支持最大接入用户数≥</w:t>
            </w:r>
            <w:r w:rsidRPr="001027DC">
              <w:rPr>
                <w:rFonts w:asciiTheme="minorEastAsia" w:eastAsiaTheme="minorEastAsia" w:hAnsiTheme="minorEastAsia" w:cs="宋体"/>
                <w:bCs/>
                <w:color w:val="000000" w:themeColor="text1"/>
                <w:szCs w:val="21"/>
              </w:rPr>
              <w:t>1024</w:t>
            </w:r>
            <w:r w:rsidRPr="001027DC">
              <w:rPr>
                <w:rFonts w:asciiTheme="minorEastAsia" w:eastAsiaTheme="minorEastAsia" w:hAnsiTheme="minorEastAsia" w:cs="宋体" w:hint="eastAsia"/>
                <w:bCs/>
                <w:color w:val="000000" w:themeColor="text1"/>
                <w:szCs w:val="21"/>
              </w:rPr>
              <w:t xml:space="preserve">个。 </w:t>
            </w:r>
          </w:p>
        </w:tc>
      </w:tr>
      <w:tr w:rsidR="00A3786A" w:rsidRPr="001027DC" w14:paraId="66DEFFEF" w14:textId="77777777" w:rsidTr="000117C5">
        <w:trPr>
          <w:trHeight w:val="285"/>
        </w:trPr>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3C78CC4C" w14:textId="77777777" w:rsidR="00A3786A" w:rsidRPr="001027DC" w:rsidRDefault="00A3786A" w:rsidP="000117C5">
            <w:pPr>
              <w:spacing w:line="360" w:lineRule="auto"/>
              <w:jc w:val="center"/>
              <w:rPr>
                <w:rFonts w:asciiTheme="minorEastAsia" w:eastAsiaTheme="minorEastAsia" w:hAnsiTheme="minorEastAsia" w:cs="宋体"/>
                <w:bCs/>
                <w:color w:val="000000" w:themeColor="text1"/>
                <w:szCs w:val="21"/>
              </w:rPr>
            </w:pPr>
            <w:r w:rsidRPr="001027DC">
              <w:rPr>
                <w:rFonts w:asciiTheme="minorEastAsia" w:eastAsiaTheme="minorEastAsia" w:hAnsiTheme="minorEastAsia" w:cs="宋体" w:hint="eastAsia"/>
                <w:bCs/>
                <w:color w:val="000000" w:themeColor="text1"/>
                <w:szCs w:val="21"/>
              </w:rPr>
              <w:t>供电</w:t>
            </w:r>
          </w:p>
        </w:tc>
        <w:tc>
          <w:tcPr>
            <w:tcW w:w="4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42485E" w14:textId="77777777" w:rsidR="00A3786A" w:rsidRPr="001027DC" w:rsidRDefault="00A3786A" w:rsidP="000117C5">
            <w:pPr>
              <w:spacing w:line="360" w:lineRule="auto"/>
              <w:rPr>
                <w:rFonts w:asciiTheme="minorEastAsia" w:eastAsiaTheme="minorEastAsia" w:hAnsiTheme="minorEastAsia" w:cs="宋体"/>
                <w:bCs/>
                <w:color w:val="000000" w:themeColor="text1"/>
                <w:szCs w:val="21"/>
              </w:rPr>
            </w:pPr>
            <w:r w:rsidRPr="001027DC">
              <w:rPr>
                <w:rFonts w:asciiTheme="minorEastAsia" w:eastAsiaTheme="minorEastAsia" w:hAnsiTheme="minorEastAsia" w:cs="宋体" w:hint="eastAsia"/>
                <w:bCs/>
                <w:color w:val="000000" w:themeColor="text1"/>
                <w:szCs w:val="21"/>
              </w:rPr>
              <w:t>支持802.3bt供电。</w:t>
            </w:r>
          </w:p>
        </w:tc>
      </w:tr>
      <w:tr w:rsidR="00A3786A" w:rsidRPr="001027DC" w14:paraId="23D496AB" w14:textId="77777777" w:rsidTr="000117C5">
        <w:trPr>
          <w:trHeight w:val="285"/>
        </w:trPr>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140D601A" w14:textId="77777777" w:rsidR="00A3786A" w:rsidRPr="001027DC" w:rsidRDefault="00A3786A" w:rsidP="000117C5">
            <w:pPr>
              <w:spacing w:line="360" w:lineRule="auto"/>
              <w:jc w:val="center"/>
              <w:rPr>
                <w:rFonts w:asciiTheme="minorEastAsia" w:eastAsiaTheme="minorEastAsia" w:hAnsiTheme="minorEastAsia" w:cs="宋体"/>
                <w:bCs/>
                <w:color w:val="000000" w:themeColor="text1"/>
                <w:szCs w:val="21"/>
              </w:rPr>
            </w:pPr>
            <w:r w:rsidRPr="001027DC">
              <w:rPr>
                <w:rFonts w:asciiTheme="minorEastAsia" w:eastAsiaTheme="minorEastAsia" w:hAnsiTheme="minorEastAsia" w:cs="宋体" w:hint="eastAsia"/>
                <w:bCs/>
                <w:color w:val="000000" w:themeColor="text1"/>
                <w:szCs w:val="21"/>
              </w:rPr>
              <w:t>蓝牙</w:t>
            </w:r>
          </w:p>
        </w:tc>
        <w:tc>
          <w:tcPr>
            <w:tcW w:w="4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2C7014" w14:textId="77777777" w:rsidR="00A3786A" w:rsidRPr="001027DC" w:rsidRDefault="00A3786A" w:rsidP="000117C5">
            <w:pPr>
              <w:spacing w:line="360" w:lineRule="auto"/>
              <w:rPr>
                <w:rFonts w:asciiTheme="minorEastAsia" w:eastAsiaTheme="minorEastAsia" w:hAnsiTheme="minorEastAsia" w:cs="宋体"/>
                <w:bCs/>
                <w:color w:val="000000" w:themeColor="text1"/>
                <w:szCs w:val="21"/>
              </w:rPr>
            </w:pPr>
            <w:r w:rsidRPr="001027DC">
              <w:rPr>
                <w:rFonts w:asciiTheme="minorEastAsia" w:eastAsiaTheme="minorEastAsia" w:hAnsiTheme="minorEastAsia" w:cs="宋体" w:hint="eastAsia"/>
                <w:bCs/>
                <w:color w:val="000000" w:themeColor="text1"/>
                <w:szCs w:val="21"/>
              </w:rPr>
              <w:t>内置蓝牙5.0，可实现蓝牙终端精确定位。</w:t>
            </w:r>
          </w:p>
        </w:tc>
      </w:tr>
      <w:tr w:rsidR="00A3786A" w:rsidRPr="001027DC" w14:paraId="2EA6B5D4" w14:textId="77777777" w:rsidTr="000117C5">
        <w:trPr>
          <w:trHeight w:val="411"/>
        </w:trPr>
        <w:tc>
          <w:tcPr>
            <w:tcW w:w="800" w:type="pct"/>
            <w:shd w:val="clear" w:color="auto" w:fill="auto"/>
            <w:vAlign w:val="center"/>
          </w:tcPr>
          <w:p w14:paraId="2DA4EB13" w14:textId="77777777" w:rsidR="00A3786A" w:rsidRPr="001027DC" w:rsidRDefault="00A3786A" w:rsidP="000117C5">
            <w:pPr>
              <w:jc w:val="center"/>
              <w:rPr>
                <w:rFonts w:asciiTheme="minorEastAsia" w:eastAsiaTheme="minorEastAsia" w:hAnsiTheme="minorEastAsia"/>
                <w:color w:val="000000" w:themeColor="text1"/>
                <w:szCs w:val="21"/>
              </w:rPr>
            </w:pPr>
            <w:r w:rsidRPr="001027DC">
              <w:rPr>
                <w:rFonts w:asciiTheme="minorEastAsia" w:eastAsiaTheme="minorEastAsia" w:hAnsiTheme="minorEastAsia" w:hint="eastAsia"/>
                <w:color w:val="000000" w:themeColor="text1"/>
                <w:szCs w:val="21"/>
              </w:rPr>
              <w:t>兼容性要求</w:t>
            </w:r>
          </w:p>
        </w:tc>
        <w:tc>
          <w:tcPr>
            <w:tcW w:w="4200" w:type="pct"/>
            <w:shd w:val="clear" w:color="auto" w:fill="auto"/>
            <w:vAlign w:val="center"/>
          </w:tcPr>
          <w:p w14:paraId="2ADB0049" w14:textId="77777777" w:rsidR="00A3786A" w:rsidRPr="001027DC" w:rsidRDefault="00A3786A" w:rsidP="000117C5">
            <w:pPr>
              <w:rPr>
                <w:rFonts w:asciiTheme="minorEastAsia" w:eastAsiaTheme="minorEastAsia" w:hAnsiTheme="minorEastAsia"/>
                <w:color w:val="FF0000"/>
                <w:szCs w:val="21"/>
              </w:rPr>
            </w:pPr>
            <w:r w:rsidRPr="001027DC">
              <w:rPr>
                <w:rFonts w:asciiTheme="minorEastAsia" w:eastAsiaTheme="minorEastAsia" w:hAnsiTheme="minorEastAsia" w:cs="宋体" w:hint="eastAsia"/>
                <w:bCs/>
                <w:color w:val="000000" w:themeColor="text1"/>
                <w:szCs w:val="21"/>
              </w:rPr>
              <w:t>★</w:t>
            </w:r>
            <w:r w:rsidRPr="001027DC">
              <w:rPr>
                <w:rFonts w:asciiTheme="minorEastAsia" w:eastAsiaTheme="minorEastAsia" w:hAnsiTheme="minorEastAsia" w:hint="eastAsia"/>
                <w:szCs w:val="21"/>
              </w:rPr>
              <w:t>要求与现网的“四网融合”系统兼容，可被现网的AC控制器及认证系统管理。</w:t>
            </w:r>
          </w:p>
        </w:tc>
      </w:tr>
    </w:tbl>
    <w:p w14:paraId="4C9A6087" w14:textId="77777777" w:rsidR="00A3786A" w:rsidRPr="001027DC" w:rsidRDefault="00A3786A" w:rsidP="00A3786A">
      <w:pPr>
        <w:widowControl/>
        <w:spacing w:line="450" w:lineRule="atLeast"/>
        <w:ind w:firstLineChars="200" w:firstLine="420"/>
        <w:jc w:val="left"/>
        <w:textAlignment w:val="baseline"/>
        <w:rPr>
          <w:rFonts w:asciiTheme="minorEastAsia" w:eastAsiaTheme="minorEastAsia" w:hAnsiTheme="minorEastAsia" w:cs="宋体"/>
          <w:color w:val="000000"/>
          <w:kern w:val="0"/>
          <w:szCs w:val="21"/>
        </w:rPr>
      </w:pPr>
    </w:p>
    <w:p w14:paraId="59760511" w14:textId="77777777" w:rsidR="00A3786A" w:rsidRPr="001027DC" w:rsidRDefault="00A3786A" w:rsidP="00A3786A">
      <w:pPr>
        <w:widowControl/>
        <w:spacing w:line="450" w:lineRule="atLeast"/>
        <w:jc w:val="left"/>
        <w:textAlignment w:val="baseline"/>
        <w:rPr>
          <w:rFonts w:asciiTheme="minorEastAsia" w:eastAsiaTheme="minorEastAsia" w:hAnsiTheme="minorEastAsia" w:cs="宋体"/>
          <w:b/>
          <w:bCs/>
          <w:kern w:val="0"/>
          <w:szCs w:val="21"/>
        </w:rPr>
      </w:pPr>
      <w:r w:rsidRPr="001027DC">
        <w:rPr>
          <w:rFonts w:asciiTheme="minorEastAsia" w:eastAsiaTheme="minorEastAsia" w:hAnsiTheme="minorEastAsia" w:cs="宋体" w:hint="eastAsia"/>
          <w:b/>
          <w:bCs/>
          <w:kern w:val="0"/>
          <w:szCs w:val="21"/>
        </w:rPr>
        <w:t>2、</w:t>
      </w:r>
      <w:r w:rsidRPr="001027DC">
        <w:rPr>
          <w:rFonts w:asciiTheme="minorEastAsia" w:eastAsiaTheme="minorEastAsia" w:hAnsiTheme="minorEastAsia" w:cs="宋体"/>
          <w:b/>
          <w:bCs/>
          <w:kern w:val="0"/>
          <w:szCs w:val="21"/>
        </w:rPr>
        <w:t>24</w:t>
      </w:r>
      <w:r w:rsidRPr="001027DC">
        <w:rPr>
          <w:rFonts w:asciiTheme="minorEastAsia" w:eastAsiaTheme="minorEastAsia" w:hAnsiTheme="minorEastAsia" w:cs="宋体" w:hint="eastAsia"/>
          <w:b/>
          <w:bCs/>
          <w:kern w:val="0"/>
          <w:szCs w:val="21"/>
        </w:rPr>
        <w:t>口P</w:t>
      </w:r>
      <w:r w:rsidRPr="001027DC">
        <w:rPr>
          <w:rFonts w:asciiTheme="minorEastAsia" w:eastAsiaTheme="minorEastAsia" w:hAnsiTheme="minorEastAsia" w:cs="宋体"/>
          <w:b/>
          <w:bCs/>
          <w:kern w:val="0"/>
          <w:szCs w:val="21"/>
        </w:rPr>
        <w:t>OE</w:t>
      </w:r>
      <w:r w:rsidRPr="001027DC">
        <w:rPr>
          <w:rFonts w:asciiTheme="minorEastAsia" w:eastAsiaTheme="minorEastAsia" w:hAnsiTheme="minorEastAsia" w:cs="宋体" w:hint="eastAsia"/>
          <w:b/>
          <w:bCs/>
          <w:kern w:val="0"/>
          <w:szCs w:val="21"/>
        </w:rPr>
        <w:t>交换机</w:t>
      </w:r>
      <w:r w:rsidRPr="001027DC">
        <w:rPr>
          <w:rFonts w:asciiTheme="minorEastAsia" w:eastAsiaTheme="minorEastAsia" w:hAnsiTheme="minorEastAsia" w:cs="宋体"/>
          <w:b/>
          <w:bCs/>
          <w:kern w:val="0"/>
          <w:szCs w:val="21"/>
        </w:rPr>
        <w:t>6</w:t>
      </w:r>
      <w:r w:rsidRPr="001027DC">
        <w:rPr>
          <w:rFonts w:asciiTheme="minorEastAsia" w:eastAsiaTheme="minorEastAsia" w:hAnsiTheme="minorEastAsia" w:cs="宋体" w:hint="eastAsia"/>
          <w:b/>
          <w:bCs/>
          <w:kern w:val="0"/>
          <w:szCs w:val="21"/>
        </w:rPr>
        <w:t>台</w:t>
      </w:r>
    </w:p>
    <w:tbl>
      <w:tblPr>
        <w:tblW w:w="0" w:type="auto"/>
        <w:tblInd w:w="137" w:type="dxa"/>
        <w:tblLayout w:type="fixed"/>
        <w:tblLook w:val="04A0" w:firstRow="1" w:lastRow="0" w:firstColumn="1" w:lastColumn="0" w:noHBand="0" w:noVBand="1"/>
      </w:tblPr>
      <w:tblGrid>
        <w:gridCol w:w="1276"/>
        <w:gridCol w:w="6662"/>
      </w:tblGrid>
      <w:tr w:rsidR="00A3786A" w:rsidRPr="001027DC" w14:paraId="73753FCF" w14:textId="77777777" w:rsidTr="000117C5">
        <w:trPr>
          <w:trHeight w:val="288"/>
        </w:trPr>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AD37D7" w14:textId="77777777" w:rsidR="00A3786A" w:rsidRPr="001027DC" w:rsidRDefault="00A3786A" w:rsidP="000117C5">
            <w:pPr>
              <w:widowControl/>
              <w:jc w:val="center"/>
              <w:rPr>
                <w:rFonts w:asciiTheme="minorEastAsia" w:eastAsiaTheme="minorEastAsia" w:hAnsiTheme="minorEastAsia" w:cs="宋体"/>
                <w:b/>
                <w:bCs/>
                <w:color w:val="000000"/>
                <w:kern w:val="0"/>
                <w:szCs w:val="21"/>
              </w:rPr>
            </w:pPr>
            <w:r w:rsidRPr="001027DC">
              <w:rPr>
                <w:rFonts w:asciiTheme="minorEastAsia" w:eastAsiaTheme="minorEastAsia" w:hAnsiTheme="minorEastAsia" w:cs="宋体" w:hint="eastAsia"/>
                <w:b/>
                <w:bCs/>
                <w:color w:val="000000"/>
                <w:kern w:val="0"/>
                <w:szCs w:val="21"/>
              </w:rPr>
              <w:t>技术指标</w:t>
            </w:r>
          </w:p>
        </w:tc>
        <w:tc>
          <w:tcPr>
            <w:tcW w:w="6662" w:type="dxa"/>
            <w:tcBorders>
              <w:top w:val="single" w:sz="4" w:space="0" w:color="auto"/>
              <w:left w:val="nil"/>
              <w:bottom w:val="single" w:sz="4" w:space="0" w:color="auto"/>
              <w:right w:val="single" w:sz="4" w:space="0" w:color="auto"/>
            </w:tcBorders>
            <w:shd w:val="clear" w:color="000000" w:fill="FFFFFF"/>
            <w:noWrap/>
            <w:vAlign w:val="center"/>
            <w:hideMark/>
          </w:tcPr>
          <w:p w14:paraId="534404B4" w14:textId="77777777" w:rsidR="00A3786A" w:rsidRPr="001027DC" w:rsidRDefault="00A3786A" w:rsidP="000117C5">
            <w:pPr>
              <w:widowControl/>
              <w:jc w:val="center"/>
              <w:rPr>
                <w:rFonts w:asciiTheme="minorEastAsia" w:eastAsiaTheme="minorEastAsia" w:hAnsiTheme="minorEastAsia" w:cs="宋体"/>
                <w:b/>
                <w:bCs/>
                <w:color w:val="000000"/>
                <w:kern w:val="0"/>
                <w:szCs w:val="21"/>
              </w:rPr>
            </w:pPr>
            <w:r w:rsidRPr="001027DC">
              <w:rPr>
                <w:rFonts w:asciiTheme="minorEastAsia" w:eastAsiaTheme="minorEastAsia" w:hAnsiTheme="minorEastAsia" w:cs="宋体" w:hint="eastAsia"/>
                <w:b/>
                <w:bCs/>
                <w:color w:val="000000"/>
                <w:kern w:val="0"/>
                <w:szCs w:val="21"/>
              </w:rPr>
              <w:t>参数要求</w:t>
            </w:r>
          </w:p>
        </w:tc>
      </w:tr>
      <w:tr w:rsidR="00A3786A" w:rsidRPr="001027DC" w14:paraId="6A3E939F" w14:textId="77777777" w:rsidTr="000117C5">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41DE0E8"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硬件规格</w:t>
            </w:r>
          </w:p>
        </w:tc>
        <w:tc>
          <w:tcPr>
            <w:tcW w:w="6662" w:type="dxa"/>
            <w:tcBorders>
              <w:top w:val="nil"/>
              <w:left w:val="nil"/>
              <w:bottom w:val="single" w:sz="4" w:space="0" w:color="auto"/>
              <w:right w:val="single" w:sz="4" w:space="0" w:color="auto"/>
            </w:tcBorders>
            <w:shd w:val="clear" w:color="auto" w:fill="auto"/>
            <w:noWrap/>
            <w:vAlign w:val="center"/>
            <w:hideMark/>
          </w:tcPr>
          <w:p w14:paraId="394A1619" w14:textId="74B2095C"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★千兆电口≥24个，万兆SFP+接口≥4个，</w:t>
            </w:r>
            <w:r w:rsidR="00331A66" w:rsidRPr="001027DC">
              <w:rPr>
                <w:rFonts w:asciiTheme="minorEastAsia" w:eastAsiaTheme="minorEastAsia" w:hAnsiTheme="minorEastAsia" w:cs="宋体" w:hint="eastAsia"/>
                <w:color w:val="000000"/>
                <w:kern w:val="0"/>
                <w:szCs w:val="21"/>
              </w:rPr>
              <w:t>配置</w:t>
            </w:r>
            <w:r w:rsidRPr="001027DC">
              <w:rPr>
                <w:rFonts w:asciiTheme="minorEastAsia" w:eastAsiaTheme="minorEastAsia" w:hAnsiTheme="minorEastAsia" w:hint="eastAsia"/>
                <w:color w:val="000000" w:themeColor="text1"/>
                <w:szCs w:val="21"/>
              </w:rPr>
              <w:t>万兆单模光模块</w:t>
            </w:r>
            <w:r w:rsidRPr="001027DC">
              <w:rPr>
                <w:rFonts w:asciiTheme="minorEastAsia" w:eastAsiaTheme="minorEastAsia" w:hAnsiTheme="minorEastAsia" w:cs="宋体" w:hint="eastAsia"/>
                <w:color w:val="000000"/>
                <w:kern w:val="0"/>
                <w:szCs w:val="21"/>
              </w:rPr>
              <w:t>≥</w:t>
            </w:r>
            <w:r w:rsidRPr="001027DC">
              <w:rPr>
                <w:rFonts w:asciiTheme="minorEastAsia" w:eastAsiaTheme="minorEastAsia" w:hAnsiTheme="minorEastAsia" w:hint="eastAsia"/>
                <w:color w:val="000000" w:themeColor="text1"/>
                <w:szCs w:val="21"/>
              </w:rPr>
              <w:t>2</w:t>
            </w:r>
            <w:r w:rsidRPr="001027DC">
              <w:rPr>
                <w:rFonts w:asciiTheme="minorEastAsia" w:eastAsiaTheme="minorEastAsia" w:hAnsiTheme="minorEastAsia"/>
                <w:color w:val="000000" w:themeColor="text1"/>
                <w:szCs w:val="21"/>
              </w:rPr>
              <w:t>个</w:t>
            </w:r>
          </w:p>
        </w:tc>
      </w:tr>
      <w:tr w:rsidR="00A3786A" w:rsidRPr="001027DC" w14:paraId="32B4C55D" w14:textId="77777777" w:rsidTr="000117C5">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DB23318"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产品性能</w:t>
            </w:r>
          </w:p>
        </w:tc>
        <w:tc>
          <w:tcPr>
            <w:tcW w:w="6662" w:type="dxa"/>
            <w:tcBorders>
              <w:top w:val="nil"/>
              <w:left w:val="nil"/>
              <w:bottom w:val="single" w:sz="4" w:space="0" w:color="auto"/>
              <w:right w:val="single" w:sz="4" w:space="0" w:color="auto"/>
            </w:tcBorders>
            <w:shd w:val="clear" w:color="auto" w:fill="auto"/>
            <w:noWrap/>
            <w:vAlign w:val="center"/>
            <w:hideMark/>
          </w:tcPr>
          <w:p w14:paraId="385F14FB"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★交换容量≥330Gbps，包转发率≥100Mpps。</w:t>
            </w:r>
          </w:p>
        </w:tc>
      </w:tr>
      <w:tr w:rsidR="00A3786A" w:rsidRPr="001027DC" w14:paraId="3AE6CEB3" w14:textId="77777777" w:rsidTr="000117C5">
        <w:trPr>
          <w:trHeight w:val="576"/>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C045501"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POE功能</w:t>
            </w:r>
          </w:p>
        </w:tc>
        <w:tc>
          <w:tcPr>
            <w:tcW w:w="6662" w:type="dxa"/>
            <w:tcBorders>
              <w:top w:val="nil"/>
              <w:left w:val="nil"/>
              <w:bottom w:val="single" w:sz="4" w:space="0" w:color="auto"/>
              <w:right w:val="single" w:sz="4" w:space="0" w:color="auto"/>
            </w:tcBorders>
            <w:shd w:val="clear" w:color="auto" w:fill="auto"/>
            <w:noWrap/>
            <w:vAlign w:val="center"/>
            <w:hideMark/>
          </w:tcPr>
          <w:p w14:paraId="2D3DE77F"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支持802.3at POE+功能，支持快速POE功能，当交换机电源上电时，支持秒级实现对PD设备的供电。</w:t>
            </w:r>
          </w:p>
        </w:tc>
      </w:tr>
      <w:tr w:rsidR="00A3786A" w:rsidRPr="001027DC" w14:paraId="42BBC126" w14:textId="77777777" w:rsidTr="000117C5">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3948185"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lastRenderedPageBreak/>
              <w:t>硬件</w:t>
            </w:r>
          </w:p>
        </w:tc>
        <w:tc>
          <w:tcPr>
            <w:tcW w:w="6662" w:type="dxa"/>
            <w:tcBorders>
              <w:top w:val="nil"/>
              <w:left w:val="nil"/>
              <w:bottom w:val="single" w:sz="4" w:space="0" w:color="auto"/>
              <w:right w:val="single" w:sz="4" w:space="0" w:color="auto"/>
            </w:tcBorders>
            <w:shd w:val="clear" w:color="auto" w:fill="auto"/>
            <w:noWrap/>
            <w:vAlign w:val="center"/>
            <w:hideMark/>
          </w:tcPr>
          <w:p w14:paraId="333992A6"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配置标准USB接口，支持U盘快速开局。</w:t>
            </w:r>
          </w:p>
        </w:tc>
      </w:tr>
      <w:tr w:rsidR="00A3786A" w:rsidRPr="001027DC" w14:paraId="37A77037" w14:textId="77777777" w:rsidTr="000117C5">
        <w:trPr>
          <w:trHeight w:val="288"/>
        </w:trPr>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ED9649"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二层功能</w:t>
            </w:r>
          </w:p>
        </w:tc>
        <w:tc>
          <w:tcPr>
            <w:tcW w:w="6662" w:type="dxa"/>
            <w:tcBorders>
              <w:top w:val="nil"/>
              <w:left w:val="nil"/>
              <w:bottom w:val="single" w:sz="4" w:space="0" w:color="auto"/>
              <w:right w:val="single" w:sz="4" w:space="0" w:color="auto"/>
            </w:tcBorders>
            <w:shd w:val="clear" w:color="auto" w:fill="auto"/>
            <w:vAlign w:val="center"/>
            <w:hideMark/>
          </w:tcPr>
          <w:p w14:paraId="30AB534D"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支持MAC地址≥16K，支持ARP表项≥4K。</w:t>
            </w:r>
          </w:p>
        </w:tc>
      </w:tr>
      <w:tr w:rsidR="00A3786A" w:rsidRPr="001027DC" w14:paraId="678239AE" w14:textId="77777777" w:rsidTr="000117C5">
        <w:trPr>
          <w:trHeight w:val="576"/>
        </w:trPr>
        <w:tc>
          <w:tcPr>
            <w:tcW w:w="1276" w:type="dxa"/>
            <w:vMerge/>
            <w:tcBorders>
              <w:top w:val="nil"/>
              <w:left w:val="single" w:sz="4" w:space="0" w:color="auto"/>
              <w:bottom w:val="single" w:sz="4" w:space="0" w:color="auto"/>
              <w:right w:val="single" w:sz="4" w:space="0" w:color="auto"/>
            </w:tcBorders>
            <w:vAlign w:val="center"/>
            <w:hideMark/>
          </w:tcPr>
          <w:p w14:paraId="2D88AD25" w14:textId="77777777" w:rsidR="00A3786A" w:rsidRPr="001027DC" w:rsidRDefault="00A3786A" w:rsidP="000117C5">
            <w:pPr>
              <w:widowControl/>
              <w:jc w:val="left"/>
              <w:rPr>
                <w:rFonts w:asciiTheme="minorEastAsia" w:eastAsiaTheme="minorEastAsia" w:hAnsiTheme="minorEastAsia" w:cs="宋体"/>
                <w:color w:val="000000"/>
                <w:kern w:val="0"/>
                <w:szCs w:val="21"/>
              </w:rPr>
            </w:pPr>
          </w:p>
        </w:tc>
        <w:tc>
          <w:tcPr>
            <w:tcW w:w="6662" w:type="dxa"/>
            <w:tcBorders>
              <w:top w:val="nil"/>
              <w:left w:val="nil"/>
              <w:bottom w:val="single" w:sz="4" w:space="0" w:color="auto"/>
              <w:right w:val="single" w:sz="4" w:space="0" w:color="auto"/>
            </w:tcBorders>
            <w:shd w:val="clear" w:color="auto" w:fill="auto"/>
            <w:vAlign w:val="center"/>
            <w:hideMark/>
          </w:tcPr>
          <w:p w14:paraId="6F674300"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支持≥4K个VLAN，支持Voice VLAN，基于端口的VLAN，基于MAC的VLAN，基于协议的VLAN，支持Smart link。</w:t>
            </w:r>
          </w:p>
        </w:tc>
      </w:tr>
      <w:tr w:rsidR="00A3786A" w:rsidRPr="001027DC" w14:paraId="5A88899D" w14:textId="77777777" w:rsidTr="000117C5">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9EBAA98"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三层功能</w:t>
            </w:r>
          </w:p>
        </w:tc>
        <w:tc>
          <w:tcPr>
            <w:tcW w:w="6662" w:type="dxa"/>
            <w:tcBorders>
              <w:top w:val="nil"/>
              <w:left w:val="nil"/>
              <w:bottom w:val="single" w:sz="4" w:space="0" w:color="auto"/>
              <w:right w:val="single" w:sz="4" w:space="0" w:color="auto"/>
            </w:tcBorders>
            <w:shd w:val="clear" w:color="auto" w:fill="auto"/>
            <w:vAlign w:val="center"/>
            <w:hideMark/>
          </w:tcPr>
          <w:p w14:paraId="30FC4FA7"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支持RIP、RIPng、OSPF、OSPFv3路由协议 。</w:t>
            </w:r>
          </w:p>
        </w:tc>
      </w:tr>
      <w:tr w:rsidR="00A3786A" w:rsidRPr="001027DC" w14:paraId="46E25260" w14:textId="77777777" w:rsidTr="000117C5">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31444F8"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组播</w:t>
            </w:r>
          </w:p>
        </w:tc>
        <w:tc>
          <w:tcPr>
            <w:tcW w:w="6662" w:type="dxa"/>
            <w:tcBorders>
              <w:top w:val="nil"/>
              <w:left w:val="nil"/>
              <w:bottom w:val="single" w:sz="4" w:space="0" w:color="auto"/>
              <w:right w:val="single" w:sz="4" w:space="0" w:color="auto"/>
            </w:tcBorders>
            <w:shd w:val="clear" w:color="auto" w:fill="auto"/>
            <w:vAlign w:val="center"/>
            <w:hideMark/>
          </w:tcPr>
          <w:p w14:paraId="7BA6BE60"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支持IGMP v1/v2/v3 Snooping。</w:t>
            </w:r>
          </w:p>
        </w:tc>
      </w:tr>
      <w:tr w:rsidR="00A3786A" w:rsidRPr="001027DC" w14:paraId="3ED9FBB4" w14:textId="77777777" w:rsidTr="000117C5">
        <w:trPr>
          <w:trHeight w:val="576"/>
        </w:trPr>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7EFD1F"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安全</w:t>
            </w:r>
          </w:p>
        </w:tc>
        <w:tc>
          <w:tcPr>
            <w:tcW w:w="6662" w:type="dxa"/>
            <w:tcBorders>
              <w:top w:val="nil"/>
              <w:left w:val="nil"/>
              <w:bottom w:val="single" w:sz="4" w:space="0" w:color="auto"/>
              <w:right w:val="single" w:sz="4" w:space="0" w:color="auto"/>
            </w:tcBorders>
            <w:shd w:val="clear" w:color="auto" w:fill="auto"/>
            <w:vAlign w:val="center"/>
            <w:hideMark/>
          </w:tcPr>
          <w:p w14:paraId="69C17CB4"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支持防止DOS、ARP攻击功能、ICMP防攻击，支持端口隔离、端口安全、Sticky MAC。支持 IP、MAC、端口、VLAN的组合绑定，支持CPU保护功能。</w:t>
            </w:r>
          </w:p>
        </w:tc>
      </w:tr>
      <w:tr w:rsidR="00A3786A" w:rsidRPr="001027DC" w14:paraId="6DBCBCCD" w14:textId="77777777" w:rsidTr="000117C5">
        <w:trPr>
          <w:trHeight w:val="288"/>
        </w:trPr>
        <w:tc>
          <w:tcPr>
            <w:tcW w:w="1276" w:type="dxa"/>
            <w:vMerge/>
            <w:tcBorders>
              <w:top w:val="nil"/>
              <w:left w:val="single" w:sz="4" w:space="0" w:color="auto"/>
              <w:bottom w:val="single" w:sz="4" w:space="0" w:color="auto"/>
              <w:right w:val="single" w:sz="4" w:space="0" w:color="auto"/>
            </w:tcBorders>
            <w:vAlign w:val="center"/>
            <w:hideMark/>
          </w:tcPr>
          <w:p w14:paraId="4B99FAF6" w14:textId="77777777" w:rsidR="00A3786A" w:rsidRPr="001027DC" w:rsidRDefault="00A3786A" w:rsidP="000117C5">
            <w:pPr>
              <w:widowControl/>
              <w:jc w:val="left"/>
              <w:rPr>
                <w:rFonts w:asciiTheme="minorEastAsia" w:eastAsiaTheme="minorEastAsia" w:hAnsiTheme="minorEastAsia" w:cs="宋体"/>
                <w:color w:val="000000"/>
                <w:kern w:val="0"/>
                <w:szCs w:val="21"/>
              </w:rPr>
            </w:pPr>
          </w:p>
        </w:tc>
        <w:tc>
          <w:tcPr>
            <w:tcW w:w="6662" w:type="dxa"/>
            <w:tcBorders>
              <w:top w:val="nil"/>
              <w:left w:val="nil"/>
              <w:bottom w:val="single" w:sz="4" w:space="0" w:color="auto"/>
              <w:right w:val="single" w:sz="4" w:space="0" w:color="auto"/>
            </w:tcBorders>
            <w:shd w:val="clear" w:color="auto" w:fill="auto"/>
            <w:vAlign w:val="center"/>
            <w:hideMark/>
          </w:tcPr>
          <w:p w14:paraId="6D3D8FA6"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支持DHCP Snooping、DHCPv6 Snooping功能。</w:t>
            </w:r>
          </w:p>
        </w:tc>
      </w:tr>
      <w:tr w:rsidR="00A3786A" w:rsidRPr="001027DC" w14:paraId="04F0DFA7" w14:textId="77777777" w:rsidTr="000117C5">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CA3FB15"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可靠性</w:t>
            </w:r>
          </w:p>
        </w:tc>
        <w:tc>
          <w:tcPr>
            <w:tcW w:w="6662" w:type="dxa"/>
            <w:tcBorders>
              <w:top w:val="nil"/>
              <w:left w:val="nil"/>
              <w:bottom w:val="single" w:sz="4" w:space="0" w:color="auto"/>
              <w:right w:val="single" w:sz="4" w:space="0" w:color="auto"/>
            </w:tcBorders>
            <w:shd w:val="clear" w:color="auto" w:fill="auto"/>
            <w:vAlign w:val="center"/>
            <w:hideMark/>
          </w:tcPr>
          <w:p w14:paraId="39E44326"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支持 ERPS 以太环保护协议。</w:t>
            </w:r>
          </w:p>
        </w:tc>
      </w:tr>
      <w:tr w:rsidR="00A3786A" w:rsidRPr="001027DC" w14:paraId="260508B7" w14:textId="77777777" w:rsidTr="000117C5">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7C0AACA"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虚拟化</w:t>
            </w:r>
          </w:p>
        </w:tc>
        <w:tc>
          <w:tcPr>
            <w:tcW w:w="6662" w:type="dxa"/>
            <w:tcBorders>
              <w:top w:val="nil"/>
              <w:left w:val="nil"/>
              <w:bottom w:val="single" w:sz="4" w:space="0" w:color="auto"/>
              <w:right w:val="single" w:sz="4" w:space="0" w:color="auto"/>
            </w:tcBorders>
            <w:shd w:val="clear" w:color="auto" w:fill="auto"/>
            <w:noWrap/>
            <w:vAlign w:val="center"/>
            <w:hideMark/>
          </w:tcPr>
          <w:p w14:paraId="2564C5CD"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支持纵向虚拟化，作为纵向子节点零配置即插即用。</w:t>
            </w:r>
          </w:p>
        </w:tc>
      </w:tr>
      <w:tr w:rsidR="00A3786A" w:rsidRPr="001027DC" w14:paraId="5FFA342E" w14:textId="77777777" w:rsidTr="000117C5">
        <w:trPr>
          <w:trHeight w:val="576"/>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A2C13A6"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QOS</w:t>
            </w:r>
          </w:p>
        </w:tc>
        <w:tc>
          <w:tcPr>
            <w:tcW w:w="6662" w:type="dxa"/>
            <w:tcBorders>
              <w:top w:val="nil"/>
              <w:left w:val="nil"/>
              <w:bottom w:val="single" w:sz="4" w:space="0" w:color="auto"/>
              <w:right w:val="single" w:sz="4" w:space="0" w:color="auto"/>
            </w:tcBorders>
            <w:shd w:val="clear" w:color="auto" w:fill="auto"/>
            <w:noWrap/>
            <w:vAlign w:val="center"/>
            <w:hideMark/>
          </w:tcPr>
          <w:p w14:paraId="77FA7F7F"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支持对端口接收报文速率和发送报文速率进行限制，支持SP、WRR、SP+WRR等队列调度算法。</w:t>
            </w:r>
          </w:p>
        </w:tc>
      </w:tr>
      <w:tr w:rsidR="00A3786A" w:rsidRPr="001027DC" w14:paraId="68146E1D" w14:textId="77777777" w:rsidTr="000117C5">
        <w:trPr>
          <w:trHeight w:val="288"/>
        </w:trPr>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1CB0AB18"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管理维护</w:t>
            </w:r>
          </w:p>
        </w:tc>
        <w:tc>
          <w:tcPr>
            <w:tcW w:w="6662" w:type="dxa"/>
            <w:tcBorders>
              <w:top w:val="nil"/>
              <w:left w:val="nil"/>
              <w:bottom w:val="single" w:sz="4" w:space="0" w:color="auto"/>
              <w:right w:val="single" w:sz="4" w:space="0" w:color="auto"/>
            </w:tcBorders>
            <w:shd w:val="clear" w:color="auto" w:fill="auto"/>
            <w:noWrap/>
            <w:vAlign w:val="center"/>
            <w:hideMark/>
          </w:tcPr>
          <w:p w14:paraId="40A07E27"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支持SNMP v1/v2/v3、Telnet、RMON。</w:t>
            </w:r>
          </w:p>
        </w:tc>
      </w:tr>
      <w:tr w:rsidR="00A3786A" w:rsidRPr="001027DC" w14:paraId="2AA1C8F3" w14:textId="77777777" w:rsidTr="000117C5">
        <w:trPr>
          <w:trHeight w:val="864"/>
        </w:trPr>
        <w:tc>
          <w:tcPr>
            <w:tcW w:w="1276" w:type="dxa"/>
            <w:vMerge/>
            <w:tcBorders>
              <w:top w:val="nil"/>
              <w:left w:val="single" w:sz="4" w:space="0" w:color="auto"/>
              <w:bottom w:val="single" w:sz="4" w:space="0" w:color="auto"/>
              <w:right w:val="single" w:sz="4" w:space="0" w:color="auto"/>
            </w:tcBorders>
            <w:vAlign w:val="center"/>
            <w:hideMark/>
          </w:tcPr>
          <w:p w14:paraId="72D14777" w14:textId="77777777" w:rsidR="00A3786A" w:rsidRPr="001027DC" w:rsidRDefault="00A3786A" w:rsidP="000117C5">
            <w:pPr>
              <w:widowControl/>
              <w:jc w:val="left"/>
              <w:rPr>
                <w:rFonts w:asciiTheme="minorEastAsia" w:eastAsiaTheme="minorEastAsia" w:hAnsiTheme="minorEastAsia" w:cs="宋体"/>
                <w:color w:val="000000"/>
                <w:kern w:val="0"/>
                <w:szCs w:val="21"/>
              </w:rPr>
            </w:pPr>
          </w:p>
        </w:tc>
        <w:tc>
          <w:tcPr>
            <w:tcW w:w="6662" w:type="dxa"/>
            <w:tcBorders>
              <w:top w:val="nil"/>
              <w:left w:val="nil"/>
              <w:bottom w:val="single" w:sz="4" w:space="0" w:color="auto"/>
              <w:right w:val="single" w:sz="4" w:space="0" w:color="auto"/>
            </w:tcBorders>
            <w:shd w:val="clear" w:color="auto" w:fill="auto"/>
            <w:noWrap/>
            <w:vAlign w:val="center"/>
            <w:hideMark/>
          </w:tcPr>
          <w:p w14:paraId="61AFA6E0" w14:textId="6415267A" w:rsidR="00A3786A" w:rsidRPr="001027DC" w:rsidRDefault="007A495E" w:rsidP="007A495E">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bCs/>
                <w:color w:val="000000" w:themeColor="text1"/>
                <w:szCs w:val="21"/>
              </w:rPr>
              <w:t>★</w:t>
            </w:r>
            <w:r w:rsidRPr="001027DC">
              <w:rPr>
                <w:rFonts w:asciiTheme="minorEastAsia" w:eastAsiaTheme="minorEastAsia" w:hAnsiTheme="minorEastAsia" w:hint="eastAsia"/>
                <w:szCs w:val="21"/>
              </w:rPr>
              <w:t>要求与现网的“四网融合”系统兼容，可被现网的</w:t>
            </w:r>
            <w:r>
              <w:rPr>
                <w:rFonts w:asciiTheme="minorEastAsia" w:eastAsiaTheme="minorEastAsia" w:hAnsiTheme="minorEastAsia" w:hint="eastAsia"/>
                <w:szCs w:val="21"/>
              </w:rPr>
              <w:t>网络故障分析系统及网管系统管理</w:t>
            </w:r>
            <w:r w:rsidRPr="001027DC">
              <w:rPr>
                <w:rFonts w:asciiTheme="minorEastAsia" w:eastAsiaTheme="minorEastAsia" w:hAnsiTheme="minorEastAsia" w:hint="eastAsia"/>
                <w:szCs w:val="21"/>
              </w:rPr>
              <w:t>。</w:t>
            </w:r>
          </w:p>
        </w:tc>
      </w:tr>
    </w:tbl>
    <w:p w14:paraId="1BA6E97F" w14:textId="77777777" w:rsidR="00A3786A" w:rsidRPr="001027DC" w:rsidRDefault="00A3786A" w:rsidP="00A3786A">
      <w:pPr>
        <w:widowControl/>
        <w:spacing w:line="450" w:lineRule="atLeast"/>
        <w:ind w:firstLineChars="200" w:firstLine="420"/>
        <w:jc w:val="left"/>
        <w:textAlignment w:val="baseline"/>
        <w:rPr>
          <w:rFonts w:asciiTheme="minorEastAsia" w:eastAsiaTheme="minorEastAsia" w:hAnsiTheme="minorEastAsia" w:cs="宋体"/>
          <w:color w:val="000000"/>
          <w:kern w:val="0"/>
          <w:szCs w:val="21"/>
        </w:rPr>
      </w:pPr>
    </w:p>
    <w:p w14:paraId="6D587118" w14:textId="77777777" w:rsidR="00A3786A" w:rsidRPr="001027DC" w:rsidRDefault="00A3786A" w:rsidP="00A3786A">
      <w:pPr>
        <w:widowControl/>
        <w:spacing w:line="450" w:lineRule="atLeast"/>
        <w:jc w:val="left"/>
        <w:textAlignment w:val="baseline"/>
        <w:rPr>
          <w:rFonts w:asciiTheme="minorEastAsia" w:eastAsiaTheme="minorEastAsia" w:hAnsiTheme="minorEastAsia" w:cs="宋体"/>
          <w:b/>
          <w:bCs/>
          <w:kern w:val="0"/>
          <w:szCs w:val="21"/>
        </w:rPr>
      </w:pPr>
      <w:r w:rsidRPr="001027DC">
        <w:rPr>
          <w:rFonts w:asciiTheme="minorEastAsia" w:eastAsiaTheme="minorEastAsia" w:hAnsiTheme="minorEastAsia" w:cs="宋体"/>
          <w:b/>
          <w:bCs/>
          <w:kern w:val="0"/>
          <w:szCs w:val="21"/>
        </w:rPr>
        <w:t>3</w:t>
      </w:r>
      <w:r w:rsidRPr="001027DC">
        <w:rPr>
          <w:rFonts w:asciiTheme="minorEastAsia" w:eastAsiaTheme="minorEastAsia" w:hAnsiTheme="minorEastAsia" w:cs="宋体" w:hint="eastAsia"/>
          <w:b/>
          <w:bCs/>
          <w:kern w:val="0"/>
          <w:szCs w:val="21"/>
        </w:rPr>
        <w:t>、终端业务数据处理板</w:t>
      </w:r>
      <w:r w:rsidRPr="001027DC">
        <w:rPr>
          <w:rFonts w:asciiTheme="minorEastAsia" w:eastAsiaTheme="minorEastAsia" w:hAnsiTheme="minorEastAsia" w:cs="宋体"/>
          <w:b/>
          <w:bCs/>
          <w:kern w:val="0"/>
          <w:szCs w:val="21"/>
        </w:rPr>
        <w:t>2</w:t>
      </w:r>
      <w:r w:rsidRPr="001027DC">
        <w:rPr>
          <w:rFonts w:asciiTheme="minorEastAsia" w:eastAsiaTheme="minorEastAsia" w:hAnsiTheme="minorEastAsia" w:cs="宋体" w:hint="eastAsia"/>
          <w:b/>
          <w:bCs/>
          <w:kern w:val="0"/>
          <w:szCs w:val="21"/>
        </w:rPr>
        <w:t xml:space="preserve"> 套</w:t>
      </w:r>
    </w:p>
    <w:tbl>
      <w:tblPr>
        <w:tblW w:w="0" w:type="auto"/>
        <w:tblInd w:w="137" w:type="dxa"/>
        <w:tblLayout w:type="fixed"/>
        <w:tblLook w:val="04A0" w:firstRow="1" w:lastRow="0" w:firstColumn="1" w:lastColumn="0" w:noHBand="0" w:noVBand="1"/>
      </w:tblPr>
      <w:tblGrid>
        <w:gridCol w:w="1276"/>
        <w:gridCol w:w="6662"/>
      </w:tblGrid>
      <w:tr w:rsidR="00A3786A" w:rsidRPr="001027DC" w14:paraId="57637317" w14:textId="77777777" w:rsidTr="000117C5">
        <w:trPr>
          <w:trHeight w:val="288"/>
        </w:trPr>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F79C41" w14:textId="77777777" w:rsidR="00A3786A" w:rsidRPr="001027DC" w:rsidRDefault="00A3786A" w:rsidP="000117C5">
            <w:pPr>
              <w:widowControl/>
              <w:jc w:val="center"/>
              <w:rPr>
                <w:rFonts w:asciiTheme="minorEastAsia" w:eastAsiaTheme="minorEastAsia" w:hAnsiTheme="minorEastAsia" w:cs="宋体"/>
                <w:b/>
                <w:bCs/>
                <w:color w:val="000000"/>
                <w:kern w:val="0"/>
                <w:szCs w:val="21"/>
              </w:rPr>
            </w:pPr>
            <w:r w:rsidRPr="001027DC">
              <w:rPr>
                <w:rFonts w:asciiTheme="minorEastAsia" w:eastAsiaTheme="minorEastAsia" w:hAnsiTheme="minorEastAsia" w:cs="宋体" w:hint="eastAsia"/>
                <w:b/>
                <w:bCs/>
                <w:color w:val="000000"/>
                <w:kern w:val="0"/>
                <w:szCs w:val="21"/>
              </w:rPr>
              <w:t>技术指标</w:t>
            </w:r>
          </w:p>
        </w:tc>
        <w:tc>
          <w:tcPr>
            <w:tcW w:w="6662" w:type="dxa"/>
            <w:tcBorders>
              <w:top w:val="single" w:sz="4" w:space="0" w:color="auto"/>
              <w:left w:val="nil"/>
              <w:bottom w:val="single" w:sz="4" w:space="0" w:color="auto"/>
              <w:right w:val="single" w:sz="4" w:space="0" w:color="auto"/>
            </w:tcBorders>
            <w:shd w:val="clear" w:color="000000" w:fill="FFFFFF"/>
            <w:noWrap/>
            <w:vAlign w:val="center"/>
            <w:hideMark/>
          </w:tcPr>
          <w:p w14:paraId="5A32513D" w14:textId="77777777" w:rsidR="00A3786A" w:rsidRPr="001027DC" w:rsidRDefault="00A3786A" w:rsidP="000117C5">
            <w:pPr>
              <w:widowControl/>
              <w:jc w:val="center"/>
              <w:rPr>
                <w:rFonts w:asciiTheme="minorEastAsia" w:eastAsiaTheme="minorEastAsia" w:hAnsiTheme="minorEastAsia" w:cs="宋体"/>
                <w:b/>
                <w:bCs/>
                <w:color w:val="000000"/>
                <w:kern w:val="0"/>
                <w:szCs w:val="21"/>
              </w:rPr>
            </w:pPr>
            <w:r w:rsidRPr="001027DC">
              <w:rPr>
                <w:rFonts w:asciiTheme="minorEastAsia" w:eastAsiaTheme="minorEastAsia" w:hAnsiTheme="minorEastAsia" w:cs="宋体" w:hint="eastAsia"/>
                <w:b/>
                <w:bCs/>
                <w:color w:val="000000"/>
                <w:kern w:val="0"/>
                <w:szCs w:val="21"/>
              </w:rPr>
              <w:t>参数要求</w:t>
            </w:r>
          </w:p>
        </w:tc>
      </w:tr>
      <w:tr w:rsidR="00A3786A" w:rsidRPr="001027DC" w14:paraId="4BE82880" w14:textId="77777777" w:rsidTr="000117C5">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D4322B5"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硬件规格</w:t>
            </w:r>
          </w:p>
        </w:tc>
        <w:tc>
          <w:tcPr>
            <w:tcW w:w="6662" w:type="dxa"/>
            <w:tcBorders>
              <w:top w:val="nil"/>
              <w:left w:val="nil"/>
              <w:bottom w:val="single" w:sz="4" w:space="0" w:color="auto"/>
              <w:right w:val="single" w:sz="4" w:space="0" w:color="auto"/>
            </w:tcBorders>
            <w:shd w:val="clear" w:color="auto" w:fill="auto"/>
            <w:noWrap/>
            <w:vAlign w:val="center"/>
            <w:hideMark/>
          </w:tcPr>
          <w:p w14:paraId="33973C11" w14:textId="60DA7710"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★提供≥48个千兆/万兆以太网光接口的数据接入和交换</w:t>
            </w:r>
            <w:r w:rsidR="00331A66" w:rsidRPr="001027DC">
              <w:rPr>
                <w:rFonts w:asciiTheme="minorEastAsia" w:eastAsiaTheme="minorEastAsia" w:hAnsiTheme="minorEastAsia" w:cs="宋体" w:hint="eastAsia"/>
                <w:color w:val="000000"/>
                <w:kern w:val="0"/>
                <w:szCs w:val="21"/>
              </w:rPr>
              <w:t>，配置48个万兆单模光模块</w:t>
            </w:r>
          </w:p>
        </w:tc>
      </w:tr>
      <w:tr w:rsidR="00A3786A" w:rsidRPr="001027DC" w14:paraId="7F398BEC" w14:textId="77777777" w:rsidTr="000117C5">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2466858D"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数据转发</w:t>
            </w:r>
          </w:p>
        </w:tc>
        <w:tc>
          <w:tcPr>
            <w:tcW w:w="6662" w:type="dxa"/>
            <w:tcBorders>
              <w:top w:val="nil"/>
              <w:left w:val="nil"/>
              <w:bottom w:val="single" w:sz="4" w:space="0" w:color="auto"/>
              <w:right w:val="single" w:sz="4" w:space="0" w:color="auto"/>
            </w:tcBorders>
            <w:shd w:val="clear" w:color="auto" w:fill="auto"/>
            <w:noWrap/>
            <w:vAlign w:val="center"/>
          </w:tcPr>
          <w:p w14:paraId="0C1E3DE7"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hint="eastAsia"/>
                <w:color w:val="000000"/>
                <w:szCs w:val="21"/>
              </w:rPr>
              <w:t>支持通过分布式数据平面对数据进行并行转发</w:t>
            </w:r>
          </w:p>
        </w:tc>
      </w:tr>
      <w:tr w:rsidR="00A3786A" w:rsidRPr="001027DC" w14:paraId="5AEBD705" w14:textId="77777777" w:rsidTr="000117C5">
        <w:trPr>
          <w:trHeight w:val="288"/>
        </w:trPr>
        <w:tc>
          <w:tcPr>
            <w:tcW w:w="1276" w:type="dxa"/>
            <w:vMerge w:val="restart"/>
            <w:tcBorders>
              <w:top w:val="nil"/>
              <w:left w:val="single" w:sz="4" w:space="0" w:color="auto"/>
              <w:right w:val="single" w:sz="4" w:space="0" w:color="auto"/>
            </w:tcBorders>
            <w:shd w:val="clear" w:color="auto" w:fill="auto"/>
            <w:noWrap/>
            <w:vAlign w:val="center"/>
          </w:tcPr>
          <w:p w14:paraId="5DB9E819"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hint="eastAsia"/>
                <w:color w:val="000000"/>
                <w:szCs w:val="21"/>
              </w:rPr>
              <w:t>WLAN功能</w:t>
            </w:r>
          </w:p>
        </w:tc>
        <w:tc>
          <w:tcPr>
            <w:tcW w:w="6662" w:type="dxa"/>
            <w:tcBorders>
              <w:top w:val="nil"/>
              <w:left w:val="nil"/>
              <w:bottom w:val="single" w:sz="4" w:space="0" w:color="auto"/>
              <w:right w:val="single" w:sz="4" w:space="0" w:color="auto"/>
            </w:tcBorders>
            <w:shd w:val="clear" w:color="auto" w:fill="auto"/>
            <w:noWrap/>
            <w:vAlign w:val="center"/>
          </w:tcPr>
          <w:p w14:paraId="400A0197"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hint="eastAsia"/>
                <w:color w:val="000000"/>
                <w:szCs w:val="21"/>
              </w:rPr>
              <w:t>支持部署WLAN AC功能，可集中管理大量AP，支持2</w:t>
            </w:r>
            <w:r w:rsidRPr="001027DC">
              <w:rPr>
                <w:rFonts w:asciiTheme="minorEastAsia" w:eastAsiaTheme="minorEastAsia" w:hAnsiTheme="minorEastAsia"/>
                <w:color w:val="000000"/>
                <w:szCs w:val="21"/>
              </w:rPr>
              <w:t>.4G&amp;5G</w:t>
            </w:r>
            <w:r w:rsidRPr="001027DC">
              <w:rPr>
                <w:rFonts w:asciiTheme="minorEastAsia" w:eastAsiaTheme="minorEastAsia" w:hAnsiTheme="minorEastAsia" w:hint="eastAsia"/>
                <w:color w:val="000000"/>
                <w:szCs w:val="21"/>
              </w:rPr>
              <w:t>负载均衡</w:t>
            </w:r>
            <w:r w:rsidRPr="001027DC">
              <w:rPr>
                <w:rFonts w:asciiTheme="minorEastAsia" w:eastAsiaTheme="minorEastAsia" w:hAnsiTheme="minorEastAsia" w:cs="宋体" w:hint="eastAsia"/>
                <w:color w:val="000000"/>
                <w:kern w:val="0"/>
                <w:szCs w:val="21"/>
              </w:rPr>
              <w:t xml:space="preserve"> </w:t>
            </w:r>
          </w:p>
        </w:tc>
      </w:tr>
      <w:tr w:rsidR="00A3786A" w:rsidRPr="001027DC" w14:paraId="5F52B040" w14:textId="77777777" w:rsidTr="000117C5">
        <w:trPr>
          <w:trHeight w:val="288"/>
        </w:trPr>
        <w:tc>
          <w:tcPr>
            <w:tcW w:w="1276" w:type="dxa"/>
            <w:vMerge/>
            <w:tcBorders>
              <w:top w:val="nil"/>
              <w:left w:val="single" w:sz="4" w:space="0" w:color="auto"/>
              <w:right w:val="single" w:sz="4" w:space="0" w:color="auto"/>
            </w:tcBorders>
            <w:shd w:val="clear" w:color="auto" w:fill="auto"/>
            <w:noWrap/>
            <w:vAlign w:val="center"/>
          </w:tcPr>
          <w:p w14:paraId="24A4BA80" w14:textId="77777777" w:rsidR="00A3786A" w:rsidRPr="001027DC" w:rsidRDefault="00A3786A" w:rsidP="000117C5">
            <w:pPr>
              <w:widowControl/>
              <w:rPr>
                <w:rFonts w:asciiTheme="minorEastAsia" w:eastAsiaTheme="minorEastAsia" w:hAnsiTheme="minorEastAsia"/>
                <w:color w:val="000000"/>
                <w:szCs w:val="21"/>
              </w:rPr>
            </w:pPr>
          </w:p>
        </w:tc>
        <w:tc>
          <w:tcPr>
            <w:tcW w:w="6662" w:type="dxa"/>
            <w:tcBorders>
              <w:top w:val="nil"/>
              <w:left w:val="nil"/>
              <w:bottom w:val="single" w:sz="4" w:space="0" w:color="auto"/>
              <w:right w:val="single" w:sz="4" w:space="0" w:color="auto"/>
            </w:tcBorders>
            <w:shd w:val="clear" w:color="auto" w:fill="auto"/>
            <w:noWrap/>
            <w:vAlign w:val="center"/>
          </w:tcPr>
          <w:p w14:paraId="5E93989D" w14:textId="77777777" w:rsidR="00A3786A" w:rsidRPr="001027DC" w:rsidRDefault="00A3786A" w:rsidP="000117C5">
            <w:pPr>
              <w:widowControl/>
              <w:rPr>
                <w:rFonts w:asciiTheme="minorEastAsia" w:eastAsiaTheme="minorEastAsia" w:hAnsiTheme="minorEastAsia"/>
                <w:color w:val="000000"/>
                <w:szCs w:val="21"/>
              </w:rPr>
            </w:pPr>
            <w:r w:rsidRPr="001027DC">
              <w:rPr>
                <w:rFonts w:asciiTheme="minorEastAsia" w:eastAsiaTheme="minorEastAsia" w:hAnsiTheme="minorEastAsia" w:hint="eastAsia"/>
                <w:color w:val="000000"/>
                <w:szCs w:val="21"/>
              </w:rPr>
              <w:t>支持A</w:t>
            </w:r>
            <w:r w:rsidRPr="001027DC">
              <w:rPr>
                <w:rFonts w:asciiTheme="minorEastAsia" w:eastAsiaTheme="minorEastAsia" w:hAnsiTheme="minorEastAsia"/>
                <w:color w:val="000000"/>
                <w:szCs w:val="21"/>
              </w:rPr>
              <w:t>P</w:t>
            </w:r>
            <w:r w:rsidRPr="001027DC">
              <w:rPr>
                <w:rFonts w:asciiTheme="minorEastAsia" w:eastAsiaTheme="minorEastAsia" w:hAnsiTheme="minorEastAsia" w:hint="eastAsia"/>
                <w:color w:val="000000"/>
                <w:szCs w:val="21"/>
              </w:rPr>
              <w:t>设备的配置与管理，支持设置A</w:t>
            </w:r>
            <w:r w:rsidRPr="001027DC">
              <w:rPr>
                <w:rFonts w:asciiTheme="minorEastAsia" w:eastAsiaTheme="minorEastAsia" w:hAnsiTheme="minorEastAsia"/>
                <w:color w:val="000000"/>
                <w:szCs w:val="21"/>
              </w:rPr>
              <w:t>P</w:t>
            </w:r>
            <w:r w:rsidRPr="001027DC">
              <w:rPr>
                <w:rFonts w:asciiTheme="minorEastAsia" w:eastAsiaTheme="minorEastAsia" w:hAnsiTheme="minorEastAsia" w:hint="eastAsia"/>
                <w:color w:val="000000"/>
                <w:szCs w:val="21"/>
              </w:rPr>
              <w:t>接入控制方式</w:t>
            </w:r>
          </w:p>
        </w:tc>
      </w:tr>
      <w:tr w:rsidR="00A3786A" w:rsidRPr="001027DC" w14:paraId="3FDAF73E" w14:textId="77777777" w:rsidTr="000117C5">
        <w:trPr>
          <w:trHeight w:val="288"/>
        </w:trPr>
        <w:tc>
          <w:tcPr>
            <w:tcW w:w="1276" w:type="dxa"/>
            <w:vMerge/>
            <w:tcBorders>
              <w:left w:val="single" w:sz="4" w:space="0" w:color="auto"/>
              <w:bottom w:val="single" w:sz="4" w:space="0" w:color="auto"/>
              <w:right w:val="single" w:sz="4" w:space="0" w:color="auto"/>
            </w:tcBorders>
            <w:shd w:val="clear" w:color="auto" w:fill="auto"/>
            <w:noWrap/>
            <w:vAlign w:val="center"/>
          </w:tcPr>
          <w:p w14:paraId="024072B4" w14:textId="77777777" w:rsidR="00A3786A" w:rsidRPr="001027DC" w:rsidRDefault="00A3786A" w:rsidP="000117C5">
            <w:pPr>
              <w:widowControl/>
              <w:rPr>
                <w:rFonts w:asciiTheme="minorEastAsia" w:eastAsiaTheme="minorEastAsia" w:hAnsiTheme="minorEastAsia"/>
                <w:color w:val="000000"/>
                <w:szCs w:val="21"/>
              </w:rPr>
            </w:pPr>
          </w:p>
        </w:tc>
        <w:tc>
          <w:tcPr>
            <w:tcW w:w="6662" w:type="dxa"/>
            <w:tcBorders>
              <w:top w:val="nil"/>
              <w:left w:val="nil"/>
              <w:bottom w:val="single" w:sz="4" w:space="0" w:color="auto"/>
              <w:right w:val="single" w:sz="4" w:space="0" w:color="auto"/>
            </w:tcBorders>
            <w:shd w:val="clear" w:color="auto" w:fill="auto"/>
            <w:noWrap/>
            <w:vAlign w:val="center"/>
          </w:tcPr>
          <w:p w14:paraId="7D7D02A2" w14:textId="77777777" w:rsidR="00A3786A" w:rsidRPr="001027DC" w:rsidRDefault="00A3786A" w:rsidP="000117C5">
            <w:pPr>
              <w:widowControl/>
              <w:rPr>
                <w:rFonts w:asciiTheme="minorEastAsia" w:eastAsiaTheme="minorEastAsia" w:hAnsiTheme="minorEastAsia"/>
                <w:color w:val="000000"/>
                <w:szCs w:val="21"/>
              </w:rPr>
            </w:pPr>
            <w:r w:rsidRPr="001027DC">
              <w:rPr>
                <w:rFonts w:asciiTheme="minorEastAsia" w:eastAsiaTheme="minorEastAsia" w:hAnsiTheme="minorEastAsia" w:hint="eastAsia"/>
                <w:color w:val="000000"/>
                <w:szCs w:val="21"/>
              </w:rPr>
              <w:t>支持</w:t>
            </w:r>
            <w:r w:rsidRPr="001027DC">
              <w:rPr>
                <w:rFonts w:asciiTheme="minorEastAsia" w:eastAsiaTheme="minorEastAsia" w:hAnsiTheme="minorEastAsia"/>
                <w:color w:val="000000"/>
                <w:szCs w:val="21"/>
              </w:rPr>
              <w:t>WLAN</w:t>
            </w:r>
            <w:r w:rsidRPr="001027DC">
              <w:rPr>
                <w:rFonts w:asciiTheme="minorEastAsia" w:eastAsiaTheme="minorEastAsia" w:hAnsiTheme="minorEastAsia" w:hint="eastAsia"/>
                <w:color w:val="000000"/>
                <w:szCs w:val="21"/>
              </w:rPr>
              <w:t>终端定位</w:t>
            </w:r>
          </w:p>
        </w:tc>
      </w:tr>
      <w:tr w:rsidR="00A3786A" w:rsidRPr="001027DC" w14:paraId="317B8CA3" w14:textId="77777777" w:rsidTr="000117C5">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4E4BCFC7"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接口</w:t>
            </w:r>
          </w:p>
        </w:tc>
        <w:tc>
          <w:tcPr>
            <w:tcW w:w="6662" w:type="dxa"/>
            <w:tcBorders>
              <w:top w:val="nil"/>
              <w:left w:val="nil"/>
              <w:bottom w:val="single" w:sz="4" w:space="0" w:color="auto"/>
              <w:right w:val="single" w:sz="4" w:space="0" w:color="auto"/>
            </w:tcBorders>
            <w:shd w:val="clear" w:color="auto" w:fill="auto"/>
            <w:noWrap/>
            <w:vAlign w:val="center"/>
          </w:tcPr>
          <w:p w14:paraId="4D6EDF5B"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hint="eastAsia"/>
                <w:color w:val="000000"/>
                <w:szCs w:val="21"/>
              </w:rPr>
              <w:t>连接器类型SFP+</w:t>
            </w:r>
          </w:p>
        </w:tc>
      </w:tr>
      <w:tr w:rsidR="00A3786A" w:rsidRPr="001027DC" w14:paraId="2CC1ADA4" w14:textId="77777777" w:rsidTr="000117C5">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6BCF163D"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标准</w:t>
            </w:r>
          </w:p>
        </w:tc>
        <w:tc>
          <w:tcPr>
            <w:tcW w:w="6662" w:type="dxa"/>
            <w:tcBorders>
              <w:top w:val="nil"/>
              <w:left w:val="nil"/>
              <w:bottom w:val="single" w:sz="4" w:space="0" w:color="auto"/>
              <w:right w:val="single" w:sz="4" w:space="0" w:color="auto"/>
            </w:tcBorders>
            <w:shd w:val="clear" w:color="auto" w:fill="auto"/>
            <w:noWrap/>
            <w:vAlign w:val="center"/>
          </w:tcPr>
          <w:p w14:paraId="029517E0"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hint="eastAsia"/>
                <w:color w:val="000000"/>
                <w:szCs w:val="21"/>
              </w:rPr>
              <w:t>符合IEEE802.3z标准</w:t>
            </w:r>
            <w:bookmarkStart w:id="4" w:name="_GoBack"/>
            <w:bookmarkEnd w:id="4"/>
          </w:p>
        </w:tc>
      </w:tr>
      <w:tr w:rsidR="00A3786A" w:rsidRPr="001027DC" w14:paraId="55D1C877" w14:textId="77777777" w:rsidTr="000117C5">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1D2F2813"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支持帧格式</w:t>
            </w:r>
          </w:p>
        </w:tc>
        <w:tc>
          <w:tcPr>
            <w:tcW w:w="6662" w:type="dxa"/>
            <w:tcBorders>
              <w:top w:val="nil"/>
              <w:left w:val="nil"/>
              <w:bottom w:val="single" w:sz="4" w:space="0" w:color="auto"/>
              <w:right w:val="single" w:sz="4" w:space="0" w:color="auto"/>
            </w:tcBorders>
            <w:shd w:val="clear" w:color="auto" w:fill="auto"/>
            <w:noWrap/>
            <w:vAlign w:val="center"/>
          </w:tcPr>
          <w:p w14:paraId="352133ED"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hint="eastAsia"/>
                <w:color w:val="000000"/>
                <w:szCs w:val="21"/>
              </w:rPr>
              <w:t>支持Ethernet_II、Ethernet_SAP、Ethernet_SNAP帧格式</w:t>
            </w:r>
          </w:p>
        </w:tc>
      </w:tr>
      <w:tr w:rsidR="00A3786A" w:rsidRPr="001027DC" w14:paraId="0AAB2751" w14:textId="77777777" w:rsidTr="000117C5">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6C044E00"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网络协议</w:t>
            </w:r>
          </w:p>
        </w:tc>
        <w:tc>
          <w:tcPr>
            <w:tcW w:w="6662" w:type="dxa"/>
            <w:tcBorders>
              <w:top w:val="nil"/>
              <w:left w:val="nil"/>
              <w:bottom w:val="single" w:sz="4" w:space="0" w:color="auto"/>
              <w:right w:val="single" w:sz="4" w:space="0" w:color="auto"/>
            </w:tcBorders>
            <w:shd w:val="clear" w:color="auto" w:fill="auto"/>
            <w:noWrap/>
            <w:vAlign w:val="center"/>
          </w:tcPr>
          <w:p w14:paraId="7C314EDB"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hint="eastAsia"/>
                <w:color w:val="000000"/>
                <w:szCs w:val="21"/>
              </w:rPr>
              <w:t>支持IPv4，支持IPv6</w:t>
            </w:r>
          </w:p>
        </w:tc>
      </w:tr>
      <w:tr w:rsidR="00A3786A" w:rsidRPr="001027DC" w14:paraId="06CAE316" w14:textId="77777777" w:rsidTr="000117C5">
        <w:trPr>
          <w:trHeight w:val="288"/>
        </w:trPr>
        <w:tc>
          <w:tcPr>
            <w:tcW w:w="1276" w:type="dxa"/>
            <w:vMerge w:val="restart"/>
            <w:tcBorders>
              <w:top w:val="nil"/>
              <w:left w:val="single" w:sz="4" w:space="0" w:color="auto"/>
              <w:right w:val="single" w:sz="4" w:space="0" w:color="auto"/>
            </w:tcBorders>
            <w:shd w:val="clear" w:color="auto" w:fill="auto"/>
            <w:noWrap/>
            <w:vAlign w:val="center"/>
          </w:tcPr>
          <w:p w14:paraId="630FF65C"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路由</w:t>
            </w:r>
          </w:p>
        </w:tc>
        <w:tc>
          <w:tcPr>
            <w:tcW w:w="6662" w:type="dxa"/>
            <w:tcBorders>
              <w:top w:val="nil"/>
              <w:left w:val="nil"/>
              <w:bottom w:val="single" w:sz="4" w:space="0" w:color="auto"/>
              <w:right w:val="single" w:sz="4" w:space="0" w:color="auto"/>
            </w:tcBorders>
            <w:shd w:val="clear" w:color="auto" w:fill="auto"/>
            <w:noWrap/>
            <w:vAlign w:val="center"/>
          </w:tcPr>
          <w:p w14:paraId="766B2081"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hint="eastAsia"/>
                <w:color w:val="000000"/>
                <w:szCs w:val="21"/>
              </w:rPr>
              <w:t>支持静态路由、RIP、RIPng、OSPF、OSPFv3、BGP、BGP4+、ISIS、ISISv6</w:t>
            </w:r>
          </w:p>
        </w:tc>
      </w:tr>
      <w:tr w:rsidR="00A3786A" w:rsidRPr="001027DC" w14:paraId="27578629" w14:textId="77777777" w:rsidTr="000117C5">
        <w:trPr>
          <w:trHeight w:val="288"/>
        </w:trPr>
        <w:tc>
          <w:tcPr>
            <w:tcW w:w="1276" w:type="dxa"/>
            <w:vMerge/>
            <w:tcBorders>
              <w:left w:val="single" w:sz="4" w:space="0" w:color="auto"/>
              <w:right w:val="single" w:sz="4" w:space="0" w:color="auto"/>
            </w:tcBorders>
            <w:shd w:val="clear" w:color="auto" w:fill="auto"/>
            <w:noWrap/>
            <w:vAlign w:val="center"/>
          </w:tcPr>
          <w:p w14:paraId="30767DF6" w14:textId="77777777" w:rsidR="00A3786A" w:rsidRPr="001027DC" w:rsidRDefault="00A3786A" w:rsidP="000117C5">
            <w:pPr>
              <w:widowControl/>
              <w:rPr>
                <w:rFonts w:asciiTheme="minorEastAsia" w:eastAsiaTheme="minorEastAsia" w:hAnsiTheme="minorEastAsia" w:cs="宋体"/>
                <w:color w:val="000000"/>
                <w:kern w:val="0"/>
                <w:szCs w:val="21"/>
              </w:rPr>
            </w:pPr>
          </w:p>
        </w:tc>
        <w:tc>
          <w:tcPr>
            <w:tcW w:w="6662" w:type="dxa"/>
            <w:tcBorders>
              <w:top w:val="nil"/>
              <w:left w:val="nil"/>
              <w:bottom w:val="single" w:sz="4" w:space="0" w:color="auto"/>
              <w:right w:val="single" w:sz="4" w:space="0" w:color="auto"/>
            </w:tcBorders>
            <w:shd w:val="clear" w:color="auto" w:fill="auto"/>
            <w:noWrap/>
            <w:vAlign w:val="center"/>
          </w:tcPr>
          <w:p w14:paraId="4CCB1E55"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hint="eastAsia"/>
                <w:color w:val="000000"/>
                <w:szCs w:val="21"/>
              </w:rPr>
              <w:t>支持路由协议多实例</w:t>
            </w:r>
          </w:p>
        </w:tc>
      </w:tr>
      <w:tr w:rsidR="00A3786A" w:rsidRPr="001027DC" w14:paraId="7F89E4BD" w14:textId="77777777" w:rsidTr="000117C5">
        <w:trPr>
          <w:trHeight w:val="288"/>
        </w:trPr>
        <w:tc>
          <w:tcPr>
            <w:tcW w:w="1276" w:type="dxa"/>
            <w:vMerge/>
            <w:tcBorders>
              <w:left w:val="single" w:sz="4" w:space="0" w:color="auto"/>
              <w:bottom w:val="single" w:sz="4" w:space="0" w:color="auto"/>
              <w:right w:val="single" w:sz="4" w:space="0" w:color="auto"/>
            </w:tcBorders>
            <w:shd w:val="clear" w:color="auto" w:fill="auto"/>
            <w:noWrap/>
            <w:vAlign w:val="center"/>
          </w:tcPr>
          <w:p w14:paraId="63C2A038" w14:textId="77777777" w:rsidR="00A3786A" w:rsidRPr="001027DC" w:rsidRDefault="00A3786A" w:rsidP="000117C5">
            <w:pPr>
              <w:widowControl/>
              <w:rPr>
                <w:rFonts w:asciiTheme="minorEastAsia" w:eastAsiaTheme="minorEastAsia" w:hAnsiTheme="minorEastAsia" w:cs="宋体"/>
                <w:color w:val="000000"/>
                <w:kern w:val="0"/>
                <w:szCs w:val="21"/>
              </w:rPr>
            </w:pPr>
          </w:p>
        </w:tc>
        <w:tc>
          <w:tcPr>
            <w:tcW w:w="6662" w:type="dxa"/>
            <w:tcBorders>
              <w:top w:val="nil"/>
              <w:left w:val="nil"/>
              <w:bottom w:val="single" w:sz="4" w:space="0" w:color="auto"/>
              <w:right w:val="single" w:sz="4" w:space="0" w:color="auto"/>
            </w:tcBorders>
            <w:shd w:val="clear" w:color="auto" w:fill="auto"/>
            <w:noWrap/>
            <w:vAlign w:val="center"/>
          </w:tcPr>
          <w:p w14:paraId="3C896F91"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hint="eastAsia"/>
                <w:color w:val="000000"/>
                <w:szCs w:val="21"/>
              </w:rPr>
              <w:t>支持策略路由</w:t>
            </w:r>
          </w:p>
        </w:tc>
      </w:tr>
      <w:tr w:rsidR="00A3786A" w:rsidRPr="001027DC" w14:paraId="1885298D" w14:textId="77777777" w:rsidTr="000117C5">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68192968"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组播</w:t>
            </w:r>
          </w:p>
        </w:tc>
        <w:tc>
          <w:tcPr>
            <w:tcW w:w="6662" w:type="dxa"/>
            <w:tcBorders>
              <w:top w:val="nil"/>
              <w:left w:val="nil"/>
              <w:bottom w:val="single" w:sz="4" w:space="0" w:color="auto"/>
              <w:right w:val="single" w:sz="4" w:space="0" w:color="auto"/>
            </w:tcBorders>
            <w:shd w:val="clear" w:color="auto" w:fill="auto"/>
            <w:noWrap/>
            <w:vAlign w:val="center"/>
          </w:tcPr>
          <w:p w14:paraId="285679A3"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hint="eastAsia"/>
                <w:color w:val="000000"/>
                <w:szCs w:val="21"/>
              </w:rPr>
              <w:t xml:space="preserve">支持IGMPv1/v2/v3、IGMP v1/v2/v3 Snooping </w:t>
            </w:r>
          </w:p>
        </w:tc>
      </w:tr>
      <w:tr w:rsidR="00A3786A" w:rsidRPr="001027DC" w14:paraId="609AF5CA" w14:textId="77777777" w:rsidTr="000117C5">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4797B6B3"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热插拔</w:t>
            </w:r>
          </w:p>
        </w:tc>
        <w:tc>
          <w:tcPr>
            <w:tcW w:w="6662" w:type="dxa"/>
            <w:tcBorders>
              <w:top w:val="nil"/>
              <w:left w:val="nil"/>
              <w:bottom w:val="single" w:sz="4" w:space="0" w:color="auto"/>
              <w:right w:val="single" w:sz="4" w:space="0" w:color="auto"/>
            </w:tcBorders>
            <w:shd w:val="clear" w:color="auto" w:fill="auto"/>
            <w:noWrap/>
            <w:vAlign w:val="center"/>
          </w:tcPr>
          <w:p w14:paraId="2248DEE0"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hint="eastAsia"/>
                <w:color w:val="000000"/>
                <w:szCs w:val="21"/>
              </w:rPr>
              <w:t>支持热插拔</w:t>
            </w:r>
          </w:p>
        </w:tc>
      </w:tr>
      <w:tr w:rsidR="00A3786A" w:rsidRPr="001027DC" w14:paraId="6BE1DF76" w14:textId="77777777" w:rsidTr="000117C5">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33D42BFD"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VxLAN特性</w:t>
            </w:r>
          </w:p>
        </w:tc>
        <w:tc>
          <w:tcPr>
            <w:tcW w:w="6662" w:type="dxa"/>
            <w:tcBorders>
              <w:top w:val="nil"/>
              <w:left w:val="nil"/>
              <w:bottom w:val="single" w:sz="4" w:space="0" w:color="auto"/>
              <w:right w:val="single" w:sz="4" w:space="0" w:color="auto"/>
            </w:tcBorders>
            <w:shd w:val="clear" w:color="auto" w:fill="auto"/>
            <w:noWrap/>
            <w:vAlign w:val="center"/>
          </w:tcPr>
          <w:p w14:paraId="6DA84812"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hint="eastAsia"/>
                <w:color w:val="000000"/>
                <w:szCs w:val="21"/>
              </w:rPr>
              <w:t>支持VxLan分布式网关，集中式网关</w:t>
            </w:r>
          </w:p>
        </w:tc>
      </w:tr>
      <w:tr w:rsidR="00A3786A" w:rsidRPr="001027DC" w14:paraId="436C61BD" w14:textId="77777777" w:rsidTr="000117C5">
        <w:trPr>
          <w:trHeight w:val="288"/>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694B2"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配置</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55C360FB"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w:t>
            </w:r>
            <w:r w:rsidRPr="001027DC">
              <w:rPr>
                <w:rFonts w:asciiTheme="minorEastAsia" w:eastAsiaTheme="minorEastAsia" w:hAnsiTheme="minorEastAsia" w:hint="eastAsia"/>
                <w:color w:val="000000"/>
                <w:szCs w:val="21"/>
              </w:rPr>
              <w:t>要求与现网的“四网融合”系统兼容，可被现网的SDN控制器纳管。提供AC认证系统对接服务和相应二次开发，完成与校级认证系统对接。配置不少于</w:t>
            </w:r>
            <w:r w:rsidRPr="001027DC">
              <w:rPr>
                <w:rFonts w:asciiTheme="minorEastAsia" w:eastAsiaTheme="minorEastAsia" w:hAnsiTheme="minorEastAsia"/>
                <w:color w:val="000000"/>
                <w:szCs w:val="21"/>
              </w:rPr>
              <w:t>512</w:t>
            </w:r>
            <w:r w:rsidRPr="001027DC">
              <w:rPr>
                <w:rFonts w:asciiTheme="minorEastAsia" w:eastAsiaTheme="minorEastAsia" w:hAnsiTheme="minorEastAsia" w:hint="eastAsia"/>
                <w:color w:val="000000"/>
                <w:szCs w:val="21"/>
              </w:rPr>
              <w:t>个AP接入授权。</w:t>
            </w:r>
          </w:p>
        </w:tc>
      </w:tr>
    </w:tbl>
    <w:p w14:paraId="2FEE605C" w14:textId="77777777" w:rsidR="00A3786A" w:rsidRPr="001027DC" w:rsidRDefault="00A3786A" w:rsidP="00A3786A">
      <w:pPr>
        <w:widowControl/>
        <w:spacing w:line="450" w:lineRule="atLeast"/>
        <w:ind w:firstLineChars="200" w:firstLine="420"/>
        <w:jc w:val="left"/>
        <w:textAlignment w:val="baseline"/>
        <w:rPr>
          <w:rFonts w:asciiTheme="minorEastAsia" w:eastAsiaTheme="minorEastAsia" w:hAnsiTheme="minorEastAsia" w:cs="宋体"/>
          <w:color w:val="000000"/>
          <w:kern w:val="0"/>
          <w:szCs w:val="21"/>
        </w:rPr>
      </w:pPr>
    </w:p>
    <w:p w14:paraId="66F374F3" w14:textId="77777777" w:rsidR="00A3786A" w:rsidRPr="001027DC" w:rsidRDefault="00A3786A" w:rsidP="00A3786A">
      <w:pPr>
        <w:widowControl/>
        <w:spacing w:line="450" w:lineRule="atLeast"/>
        <w:jc w:val="left"/>
        <w:textAlignment w:val="baseline"/>
        <w:rPr>
          <w:rFonts w:asciiTheme="minorEastAsia" w:eastAsiaTheme="minorEastAsia" w:hAnsiTheme="minorEastAsia" w:cs="宋体"/>
          <w:b/>
          <w:bCs/>
          <w:kern w:val="0"/>
          <w:szCs w:val="21"/>
        </w:rPr>
      </w:pPr>
      <w:r w:rsidRPr="001027DC">
        <w:rPr>
          <w:rFonts w:asciiTheme="minorEastAsia" w:eastAsiaTheme="minorEastAsia" w:hAnsiTheme="minorEastAsia" w:cs="宋体"/>
          <w:b/>
          <w:bCs/>
          <w:kern w:val="0"/>
          <w:szCs w:val="21"/>
        </w:rPr>
        <w:t>4</w:t>
      </w:r>
      <w:r w:rsidRPr="001027DC">
        <w:rPr>
          <w:rFonts w:asciiTheme="minorEastAsia" w:eastAsiaTheme="minorEastAsia" w:hAnsiTheme="minorEastAsia" w:cs="宋体" w:hint="eastAsia"/>
          <w:b/>
          <w:bCs/>
          <w:kern w:val="0"/>
          <w:szCs w:val="21"/>
        </w:rPr>
        <w:t>、机柜</w:t>
      </w:r>
      <w:r w:rsidRPr="001027DC">
        <w:rPr>
          <w:rFonts w:asciiTheme="minorEastAsia" w:eastAsiaTheme="minorEastAsia" w:hAnsiTheme="minorEastAsia" w:cs="宋体"/>
          <w:b/>
          <w:bCs/>
          <w:kern w:val="0"/>
          <w:szCs w:val="21"/>
        </w:rPr>
        <w:t>6</w:t>
      </w:r>
      <w:r w:rsidRPr="001027DC">
        <w:rPr>
          <w:rFonts w:asciiTheme="minorEastAsia" w:eastAsiaTheme="minorEastAsia" w:hAnsiTheme="minorEastAsia" w:cs="宋体" w:hint="eastAsia"/>
          <w:b/>
          <w:bCs/>
          <w:kern w:val="0"/>
          <w:szCs w:val="21"/>
        </w:rPr>
        <w:t>个</w:t>
      </w:r>
    </w:p>
    <w:tbl>
      <w:tblPr>
        <w:tblW w:w="0" w:type="auto"/>
        <w:tblInd w:w="137" w:type="dxa"/>
        <w:tblLayout w:type="fixed"/>
        <w:tblLook w:val="04A0" w:firstRow="1" w:lastRow="0" w:firstColumn="1" w:lastColumn="0" w:noHBand="0" w:noVBand="1"/>
      </w:tblPr>
      <w:tblGrid>
        <w:gridCol w:w="1276"/>
        <w:gridCol w:w="6662"/>
      </w:tblGrid>
      <w:tr w:rsidR="00A3786A" w:rsidRPr="001027DC" w14:paraId="75C44D2D" w14:textId="77777777" w:rsidTr="000117C5">
        <w:trPr>
          <w:trHeight w:val="288"/>
        </w:trPr>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DA6BB7" w14:textId="77777777" w:rsidR="00A3786A" w:rsidRPr="001027DC" w:rsidRDefault="00A3786A" w:rsidP="000117C5">
            <w:pPr>
              <w:widowControl/>
              <w:jc w:val="center"/>
              <w:rPr>
                <w:rFonts w:asciiTheme="minorEastAsia" w:eastAsiaTheme="minorEastAsia" w:hAnsiTheme="minorEastAsia" w:cs="宋体"/>
                <w:b/>
                <w:bCs/>
                <w:color w:val="000000"/>
                <w:kern w:val="0"/>
                <w:szCs w:val="21"/>
              </w:rPr>
            </w:pPr>
            <w:r w:rsidRPr="001027DC">
              <w:rPr>
                <w:rFonts w:asciiTheme="minorEastAsia" w:eastAsiaTheme="minorEastAsia" w:hAnsiTheme="minorEastAsia" w:cs="宋体" w:hint="eastAsia"/>
                <w:b/>
                <w:bCs/>
                <w:color w:val="000000"/>
                <w:kern w:val="0"/>
                <w:szCs w:val="21"/>
              </w:rPr>
              <w:lastRenderedPageBreak/>
              <w:t>技术指标</w:t>
            </w:r>
          </w:p>
        </w:tc>
        <w:tc>
          <w:tcPr>
            <w:tcW w:w="6662" w:type="dxa"/>
            <w:tcBorders>
              <w:top w:val="single" w:sz="4" w:space="0" w:color="auto"/>
              <w:left w:val="nil"/>
              <w:bottom w:val="single" w:sz="4" w:space="0" w:color="auto"/>
              <w:right w:val="single" w:sz="4" w:space="0" w:color="auto"/>
            </w:tcBorders>
            <w:shd w:val="clear" w:color="000000" w:fill="FFFFFF"/>
            <w:noWrap/>
            <w:vAlign w:val="center"/>
            <w:hideMark/>
          </w:tcPr>
          <w:p w14:paraId="6A63125C" w14:textId="77777777" w:rsidR="00A3786A" w:rsidRPr="001027DC" w:rsidRDefault="00A3786A" w:rsidP="000117C5">
            <w:pPr>
              <w:widowControl/>
              <w:jc w:val="center"/>
              <w:rPr>
                <w:rFonts w:asciiTheme="minorEastAsia" w:eastAsiaTheme="minorEastAsia" w:hAnsiTheme="minorEastAsia" w:cs="宋体"/>
                <w:b/>
                <w:bCs/>
                <w:color w:val="000000"/>
                <w:kern w:val="0"/>
                <w:szCs w:val="21"/>
              </w:rPr>
            </w:pPr>
            <w:r w:rsidRPr="001027DC">
              <w:rPr>
                <w:rFonts w:asciiTheme="minorEastAsia" w:eastAsiaTheme="minorEastAsia" w:hAnsiTheme="minorEastAsia" w:cs="宋体" w:hint="eastAsia"/>
                <w:b/>
                <w:bCs/>
                <w:color w:val="000000"/>
                <w:kern w:val="0"/>
                <w:szCs w:val="21"/>
              </w:rPr>
              <w:t>参数要求</w:t>
            </w:r>
          </w:p>
        </w:tc>
      </w:tr>
      <w:tr w:rsidR="00A3786A" w:rsidRPr="001027DC" w14:paraId="5594EC49" w14:textId="77777777" w:rsidTr="000117C5">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6D1BDEC"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尺寸</w:t>
            </w:r>
          </w:p>
        </w:tc>
        <w:tc>
          <w:tcPr>
            <w:tcW w:w="6662" w:type="dxa"/>
            <w:tcBorders>
              <w:top w:val="nil"/>
              <w:left w:val="nil"/>
              <w:bottom w:val="single" w:sz="4" w:space="0" w:color="auto"/>
              <w:right w:val="single" w:sz="4" w:space="0" w:color="auto"/>
            </w:tcBorders>
            <w:shd w:val="clear" w:color="auto" w:fill="auto"/>
            <w:noWrap/>
            <w:vAlign w:val="center"/>
            <w:hideMark/>
          </w:tcPr>
          <w:p w14:paraId="376FC2E7"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不小于600（宽）*450（深）*501（高）</w:t>
            </w:r>
          </w:p>
        </w:tc>
      </w:tr>
      <w:tr w:rsidR="00A3786A" w:rsidRPr="001027DC" w14:paraId="4918A596" w14:textId="77777777" w:rsidTr="000117C5">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4D399A97"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承载</w:t>
            </w:r>
          </w:p>
        </w:tc>
        <w:tc>
          <w:tcPr>
            <w:tcW w:w="6662" w:type="dxa"/>
            <w:tcBorders>
              <w:top w:val="nil"/>
              <w:left w:val="nil"/>
              <w:bottom w:val="single" w:sz="4" w:space="0" w:color="auto"/>
              <w:right w:val="single" w:sz="4" w:space="0" w:color="auto"/>
            </w:tcBorders>
            <w:shd w:val="clear" w:color="auto" w:fill="auto"/>
            <w:noWrap/>
            <w:vAlign w:val="center"/>
          </w:tcPr>
          <w:p w14:paraId="35EC662D"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hint="eastAsia"/>
                <w:color w:val="000000"/>
                <w:szCs w:val="21"/>
              </w:rPr>
              <w:t>静载不小于60KG</w:t>
            </w:r>
          </w:p>
        </w:tc>
      </w:tr>
      <w:tr w:rsidR="00A3786A" w:rsidRPr="001027DC" w14:paraId="24AB78EB" w14:textId="77777777" w:rsidTr="000117C5">
        <w:trPr>
          <w:trHeight w:val="288"/>
        </w:trPr>
        <w:tc>
          <w:tcPr>
            <w:tcW w:w="1276" w:type="dxa"/>
            <w:vMerge w:val="restart"/>
            <w:tcBorders>
              <w:top w:val="nil"/>
              <w:left w:val="single" w:sz="4" w:space="0" w:color="auto"/>
              <w:right w:val="single" w:sz="4" w:space="0" w:color="auto"/>
            </w:tcBorders>
            <w:shd w:val="clear" w:color="auto" w:fill="auto"/>
            <w:noWrap/>
            <w:vAlign w:val="center"/>
          </w:tcPr>
          <w:p w14:paraId="51955225"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主要材料</w:t>
            </w:r>
          </w:p>
        </w:tc>
        <w:tc>
          <w:tcPr>
            <w:tcW w:w="6662" w:type="dxa"/>
            <w:tcBorders>
              <w:top w:val="nil"/>
              <w:left w:val="nil"/>
              <w:bottom w:val="single" w:sz="4" w:space="0" w:color="auto"/>
              <w:right w:val="single" w:sz="4" w:space="0" w:color="auto"/>
            </w:tcBorders>
            <w:shd w:val="clear" w:color="auto" w:fill="auto"/>
            <w:noWrap/>
            <w:vAlign w:val="center"/>
          </w:tcPr>
          <w:p w14:paraId="687D296F"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hint="eastAsia"/>
                <w:color w:val="000000"/>
                <w:szCs w:val="21"/>
              </w:rPr>
              <w:t>SPCC优质冷轧钢板</w:t>
            </w:r>
          </w:p>
        </w:tc>
      </w:tr>
      <w:tr w:rsidR="00A3786A" w:rsidRPr="001027DC" w14:paraId="148C41B3" w14:textId="77777777" w:rsidTr="000117C5">
        <w:trPr>
          <w:trHeight w:val="288"/>
        </w:trPr>
        <w:tc>
          <w:tcPr>
            <w:tcW w:w="1276" w:type="dxa"/>
            <w:vMerge/>
            <w:tcBorders>
              <w:left w:val="single" w:sz="4" w:space="0" w:color="auto"/>
              <w:bottom w:val="single" w:sz="4" w:space="0" w:color="auto"/>
              <w:right w:val="single" w:sz="4" w:space="0" w:color="auto"/>
            </w:tcBorders>
            <w:shd w:val="clear" w:color="auto" w:fill="auto"/>
            <w:noWrap/>
            <w:vAlign w:val="center"/>
          </w:tcPr>
          <w:p w14:paraId="614A90EF" w14:textId="77777777" w:rsidR="00A3786A" w:rsidRPr="001027DC" w:rsidRDefault="00A3786A" w:rsidP="000117C5">
            <w:pPr>
              <w:widowControl/>
              <w:rPr>
                <w:rFonts w:asciiTheme="minorEastAsia" w:eastAsiaTheme="minorEastAsia" w:hAnsiTheme="minorEastAsia" w:cs="宋体"/>
                <w:color w:val="000000"/>
                <w:kern w:val="0"/>
                <w:szCs w:val="21"/>
              </w:rPr>
            </w:pPr>
          </w:p>
        </w:tc>
        <w:tc>
          <w:tcPr>
            <w:tcW w:w="6662" w:type="dxa"/>
            <w:tcBorders>
              <w:top w:val="nil"/>
              <w:left w:val="nil"/>
              <w:bottom w:val="single" w:sz="4" w:space="0" w:color="auto"/>
              <w:right w:val="single" w:sz="4" w:space="0" w:color="auto"/>
            </w:tcBorders>
            <w:shd w:val="clear" w:color="auto" w:fill="auto"/>
            <w:noWrap/>
            <w:vAlign w:val="center"/>
          </w:tcPr>
          <w:p w14:paraId="04A6F832"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hint="eastAsia"/>
                <w:color w:val="000000"/>
                <w:szCs w:val="21"/>
              </w:rPr>
              <w:t>厚度：方孔条不小于1.5mm,其它不小于1.2mm.</w:t>
            </w:r>
          </w:p>
        </w:tc>
      </w:tr>
      <w:tr w:rsidR="00A3786A" w:rsidRPr="001027DC" w14:paraId="5B05964F" w14:textId="77777777" w:rsidTr="000117C5">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63C137F5"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表面处理</w:t>
            </w:r>
          </w:p>
        </w:tc>
        <w:tc>
          <w:tcPr>
            <w:tcW w:w="6662" w:type="dxa"/>
            <w:tcBorders>
              <w:top w:val="nil"/>
              <w:left w:val="nil"/>
              <w:bottom w:val="single" w:sz="4" w:space="0" w:color="auto"/>
              <w:right w:val="single" w:sz="4" w:space="0" w:color="auto"/>
            </w:tcBorders>
            <w:shd w:val="clear" w:color="auto" w:fill="auto"/>
            <w:noWrap/>
            <w:vAlign w:val="center"/>
          </w:tcPr>
          <w:p w14:paraId="068C9A3C"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hint="eastAsia"/>
                <w:color w:val="000000"/>
                <w:szCs w:val="21"/>
              </w:rPr>
              <w:t>脱脂、酸洗、磷化、静电喷塑</w:t>
            </w:r>
          </w:p>
        </w:tc>
      </w:tr>
      <w:tr w:rsidR="00A3786A" w:rsidRPr="001027DC" w14:paraId="24F7E8E4" w14:textId="77777777" w:rsidTr="000117C5">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00643C7B"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安装方式</w:t>
            </w:r>
          </w:p>
        </w:tc>
        <w:tc>
          <w:tcPr>
            <w:tcW w:w="6662" w:type="dxa"/>
            <w:tcBorders>
              <w:top w:val="nil"/>
              <w:left w:val="nil"/>
              <w:bottom w:val="single" w:sz="4" w:space="0" w:color="auto"/>
              <w:right w:val="single" w:sz="4" w:space="0" w:color="auto"/>
            </w:tcBorders>
            <w:shd w:val="clear" w:color="auto" w:fill="auto"/>
            <w:noWrap/>
            <w:vAlign w:val="center"/>
          </w:tcPr>
          <w:p w14:paraId="2070DDC1" w14:textId="77777777" w:rsidR="00A3786A" w:rsidRPr="001027DC" w:rsidRDefault="00A3786A" w:rsidP="000117C5">
            <w:pPr>
              <w:widowControl/>
              <w:rPr>
                <w:rFonts w:asciiTheme="minorEastAsia" w:eastAsiaTheme="minorEastAsia" w:hAnsiTheme="minorEastAsia" w:cs="宋体"/>
                <w:color w:val="000000"/>
                <w:kern w:val="0"/>
                <w:szCs w:val="21"/>
              </w:rPr>
            </w:pPr>
            <w:r w:rsidRPr="001027DC">
              <w:rPr>
                <w:rFonts w:asciiTheme="minorEastAsia" w:eastAsiaTheme="minorEastAsia" w:hAnsiTheme="minorEastAsia" w:hint="eastAsia"/>
                <w:color w:val="000000"/>
                <w:szCs w:val="21"/>
              </w:rPr>
              <w:t>壁挂、落地两种可选安装方式</w:t>
            </w:r>
          </w:p>
        </w:tc>
      </w:tr>
    </w:tbl>
    <w:p w14:paraId="55AE4865" w14:textId="77777777" w:rsidR="00A3786A" w:rsidRPr="001027DC" w:rsidRDefault="00A3786A" w:rsidP="00A3786A">
      <w:pPr>
        <w:widowControl/>
        <w:spacing w:line="450" w:lineRule="atLeast"/>
        <w:ind w:firstLineChars="200" w:firstLine="420"/>
        <w:jc w:val="left"/>
        <w:textAlignment w:val="baseline"/>
        <w:rPr>
          <w:rFonts w:asciiTheme="minorEastAsia" w:eastAsiaTheme="minorEastAsia" w:hAnsiTheme="minorEastAsia" w:cs="宋体"/>
          <w:color w:val="000000"/>
          <w:kern w:val="0"/>
          <w:szCs w:val="21"/>
        </w:rPr>
      </w:pPr>
    </w:p>
    <w:p w14:paraId="2BF14F5C" w14:textId="77777777" w:rsidR="00A123B1" w:rsidRPr="001027DC" w:rsidRDefault="00E07129">
      <w:pPr>
        <w:tabs>
          <w:tab w:val="left" w:pos="900"/>
        </w:tabs>
        <w:spacing w:beforeLines="50" w:before="156" w:line="360" w:lineRule="auto"/>
        <w:rPr>
          <w:rFonts w:hAnsi="宋体"/>
          <w:b/>
          <w:szCs w:val="21"/>
        </w:rPr>
      </w:pPr>
      <w:r w:rsidRPr="001027DC">
        <w:rPr>
          <w:rFonts w:hAnsi="宋体" w:hint="eastAsia"/>
          <w:b/>
          <w:szCs w:val="21"/>
        </w:rPr>
        <w:t>五、采购标的需满足的服务标准、期限、效率等要求</w:t>
      </w:r>
    </w:p>
    <w:p w14:paraId="637E5596" w14:textId="3816964D" w:rsidR="00A123B1" w:rsidRPr="001027DC" w:rsidRDefault="00E07129">
      <w:pPr>
        <w:numPr>
          <w:ilvl w:val="0"/>
          <w:numId w:val="1"/>
        </w:numPr>
        <w:tabs>
          <w:tab w:val="left" w:pos="900"/>
        </w:tabs>
        <w:spacing w:beforeLines="50" w:before="156" w:line="360" w:lineRule="auto"/>
        <w:rPr>
          <w:rFonts w:hAnsi="宋体"/>
          <w:szCs w:val="21"/>
        </w:rPr>
      </w:pPr>
      <w:r w:rsidRPr="001027DC">
        <w:rPr>
          <w:rFonts w:hAnsi="宋体" w:hint="eastAsia"/>
          <w:szCs w:val="21"/>
        </w:rPr>
        <w:t>质保期：</w:t>
      </w:r>
      <w:r w:rsidRPr="001027DC">
        <w:rPr>
          <w:rFonts w:hAnsi="宋体" w:hint="eastAsia"/>
          <w:szCs w:val="21"/>
        </w:rPr>
        <w:t xml:space="preserve"> </w:t>
      </w:r>
      <w:r w:rsidRPr="001027DC">
        <w:rPr>
          <w:rFonts w:hAnsi="宋体"/>
          <w:szCs w:val="21"/>
          <w:u w:val="single"/>
        </w:rPr>
        <w:t xml:space="preserve"> </w:t>
      </w:r>
      <w:r w:rsidR="00D5755B" w:rsidRPr="001027DC">
        <w:rPr>
          <w:rFonts w:hAnsi="宋体" w:hint="eastAsia"/>
          <w:szCs w:val="21"/>
          <w:u w:val="single"/>
        </w:rPr>
        <w:t>不少于</w:t>
      </w:r>
      <w:r w:rsidR="00A3786A" w:rsidRPr="001027DC">
        <w:rPr>
          <w:rFonts w:hAnsi="宋体" w:hint="eastAsia"/>
          <w:szCs w:val="21"/>
          <w:u w:val="single"/>
        </w:rPr>
        <w:t>三</w:t>
      </w:r>
      <w:r w:rsidRPr="001027DC">
        <w:rPr>
          <w:rFonts w:hAnsi="宋体"/>
          <w:szCs w:val="21"/>
          <w:u w:val="single"/>
        </w:rPr>
        <w:t xml:space="preserve"> </w:t>
      </w:r>
      <w:r w:rsidRPr="001027DC">
        <w:rPr>
          <w:rFonts w:hAnsi="宋体" w:hint="eastAsia"/>
          <w:szCs w:val="21"/>
        </w:rPr>
        <w:t>年。质保期满后，仍需提供专业维修服务，投标人在投标文件中需注明维修服务单项报价。</w:t>
      </w:r>
    </w:p>
    <w:p w14:paraId="00A63B2E" w14:textId="18BB0B85" w:rsidR="00A123B1" w:rsidRPr="001027DC" w:rsidRDefault="00E07129">
      <w:pPr>
        <w:numPr>
          <w:ilvl w:val="0"/>
          <w:numId w:val="1"/>
        </w:numPr>
        <w:tabs>
          <w:tab w:val="left" w:pos="900"/>
        </w:tabs>
        <w:spacing w:beforeLines="50" w:before="156" w:line="360" w:lineRule="auto"/>
        <w:rPr>
          <w:rFonts w:hAnsi="宋体"/>
          <w:szCs w:val="21"/>
        </w:rPr>
      </w:pPr>
      <w:r w:rsidRPr="001027DC">
        <w:rPr>
          <w:rFonts w:hAnsi="宋体" w:hint="eastAsia"/>
          <w:szCs w:val="21"/>
        </w:rPr>
        <w:t>服务响应时间：</w:t>
      </w:r>
      <w:r w:rsidR="00D5755B" w:rsidRPr="001027DC">
        <w:rPr>
          <w:rFonts w:hAnsi="宋体" w:hint="eastAsia"/>
          <w:szCs w:val="21"/>
        </w:rPr>
        <w:t>20</w:t>
      </w:r>
      <w:r w:rsidR="00D5755B" w:rsidRPr="001027DC">
        <w:rPr>
          <w:rFonts w:hAnsi="宋体" w:hint="eastAsia"/>
          <w:szCs w:val="21"/>
        </w:rPr>
        <w:t>分钟内响应，</w:t>
      </w:r>
      <w:r w:rsidR="00D5755B" w:rsidRPr="001027DC">
        <w:rPr>
          <w:rFonts w:hAnsi="宋体" w:hint="eastAsia"/>
          <w:szCs w:val="21"/>
        </w:rPr>
        <w:t>2</w:t>
      </w:r>
      <w:r w:rsidR="00D5755B" w:rsidRPr="001027DC">
        <w:rPr>
          <w:rFonts w:hAnsi="宋体" w:hint="eastAsia"/>
          <w:szCs w:val="21"/>
        </w:rPr>
        <w:t>小时内到达现场（含创新港）。一般故障（指不影响业务系统正常运行的故障）</w:t>
      </w:r>
      <w:r w:rsidR="00D5755B" w:rsidRPr="001027DC">
        <w:rPr>
          <w:rFonts w:hAnsi="宋体" w:hint="eastAsia"/>
          <w:szCs w:val="21"/>
        </w:rPr>
        <w:t>12</w:t>
      </w:r>
      <w:r w:rsidR="00D5755B" w:rsidRPr="001027DC">
        <w:rPr>
          <w:rFonts w:hAnsi="宋体" w:hint="eastAsia"/>
          <w:szCs w:val="21"/>
        </w:rPr>
        <w:t>小时内解决恢复；重大故障（影响业务正常运行的故障）</w:t>
      </w:r>
      <w:r w:rsidR="00D5755B" w:rsidRPr="001027DC">
        <w:rPr>
          <w:rFonts w:hAnsi="宋体" w:hint="eastAsia"/>
          <w:szCs w:val="21"/>
        </w:rPr>
        <w:t>4</w:t>
      </w:r>
      <w:r w:rsidR="00D5755B" w:rsidRPr="001027DC">
        <w:rPr>
          <w:rFonts w:hAnsi="宋体" w:hint="eastAsia"/>
          <w:szCs w:val="21"/>
        </w:rPr>
        <w:t>小时内解决，并保证业务恢复正常运行。承诺时间内无法解决的，需要提供备件</w:t>
      </w:r>
      <w:r w:rsidRPr="001027DC">
        <w:rPr>
          <w:rFonts w:hAnsi="宋体" w:hint="eastAsia"/>
          <w:szCs w:val="21"/>
        </w:rPr>
        <w:t>。</w:t>
      </w:r>
    </w:p>
    <w:p w14:paraId="04390578" w14:textId="1A721387" w:rsidR="00A123B1" w:rsidRPr="001027DC" w:rsidRDefault="00E07129">
      <w:pPr>
        <w:numPr>
          <w:ilvl w:val="0"/>
          <w:numId w:val="1"/>
        </w:numPr>
        <w:tabs>
          <w:tab w:val="left" w:pos="900"/>
        </w:tabs>
        <w:spacing w:beforeLines="50" w:before="156" w:line="360" w:lineRule="auto"/>
        <w:rPr>
          <w:rFonts w:ascii="宋体" w:hAnsi="宋体"/>
          <w:b/>
          <w:szCs w:val="21"/>
        </w:rPr>
      </w:pPr>
      <w:r w:rsidRPr="001027DC">
        <w:rPr>
          <w:rFonts w:hAnsi="宋体"/>
          <w:szCs w:val="21"/>
        </w:rPr>
        <w:t>培训</w:t>
      </w:r>
      <w:r w:rsidRPr="001027DC">
        <w:rPr>
          <w:rFonts w:hAnsi="宋体" w:hint="eastAsia"/>
          <w:szCs w:val="21"/>
        </w:rPr>
        <w:t>要求：</w:t>
      </w:r>
      <w:r w:rsidRPr="001027DC">
        <w:rPr>
          <w:rFonts w:hAnsi="宋体" w:hint="eastAsia"/>
          <w:szCs w:val="21"/>
          <w:u w:val="single"/>
        </w:rPr>
        <w:t xml:space="preserve"> </w:t>
      </w:r>
      <w:r w:rsidRPr="001027DC">
        <w:rPr>
          <w:rFonts w:hAnsi="宋体"/>
          <w:szCs w:val="21"/>
          <w:u w:val="single"/>
        </w:rPr>
        <w:t xml:space="preserve"> </w:t>
      </w:r>
      <w:r w:rsidR="00D5755B" w:rsidRPr="001027DC">
        <w:rPr>
          <w:rFonts w:hAnsi="宋体" w:hint="eastAsia"/>
          <w:szCs w:val="21"/>
          <w:u w:val="single"/>
        </w:rPr>
        <w:t>提供</w:t>
      </w:r>
      <w:r w:rsidR="00494D61">
        <w:rPr>
          <w:rFonts w:hAnsi="宋体" w:hint="eastAsia"/>
          <w:szCs w:val="21"/>
          <w:u w:val="single"/>
        </w:rPr>
        <w:t>不少于</w:t>
      </w:r>
      <w:r w:rsidR="00494D61">
        <w:rPr>
          <w:rFonts w:hAnsi="宋体" w:hint="eastAsia"/>
          <w:szCs w:val="21"/>
          <w:u w:val="single"/>
        </w:rPr>
        <w:t>5</w:t>
      </w:r>
      <w:r w:rsidR="00494D61">
        <w:rPr>
          <w:rFonts w:hAnsi="宋体" w:hint="eastAsia"/>
          <w:szCs w:val="21"/>
          <w:u w:val="single"/>
        </w:rPr>
        <w:t>天</w:t>
      </w:r>
      <w:r w:rsidR="008769B6">
        <w:rPr>
          <w:rFonts w:hAnsi="宋体" w:hint="eastAsia"/>
          <w:szCs w:val="21"/>
          <w:u w:val="single"/>
        </w:rPr>
        <w:t>的</w:t>
      </w:r>
      <w:r w:rsidR="00D5755B" w:rsidRPr="001027DC">
        <w:rPr>
          <w:rFonts w:hAnsi="宋体" w:hint="eastAsia"/>
          <w:szCs w:val="21"/>
          <w:u w:val="single"/>
        </w:rPr>
        <w:t>现场培训服务</w:t>
      </w:r>
      <w:r w:rsidR="00494D61">
        <w:rPr>
          <w:rFonts w:hAnsi="宋体" w:hint="eastAsia"/>
          <w:szCs w:val="21"/>
          <w:u w:val="single"/>
        </w:rPr>
        <w:t>，</w:t>
      </w:r>
      <w:r w:rsidR="00D5755B" w:rsidRPr="001027DC">
        <w:rPr>
          <w:rFonts w:hAnsi="宋体" w:hint="eastAsia"/>
          <w:szCs w:val="21"/>
          <w:u w:val="single"/>
        </w:rPr>
        <w:t>提供使用说明书等技术资料。</w:t>
      </w:r>
      <w:r w:rsidRPr="001027DC">
        <w:rPr>
          <w:rFonts w:hAnsi="宋体"/>
          <w:szCs w:val="21"/>
          <w:u w:val="single"/>
        </w:rPr>
        <w:t xml:space="preserve">  </w:t>
      </w:r>
    </w:p>
    <w:p w14:paraId="77656FD1" w14:textId="7A0CB420" w:rsidR="00D5755B" w:rsidRPr="001027DC" w:rsidRDefault="00D5755B" w:rsidP="00D5755B">
      <w:pPr>
        <w:numPr>
          <w:ilvl w:val="0"/>
          <w:numId w:val="1"/>
        </w:numPr>
        <w:tabs>
          <w:tab w:val="left" w:pos="900"/>
        </w:tabs>
        <w:spacing w:beforeLines="50" w:before="156" w:line="360" w:lineRule="auto"/>
        <w:rPr>
          <w:rFonts w:ascii="宋体" w:hAnsi="宋体"/>
          <w:bCs/>
          <w:szCs w:val="21"/>
        </w:rPr>
      </w:pPr>
      <w:r w:rsidRPr="001027DC">
        <w:rPr>
          <w:rFonts w:ascii="宋体" w:hAnsi="宋体" w:hint="eastAsia"/>
          <w:bCs/>
          <w:szCs w:val="21"/>
        </w:rPr>
        <w:t>其他服务要求：</w:t>
      </w:r>
    </w:p>
    <w:p w14:paraId="0822382D" w14:textId="2C3B2BCB" w:rsidR="00D5755B" w:rsidRPr="001027DC" w:rsidRDefault="00D5755B" w:rsidP="00D5755B">
      <w:pPr>
        <w:tabs>
          <w:tab w:val="left" w:pos="420"/>
          <w:tab w:val="left" w:pos="900"/>
        </w:tabs>
        <w:spacing w:beforeLines="50" w:before="156" w:line="360" w:lineRule="auto"/>
        <w:ind w:left="420"/>
        <w:rPr>
          <w:rFonts w:ascii="宋体" w:hAnsi="宋体"/>
          <w:bCs/>
          <w:szCs w:val="21"/>
        </w:rPr>
      </w:pPr>
      <w:r w:rsidRPr="001027DC">
        <w:rPr>
          <w:rFonts w:ascii="宋体" w:hAnsi="宋体" w:hint="eastAsia"/>
          <w:bCs/>
          <w:szCs w:val="21"/>
        </w:rPr>
        <w:t>本项目属于交钥匙工程，需要在满足功能需求的基础上与现网各系统兼容，能够实现统一纳管，进行统一管理运维。投标方应该按照标书要求及现场实际情况完成设备安装、调试及开通，完成线缆的敷设及连接，完成二级纳管所有配置更改及调优，完成学校、学部二级认证系统对接及数据同步，</w:t>
      </w:r>
      <w:r w:rsidR="00494D61" w:rsidRPr="00494D61">
        <w:rPr>
          <w:rFonts w:ascii="宋体" w:hAnsi="宋体" w:hint="eastAsia"/>
          <w:bCs/>
          <w:szCs w:val="21"/>
        </w:rPr>
        <w:t>施工布线</w:t>
      </w:r>
      <w:r w:rsidR="008769B6">
        <w:rPr>
          <w:rFonts w:ascii="宋体" w:hAnsi="宋体" w:hint="eastAsia"/>
          <w:bCs/>
          <w:szCs w:val="21"/>
        </w:rPr>
        <w:t>应</w:t>
      </w:r>
      <w:r w:rsidR="00494D61" w:rsidRPr="00494D61">
        <w:rPr>
          <w:rFonts w:ascii="宋体" w:hAnsi="宋体" w:hint="eastAsia"/>
          <w:bCs/>
          <w:szCs w:val="21"/>
        </w:rPr>
        <w:t>符合相关</w:t>
      </w:r>
      <w:r w:rsidR="00494D61">
        <w:rPr>
          <w:rFonts w:ascii="宋体" w:hAnsi="宋体" w:hint="eastAsia"/>
          <w:bCs/>
          <w:szCs w:val="21"/>
        </w:rPr>
        <w:t>工程质量</w:t>
      </w:r>
      <w:r w:rsidR="00494D61" w:rsidRPr="00494D61">
        <w:rPr>
          <w:rFonts w:ascii="宋体" w:hAnsi="宋体" w:hint="eastAsia"/>
          <w:bCs/>
          <w:szCs w:val="21"/>
        </w:rPr>
        <w:t>要求，符合</w:t>
      </w:r>
      <w:r w:rsidR="008F4749">
        <w:rPr>
          <w:rFonts w:ascii="宋体" w:hAnsi="宋体" w:hint="eastAsia"/>
          <w:bCs/>
          <w:szCs w:val="21"/>
        </w:rPr>
        <w:t>招标方相关</w:t>
      </w:r>
      <w:r w:rsidR="00494D61" w:rsidRPr="00494D61">
        <w:rPr>
          <w:rFonts w:ascii="宋体" w:hAnsi="宋体" w:hint="eastAsia"/>
          <w:bCs/>
          <w:szCs w:val="21"/>
        </w:rPr>
        <w:t>设计和规范</w:t>
      </w:r>
      <w:r w:rsidR="00494D61">
        <w:rPr>
          <w:rFonts w:ascii="宋体" w:hAnsi="宋体" w:hint="eastAsia"/>
          <w:bCs/>
          <w:szCs w:val="21"/>
        </w:rPr>
        <w:t>，</w:t>
      </w:r>
      <w:r w:rsidRPr="001027DC">
        <w:rPr>
          <w:rFonts w:ascii="宋体" w:hAnsi="宋体" w:hint="eastAsia"/>
          <w:bCs/>
          <w:szCs w:val="21"/>
        </w:rPr>
        <w:t>并且自行增补因差异所产生的材料及配件，以上费用及安装集成费、安装辅材均包含在报价中</w:t>
      </w:r>
      <w:r w:rsidR="00494D61">
        <w:rPr>
          <w:rFonts w:ascii="宋体" w:hAnsi="宋体" w:hint="eastAsia"/>
          <w:bCs/>
          <w:szCs w:val="21"/>
        </w:rPr>
        <w:t>，报价中应说明所用线缆辅材的品牌及规格</w:t>
      </w:r>
      <w:r w:rsidRPr="001027DC">
        <w:rPr>
          <w:rFonts w:ascii="宋体" w:hAnsi="宋体" w:hint="eastAsia"/>
          <w:bCs/>
          <w:szCs w:val="21"/>
        </w:rPr>
        <w:t>，招标方不再支付额外费用。</w:t>
      </w:r>
    </w:p>
    <w:p w14:paraId="1A937116" w14:textId="77777777" w:rsidR="00A123B1" w:rsidRPr="001027DC" w:rsidRDefault="00E07129">
      <w:pPr>
        <w:tabs>
          <w:tab w:val="left" w:pos="900"/>
        </w:tabs>
        <w:spacing w:beforeLines="50" w:before="156" w:line="360" w:lineRule="auto"/>
        <w:rPr>
          <w:rFonts w:ascii="宋体" w:hAnsi="宋体"/>
          <w:b/>
          <w:szCs w:val="21"/>
        </w:rPr>
      </w:pPr>
      <w:r w:rsidRPr="001027DC">
        <w:rPr>
          <w:rFonts w:ascii="宋体" w:hAnsi="宋体" w:hint="eastAsia"/>
          <w:b/>
          <w:szCs w:val="21"/>
        </w:rPr>
        <w:t>六、</w:t>
      </w:r>
      <w:r w:rsidRPr="001027DC">
        <w:rPr>
          <w:rFonts w:ascii="宋体" w:hAnsi="宋体"/>
          <w:b/>
          <w:szCs w:val="21"/>
        </w:rPr>
        <w:t>采购标的的</w:t>
      </w:r>
      <w:r w:rsidRPr="001027DC">
        <w:rPr>
          <w:rFonts w:ascii="宋体" w:hAnsi="宋体" w:hint="eastAsia"/>
          <w:b/>
          <w:szCs w:val="21"/>
        </w:rPr>
        <w:t>履约验收方案</w:t>
      </w:r>
    </w:p>
    <w:tbl>
      <w:tblPr>
        <w:tblStyle w:val="ad"/>
        <w:tblW w:w="8601" w:type="dxa"/>
        <w:tblLook w:val="04A0" w:firstRow="1" w:lastRow="0" w:firstColumn="1" w:lastColumn="0" w:noHBand="0" w:noVBand="1"/>
      </w:tblPr>
      <w:tblGrid>
        <w:gridCol w:w="1059"/>
        <w:gridCol w:w="2242"/>
        <w:gridCol w:w="2795"/>
        <w:gridCol w:w="2505"/>
      </w:tblGrid>
      <w:tr w:rsidR="00A123B1" w:rsidRPr="001027DC" w14:paraId="02A86903" w14:textId="77777777">
        <w:tc>
          <w:tcPr>
            <w:tcW w:w="1059" w:type="dxa"/>
          </w:tcPr>
          <w:p w14:paraId="25662993" w14:textId="77777777" w:rsidR="00A123B1" w:rsidRPr="001027DC" w:rsidRDefault="00E07129">
            <w:pPr>
              <w:widowControl/>
              <w:spacing w:line="450" w:lineRule="atLeast"/>
              <w:jc w:val="center"/>
              <w:textAlignment w:val="baseline"/>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验收主体</w:t>
            </w:r>
          </w:p>
        </w:tc>
        <w:tc>
          <w:tcPr>
            <w:tcW w:w="7542" w:type="dxa"/>
            <w:gridSpan w:val="3"/>
          </w:tcPr>
          <w:p w14:paraId="5B55B909" w14:textId="77777777" w:rsidR="00A123B1" w:rsidRPr="001027DC" w:rsidRDefault="00A123B1">
            <w:pPr>
              <w:widowControl/>
              <w:spacing w:line="450" w:lineRule="atLeast"/>
              <w:jc w:val="center"/>
              <w:textAlignment w:val="baseline"/>
              <w:rPr>
                <w:rFonts w:asciiTheme="minorEastAsia" w:eastAsiaTheme="minorEastAsia" w:hAnsiTheme="minorEastAsia" w:cs="宋体"/>
                <w:color w:val="000000"/>
                <w:kern w:val="0"/>
                <w:szCs w:val="21"/>
              </w:rPr>
            </w:pPr>
          </w:p>
        </w:tc>
      </w:tr>
      <w:tr w:rsidR="00A123B1" w:rsidRPr="001027DC" w14:paraId="251BED8D" w14:textId="77777777">
        <w:tc>
          <w:tcPr>
            <w:tcW w:w="8601" w:type="dxa"/>
            <w:gridSpan w:val="4"/>
          </w:tcPr>
          <w:p w14:paraId="11D14A4C" w14:textId="77777777" w:rsidR="00A123B1" w:rsidRPr="001027DC" w:rsidRDefault="00E07129">
            <w:pPr>
              <w:widowControl/>
              <w:spacing w:line="450" w:lineRule="atLeast"/>
              <w:jc w:val="center"/>
              <w:textAlignment w:val="baseline"/>
              <w:rPr>
                <w:rFonts w:asciiTheme="minorEastAsia" w:eastAsiaTheme="minorEastAsia" w:hAnsiTheme="minorEastAsia" w:cs="宋体"/>
                <w:color w:val="000000"/>
                <w:kern w:val="0"/>
                <w:szCs w:val="21"/>
              </w:rPr>
            </w:pPr>
            <w:r w:rsidRPr="001027DC">
              <w:rPr>
                <w:rFonts w:asciiTheme="minorEastAsia" w:eastAsiaTheme="minorEastAsia" w:hAnsiTheme="minorEastAsia" w:cs="宋体"/>
                <w:color w:val="000000"/>
                <w:kern w:val="0"/>
                <w:szCs w:val="21"/>
              </w:rPr>
              <w:t>现场</w:t>
            </w:r>
            <w:r w:rsidRPr="001027DC">
              <w:rPr>
                <w:rFonts w:asciiTheme="minorEastAsia" w:eastAsiaTheme="minorEastAsia" w:hAnsiTheme="minorEastAsia" w:cs="宋体" w:hint="eastAsia"/>
                <w:color w:val="000000"/>
                <w:kern w:val="0"/>
                <w:szCs w:val="21"/>
              </w:rPr>
              <w:t>验收的内容及方法</w:t>
            </w:r>
          </w:p>
        </w:tc>
      </w:tr>
      <w:tr w:rsidR="00A123B1" w:rsidRPr="001027DC" w14:paraId="0B7FBD11" w14:textId="77777777">
        <w:tc>
          <w:tcPr>
            <w:tcW w:w="1059" w:type="dxa"/>
          </w:tcPr>
          <w:p w14:paraId="3B74FD95" w14:textId="77777777" w:rsidR="00A123B1" w:rsidRPr="001027DC" w:rsidRDefault="00E07129">
            <w:pPr>
              <w:widowControl/>
              <w:spacing w:line="450" w:lineRule="atLeast"/>
              <w:jc w:val="left"/>
              <w:textAlignment w:val="baseline"/>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序号</w:t>
            </w:r>
          </w:p>
        </w:tc>
        <w:tc>
          <w:tcPr>
            <w:tcW w:w="2242" w:type="dxa"/>
          </w:tcPr>
          <w:p w14:paraId="12312249" w14:textId="77777777" w:rsidR="00A123B1" w:rsidRPr="001027DC" w:rsidRDefault="00E07129">
            <w:pPr>
              <w:widowControl/>
              <w:spacing w:line="450" w:lineRule="atLeast"/>
              <w:jc w:val="left"/>
              <w:textAlignment w:val="baseline"/>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功能</w:t>
            </w:r>
            <w:r w:rsidRPr="001027DC">
              <w:rPr>
                <w:rFonts w:asciiTheme="minorEastAsia" w:eastAsiaTheme="minorEastAsia" w:hAnsiTheme="minorEastAsia" w:cs="宋体"/>
                <w:color w:val="000000"/>
                <w:kern w:val="0"/>
                <w:szCs w:val="21"/>
              </w:rPr>
              <w:t>或指标</w:t>
            </w:r>
          </w:p>
        </w:tc>
        <w:tc>
          <w:tcPr>
            <w:tcW w:w="2795" w:type="dxa"/>
          </w:tcPr>
          <w:p w14:paraId="01FD063E" w14:textId="77777777" w:rsidR="00A123B1" w:rsidRPr="001027DC" w:rsidRDefault="00E07129">
            <w:pPr>
              <w:widowControl/>
              <w:spacing w:line="450" w:lineRule="atLeast"/>
              <w:jc w:val="left"/>
              <w:textAlignment w:val="baseline"/>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验收方式或测试方法</w:t>
            </w:r>
          </w:p>
        </w:tc>
        <w:tc>
          <w:tcPr>
            <w:tcW w:w="2505" w:type="dxa"/>
          </w:tcPr>
          <w:p w14:paraId="62E52315" w14:textId="77777777" w:rsidR="00A123B1" w:rsidRPr="001027DC" w:rsidRDefault="00E07129">
            <w:pPr>
              <w:widowControl/>
              <w:spacing w:line="450" w:lineRule="atLeast"/>
              <w:ind w:firstLine="487"/>
              <w:jc w:val="left"/>
              <w:textAlignment w:val="baseline"/>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履约情况</w:t>
            </w:r>
          </w:p>
        </w:tc>
      </w:tr>
      <w:tr w:rsidR="00D5755B" w:rsidRPr="001027DC" w14:paraId="20314826" w14:textId="77777777">
        <w:tc>
          <w:tcPr>
            <w:tcW w:w="1059" w:type="dxa"/>
          </w:tcPr>
          <w:p w14:paraId="3E84F6E3" w14:textId="77777777" w:rsidR="00D5755B" w:rsidRPr="001027DC" w:rsidRDefault="00D5755B" w:rsidP="00D5755B">
            <w:pPr>
              <w:widowControl/>
              <w:spacing w:line="450" w:lineRule="atLeast"/>
              <w:jc w:val="left"/>
              <w:textAlignment w:val="baseline"/>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1</w:t>
            </w:r>
          </w:p>
        </w:tc>
        <w:tc>
          <w:tcPr>
            <w:tcW w:w="2242" w:type="dxa"/>
          </w:tcPr>
          <w:p w14:paraId="0E0047C5" w14:textId="63B77D11" w:rsidR="00D5755B" w:rsidRPr="001027DC" w:rsidRDefault="00D5755B" w:rsidP="00D5755B">
            <w:pPr>
              <w:widowControl/>
              <w:spacing w:line="450" w:lineRule="atLeast"/>
              <w:jc w:val="left"/>
              <w:textAlignment w:val="baseline"/>
              <w:rPr>
                <w:rFonts w:ascii="宋体" w:hAnsi="宋体" w:cs="宋体"/>
                <w:color w:val="000000"/>
                <w:kern w:val="0"/>
                <w:szCs w:val="21"/>
              </w:rPr>
            </w:pPr>
            <w:r w:rsidRPr="001027DC">
              <w:rPr>
                <w:rFonts w:ascii="宋体" w:hAnsi="宋体" w:cs="宋体" w:hint="eastAsia"/>
                <w:color w:val="000000"/>
                <w:kern w:val="0"/>
                <w:szCs w:val="21"/>
              </w:rPr>
              <w:t>系统设备零部件完整齐全</w:t>
            </w:r>
          </w:p>
        </w:tc>
        <w:tc>
          <w:tcPr>
            <w:tcW w:w="2795" w:type="dxa"/>
          </w:tcPr>
          <w:p w14:paraId="3BCE1A39" w14:textId="1145D5E9" w:rsidR="00D5755B" w:rsidRPr="001027DC" w:rsidRDefault="00D5755B" w:rsidP="00D5755B">
            <w:pPr>
              <w:widowControl/>
              <w:spacing w:line="450" w:lineRule="atLeast"/>
              <w:jc w:val="left"/>
              <w:textAlignment w:val="baseline"/>
              <w:rPr>
                <w:rFonts w:ascii="宋体" w:hAnsi="宋体" w:cs="宋体"/>
                <w:color w:val="000000"/>
                <w:kern w:val="0"/>
                <w:szCs w:val="21"/>
              </w:rPr>
            </w:pPr>
            <w:r w:rsidRPr="001027DC">
              <w:rPr>
                <w:rFonts w:ascii="宋体" w:hAnsi="宋体" w:cs="宋体" w:hint="eastAsia"/>
                <w:color w:val="000000"/>
                <w:kern w:val="0"/>
                <w:szCs w:val="21"/>
              </w:rPr>
              <w:t>观看查验</w:t>
            </w:r>
          </w:p>
        </w:tc>
        <w:tc>
          <w:tcPr>
            <w:tcW w:w="2505" w:type="dxa"/>
          </w:tcPr>
          <w:p w14:paraId="6CD0C563" w14:textId="77C3CB95" w:rsidR="00D5755B" w:rsidRPr="001027DC" w:rsidRDefault="00CB5113" w:rsidP="00D5755B">
            <w:pPr>
              <w:widowControl/>
              <w:spacing w:line="450" w:lineRule="atLeast"/>
              <w:jc w:val="left"/>
              <w:textAlignment w:val="baseline"/>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 xml:space="preserve">优□ </w:t>
            </w:r>
            <w:r w:rsidRPr="001027DC">
              <w:rPr>
                <w:rFonts w:asciiTheme="minorEastAsia" w:eastAsiaTheme="minorEastAsia" w:hAnsiTheme="minorEastAsia" w:cs="宋体"/>
                <w:color w:val="000000"/>
                <w:kern w:val="0"/>
                <w:szCs w:val="21"/>
              </w:rPr>
              <w:t xml:space="preserve">  </w:t>
            </w:r>
            <w:r w:rsidRPr="001027DC">
              <w:rPr>
                <w:rFonts w:asciiTheme="minorEastAsia" w:eastAsiaTheme="minorEastAsia" w:hAnsiTheme="minorEastAsia" w:cs="宋体" w:hint="eastAsia"/>
                <w:color w:val="000000"/>
                <w:kern w:val="0"/>
                <w:szCs w:val="21"/>
              </w:rPr>
              <w:t xml:space="preserve">良□ </w:t>
            </w:r>
            <w:r w:rsidRPr="001027DC">
              <w:rPr>
                <w:rFonts w:asciiTheme="minorEastAsia" w:eastAsiaTheme="minorEastAsia" w:hAnsiTheme="minorEastAsia" w:cs="宋体"/>
                <w:color w:val="000000"/>
                <w:kern w:val="0"/>
                <w:szCs w:val="21"/>
              </w:rPr>
              <w:t xml:space="preserve">  </w:t>
            </w:r>
            <w:r w:rsidRPr="001027DC">
              <w:rPr>
                <w:rFonts w:asciiTheme="minorEastAsia" w:eastAsiaTheme="minorEastAsia" w:hAnsiTheme="minorEastAsia" w:cs="宋体" w:hint="eastAsia"/>
                <w:color w:val="000000"/>
                <w:kern w:val="0"/>
                <w:szCs w:val="21"/>
              </w:rPr>
              <w:t>差□</w:t>
            </w:r>
          </w:p>
        </w:tc>
      </w:tr>
      <w:tr w:rsidR="00D5755B" w:rsidRPr="001027DC" w14:paraId="6E56AFEA" w14:textId="77777777">
        <w:tc>
          <w:tcPr>
            <w:tcW w:w="1059" w:type="dxa"/>
          </w:tcPr>
          <w:p w14:paraId="1DA9A3E9" w14:textId="77777777" w:rsidR="00D5755B" w:rsidRPr="001027DC" w:rsidRDefault="00D5755B" w:rsidP="00D5755B">
            <w:pPr>
              <w:widowControl/>
              <w:spacing w:line="450" w:lineRule="atLeast"/>
              <w:jc w:val="left"/>
              <w:textAlignment w:val="baseline"/>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lastRenderedPageBreak/>
              <w:t>2</w:t>
            </w:r>
          </w:p>
        </w:tc>
        <w:tc>
          <w:tcPr>
            <w:tcW w:w="2242" w:type="dxa"/>
          </w:tcPr>
          <w:p w14:paraId="1001EDC6" w14:textId="3F2C123A" w:rsidR="00D5755B" w:rsidRPr="001027DC" w:rsidRDefault="00D5755B" w:rsidP="00D5755B">
            <w:pPr>
              <w:widowControl/>
              <w:spacing w:line="450" w:lineRule="atLeast"/>
              <w:jc w:val="left"/>
              <w:textAlignment w:val="baseline"/>
              <w:rPr>
                <w:rFonts w:ascii="宋体" w:hAnsi="宋体" w:cs="宋体"/>
                <w:color w:val="000000"/>
                <w:kern w:val="0"/>
                <w:szCs w:val="21"/>
              </w:rPr>
            </w:pPr>
            <w:r w:rsidRPr="001027DC">
              <w:rPr>
                <w:rFonts w:ascii="宋体" w:hAnsi="宋体" w:cs="宋体" w:hint="eastAsia"/>
                <w:color w:val="000000"/>
                <w:kern w:val="0"/>
                <w:szCs w:val="21"/>
              </w:rPr>
              <w:t>系统运行良好</w:t>
            </w:r>
          </w:p>
        </w:tc>
        <w:tc>
          <w:tcPr>
            <w:tcW w:w="2795" w:type="dxa"/>
          </w:tcPr>
          <w:p w14:paraId="350B8D63" w14:textId="18C418F5" w:rsidR="00D5755B" w:rsidRPr="001027DC" w:rsidRDefault="00D5755B" w:rsidP="00D5755B">
            <w:pPr>
              <w:widowControl/>
              <w:spacing w:line="450" w:lineRule="atLeast"/>
              <w:jc w:val="left"/>
              <w:textAlignment w:val="baseline"/>
              <w:rPr>
                <w:rFonts w:ascii="宋体" w:hAnsi="宋体" w:cs="宋体"/>
                <w:color w:val="000000"/>
                <w:kern w:val="0"/>
                <w:szCs w:val="21"/>
              </w:rPr>
            </w:pPr>
            <w:r w:rsidRPr="001027DC">
              <w:rPr>
                <w:rFonts w:ascii="宋体" w:hAnsi="宋体" w:cs="宋体" w:hint="eastAsia"/>
                <w:color w:val="000000"/>
                <w:kern w:val="0"/>
                <w:szCs w:val="21"/>
              </w:rPr>
              <w:t>加电测试</w:t>
            </w:r>
          </w:p>
        </w:tc>
        <w:tc>
          <w:tcPr>
            <w:tcW w:w="2505" w:type="dxa"/>
          </w:tcPr>
          <w:p w14:paraId="173BDB3F" w14:textId="491DF207" w:rsidR="00D5755B" w:rsidRPr="001027DC" w:rsidRDefault="00CB5113" w:rsidP="00D5755B">
            <w:pPr>
              <w:widowControl/>
              <w:spacing w:line="450" w:lineRule="atLeast"/>
              <w:jc w:val="left"/>
              <w:textAlignment w:val="baseline"/>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 xml:space="preserve">优□ </w:t>
            </w:r>
            <w:r w:rsidRPr="001027DC">
              <w:rPr>
                <w:rFonts w:asciiTheme="minorEastAsia" w:eastAsiaTheme="minorEastAsia" w:hAnsiTheme="minorEastAsia" w:cs="宋体"/>
                <w:color w:val="000000"/>
                <w:kern w:val="0"/>
                <w:szCs w:val="21"/>
              </w:rPr>
              <w:t xml:space="preserve">  </w:t>
            </w:r>
            <w:r w:rsidRPr="001027DC">
              <w:rPr>
                <w:rFonts w:asciiTheme="minorEastAsia" w:eastAsiaTheme="minorEastAsia" w:hAnsiTheme="minorEastAsia" w:cs="宋体" w:hint="eastAsia"/>
                <w:color w:val="000000"/>
                <w:kern w:val="0"/>
                <w:szCs w:val="21"/>
              </w:rPr>
              <w:t xml:space="preserve">良□ </w:t>
            </w:r>
            <w:r w:rsidRPr="001027DC">
              <w:rPr>
                <w:rFonts w:asciiTheme="minorEastAsia" w:eastAsiaTheme="minorEastAsia" w:hAnsiTheme="minorEastAsia" w:cs="宋体"/>
                <w:color w:val="000000"/>
                <w:kern w:val="0"/>
                <w:szCs w:val="21"/>
              </w:rPr>
              <w:t xml:space="preserve">  </w:t>
            </w:r>
            <w:r w:rsidRPr="001027DC">
              <w:rPr>
                <w:rFonts w:asciiTheme="minorEastAsia" w:eastAsiaTheme="minorEastAsia" w:hAnsiTheme="minorEastAsia" w:cs="宋体" w:hint="eastAsia"/>
                <w:color w:val="000000"/>
                <w:kern w:val="0"/>
                <w:szCs w:val="21"/>
              </w:rPr>
              <w:t>差□</w:t>
            </w:r>
          </w:p>
        </w:tc>
      </w:tr>
      <w:tr w:rsidR="00D5755B" w:rsidRPr="001027DC" w14:paraId="332E4868" w14:textId="77777777">
        <w:tc>
          <w:tcPr>
            <w:tcW w:w="1059" w:type="dxa"/>
          </w:tcPr>
          <w:p w14:paraId="0EA78E69" w14:textId="77777777" w:rsidR="00D5755B" w:rsidRPr="001027DC" w:rsidRDefault="00D5755B" w:rsidP="00D5755B">
            <w:pPr>
              <w:widowControl/>
              <w:spacing w:line="450" w:lineRule="atLeast"/>
              <w:jc w:val="left"/>
              <w:textAlignment w:val="baseline"/>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3</w:t>
            </w:r>
          </w:p>
        </w:tc>
        <w:tc>
          <w:tcPr>
            <w:tcW w:w="2242" w:type="dxa"/>
          </w:tcPr>
          <w:p w14:paraId="4D0F02EC" w14:textId="33A41527" w:rsidR="00D5755B" w:rsidRPr="001027DC" w:rsidRDefault="00660AAA" w:rsidP="00660AAA">
            <w:pPr>
              <w:widowControl/>
              <w:spacing w:line="450" w:lineRule="atLeast"/>
              <w:jc w:val="left"/>
              <w:textAlignment w:val="baseline"/>
              <w:rPr>
                <w:rFonts w:ascii="宋体" w:hAnsi="宋体" w:cs="宋体"/>
                <w:color w:val="000000"/>
                <w:kern w:val="0"/>
                <w:szCs w:val="21"/>
              </w:rPr>
            </w:pPr>
            <w:r>
              <w:rPr>
                <w:rFonts w:ascii="宋体" w:hAnsi="宋体" w:cs="宋体" w:hint="eastAsia"/>
                <w:color w:val="000000"/>
                <w:kern w:val="0"/>
                <w:szCs w:val="21"/>
              </w:rPr>
              <w:t>终端无线网络访问功能满足要求</w:t>
            </w:r>
          </w:p>
        </w:tc>
        <w:tc>
          <w:tcPr>
            <w:tcW w:w="2795" w:type="dxa"/>
          </w:tcPr>
          <w:p w14:paraId="53EFFB17" w14:textId="74EA52E8" w:rsidR="00D5755B" w:rsidRPr="001027DC" w:rsidRDefault="00D5755B" w:rsidP="00D5755B">
            <w:pPr>
              <w:widowControl/>
              <w:spacing w:line="450" w:lineRule="atLeast"/>
              <w:jc w:val="left"/>
              <w:textAlignment w:val="baseline"/>
              <w:rPr>
                <w:rFonts w:ascii="宋体" w:hAnsi="宋体" w:cs="宋体"/>
                <w:color w:val="000000"/>
                <w:kern w:val="0"/>
                <w:szCs w:val="21"/>
              </w:rPr>
            </w:pPr>
            <w:r w:rsidRPr="001027DC">
              <w:rPr>
                <w:rFonts w:ascii="宋体" w:hAnsi="宋体" w:cs="宋体" w:hint="eastAsia"/>
                <w:color w:val="000000"/>
                <w:kern w:val="0"/>
                <w:szCs w:val="21"/>
              </w:rPr>
              <w:t>功能检测</w:t>
            </w:r>
          </w:p>
        </w:tc>
        <w:tc>
          <w:tcPr>
            <w:tcW w:w="2505" w:type="dxa"/>
          </w:tcPr>
          <w:p w14:paraId="388075A7" w14:textId="1CDAD5A1" w:rsidR="00D5755B" w:rsidRPr="001027DC" w:rsidRDefault="00CB5113" w:rsidP="00D5755B">
            <w:pPr>
              <w:widowControl/>
              <w:spacing w:line="450" w:lineRule="atLeast"/>
              <w:jc w:val="left"/>
              <w:textAlignment w:val="baseline"/>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 xml:space="preserve">优□ </w:t>
            </w:r>
            <w:r w:rsidRPr="001027DC">
              <w:rPr>
                <w:rFonts w:asciiTheme="minorEastAsia" w:eastAsiaTheme="minorEastAsia" w:hAnsiTheme="minorEastAsia" w:cs="宋体"/>
                <w:color w:val="000000"/>
                <w:kern w:val="0"/>
                <w:szCs w:val="21"/>
              </w:rPr>
              <w:t xml:space="preserve">  </w:t>
            </w:r>
            <w:r w:rsidRPr="001027DC">
              <w:rPr>
                <w:rFonts w:asciiTheme="minorEastAsia" w:eastAsiaTheme="minorEastAsia" w:hAnsiTheme="minorEastAsia" w:cs="宋体" w:hint="eastAsia"/>
                <w:color w:val="000000"/>
                <w:kern w:val="0"/>
                <w:szCs w:val="21"/>
              </w:rPr>
              <w:t xml:space="preserve">良□ </w:t>
            </w:r>
            <w:r w:rsidRPr="001027DC">
              <w:rPr>
                <w:rFonts w:asciiTheme="minorEastAsia" w:eastAsiaTheme="minorEastAsia" w:hAnsiTheme="minorEastAsia" w:cs="宋体"/>
                <w:color w:val="000000"/>
                <w:kern w:val="0"/>
                <w:szCs w:val="21"/>
              </w:rPr>
              <w:t xml:space="preserve">  </w:t>
            </w:r>
            <w:r w:rsidRPr="001027DC">
              <w:rPr>
                <w:rFonts w:asciiTheme="minorEastAsia" w:eastAsiaTheme="minorEastAsia" w:hAnsiTheme="minorEastAsia" w:cs="宋体" w:hint="eastAsia"/>
                <w:color w:val="000000"/>
                <w:kern w:val="0"/>
                <w:szCs w:val="21"/>
              </w:rPr>
              <w:t>差□</w:t>
            </w:r>
          </w:p>
        </w:tc>
      </w:tr>
      <w:tr w:rsidR="00660AAA" w:rsidRPr="001027DC" w14:paraId="061F61E8" w14:textId="77777777" w:rsidTr="00EB3A92">
        <w:tc>
          <w:tcPr>
            <w:tcW w:w="1059" w:type="dxa"/>
          </w:tcPr>
          <w:p w14:paraId="71202D02" w14:textId="1615EBBC" w:rsidR="00660AAA" w:rsidRPr="001027DC" w:rsidRDefault="00660AAA" w:rsidP="00EB3A92">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4</w:t>
            </w:r>
          </w:p>
        </w:tc>
        <w:tc>
          <w:tcPr>
            <w:tcW w:w="2242" w:type="dxa"/>
          </w:tcPr>
          <w:p w14:paraId="7A6B87F4" w14:textId="12CA092E" w:rsidR="00660AAA" w:rsidRPr="001027DC" w:rsidRDefault="00660AAA" w:rsidP="00660AAA">
            <w:pPr>
              <w:widowControl/>
              <w:spacing w:line="450" w:lineRule="atLeast"/>
              <w:jc w:val="left"/>
              <w:textAlignment w:val="baseline"/>
              <w:rPr>
                <w:rFonts w:ascii="宋体" w:hAnsi="宋体" w:cs="宋体"/>
                <w:color w:val="000000"/>
                <w:kern w:val="0"/>
                <w:szCs w:val="21"/>
              </w:rPr>
            </w:pPr>
            <w:r>
              <w:rPr>
                <w:rFonts w:ascii="宋体" w:hAnsi="宋体" w:cs="宋体" w:hint="eastAsia"/>
                <w:color w:val="000000"/>
                <w:kern w:val="0"/>
                <w:szCs w:val="21"/>
              </w:rPr>
              <w:t>终端无线网络路由功能满足要求</w:t>
            </w:r>
          </w:p>
        </w:tc>
        <w:tc>
          <w:tcPr>
            <w:tcW w:w="2795" w:type="dxa"/>
          </w:tcPr>
          <w:p w14:paraId="0A4BA0F1" w14:textId="77777777" w:rsidR="00660AAA" w:rsidRPr="001027DC" w:rsidRDefault="00660AAA" w:rsidP="00EB3A92">
            <w:pPr>
              <w:widowControl/>
              <w:spacing w:line="450" w:lineRule="atLeast"/>
              <w:jc w:val="left"/>
              <w:textAlignment w:val="baseline"/>
              <w:rPr>
                <w:rFonts w:ascii="宋体" w:hAnsi="宋体" w:cs="宋体"/>
                <w:color w:val="000000"/>
                <w:kern w:val="0"/>
                <w:szCs w:val="21"/>
              </w:rPr>
            </w:pPr>
            <w:r w:rsidRPr="001027DC">
              <w:rPr>
                <w:rFonts w:ascii="宋体" w:hAnsi="宋体" w:cs="宋体" w:hint="eastAsia"/>
                <w:color w:val="000000"/>
                <w:kern w:val="0"/>
                <w:szCs w:val="21"/>
              </w:rPr>
              <w:t>功能检测</w:t>
            </w:r>
          </w:p>
        </w:tc>
        <w:tc>
          <w:tcPr>
            <w:tcW w:w="2505" w:type="dxa"/>
          </w:tcPr>
          <w:p w14:paraId="1269F66D" w14:textId="77777777" w:rsidR="00660AAA" w:rsidRPr="001027DC" w:rsidRDefault="00660AAA" w:rsidP="00EB3A92">
            <w:pPr>
              <w:widowControl/>
              <w:spacing w:line="450" w:lineRule="atLeast"/>
              <w:jc w:val="left"/>
              <w:textAlignment w:val="baseline"/>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 xml:space="preserve">优□ </w:t>
            </w:r>
            <w:r w:rsidRPr="001027DC">
              <w:rPr>
                <w:rFonts w:asciiTheme="minorEastAsia" w:eastAsiaTheme="minorEastAsia" w:hAnsiTheme="minorEastAsia" w:cs="宋体"/>
                <w:color w:val="000000"/>
                <w:kern w:val="0"/>
                <w:szCs w:val="21"/>
              </w:rPr>
              <w:t xml:space="preserve">  </w:t>
            </w:r>
            <w:r w:rsidRPr="001027DC">
              <w:rPr>
                <w:rFonts w:asciiTheme="minorEastAsia" w:eastAsiaTheme="minorEastAsia" w:hAnsiTheme="minorEastAsia" w:cs="宋体" w:hint="eastAsia"/>
                <w:color w:val="000000"/>
                <w:kern w:val="0"/>
                <w:szCs w:val="21"/>
              </w:rPr>
              <w:t xml:space="preserve">良□ </w:t>
            </w:r>
            <w:r w:rsidRPr="001027DC">
              <w:rPr>
                <w:rFonts w:asciiTheme="minorEastAsia" w:eastAsiaTheme="minorEastAsia" w:hAnsiTheme="minorEastAsia" w:cs="宋体"/>
                <w:color w:val="000000"/>
                <w:kern w:val="0"/>
                <w:szCs w:val="21"/>
              </w:rPr>
              <w:t xml:space="preserve">  </w:t>
            </w:r>
            <w:r w:rsidRPr="001027DC">
              <w:rPr>
                <w:rFonts w:asciiTheme="minorEastAsia" w:eastAsiaTheme="minorEastAsia" w:hAnsiTheme="minorEastAsia" w:cs="宋体" w:hint="eastAsia"/>
                <w:color w:val="000000"/>
                <w:kern w:val="0"/>
                <w:szCs w:val="21"/>
              </w:rPr>
              <w:t>差□</w:t>
            </w:r>
          </w:p>
        </w:tc>
      </w:tr>
      <w:tr w:rsidR="00A123B1" w:rsidRPr="001027DC" w14:paraId="597224B3" w14:textId="77777777">
        <w:tc>
          <w:tcPr>
            <w:tcW w:w="1059" w:type="dxa"/>
          </w:tcPr>
          <w:p w14:paraId="119C953A" w14:textId="38CC5B7A" w:rsidR="00A123B1" w:rsidRPr="001027DC" w:rsidRDefault="00660AAA">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5</w:t>
            </w:r>
          </w:p>
        </w:tc>
        <w:tc>
          <w:tcPr>
            <w:tcW w:w="2242" w:type="dxa"/>
          </w:tcPr>
          <w:p w14:paraId="3F158493" w14:textId="6AAC43AD" w:rsidR="00A123B1" w:rsidRPr="001027DC" w:rsidRDefault="00FA478B">
            <w:pPr>
              <w:widowControl/>
              <w:spacing w:line="450" w:lineRule="atLeast"/>
              <w:jc w:val="left"/>
              <w:textAlignment w:val="baseline"/>
              <w:rPr>
                <w:rFonts w:asciiTheme="minorEastAsia" w:eastAsiaTheme="minorEastAsia" w:hAnsiTheme="minorEastAsia" w:cs="宋体"/>
                <w:color w:val="000000"/>
                <w:kern w:val="0"/>
                <w:szCs w:val="21"/>
              </w:rPr>
            </w:pPr>
            <w:r w:rsidRPr="00FA478B">
              <w:rPr>
                <w:rFonts w:asciiTheme="minorEastAsia" w:eastAsiaTheme="minorEastAsia" w:hAnsiTheme="minorEastAsia" w:cs="宋体" w:hint="eastAsia"/>
                <w:color w:val="000000"/>
                <w:kern w:val="0"/>
                <w:szCs w:val="21"/>
              </w:rPr>
              <w:t>支持Wi-Fi 6（802.11ax）</w:t>
            </w:r>
          </w:p>
        </w:tc>
        <w:tc>
          <w:tcPr>
            <w:tcW w:w="2795" w:type="dxa"/>
          </w:tcPr>
          <w:p w14:paraId="378BBF37" w14:textId="54E46526" w:rsidR="00A123B1" w:rsidRPr="001027DC" w:rsidRDefault="00FA478B">
            <w:pPr>
              <w:widowControl/>
              <w:spacing w:line="450" w:lineRule="atLeast"/>
              <w:jc w:val="left"/>
              <w:textAlignment w:val="baseline"/>
              <w:rPr>
                <w:rFonts w:asciiTheme="minorEastAsia" w:eastAsiaTheme="minorEastAsia" w:hAnsiTheme="minorEastAsia" w:cs="宋体"/>
                <w:color w:val="000000"/>
                <w:kern w:val="0"/>
                <w:szCs w:val="21"/>
              </w:rPr>
            </w:pPr>
            <w:r w:rsidRPr="001027DC">
              <w:rPr>
                <w:rFonts w:ascii="宋体" w:hAnsi="宋体" w:cs="宋体" w:hint="eastAsia"/>
                <w:color w:val="000000"/>
                <w:kern w:val="0"/>
                <w:szCs w:val="21"/>
              </w:rPr>
              <w:t>功能检测</w:t>
            </w:r>
          </w:p>
        </w:tc>
        <w:tc>
          <w:tcPr>
            <w:tcW w:w="2505" w:type="dxa"/>
          </w:tcPr>
          <w:p w14:paraId="07336339" w14:textId="44992BAB" w:rsidR="00A123B1" w:rsidRPr="001027DC" w:rsidRDefault="00FA478B">
            <w:pPr>
              <w:widowControl/>
              <w:spacing w:line="450" w:lineRule="atLeast"/>
              <w:jc w:val="left"/>
              <w:textAlignment w:val="baseline"/>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 xml:space="preserve">优□ </w:t>
            </w:r>
            <w:r w:rsidRPr="001027DC">
              <w:rPr>
                <w:rFonts w:asciiTheme="minorEastAsia" w:eastAsiaTheme="minorEastAsia" w:hAnsiTheme="minorEastAsia" w:cs="宋体"/>
                <w:color w:val="000000"/>
                <w:kern w:val="0"/>
                <w:szCs w:val="21"/>
              </w:rPr>
              <w:t xml:space="preserve">  </w:t>
            </w:r>
            <w:r w:rsidRPr="001027DC">
              <w:rPr>
                <w:rFonts w:asciiTheme="minorEastAsia" w:eastAsiaTheme="minorEastAsia" w:hAnsiTheme="minorEastAsia" w:cs="宋体" w:hint="eastAsia"/>
                <w:color w:val="000000"/>
                <w:kern w:val="0"/>
                <w:szCs w:val="21"/>
              </w:rPr>
              <w:t xml:space="preserve">良□ </w:t>
            </w:r>
            <w:r w:rsidRPr="001027DC">
              <w:rPr>
                <w:rFonts w:asciiTheme="minorEastAsia" w:eastAsiaTheme="minorEastAsia" w:hAnsiTheme="minorEastAsia" w:cs="宋体"/>
                <w:color w:val="000000"/>
                <w:kern w:val="0"/>
                <w:szCs w:val="21"/>
              </w:rPr>
              <w:t xml:space="preserve">  </w:t>
            </w:r>
            <w:r w:rsidRPr="001027DC">
              <w:rPr>
                <w:rFonts w:asciiTheme="minorEastAsia" w:eastAsiaTheme="minorEastAsia" w:hAnsiTheme="minorEastAsia" w:cs="宋体" w:hint="eastAsia"/>
                <w:color w:val="000000"/>
                <w:kern w:val="0"/>
                <w:szCs w:val="21"/>
              </w:rPr>
              <w:t>差□</w:t>
            </w:r>
          </w:p>
        </w:tc>
      </w:tr>
      <w:tr w:rsidR="00786F10" w:rsidRPr="001027DC" w14:paraId="46B527F2" w14:textId="77777777">
        <w:tc>
          <w:tcPr>
            <w:tcW w:w="1059" w:type="dxa"/>
          </w:tcPr>
          <w:p w14:paraId="60902D85" w14:textId="5F1BFDB4" w:rsidR="00786F10" w:rsidRPr="001027DC" w:rsidRDefault="00786F10" w:rsidP="00786F10">
            <w:pPr>
              <w:widowControl/>
              <w:spacing w:line="450" w:lineRule="atLeast"/>
              <w:jc w:val="left"/>
              <w:textAlignment w:val="baseline"/>
              <w:rPr>
                <w:rFonts w:asciiTheme="minorEastAsia" w:eastAsiaTheme="minorEastAsia" w:hAnsiTheme="minorEastAsia" w:cs="宋体" w:hint="eastAsia"/>
                <w:color w:val="000000"/>
                <w:kern w:val="0"/>
                <w:szCs w:val="21"/>
              </w:rPr>
            </w:pPr>
            <w:r>
              <w:rPr>
                <w:rFonts w:asciiTheme="minorEastAsia" w:eastAsiaTheme="minorEastAsia" w:hAnsiTheme="minorEastAsia" w:cs="宋体"/>
                <w:color w:val="000000"/>
                <w:kern w:val="0"/>
                <w:szCs w:val="21"/>
              </w:rPr>
              <w:t>6</w:t>
            </w:r>
          </w:p>
        </w:tc>
        <w:tc>
          <w:tcPr>
            <w:tcW w:w="2242" w:type="dxa"/>
          </w:tcPr>
          <w:p w14:paraId="162F3B3C" w14:textId="0DF5BDDC" w:rsidR="00786F10" w:rsidRPr="00FA478B" w:rsidRDefault="00786F10" w:rsidP="00786F10">
            <w:pPr>
              <w:widowControl/>
              <w:spacing w:line="450" w:lineRule="atLeast"/>
              <w:jc w:val="left"/>
              <w:textAlignment w:val="baseline"/>
              <w:rPr>
                <w:rFonts w:asciiTheme="minorEastAsia" w:eastAsiaTheme="minorEastAsia" w:hAnsiTheme="minorEastAsia" w:cs="宋体" w:hint="eastAsia"/>
                <w:color w:val="000000"/>
                <w:kern w:val="0"/>
                <w:szCs w:val="21"/>
              </w:rPr>
            </w:pPr>
            <w:r>
              <w:rPr>
                <w:rFonts w:asciiTheme="minorEastAsia" w:eastAsiaTheme="minorEastAsia" w:hAnsiTheme="minorEastAsia" w:cs="宋体" w:hint="eastAsia"/>
                <w:color w:val="000000"/>
                <w:kern w:val="0"/>
                <w:szCs w:val="21"/>
              </w:rPr>
              <w:t>支持D</w:t>
            </w:r>
            <w:r>
              <w:rPr>
                <w:rFonts w:asciiTheme="minorEastAsia" w:eastAsiaTheme="minorEastAsia" w:hAnsiTheme="minorEastAsia" w:cs="宋体"/>
                <w:color w:val="000000"/>
                <w:kern w:val="0"/>
                <w:szCs w:val="21"/>
              </w:rPr>
              <w:t>HCP</w:t>
            </w:r>
            <w:r>
              <w:rPr>
                <w:rFonts w:asciiTheme="minorEastAsia" w:eastAsiaTheme="minorEastAsia" w:hAnsiTheme="minorEastAsia" w:cs="宋体" w:hint="eastAsia"/>
                <w:color w:val="000000"/>
                <w:kern w:val="0"/>
                <w:szCs w:val="21"/>
              </w:rPr>
              <w:t>功能，终端用户可通过D</w:t>
            </w:r>
            <w:r>
              <w:rPr>
                <w:rFonts w:asciiTheme="minorEastAsia" w:eastAsiaTheme="minorEastAsia" w:hAnsiTheme="minorEastAsia" w:cs="宋体"/>
                <w:color w:val="000000"/>
                <w:kern w:val="0"/>
                <w:szCs w:val="21"/>
              </w:rPr>
              <w:t>HCP</w:t>
            </w:r>
            <w:r>
              <w:rPr>
                <w:rFonts w:asciiTheme="minorEastAsia" w:eastAsiaTheme="minorEastAsia" w:hAnsiTheme="minorEastAsia" w:cs="宋体" w:hint="eastAsia"/>
                <w:color w:val="000000"/>
                <w:kern w:val="0"/>
                <w:szCs w:val="21"/>
              </w:rPr>
              <w:t>方式获取I</w:t>
            </w:r>
            <w:r>
              <w:rPr>
                <w:rFonts w:asciiTheme="minorEastAsia" w:eastAsiaTheme="minorEastAsia" w:hAnsiTheme="minorEastAsia" w:cs="宋体"/>
                <w:color w:val="000000"/>
                <w:kern w:val="0"/>
                <w:szCs w:val="21"/>
              </w:rPr>
              <w:t>P</w:t>
            </w:r>
            <w:r>
              <w:rPr>
                <w:rFonts w:asciiTheme="minorEastAsia" w:eastAsiaTheme="minorEastAsia" w:hAnsiTheme="minorEastAsia" w:cs="宋体" w:hint="eastAsia"/>
                <w:color w:val="000000"/>
                <w:kern w:val="0"/>
                <w:szCs w:val="21"/>
              </w:rPr>
              <w:t>地址</w:t>
            </w:r>
          </w:p>
        </w:tc>
        <w:tc>
          <w:tcPr>
            <w:tcW w:w="2795" w:type="dxa"/>
          </w:tcPr>
          <w:p w14:paraId="2D002033" w14:textId="06D06DEE" w:rsidR="00786F10" w:rsidRPr="001027DC" w:rsidRDefault="00786F10" w:rsidP="00786F10">
            <w:pPr>
              <w:widowControl/>
              <w:spacing w:line="450" w:lineRule="atLeast"/>
              <w:jc w:val="left"/>
              <w:textAlignment w:val="baseline"/>
              <w:rPr>
                <w:rFonts w:ascii="宋体" w:hAnsi="宋体" w:cs="宋体" w:hint="eastAsia"/>
                <w:color w:val="000000"/>
                <w:kern w:val="0"/>
                <w:szCs w:val="21"/>
              </w:rPr>
            </w:pPr>
            <w:r w:rsidRPr="001027DC">
              <w:rPr>
                <w:rFonts w:ascii="宋体" w:hAnsi="宋体" w:cs="宋体" w:hint="eastAsia"/>
                <w:color w:val="000000"/>
                <w:kern w:val="0"/>
                <w:szCs w:val="21"/>
              </w:rPr>
              <w:t>功能检测</w:t>
            </w:r>
          </w:p>
        </w:tc>
        <w:tc>
          <w:tcPr>
            <w:tcW w:w="2505" w:type="dxa"/>
          </w:tcPr>
          <w:p w14:paraId="78E00F3A" w14:textId="0515F524" w:rsidR="00786F10" w:rsidRPr="001027DC" w:rsidRDefault="00786F10" w:rsidP="00786F10">
            <w:pPr>
              <w:widowControl/>
              <w:spacing w:line="450" w:lineRule="atLeast"/>
              <w:jc w:val="left"/>
              <w:textAlignment w:val="baseline"/>
              <w:rPr>
                <w:rFonts w:asciiTheme="minorEastAsia" w:eastAsiaTheme="minorEastAsia" w:hAnsiTheme="minorEastAsia" w:cs="宋体" w:hint="eastAsia"/>
                <w:color w:val="000000"/>
                <w:kern w:val="0"/>
                <w:szCs w:val="21"/>
              </w:rPr>
            </w:pPr>
            <w:r w:rsidRPr="001027DC">
              <w:rPr>
                <w:rFonts w:asciiTheme="minorEastAsia" w:eastAsiaTheme="minorEastAsia" w:hAnsiTheme="minorEastAsia" w:cs="宋体" w:hint="eastAsia"/>
                <w:color w:val="000000"/>
                <w:kern w:val="0"/>
                <w:szCs w:val="21"/>
              </w:rPr>
              <w:t xml:space="preserve">优□ </w:t>
            </w:r>
            <w:r w:rsidRPr="001027DC">
              <w:rPr>
                <w:rFonts w:asciiTheme="minorEastAsia" w:eastAsiaTheme="minorEastAsia" w:hAnsiTheme="minorEastAsia" w:cs="宋体"/>
                <w:color w:val="000000"/>
                <w:kern w:val="0"/>
                <w:szCs w:val="21"/>
              </w:rPr>
              <w:t xml:space="preserve">  </w:t>
            </w:r>
            <w:r w:rsidRPr="001027DC">
              <w:rPr>
                <w:rFonts w:asciiTheme="minorEastAsia" w:eastAsiaTheme="minorEastAsia" w:hAnsiTheme="minorEastAsia" w:cs="宋体" w:hint="eastAsia"/>
                <w:color w:val="000000"/>
                <w:kern w:val="0"/>
                <w:szCs w:val="21"/>
              </w:rPr>
              <w:t xml:space="preserve">良□ </w:t>
            </w:r>
            <w:r w:rsidRPr="001027DC">
              <w:rPr>
                <w:rFonts w:asciiTheme="minorEastAsia" w:eastAsiaTheme="minorEastAsia" w:hAnsiTheme="minorEastAsia" w:cs="宋体"/>
                <w:color w:val="000000"/>
                <w:kern w:val="0"/>
                <w:szCs w:val="21"/>
              </w:rPr>
              <w:t xml:space="preserve">  </w:t>
            </w:r>
            <w:r w:rsidRPr="001027DC">
              <w:rPr>
                <w:rFonts w:asciiTheme="minorEastAsia" w:eastAsiaTheme="minorEastAsia" w:hAnsiTheme="minorEastAsia" w:cs="宋体" w:hint="eastAsia"/>
                <w:color w:val="000000"/>
                <w:kern w:val="0"/>
                <w:szCs w:val="21"/>
              </w:rPr>
              <w:t>差□</w:t>
            </w:r>
          </w:p>
        </w:tc>
      </w:tr>
      <w:tr w:rsidR="00786F10" w:rsidRPr="001027DC" w14:paraId="54A08B64" w14:textId="77777777">
        <w:tc>
          <w:tcPr>
            <w:tcW w:w="1059" w:type="dxa"/>
          </w:tcPr>
          <w:p w14:paraId="673AF05B" w14:textId="55486A0D" w:rsidR="00786F10" w:rsidRPr="001027DC" w:rsidRDefault="00786F10" w:rsidP="00786F10">
            <w:pPr>
              <w:widowControl/>
              <w:spacing w:line="450" w:lineRule="atLeast"/>
              <w:jc w:val="left"/>
              <w:textAlignment w:val="baseline"/>
              <w:rPr>
                <w:rFonts w:asciiTheme="minorEastAsia" w:eastAsiaTheme="minorEastAsia" w:hAnsiTheme="minorEastAsia" w:cs="宋体" w:hint="eastAsia"/>
                <w:color w:val="000000"/>
                <w:kern w:val="0"/>
                <w:szCs w:val="21"/>
              </w:rPr>
            </w:pPr>
            <w:r>
              <w:rPr>
                <w:rFonts w:asciiTheme="minorEastAsia" w:eastAsiaTheme="minorEastAsia" w:hAnsiTheme="minorEastAsia" w:cs="宋体"/>
                <w:color w:val="000000"/>
                <w:kern w:val="0"/>
                <w:szCs w:val="21"/>
              </w:rPr>
              <w:t>7</w:t>
            </w:r>
          </w:p>
        </w:tc>
        <w:tc>
          <w:tcPr>
            <w:tcW w:w="2242" w:type="dxa"/>
          </w:tcPr>
          <w:p w14:paraId="5B23D01D" w14:textId="175DDF31" w:rsidR="00786F10" w:rsidRPr="001027DC" w:rsidRDefault="00786F10" w:rsidP="00786F10">
            <w:pPr>
              <w:widowControl/>
              <w:spacing w:line="450" w:lineRule="atLeast"/>
              <w:jc w:val="left"/>
              <w:textAlignment w:val="baseline"/>
              <w:rPr>
                <w:rFonts w:asciiTheme="minorEastAsia" w:eastAsiaTheme="minorEastAsia" w:hAnsiTheme="minorEastAsia" w:cs="宋体"/>
                <w:color w:val="000000"/>
                <w:kern w:val="0"/>
                <w:szCs w:val="21"/>
              </w:rPr>
            </w:pPr>
            <w:r w:rsidRPr="00FA478B">
              <w:rPr>
                <w:rFonts w:asciiTheme="minorEastAsia" w:eastAsiaTheme="minorEastAsia" w:hAnsiTheme="minorEastAsia" w:cs="宋体" w:hint="eastAsia"/>
                <w:color w:val="000000"/>
                <w:kern w:val="0"/>
                <w:szCs w:val="21"/>
              </w:rPr>
              <w:t>可实现PORTAL认证、基于SSID的Portal页面推送。</w:t>
            </w:r>
          </w:p>
        </w:tc>
        <w:tc>
          <w:tcPr>
            <w:tcW w:w="2795" w:type="dxa"/>
          </w:tcPr>
          <w:p w14:paraId="07F3C872" w14:textId="39EE97C9" w:rsidR="00786F10" w:rsidRPr="001027DC" w:rsidRDefault="00786F10" w:rsidP="00786F10">
            <w:pPr>
              <w:widowControl/>
              <w:spacing w:line="450" w:lineRule="atLeast"/>
              <w:jc w:val="left"/>
              <w:textAlignment w:val="baseline"/>
              <w:rPr>
                <w:rFonts w:asciiTheme="minorEastAsia" w:eastAsiaTheme="minorEastAsia" w:hAnsiTheme="minorEastAsia" w:cs="宋体"/>
                <w:color w:val="000000"/>
                <w:kern w:val="0"/>
                <w:szCs w:val="21"/>
              </w:rPr>
            </w:pPr>
            <w:r w:rsidRPr="001027DC">
              <w:rPr>
                <w:rFonts w:ascii="宋体" w:hAnsi="宋体" w:cs="宋体" w:hint="eastAsia"/>
                <w:color w:val="000000"/>
                <w:kern w:val="0"/>
                <w:szCs w:val="21"/>
              </w:rPr>
              <w:t>功能检测</w:t>
            </w:r>
          </w:p>
        </w:tc>
        <w:tc>
          <w:tcPr>
            <w:tcW w:w="2505" w:type="dxa"/>
          </w:tcPr>
          <w:p w14:paraId="2E5D8413" w14:textId="6D53DA08" w:rsidR="00786F10" w:rsidRPr="00660AAA" w:rsidRDefault="00786F10" w:rsidP="00786F10">
            <w:pPr>
              <w:widowControl/>
              <w:spacing w:line="450" w:lineRule="atLeast"/>
              <w:jc w:val="left"/>
              <w:textAlignment w:val="baseline"/>
              <w:rPr>
                <w:rFonts w:asciiTheme="minorEastAsia" w:eastAsiaTheme="minorEastAsia" w:hAnsiTheme="minorEastAsia" w:cs="宋体"/>
                <w:b/>
                <w:color w:val="000000"/>
                <w:kern w:val="0"/>
                <w:szCs w:val="21"/>
              </w:rPr>
            </w:pPr>
            <w:r w:rsidRPr="001027DC">
              <w:rPr>
                <w:rFonts w:asciiTheme="minorEastAsia" w:eastAsiaTheme="minorEastAsia" w:hAnsiTheme="minorEastAsia" w:cs="宋体" w:hint="eastAsia"/>
                <w:color w:val="000000"/>
                <w:kern w:val="0"/>
                <w:szCs w:val="21"/>
              </w:rPr>
              <w:t xml:space="preserve">优□ </w:t>
            </w:r>
            <w:r w:rsidRPr="001027DC">
              <w:rPr>
                <w:rFonts w:asciiTheme="minorEastAsia" w:eastAsiaTheme="minorEastAsia" w:hAnsiTheme="minorEastAsia" w:cs="宋体"/>
                <w:color w:val="000000"/>
                <w:kern w:val="0"/>
                <w:szCs w:val="21"/>
              </w:rPr>
              <w:t xml:space="preserve">  </w:t>
            </w:r>
            <w:r w:rsidRPr="001027DC">
              <w:rPr>
                <w:rFonts w:asciiTheme="minorEastAsia" w:eastAsiaTheme="minorEastAsia" w:hAnsiTheme="minorEastAsia" w:cs="宋体" w:hint="eastAsia"/>
                <w:color w:val="000000"/>
                <w:kern w:val="0"/>
                <w:szCs w:val="21"/>
              </w:rPr>
              <w:t xml:space="preserve">良□ </w:t>
            </w:r>
            <w:r w:rsidRPr="001027DC">
              <w:rPr>
                <w:rFonts w:asciiTheme="minorEastAsia" w:eastAsiaTheme="minorEastAsia" w:hAnsiTheme="minorEastAsia" w:cs="宋体"/>
                <w:color w:val="000000"/>
                <w:kern w:val="0"/>
                <w:szCs w:val="21"/>
              </w:rPr>
              <w:t xml:space="preserve">  </w:t>
            </w:r>
            <w:r w:rsidRPr="001027DC">
              <w:rPr>
                <w:rFonts w:asciiTheme="minorEastAsia" w:eastAsiaTheme="minorEastAsia" w:hAnsiTheme="minorEastAsia" w:cs="宋体" w:hint="eastAsia"/>
                <w:color w:val="000000"/>
                <w:kern w:val="0"/>
                <w:szCs w:val="21"/>
              </w:rPr>
              <w:t>差□</w:t>
            </w:r>
          </w:p>
        </w:tc>
      </w:tr>
      <w:tr w:rsidR="00786F10" w:rsidRPr="001027DC" w14:paraId="256462B9" w14:textId="77777777">
        <w:tc>
          <w:tcPr>
            <w:tcW w:w="1059" w:type="dxa"/>
          </w:tcPr>
          <w:p w14:paraId="16457631" w14:textId="24F8A94E" w:rsidR="00786F10" w:rsidRPr="001027DC" w:rsidRDefault="00786F10" w:rsidP="00786F10">
            <w:pPr>
              <w:widowControl/>
              <w:spacing w:line="450" w:lineRule="atLeast"/>
              <w:jc w:val="left"/>
              <w:textAlignment w:val="baseline"/>
              <w:rPr>
                <w:rFonts w:asciiTheme="minorEastAsia" w:eastAsiaTheme="minorEastAsia" w:hAnsiTheme="minorEastAsia" w:cs="宋体" w:hint="eastAsia"/>
                <w:color w:val="000000"/>
                <w:kern w:val="0"/>
                <w:szCs w:val="21"/>
              </w:rPr>
            </w:pPr>
            <w:r>
              <w:rPr>
                <w:rFonts w:asciiTheme="minorEastAsia" w:eastAsiaTheme="minorEastAsia" w:hAnsiTheme="minorEastAsia" w:cs="宋体"/>
                <w:color w:val="000000"/>
                <w:kern w:val="0"/>
                <w:szCs w:val="21"/>
              </w:rPr>
              <w:t>8</w:t>
            </w:r>
          </w:p>
        </w:tc>
        <w:tc>
          <w:tcPr>
            <w:tcW w:w="2242" w:type="dxa"/>
          </w:tcPr>
          <w:p w14:paraId="01D3ECE1" w14:textId="605A4C71" w:rsidR="00786F10" w:rsidRPr="001027DC" w:rsidRDefault="00786F10" w:rsidP="00786F10">
            <w:pPr>
              <w:widowControl/>
              <w:spacing w:line="450" w:lineRule="atLeast"/>
              <w:jc w:val="left"/>
              <w:textAlignment w:val="baseline"/>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支持802.3at POE+功能</w:t>
            </w:r>
          </w:p>
        </w:tc>
        <w:tc>
          <w:tcPr>
            <w:tcW w:w="2795" w:type="dxa"/>
          </w:tcPr>
          <w:p w14:paraId="3A331442" w14:textId="351FAD5C" w:rsidR="00786F10" w:rsidRPr="001027DC" w:rsidRDefault="00786F10" w:rsidP="00786F10">
            <w:pPr>
              <w:widowControl/>
              <w:spacing w:line="450" w:lineRule="atLeast"/>
              <w:jc w:val="left"/>
              <w:textAlignment w:val="baseline"/>
              <w:rPr>
                <w:rFonts w:asciiTheme="minorEastAsia" w:eastAsiaTheme="minorEastAsia" w:hAnsiTheme="minorEastAsia" w:cs="宋体"/>
                <w:color w:val="000000"/>
                <w:kern w:val="0"/>
                <w:szCs w:val="21"/>
              </w:rPr>
            </w:pPr>
            <w:r w:rsidRPr="001027DC">
              <w:rPr>
                <w:rFonts w:ascii="宋体" w:hAnsi="宋体" w:cs="宋体" w:hint="eastAsia"/>
                <w:color w:val="000000"/>
                <w:kern w:val="0"/>
                <w:szCs w:val="21"/>
              </w:rPr>
              <w:t>功能检测</w:t>
            </w:r>
          </w:p>
        </w:tc>
        <w:tc>
          <w:tcPr>
            <w:tcW w:w="2505" w:type="dxa"/>
          </w:tcPr>
          <w:p w14:paraId="549CFB60" w14:textId="23732247" w:rsidR="00786F10" w:rsidRPr="001027DC" w:rsidRDefault="00786F10" w:rsidP="00786F10">
            <w:pPr>
              <w:widowControl/>
              <w:spacing w:line="450" w:lineRule="atLeast"/>
              <w:jc w:val="left"/>
              <w:textAlignment w:val="baseline"/>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 xml:space="preserve">优□ </w:t>
            </w:r>
            <w:r w:rsidRPr="001027DC">
              <w:rPr>
                <w:rFonts w:asciiTheme="minorEastAsia" w:eastAsiaTheme="minorEastAsia" w:hAnsiTheme="minorEastAsia" w:cs="宋体"/>
                <w:color w:val="000000"/>
                <w:kern w:val="0"/>
                <w:szCs w:val="21"/>
              </w:rPr>
              <w:t xml:space="preserve">  </w:t>
            </w:r>
            <w:r w:rsidRPr="001027DC">
              <w:rPr>
                <w:rFonts w:asciiTheme="minorEastAsia" w:eastAsiaTheme="minorEastAsia" w:hAnsiTheme="minorEastAsia" w:cs="宋体" w:hint="eastAsia"/>
                <w:color w:val="000000"/>
                <w:kern w:val="0"/>
                <w:szCs w:val="21"/>
              </w:rPr>
              <w:t xml:space="preserve">良□ </w:t>
            </w:r>
            <w:r w:rsidRPr="001027DC">
              <w:rPr>
                <w:rFonts w:asciiTheme="minorEastAsia" w:eastAsiaTheme="minorEastAsia" w:hAnsiTheme="minorEastAsia" w:cs="宋体"/>
                <w:color w:val="000000"/>
                <w:kern w:val="0"/>
                <w:szCs w:val="21"/>
              </w:rPr>
              <w:t xml:space="preserve">  </w:t>
            </w:r>
            <w:r w:rsidRPr="001027DC">
              <w:rPr>
                <w:rFonts w:asciiTheme="minorEastAsia" w:eastAsiaTheme="minorEastAsia" w:hAnsiTheme="minorEastAsia" w:cs="宋体" w:hint="eastAsia"/>
                <w:color w:val="000000"/>
                <w:kern w:val="0"/>
                <w:szCs w:val="21"/>
              </w:rPr>
              <w:t>差□</w:t>
            </w:r>
          </w:p>
        </w:tc>
      </w:tr>
      <w:tr w:rsidR="00786F10" w:rsidRPr="001027DC" w14:paraId="26A69782" w14:textId="77777777">
        <w:tc>
          <w:tcPr>
            <w:tcW w:w="1059" w:type="dxa"/>
          </w:tcPr>
          <w:p w14:paraId="24934335" w14:textId="16C7731C" w:rsidR="00786F10" w:rsidRDefault="00786F10" w:rsidP="00786F10">
            <w:pPr>
              <w:widowControl/>
              <w:spacing w:line="450" w:lineRule="atLeast"/>
              <w:jc w:val="left"/>
              <w:textAlignment w:val="baseline"/>
              <w:rPr>
                <w:rFonts w:asciiTheme="minorEastAsia" w:eastAsiaTheme="minorEastAsia" w:hAnsiTheme="minorEastAsia" w:cs="宋体" w:hint="eastAsia"/>
                <w:color w:val="000000"/>
                <w:kern w:val="0"/>
                <w:szCs w:val="21"/>
              </w:rPr>
            </w:pPr>
            <w:r>
              <w:rPr>
                <w:rFonts w:asciiTheme="minorEastAsia" w:eastAsiaTheme="minorEastAsia" w:hAnsiTheme="minorEastAsia" w:cs="宋体"/>
                <w:color w:val="000000"/>
                <w:kern w:val="0"/>
                <w:szCs w:val="21"/>
              </w:rPr>
              <w:t>9</w:t>
            </w:r>
          </w:p>
        </w:tc>
        <w:tc>
          <w:tcPr>
            <w:tcW w:w="2242" w:type="dxa"/>
          </w:tcPr>
          <w:p w14:paraId="408610DC" w14:textId="73B40886" w:rsidR="00786F10" w:rsidRPr="001027DC" w:rsidRDefault="00786F10" w:rsidP="00786F10">
            <w:pPr>
              <w:widowControl/>
              <w:spacing w:line="450" w:lineRule="atLeast"/>
              <w:jc w:val="left"/>
              <w:textAlignment w:val="baseline"/>
              <w:rPr>
                <w:rFonts w:asciiTheme="minorEastAsia" w:eastAsiaTheme="minorEastAsia" w:hAnsiTheme="minorEastAsia" w:cs="宋体" w:hint="eastAsia"/>
                <w:color w:val="000000"/>
                <w:kern w:val="0"/>
                <w:szCs w:val="21"/>
              </w:rPr>
            </w:pPr>
            <w:r w:rsidRPr="001027DC">
              <w:rPr>
                <w:rFonts w:asciiTheme="minorEastAsia" w:eastAsiaTheme="minorEastAsia" w:hAnsiTheme="minorEastAsia" w:hint="eastAsia"/>
                <w:color w:val="000000"/>
                <w:szCs w:val="21"/>
              </w:rPr>
              <w:t>支持部署WLAN AC功能，可集中管理</w:t>
            </w:r>
            <w:r w:rsidRPr="00B06357">
              <w:rPr>
                <w:rFonts w:asciiTheme="minorEastAsia" w:eastAsiaTheme="minorEastAsia" w:hAnsiTheme="minorEastAsia" w:hint="eastAsia"/>
                <w:color w:val="000000"/>
                <w:szCs w:val="21"/>
              </w:rPr>
              <w:t>不少于512个</w:t>
            </w:r>
            <w:r w:rsidRPr="001027DC">
              <w:rPr>
                <w:rFonts w:asciiTheme="minorEastAsia" w:eastAsiaTheme="minorEastAsia" w:hAnsiTheme="minorEastAsia" w:hint="eastAsia"/>
                <w:color w:val="000000"/>
                <w:szCs w:val="21"/>
              </w:rPr>
              <w:t>AP</w:t>
            </w:r>
            <w:r w:rsidRPr="001027DC">
              <w:rPr>
                <w:rFonts w:asciiTheme="minorEastAsia" w:eastAsiaTheme="minorEastAsia" w:hAnsiTheme="minorEastAsia" w:cs="宋体" w:hint="eastAsia"/>
                <w:color w:val="000000"/>
                <w:kern w:val="0"/>
                <w:szCs w:val="21"/>
              </w:rPr>
              <w:t xml:space="preserve"> </w:t>
            </w:r>
          </w:p>
        </w:tc>
        <w:tc>
          <w:tcPr>
            <w:tcW w:w="2795" w:type="dxa"/>
          </w:tcPr>
          <w:p w14:paraId="7241A222" w14:textId="2C26557C" w:rsidR="00786F10" w:rsidRPr="001027DC" w:rsidRDefault="00786F10" w:rsidP="00786F10">
            <w:pPr>
              <w:widowControl/>
              <w:spacing w:line="450" w:lineRule="atLeast"/>
              <w:jc w:val="left"/>
              <w:textAlignment w:val="baseline"/>
              <w:rPr>
                <w:rFonts w:ascii="宋体" w:hAnsi="宋体" w:cs="宋体" w:hint="eastAsia"/>
                <w:color w:val="000000"/>
                <w:kern w:val="0"/>
                <w:szCs w:val="21"/>
              </w:rPr>
            </w:pPr>
            <w:r w:rsidRPr="001027DC">
              <w:rPr>
                <w:rFonts w:ascii="宋体" w:hAnsi="宋体" w:cs="宋体" w:hint="eastAsia"/>
                <w:color w:val="000000"/>
                <w:kern w:val="0"/>
                <w:szCs w:val="21"/>
              </w:rPr>
              <w:t>功能检测</w:t>
            </w:r>
          </w:p>
        </w:tc>
        <w:tc>
          <w:tcPr>
            <w:tcW w:w="2505" w:type="dxa"/>
          </w:tcPr>
          <w:p w14:paraId="5AF5E6DD" w14:textId="1E68D5A4" w:rsidR="00786F10" w:rsidRPr="001027DC" w:rsidRDefault="00786F10" w:rsidP="00786F10">
            <w:pPr>
              <w:widowControl/>
              <w:spacing w:line="450" w:lineRule="atLeast"/>
              <w:jc w:val="left"/>
              <w:textAlignment w:val="baseline"/>
              <w:rPr>
                <w:rFonts w:asciiTheme="minorEastAsia" w:eastAsiaTheme="minorEastAsia" w:hAnsiTheme="minorEastAsia" w:cs="宋体" w:hint="eastAsia"/>
                <w:color w:val="000000"/>
                <w:kern w:val="0"/>
                <w:szCs w:val="21"/>
              </w:rPr>
            </w:pPr>
            <w:r w:rsidRPr="001027DC">
              <w:rPr>
                <w:rFonts w:asciiTheme="minorEastAsia" w:eastAsiaTheme="minorEastAsia" w:hAnsiTheme="minorEastAsia" w:cs="宋体" w:hint="eastAsia"/>
                <w:color w:val="000000"/>
                <w:kern w:val="0"/>
                <w:szCs w:val="21"/>
              </w:rPr>
              <w:t xml:space="preserve">优□ </w:t>
            </w:r>
            <w:r w:rsidRPr="001027DC">
              <w:rPr>
                <w:rFonts w:asciiTheme="minorEastAsia" w:eastAsiaTheme="minorEastAsia" w:hAnsiTheme="minorEastAsia" w:cs="宋体"/>
                <w:color w:val="000000"/>
                <w:kern w:val="0"/>
                <w:szCs w:val="21"/>
              </w:rPr>
              <w:t xml:space="preserve">  </w:t>
            </w:r>
            <w:r w:rsidRPr="001027DC">
              <w:rPr>
                <w:rFonts w:asciiTheme="minorEastAsia" w:eastAsiaTheme="minorEastAsia" w:hAnsiTheme="minorEastAsia" w:cs="宋体" w:hint="eastAsia"/>
                <w:color w:val="000000"/>
                <w:kern w:val="0"/>
                <w:szCs w:val="21"/>
              </w:rPr>
              <w:t xml:space="preserve">良□ </w:t>
            </w:r>
            <w:r w:rsidRPr="001027DC">
              <w:rPr>
                <w:rFonts w:asciiTheme="minorEastAsia" w:eastAsiaTheme="minorEastAsia" w:hAnsiTheme="minorEastAsia" w:cs="宋体"/>
                <w:color w:val="000000"/>
                <w:kern w:val="0"/>
                <w:szCs w:val="21"/>
              </w:rPr>
              <w:t xml:space="preserve">  </w:t>
            </w:r>
            <w:r w:rsidRPr="001027DC">
              <w:rPr>
                <w:rFonts w:asciiTheme="minorEastAsia" w:eastAsiaTheme="minorEastAsia" w:hAnsiTheme="minorEastAsia" w:cs="宋体" w:hint="eastAsia"/>
                <w:color w:val="000000"/>
                <w:kern w:val="0"/>
                <w:szCs w:val="21"/>
              </w:rPr>
              <w:t>差□</w:t>
            </w:r>
          </w:p>
        </w:tc>
      </w:tr>
      <w:tr w:rsidR="00786F10" w:rsidRPr="001027DC" w14:paraId="58159784" w14:textId="77777777">
        <w:tc>
          <w:tcPr>
            <w:tcW w:w="1059" w:type="dxa"/>
          </w:tcPr>
          <w:p w14:paraId="457F3E93" w14:textId="1954371F" w:rsidR="00786F10" w:rsidRDefault="00786F10" w:rsidP="00786F10">
            <w:pPr>
              <w:widowControl/>
              <w:spacing w:line="450" w:lineRule="atLeast"/>
              <w:jc w:val="left"/>
              <w:textAlignment w:val="baseline"/>
              <w:rPr>
                <w:rFonts w:asciiTheme="minorEastAsia" w:eastAsiaTheme="minorEastAsia" w:hAnsiTheme="minorEastAsia" w:cs="宋体" w:hint="eastAsia"/>
                <w:color w:val="000000"/>
                <w:kern w:val="0"/>
                <w:szCs w:val="21"/>
              </w:rPr>
            </w:pPr>
            <w:r>
              <w:rPr>
                <w:rFonts w:asciiTheme="minorEastAsia" w:eastAsiaTheme="minorEastAsia" w:hAnsiTheme="minorEastAsia" w:cs="宋体"/>
                <w:color w:val="000000"/>
                <w:kern w:val="0"/>
                <w:szCs w:val="21"/>
              </w:rPr>
              <w:t>10</w:t>
            </w:r>
          </w:p>
        </w:tc>
        <w:tc>
          <w:tcPr>
            <w:tcW w:w="2242" w:type="dxa"/>
          </w:tcPr>
          <w:p w14:paraId="3D906A17" w14:textId="57E21C66" w:rsidR="00786F10" w:rsidRPr="001027DC" w:rsidRDefault="00786F10" w:rsidP="00786F10">
            <w:pPr>
              <w:widowControl/>
              <w:spacing w:line="450" w:lineRule="atLeast"/>
              <w:jc w:val="left"/>
              <w:textAlignment w:val="baseline"/>
              <w:rPr>
                <w:rFonts w:asciiTheme="minorEastAsia" w:eastAsiaTheme="minorEastAsia" w:hAnsiTheme="minorEastAsia" w:hint="eastAsia"/>
                <w:color w:val="000000"/>
                <w:szCs w:val="21"/>
              </w:rPr>
            </w:pPr>
            <w:r w:rsidRPr="001027DC">
              <w:rPr>
                <w:rFonts w:asciiTheme="minorEastAsia" w:eastAsiaTheme="minorEastAsia" w:hAnsiTheme="minorEastAsia" w:hint="eastAsia"/>
                <w:color w:val="000000"/>
                <w:szCs w:val="21"/>
              </w:rPr>
              <w:t>支持A</w:t>
            </w:r>
            <w:r w:rsidRPr="001027DC">
              <w:rPr>
                <w:rFonts w:asciiTheme="minorEastAsia" w:eastAsiaTheme="minorEastAsia" w:hAnsiTheme="minorEastAsia"/>
                <w:color w:val="000000"/>
                <w:szCs w:val="21"/>
              </w:rPr>
              <w:t>P</w:t>
            </w:r>
            <w:r w:rsidRPr="001027DC">
              <w:rPr>
                <w:rFonts w:asciiTheme="minorEastAsia" w:eastAsiaTheme="minorEastAsia" w:hAnsiTheme="minorEastAsia" w:hint="eastAsia"/>
                <w:color w:val="000000"/>
                <w:szCs w:val="21"/>
              </w:rPr>
              <w:t>设备的配置与管理</w:t>
            </w:r>
          </w:p>
        </w:tc>
        <w:tc>
          <w:tcPr>
            <w:tcW w:w="2795" w:type="dxa"/>
          </w:tcPr>
          <w:p w14:paraId="6842C247" w14:textId="5D3C7478" w:rsidR="00786F10" w:rsidRPr="001027DC" w:rsidRDefault="00786F10" w:rsidP="00786F10">
            <w:pPr>
              <w:widowControl/>
              <w:spacing w:line="450" w:lineRule="atLeast"/>
              <w:jc w:val="left"/>
              <w:textAlignment w:val="baseline"/>
              <w:rPr>
                <w:rFonts w:ascii="宋体" w:hAnsi="宋体" w:cs="宋体" w:hint="eastAsia"/>
                <w:color w:val="000000"/>
                <w:kern w:val="0"/>
                <w:szCs w:val="21"/>
              </w:rPr>
            </w:pPr>
            <w:r w:rsidRPr="001027DC">
              <w:rPr>
                <w:rFonts w:ascii="宋体" w:hAnsi="宋体" w:cs="宋体" w:hint="eastAsia"/>
                <w:color w:val="000000"/>
                <w:kern w:val="0"/>
                <w:szCs w:val="21"/>
              </w:rPr>
              <w:t>功能检测</w:t>
            </w:r>
          </w:p>
        </w:tc>
        <w:tc>
          <w:tcPr>
            <w:tcW w:w="2505" w:type="dxa"/>
          </w:tcPr>
          <w:p w14:paraId="64241A66" w14:textId="48852445" w:rsidR="00786F10" w:rsidRPr="001027DC" w:rsidRDefault="00786F10" w:rsidP="00786F10">
            <w:pPr>
              <w:widowControl/>
              <w:spacing w:line="450" w:lineRule="atLeast"/>
              <w:jc w:val="left"/>
              <w:textAlignment w:val="baseline"/>
              <w:rPr>
                <w:rFonts w:asciiTheme="minorEastAsia" w:eastAsiaTheme="minorEastAsia" w:hAnsiTheme="minorEastAsia" w:cs="宋体" w:hint="eastAsia"/>
                <w:color w:val="000000"/>
                <w:kern w:val="0"/>
                <w:szCs w:val="21"/>
              </w:rPr>
            </w:pPr>
            <w:r w:rsidRPr="001027DC">
              <w:rPr>
                <w:rFonts w:asciiTheme="minorEastAsia" w:eastAsiaTheme="minorEastAsia" w:hAnsiTheme="minorEastAsia" w:cs="宋体" w:hint="eastAsia"/>
                <w:color w:val="000000"/>
                <w:kern w:val="0"/>
                <w:szCs w:val="21"/>
              </w:rPr>
              <w:t xml:space="preserve">优□ </w:t>
            </w:r>
            <w:r w:rsidRPr="001027DC">
              <w:rPr>
                <w:rFonts w:asciiTheme="minorEastAsia" w:eastAsiaTheme="minorEastAsia" w:hAnsiTheme="minorEastAsia" w:cs="宋体"/>
                <w:color w:val="000000"/>
                <w:kern w:val="0"/>
                <w:szCs w:val="21"/>
              </w:rPr>
              <w:t xml:space="preserve">  </w:t>
            </w:r>
            <w:r w:rsidRPr="001027DC">
              <w:rPr>
                <w:rFonts w:asciiTheme="minorEastAsia" w:eastAsiaTheme="minorEastAsia" w:hAnsiTheme="minorEastAsia" w:cs="宋体" w:hint="eastAsia"/>
                <w:color w:val="000000"/>
                <w:kern w:val="0"/>
                <w:szCs w:val="21"/>
              </w:rPr>
              <w:t xml:space="preserve">良□ </w:t>
            </w:r>
            <w:r w:rsidRPr="001027DC">
              <w:rPr>
                <w:rFonts w:asciiTheme="minorEastAsia" w:eastAsiaTheme="minorEastAsia" w:hAnsiTheme="minorEastAsia" w:cs="宋体"/>
                <w:color w:val="000000"/>
                <w:kern w:val="0"/>
                <w:szCs w:val="21"/>
              </w:rPr>
              <w:t xml:space="preserve">  </w:t>
            </w:r>
            <w:r w:rsidRPr="001027DC">
              <w:rPr>
                <w:rFonts w:asciiTheme="minorEastAsia" w:eastAsiaTheme="minorEastAsia" w:hAnsiTheme="minorEastAsia" w:cs="宋体" w:hint="eastAsia"/>
                <w:color w:val="000000"/>
                <w:kern w:val="0"/>
                <w:szCs w:val="21"/>
              </w:rPr>
              <w:t>差□</w:t>
            </w:r>
          </w:p>
        </w:tc>
      </w:tr>
      <w:tr w:rsidR="00786F10" w:rsidRPr="001027DC" w14:paraId="4141453F" w14:textId="77777777">
        <w:tc>
          <w:tcPr>
            <w:tcW w:w="1059" w:type="dxa"/>
          </w:tcPr>
          <w:p w14:paraId="353270A0" w14:textId="477D32DD" w:rsidR="00786F10" w:rsidRDefault="00786F10" w:rsidP="00786F10">
            <w:pPr>
              <w:widowControl/>
              <w:spacing w:line="450" w:lineRule="atLeast"/>
              <w:jc w:val="left"/>
              <w:textAlignment w:val="baseline"/>
              <w:rPr>
                <w:rFonts w:asciiTheme="minorEastAsia" w:eastAsiaTheme="minorEastAsia" w:hAnsiTheme="minorEastAsia" w:cs="宋体" w:hint="eastAsia"/>
                <w:color w:val="000000"/>
                <w:kern w:val="0"/>
                <w:szCs w:val="21"/>
              </w:rPr>
            </w:pPr>
            <w:r>
              <w:rPr>
                <w:rFonts w:asciiTheme="minorEastAsia" w:eastAsiaTheme="minorEastAsia" w:hAnsiTheme="minorEastAsia" w:cs="宋体"/>
                <w:color w:val="000000"/>
                <w:kern w:val="0"/>
                <w:szCs w:val="21"/>
              </w:rPr>
              <w:t>11</w:t>
            </w:r>
          </w:p>
        </w:tc>
        <w:tc>
          <w:tcPr>
            <w:tcW w:w="2242" w:type="dxa"/>
          </w:tcPr>
          <w:p w14:paraId="6B1783E3" w14:textId="49EA1EA6" w:rsidR="00786F10" w:rsidRPr="001027DC" w:rsidRDefault="00786F10" w:rsidP="00786F10">
            <w:pPr>
              <w:widowControl/>
              <w:spacing w:line="450" w:lineRule="atLeast"/>
              <w:jc w:val="left"/>
              <w:textAlignment w:val="baseline"/>
              <w:rPr>
                <w:rFonts w:asciiTheme="minorEastAsia" w:eastAsiaTheme="minorEastAsia" w:hAnsiTheme="minorEastAsia" w:hint="eastAsia"/>
                <w:color w:val="000000"/>
                <w:szCs w:val="21"/>
              </w:rPr>
            </w:pPr>
            <w:r w:rsidRPr="001027DC">
              <w:rPr>
                <w:rFonts w:asciiTheme="minorEastAsia" w:eastAsiaTheme="minorEastAsia" w:hAnsiTheme="minorEastAsia" w:hint="eastAsia"/>
                <w:color w:val="000000"/>
                <w:szCs w:val="21"/>
              </w:rPr>
              <w:t>支持</w:t>
            </w:r>
            <w:r>
              <w:rPr>
                <w:rFonts w:asciiTheme="minorEastAsia" w:eastAsiaTheme="minorEastAsia" w:hAnsiTheme="minorEastAsia"/>
                <w:color w:val="000000"/>
                <w:szCs w:val="21"/>
              </w:rPr>
              <w:t>AP</w:t>
            </w:r>
            <w:r w:rsidRPr="001027DC">
              <w:rPr>
                <w:rFonts w:asciiTheme="minorEastAsia" w:eastAsiaTheme="minorEastAsia" w:hAnsiTheme="minorEastAsia" w:hint="eastAsia"/>
                <w:color w:val="000000"/>
                <w:szCs w:val="21"/>
              </w:rPr>
              <w:t>定位</w:t>
            </w:r>
          </w:p>
        </w:tc>
        <w:tc>
          <w:tcPr>
            <w:tcW w:w="2795" w:type="dxa"/>
          </w:tcPr>
          <w:p w14:paraId="002B980A" w14:textId="3BA6EA80" w:rsidR="00786F10" w:rsidRPr="001027DC" w:rsidRDefault="00786F10" w:rsidP="00786F10">
            <w:pPr>
              <w:widowControl/>
              <w:spacing w:line="450" w:lineRule="atLeast"/>
              <w:jc w:val="left"/>
              <w:textAlignment w:val="baseline"/>
              <w:rPr>
                <w:rFonts w:ascii="宋体" w:hAnsi="宋体" w:cs="宋体" w:hint="eastAsia"/>
                <w:color w:val="000000"/>
                <w:kern w:val="0"/>
                <w:szCs w:val="21"/>
              </w:rPr>
            </w:pPr>
            <w:r w:rsidRPr="001027DC">
              <w:rPr>
                <w:rFonts w:ascii="宋体" w:hAnsi="宋体" w:cs="宋体" w:hint="eastAsia"/>
                <w:color w:val="000000"/>
                <w:kern w:val="0"/>
                <w:szCs w:val="21"/>
              </w:rPr>
              <w:t>功能检测</w:t>
            </w:r>
          </w:p>
        </w:tc>
        <w:tc>
          <w:tcPr>
            <w:tcW w:w="2505" w:type="dxa"/>
          </w:tcPr>
          <w:p w14:paraId="2374572E" w14:textId="0AB145CA" w:rsidR="00786F10" w:rsidRPr="001027DC" w:rsidRDefault="00786F10" w:rsidP="00786F10">
            <w:pPr>
              <w:widowControl/>
              <w:spacing w:line="450" w:lineRule="atLeast"/>
              <w:jc w:val="left"/>
              <w:textAlignment w:val="baseline"/>
              <w:rPr>
                <w:rFonts w:asciiTheme="minorEastAsia" w:eastAsiaTheme="minorEastAsia" w:hAnsiTheme="minorEastAsia" w:cs="宋体" w:hint="eastAsia"/>
                <w:color w:val="000000"/>
                <w:kern w:val="0"/>
                <w:szCs w:val="21"/>
              </w:rPr>
            </w:pPr>
            <w:r w:rsidRPr="001027DC">
              <w:rPr>
                <w:rFonts w:asciiTheme="minorEastAsia" w:eastAsiaTheme="minorEastAsia" w:hAnsiTheme="minorEastAsia" w:cs="宋体" w:hint="eastAsia"/>
                <w:color w:val="000000"/>
                <w:kern w:val="0"/>
                <w:szCs w:val="21"/>
              </w:rPr>
              <w:t xml:space="preserve">优□ </w:t>
            </w:r>
            <w:r w:rsidRPr="001027DC">
              <w:rPr>
                <w:rFonts w:asciiTheme="minorEastAsia" w:eastAsiaTheme="minorEastAsia" w:hAnsiTheme="minorEastAsia" w:cs="宋体"/>
                <w:color w:val="000000"/>
                <w:kern w:val="0"/>
                <w:szCs w:val="21"/>
              </w:rPr>
              <w:t xml:space="preserve">  </w:t>
            </w:r>
            <w:r w:rsidRPr="001027DC">
              <w:rPr>
                <w:rFonts w:asciiTheme="minorEastAsia" w:eastAsiaTheme="minorEastAsia" w:hAnsiTheme="minorEastAsia" w:cs="宋体" w:hint="eastAsia"/>
                <w:color w:val="000000"/>
                <w:kern w:val="0"/>
                <w:szCs w:val="21"/>
              </w:rPr>
              <w:t xml:space="preserve">良□ </w:t>
            </w:r>
            <w:r w:rsidRPr="001027DC">
              <w:rPr>
                <w:rFonts w:asciiTheme="minorEastAsia" w:eastAsiaTheme="minorEastAsia" w:hAnsiTheme="minorEastAsia" w:cs="宋体"/>
                <w:color w:val="000000"/>
                <w:kern w:val="0"/>
                <w:szCs w:val="21"/>
              </w:rPr>
              <w:t xml:space="preserve">  </w:t>
            </w:r>
            <w:r w:rsidRPr="001027DC">
              <w:rPr>
                <w:rFonts w:asciiTheme="minorEastAsia" w:eastAsiaTheme="minorEastAsia" w:hAnsiTheme="minorEastAsia" w:cs="宋体" w:hint="eastAsia"/>
                <w:color w:val="000000"/>
                <w:kern w:val="0"/>
                <w:szCs w:val="21"/>
              </w:rPr>
              <w:t>差□</w:t>
            </w:r>
          </w:p>
        </w:tc>
      </w:tr>
      <w:tr w:rsidR="00786F10" w:rsidRPr="001027DC" w14:paraId="377E24E3" w14:textId="77777777">
        <w:tc>
          <w:tcPr>
            <w:tcW w:w="1059" w:type="dxa"/>
          </w:tcPr>
          <w:p w14:paraId="28B66EB2" w14:textId="45734768" w:rsidR="00786F10" w:rsidRDefault="00786F10" w:rsidP="00786F10">
            <w:pPr>
              <w:widowControl/>
              <w:spacing w:line="450" w:lineRule="atLeast"/>
              <w:jc w:val="left"/>
              <w:textAlignment w:val="baseline"/>
              <w:rPr>
                <w:rFonts w:asciiTheme="minorEastAsia" w:eastAsiaTheme="minorEastAsia" w:hAnsiTheme="minorEastAsia" w:cs="宋体" w:hint="eastAsia"/>
                <w:color w:val="000000"/>
                <w:kern w:val="0"/>
                <w:szCs w:val="21"/>
              </w:rPr>
            </w:pPr>
            <w:r>
              <w:rPr>
                <w:rFonts w:asciiTheme="minorEastAsia" w:eastAsiaTheme="minorEastAsia" w:hAnsiTheme="minorEastAsia" w:cs="宋体" w:hint="eastAsia"/>
                <w:color w:val="000000"/>
                <w:kern w:val="0"/>
                <w:szCs w:val="21"/>
              </w:rPr>
              <w:t>1</w:t>
            </w:r>
            <w:r>
              <w:rPr>
                <w:rFonts w:asciiTheme="minorEastAsia" w:eastAsiaTheme="minorEastAsia" w:hAnsiTheme="minorEastAsia" w:cs="宋体"/>
                <w:color w:val="000000"/>
                <w:kern w:val="0"/>
                <w:szCs w:val="21"/>
              </w:rPr>
              <w:t>2</w:t>
            </w:r>
          </w:p>
        </w:tc>
        <w:tc>
          <w:tcPr>
            <w:tcW w:w="2242" w:type="dxa"/>
          </w:tcPr>
          <w:p w14:paraId="79C177B4" w14:textId="51D9B48B" w:rsidR="00786F10" w:rsidRPr="001027DC" w:rsidRDefault="00786F10" w:rsidP="00786F10">
            <w:pPr>
              <w:widowControl/>
              <w:spacing w:line="450" w:lineRule="atLeast"/>
              <w:jc w:val="left"/>
              <w:textAlignment w:val="baseline"/>
              <w:rPr>
                <w:rFonts w:asciiTheme="minorEastAsia" w:eastAsiaTheme="minorEastAsia" w:hAnsiTheme="minorEastAsia" w:hint="eastAsia"/>
                <w:color w:val="000000"/>
                <w:szCs w:val="21"/>
              </w:rPr>
            </w:pPr>
            <w:r w:rsidRPr="001027DC">
              <w:rPr>
                <w:rFonts w:asciiTheme="minorEastAsia" w:eastAsiaTheme="minorEastAsia" w:hAnsiTheme="minorEastAsia" w:hint="eastAsia"/>
                <w:color w:val="000000"/>
                <w:szCs w:val="21"/>
              </w:rPr>
              <w:t>完成与校级认证系统对接</w:t>
            </w:r>
          </w:p>
        </w:tc>
        <w:tc>
          <w:tcPr>
            <w:tcW w:w="2795" w:type="dxa"/>
          </w:tcPr>
          <w:p w14:paraId="0E1A3AD1" w14:textId="718B297F" w:rsidR="00786F10" w:rsidRPr="001027DC" w:rsidRDefault="00786F10" w:rsidP="00786F10">
            <w:pPr>
              <w:widowControl/>
              <w:spacing w:line="450" w:lineRule="atLeast"/>
              <w:jc w:val="left"/>
              <w:textAlignment w:val="baseline"/>
              <w:rPr>
                <w:rFonts w:ascii="宋体" w:hAnsi="宋体" w:cs="宋体" w:hint="eastAsia"/>
                <w:color w:val="000000"/>
                <w:kern w:val="0"/>
                <w:szCs w:val="21"/>
              </w:rPr>
            </w:pPr>
            <w:r w:rsidRPr="001027DC">
              <w:rPr>
                <w:rFonts w:ascii="宋体" w:hAnsi="宋体" w:cs="宋体" w:hint="eastAsia"/>
                <w:color w:val="000000"/>
                <w:kern w:val="0"/>
                <w:szCs w:val="21"/>
              </w:rPr>
              <w:t>功能检测</w:t>
            </w:r>
          </w:p>
        </w:tc>
        <w:tc>
          <w:tcPr>
            <w:tcW w:w="2505" w:type="dxa"/>
          </w:tcPr>
          <w:p w14:paraId="1F4F124F" w14:textId="4BF5BD96" w:rsidR="00786F10" w:rsidRPr="001027DC" w:rsidRDefault="00786F10" w:rsidP="00786F10">
            <w:pPr>
              <w:widowControl/>
              <w:spacing w:line="450" w:lineRule="atLeast"/>
              <w:jc w:val="left"/>
              <w:textAlignment w:val="baseline"/>
              <w:rPr>
                <w:rFonts w:asciiTheme="minorEastAsia" w:eastAsiaTheme="minorEastAsia" w:hAnsiTheme="minorEastAsia" w:cs="宋体" w:hint="eastAsia"/>
                <w:color w:val="000000"/>
                <w:kern w:val="0"/>
                <w:szCs w:val="21"/>
              </w:rPr>
            </w:pPr>
            <w:r w:rsidRPr="001027DC">
              <w:rPr>
                <w:rFonts w:asciiTheme="minorEastAsia" w:eastAsiaTheme="minorEastAsia" w:hAnsiTheme="minorEastAsia" w:cs="宋体" w:hint="eastAsia"/>
                <w:color w:val="000000"/>
                <w:kern w:val="0"/>
                <w:szCs w:val="21"/>
              </w:rPr>
              <w:t xml:space="preserve">优□ </w:t>
            </w:r>
            <w:r w:rsidRPr="001027DC">
              <w:rPr>
                <w:rFonts w:asciiTheme="minorEastAsia" w:eastAsiaTheme="minorEastAsia" w:hAnsiTheme="minorEastAsia" w:cs="宋体"/>
                <w:color w:val="000000"/>
                <w:kern w:val="0"/>
                <w:szCs w:val="21"/>
              </w:rPr>
              <w:t xml:space="preserve">  </w:t>
            </w:r>
            <w:r w:rsidRPr="001027DC">
              <w:rPr>
                <w:rFonts w:asciiTheme="minorEastAsia" w:eastAsiaTheme="minorEastAsia" w:hAnsiTheme="minorEastAsia" w:cs="宋体" w:hint="eastAsia"/>
                <w:color w:val="000000"/>
                <w:kern w:val="0"/>
                <w:szCs w:val="21"/>
              </w:rPr>
              <w:t xml:space="preserve">良□ </w:t>
            </w:r>
            <w:r w:rsidRPr="001027DC">
              <w:rPr>
                <w:rFonts w:asciiTheme="minorEastAsia" w:eastAsiaTheme="minorEastAsia" w:hAnsiTheme="minorEastAsia" w:cs="宋体"/>
                <w:color w:val="000000"/>
                <w:kern w:val="0"/>
                <w:szCs w:val="21"/>
              </w:rPr>
              <w:t xml:space="preserve">  </w:t>
            </w:r>
            <w:r w:rsidRPr="001027DC">
              <w:rPr>
                <w:rFonts w:asciiTheme="minorEastAsia" w:eastAsiaTheme="minorEastAsia" w:hAnsiTheme="minorEastAsia" w:cs="宋体" w:hint="eastAsia"/>
                <w:color w:val="000000"/>
                <w:kern w:val="0"/>
                <w:szCs w:val="21"/>
              </w:rPr>
              <w:t>差□</w:t>
            </w:r>
          </w:p>
        </w:tc>
      </w:tr>
      <w:tr w:rsidR="00786F10" w:rsidRPr="001027DC" w14:paraId="7797CF8D" w14:textId="77777777">
        <w:tc>
          <w:tcPr>
            <w:tcW w:w="3301" w:type="dxa"/>
            <w:gridSpan w:val="2"/>
          </w:tcPr>
          <w:p w14:paraId="02C65EDA" w14:textId="77777777" w:rsidR="00786F10" w:rsidRPr="001027DC" w:rsidRDefault="00786F10" w:rsidP="00786F10">
            <w:pPr>
              <w:widowControl/>
              <w:spacing w:line="450" w:lineRule="atLeast"/>
              <w:jc w:val="left"/>
              <w:textAlignment w:val="baseline"/>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验收时是否需要</w:t>
            </w:r>
            <w:r w:rsidRPr="001027DC">
              <w:rPr>
                <w:rFonts w:asciiTheme="minorEastAsia" w:eastAsiaTheme="minorEastAsia" w:hAnsiTheme="minorEastAsia" w:cs="宋体"/>
                <w:color w:val="000000"/>
                <w:kern w:val="0"/>
                <w:szCs w:val="21"/>
              </w:rPr>
              <w:t>供应商提供样品</w:t>
            </w:r>
          </w:p>
        </w:tc>
        <w:tc>
          <w:tcPr>
            <w:tcW w:w="2795" w:type="dxa"/>
          </w:tcPr>
          <w:p w14:paraId="0F318C78" w14:textId="77777777" w:rsidR="00786F10" w:rsidRPr="001027DC" w:rsidRDefault="00786F10" w:rsidP="00786F10">
            <w:pPr>
              <w:widowControl/>
              <w:spacing w:line="450" w:lineRule="atLeast"/>
              <w:jc w:val="left"/>
              <w:textAlignment w:val="baseline"/>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是□</w:t>
            </w:r>
          </w:p>
        </w:tc>
        <w:tc>
          <w:tcPr>
            <w:tcW w:w="2505" w:type="dxa"/>
          </w:tcPr>
          <w:p w14:paraId="7AE67EB5" w14:textId="300DC482" w:rsidR="00786F10" w:rsidRPr="001027DC" w:rsidRDefault="00786F10" w:rsidP="00786F10">
            <w:pPr>
              <w:widowControl/>
              <w:spacing w:line="450" w:lineRule="atLeast"/>
              <w:jc w:val="left"/>
              <w:textAlignment w:val="baseline"/>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否</w:t>
            </w:r>
            <w:r w:rsidRPr="001027DC">
              <w:rPr>
                <w:rFonts w:ascii="宋体" w:hAnsi="宋体" w:cs="宋体" w:hint="eastAsia"/>
                <w:color w:val="000000"/>
                <w:kern w:val="0"/>
                <w:sz w:val="24"/>
                <w:szCs w:val="24"/>
              </w:rPr>
              <w:t>√</w:t>
            </w:r>
          </w:p>
        </w:tc>
      </w:tr>
      <w:tr w:rsidR="00786F10" w:rsidRPr="001027DC" w14:paraId="42677D6E" w14:textId="77777777">
        <w:tc>
          <w:tcPr>
            <w:tcW w:w="3301" w:type="dxa"/>
            <w:gridSpan w:val="2"/>
          </w:tcPr>
          <w:p w14:paraId="16024059" w14:textId="77777777" w:rsidR="00786F10" w:rsidRPr="001027DC" w:rsidRDefault="00786F10" w:rsidP="00786F10">
            <w:pPr>
              <w:widowControl/>
              <w:spacing w:line="450" w:lineRule="atLeast"/>
              <w:jc w:val="left"/>
              <w:textAlignment w:val="baseline"/>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验收时是否需</w:t>
            </w:r>
            <w:r w:rsidRPr="001027DC">
              <w:rPr>
                <w:rFonts w:asciiTheme="minorEastAsia" w:eastAsiaTheme="minorEastAsia" w:hAnsiTheme="minorEastAsia" w:cs="宋体"/>
                <w:color w:val="000000"/>
                <w:kern w:val="0"/>
                <w:szCs w:val="21"/>
              </w:rPr>
              <w:t>供应商提供必要的其他设备</w:t>
            </w:r>
          </w:p>
        </w:tc>
        <w:tc>
          <w:tcPr>
            <w:tcW w:w="2795" w:type="dxa"/>
          </w:tcPr>
          <w:p w14:paraId="6F6B4E00" w14:textId="77777777" w:rsidR="00786F10" w:rsidRPr="001027DC" w:rsidRDefault="00786F10" w:rsidP="00786F10">
            <w:pPr>
              <w:widowControl/>
              <w:spacing w:line="450" w:lineRule="atLeast"/>
              <w:jc w:val="left"/>
              <w:textAlignment w:val="baseline"/>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是□</w:t>
            </w:r>
          </w:p>
        </w:tc>
        <w:tc>
          <w:tcPr>
            <w:tcW w:w="2505" w:type="dxa"/>
          </w:tcPr>
          <w:p w14:paraId="029C54A2" w14:textId="39F617CF" w:rsidR="00786F10" w:rsidRPr="001027DC" w:rsidRDefault="00786F10" w:rsidP="00786F10">
            <w:pPr>
              <w:widowControl/>
              <w:spacing w:line="450" w:lineRule="atLeast"/>
              <w:jc w:val="left"/>
              <w:textAlignment w:val="baseline"/>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否</w:t>
            </w:r>
            <w:r w:rsidRPr="001027DC">
              <w:rPr>
                <w:rFonts w:ascii="inherit" w:eastAsia="仿宋" w:hAnsi="inherit" w:cs="宋体" w:hint="eastAsia"/>
                <w:color w:val="000000"/>
                <w:kern w:val="0"/>
                <w:sz w:val="24"/>
                <w:szCs w:val="24"/>
              </w:rPr>
              <w:t>√</w:t>
            </w:r>
          </w:p>
        </w:tc>
      </w:tr>
      <w:tr w:rsidR="00786F10" w:rsidRPr="001027DC" w14:paraId="1AB9E125" w14:textId="77777777">
        <w:tc>
          <w:tcPr>
            <w:tcW w:w="8601" w:type="dxa"/>
            <w:gridSpan w:val="4"/>
          </w:tcPr>
          <w:p w14:paraId="1743AFBF" w14:textId="77777777" w:rsidR="00786F10" w:rsidRPr="001027DC" w:rsidRDefault="00786F10" w:rsidP="00786F10">
            <w:pPr>
              <w:widowControl/>
              <w:spacing w:line="450" w:lineRule="atLeast"/>
              <w:jc w:val="center"/>
              <w:textAlignment w:val="baseline"/>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除现场</w:t>
            </w:r>
            <w:r w:rsidRPr="001027DC">
              <w:rPr>
                <w:rFonts w:asciiTheme="minorEastAsia" w:eastAsiaTheme="minorEastAsia" w:hAnsiTheme="minorEastAsia" w:cs="宋体"/>
                <w:color w:val="000000"/>
                <w:kern w:val="0"/>
                <w:szCs w:val="21"/>
              </w:rPr>
              <w:t>验收外，需提供的其他验收</w:t>
            </w:r>
            <w:r w:rsidRPr="001027DC">
              <w:rPr>
                <w:rFonts w:asciiTheme="minorEastAsia" w:eastAsiaTheme="minorEastAsia" w:hAnsiTheme="minorEastAsia" w:cs="宋体" w:hint="eastAsia"/>
                <w:color w:val="000000"/>
                <w:kern w:val="0"/>
                <w:szCs w:val="21"/>
              </w:rPr>
              <w:t>要求</w:t>
            </w:r>
          </w:p>
        </w:tc>
      </w:tr>
      <w:tr w:rsidR="00786F10" w14:paraId="284F9780" w14:textId="77777777">
        <w:trPr>
          <w:trHeight w:val="360"/>
        </w:trPr>
        <w:tc>
          <w:tcPr>
            <w:tcW w:w="3301" w:type="dxa"/>
            <w:gridSpan w:val="2"/>
          </w:tcPr>
          <w:p w14:paraId="67FF091A" w14:textId="7ADA8546" w:rsidR="00786F10" w:rsidRPr="001027DC" w:rsidRDefault="00786F10" w:rsidP="00786F10">
            <w:pPr>
              <w:widowControl/>
              <w:spacing w:line="450" w:lineRule="atLeast"/>
              <w:jc w:val="left"/>
              <w:textAlignment w:val="baseline"/>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除现场验收外，是□否</w:t>
            </w:r>
            <w:r w:rsidRPr="001027DC">
              <w:rPr>
                <w:rFonts w:ascii="inherit" w:eastAsia="仿宋" w:hAnsi="inherit" w:cs="宋体" w:hint="eastAsia"/>
                <w:color w:val="000000"/>
                <w:kern w:val="0"/>
                <w:sz w:val="24"/>
                <w:szCs w:val="24"/>
              </w:rPr>
              <w:t>√</w:t>
            </w:r>
            <w:r w:rsidRPr="001027DC">
              <w:rPr>
                <w:rFonts w:asciiTheme="minorEastAsia" w:eastAsiaTheme="minorEastAsia" w:hAnsiTheme="minorEastAsia" w:cs="宋体" w:hint="eastAsia"/>
                <w:color w:val="000000"/>
                <w:kern w:val="0"/>
                <w:szCs w:val="21"/>
              </w:rPr>
              <w:t>需提供</w:t>
            </w:r>
            <w:r w:rsidRPr="001027DC">
              <w:rPr>
                <w:rFonts w:asciiTheme="minorEastAsia" w:eastAsiaTheme="minorEastAsia" w:hAnsiTheme="minorEastAsia" w:cs="宋体"/>
                <w:color w:val="000000"/>
                <w:kern w:val="0"/>
                <w:szCs w:val="21"/>
              </w:rPr>
              <w:t>第三方检测报告</w:t>
            </w:r>
          </w:p>
          <w:p w14:paraId="3E0D2148" w14:textId="77777777" w:rsidR="00786F10" w:rsidRPr="001027DC" w:rsidRDefault="00786F10" w:rsidP="00786F10">
            <w:pPr>
              <w:widowControl/>
              <w:spacing w:line="450" w:lineRule="atLeast"/>
              <w:jc w:val="left"/>
              <w:textAlignment w:val="baseline"/>
              <w:rPr>
                <w:rFonts w:asciiTheme="minorEastAsia" w:eastAsiaTheme="minorEastAsia" w:hAnsiTheme="minorEastAsia" w:cs="宋体"/>
                <w:color w:val="000000"/>
                <w:kern w:val="0"/>
                <w:szCs w:val="21"/>
              </w:rPr>
            </w:pPr>
          </w:p>
        </w:tc>
        <w:tc>
          <w:tcPr>
            <w:tcW w:w="5300" w:type="dxa"/>
            <w:gridSpan w:val="2"/>
          </w:tcPr>
          <w:p w14:paraId="18C2A425" w14:textId="77777777" w:rsidR="00786F10" w:rsidRPr="001027DC" w:rsidRDefault="00786F10" w:rsidP="00786F10">
            <w:pPr>
              <w:widowControl/>
              <w:spacing w:line="450" w:lineRule="atLeast"/>
              <w:jc w:val="left"/>
              <w:textAlignment w:val="baseline"/>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t>对于检测机构的要求：国家正规检测机构，出具的检测报告由验收复核专家认可之后作为验收复核通过的主要依据。</w:t>
            </w:r>
          </w:p>
          <w:p w14:paraId="7E1FE2E0" w14:textId="77777777" w:rsidR="00786F10" w:rsidRDefault="00786F10" w:rsidP="00786F10">
            <w:pPr>
              <w:widowControl/>
              <w:spacing w:line="450" w:lineRule="atLeast"/>
              <w:jc w:val="left"/>
              <w:textAlignment w:val="baseline"/>
              <w:rPr>
                <w:rFonts w:asciiTheme="minorEastAsia" w:eastAsiaTheme="minorEastAsia" w:hAnsiTheme="minorEastAsia" w:cs="宋体"/>
                <w:color w:val="000000"/>
                <w:kern w:val="0"/>
                <w:szCs w:val="21"/>
              </w:rPr>
            </w:pPr>
            <w:r w:rsidRPr="001027DC">
              <w:rPr>
                <w:rFonts w:asciiTheme="minorEastAsia" w:eastAsiaTheme="minorEastAsia" w:hAnsiTheme="minorEastAsia" w:cs="宋体" w:hint="eastAsia"/>
                <w:color w:val="000000"/>
                <w:kern w:val="0"/>
                <w:szCs w:val="21"/>
              </w:rPr>
              <w:lastRenderedPageBreak/>
              <w:t>对于检测执行标准的要求：各项检测项目标准以检测机构按照行业相关要求最新适用并执行的标准为准。</w:t>
            </w:r>
          </w:p>
        </w:tc>
      </w:tr>
    </w:tbl>
    <w:p w14:paraId="1073C12D" w14:textId="77777777" w:rsidR="00A123B1" w:rsidRDefault="00A123B1">
      <w:pPr>
        <w:tabs>
          <w:tab w:val="left" w:pos="900"/>
        </w:tabs>
        <w:spacing w:beforeLines="50" w:before="156" w:line="360" w:lineRule="auto"/>
        <w:rPr>
          <w:rFonts w:ascii="宋体" w:hAnsi="宋体"/>
          <w:b/>
          <w:szCs w:val="21"/>
        </w:rPr>
      </w:pPr>
    </w:p>
    <w:bookmarkEnd w:id="1"/>
    <w:bookmarkEnd w:id="2"/>
    <w:bookmarkEnd w:id="3"/>
    <w:p w14:paraId="43C68D40" w14:textId="77777777" w:rsidR="00A123B1" w:rsidRDefault="00A123B1">
      <w:pPr>
        <w:tabs>
          <w:tab w:val="left" w:pos="900"/>
        </w:tabs>
        <w:spacing w:beforeLines="50" w:before="156"/>
        <w:jc w:val="center"/>
        <w:rPr>
          <w:szCs w:val="21"/>
        </w:rPr>
      </w:pPr>
    </w:p>
    <w:p w14:paraId="3325A90B" w14:textId="77777777" w:rsidR="00A123B1" w:rsidRDefault="00A123B1"/>
    <w:sectPr w:rsidR="00A123B1">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EB5F" w14:textId="77777777" w:rsidR="00704A56" w:rsidRDefault="00704A56">
      <w:r>
        <w:separator/>
      </w:r>
    </w:p>
  </w:endnote>
  <w:endnote w:type="continuationSeparator" w:id="0">
    <w:p w14:paraId="33F1F9F5" w14:textId="77777777" w:rsidR="00704A56" w:rsidRDefault="00704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7DB41" w14:textId="7991F233" w:rsidR="00A123B1" w:rsidRDefault="00E07129">
    <w:pPr>
      <w:pStyle w:val="a7"/>
      <w:jc w:val="center"/>
    </w:pPr>
    <w:r>
      <w:fldChar w:fldCharType="begin"/>
    </w:r>
    <w:r>
      <w:instrText>PAGE   \* MERGEFORMAT</w:instrText>
    </w:r>
    <w:r>
      <w:fldChar w:fldCharType="separate"/>
    </w:r>
    <w:r w:rsidR="00C25388" w:rsidRPr="00C25388">
      <w:rPr>
        <w:noProof/>
        <w:lang w:val="zh-CN"/>
      </w:rPr>
      <w:t>2</w:t>
    </w:r>
    <w:r>
      <w:fldChar w:fldCharType="end"/>
    </w:r>
  </w:p>
  <w:p w14:paraId="6163052F" w14:textId="77777777" w:rsidR="00A123B1" w:rsidRDefault="00A123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757D0" w14:textId="77777777" w:rsidR="00704A56" w:rsidRDefault="00704A56">
      <w:r>
        <w:separator/>
      </w:r>
    </w:p>
  </w:footnote>
  <w:footnote w:type="continuationSeparator" w:id="0">
    <w:p w14:paraId="041F9C5E" w14:textId="77777777" w:rsidR="00704A56" w:rsidRDefault="00704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1027DC"/>
    <w:rsid w:val="00105428"/>
    <w:rsid w:val="0011551A"/>
    <w:rsid w:val="00140AF0"/>
    <w:rsid w:val="001507CE"/>
    <w:rsid w:val="00157667"/>
    <w:rsid w:val="001609FC"/>
    <w:rsid w:val="0018461B"/>
    <w:rsid w:val="001B712C"/>
    <w:rsid w:val="001C41C3"/>
    <w:rsid w:val="00237253"/>
    <w:rsid w:val="002B3A1B"/>
    <w:rsid w:val="003113D4"/>
    <w:rsid w:val="00331A66"/>
    <w:rsid w:val="00345D8D"/>
    <w:rsid w:val="0036352F"/>
    <w:rsid w:val="003649AF"/>
    <w:rsid w:val="00453832"/>
    <w:rsid w:val="00494D61"/>
    <w:rsid w:val="004951D7"/>
    <w:rsid w:val="004A43F0"/>
    <w:rsid w:val="004E4B14"/>
    <w:rsid w:val="00501176"/>
    <w:rsid w:val="00510891"/>
    <w:rsid w:val="0053111A"/>
    <w:rsid w:val="00532185"/>
    <w:rsid w:val="00541304"/>
    <w:rsid w:val="00562C62"/>
    <w:rsid w:val="005633CE"/>
    <w:rsid w:val="00571ADE"/>
    <w:rsid w:val="00572C86"/>
    <w:rsid w:val="005951EF"/>
    <w:rsid w:val="005F1571"/>
    <w:rsid w:val="005F401F"/>
    <w:rsid w:val="00611202"/>
    <w:rsid w:val="00660AAA"/>
    <w:rsid w:val="006B5693"/>
    <w:rsid w:val="006C2918"/>
    <w:rsid w:val="006C782C"/>
    <w:rsid w:val="00704A56"/>
    <w:rsid w:val="007554BB"/>
    <w:rsid w:val="007839AE"/>
    <w:rsid w:val="00786F10"/>
    <w:rsid w:val="007A269B"/>
    <w:rsid w:val="007A495E"/>
    <w:rsid w:val="007E50C7"/>
    <w:rsid w:val="007F4BD9"/>
    <w:rsid w:val="00800E12"/>
    <w:rsid w:val="008153D5"/>
    <w:rsid w:val="00823CA9"/>
    <w:rsid w:val="008403A0"/>
    <w:rsid w:val="0084652E"/>
    <w:rsid w:val="008769B6"/>
    <w:rsid w:val="0089621F"/>
    <w:rsid w:val="008F4749"/>
    <w:rsid w:val="00925E61"/>
    <w:rsid w:val="0099177F"/>
    <w:rsid w:val="00995789"/>
    <w:rsid w:val="009F5C55"/>
    <w:rsid w:val="009F6CAB"/>
    <w:rsid w:val="009F7A2C"/>
    <w:rsid w:val="00A047F0"/>
    <w:rsid w:val="00A123B1"/>
    <w:rsid w:val="00A161FC"/>
    <w:rsid w:val="00A3786A"/>
    <w:rsid w:val="00A75F8F"/>
    <w:rsid w:val="00A765E9"/>
    <w:rsid w:val="00AC005D"/>
    <w:rsid w:val="00AF7468"/>
    <w:rsid w:val="00B06357"/>
    <w:rsid w:val="00B4481B"/>
    <w:rsid w:val="00B72BD6"/>
    <w:rsid w:val="00B91989"/>
    <w:rsid w:val="00BC3D86"/>
    <w:rsid w:val="00BE5444"/>
    <w:rsid w:val="00C15054"/>
    <w:rsid w:val="00C25388"/>
    <w:rsid w:val="00C63818"/>
    <w:rsid w:val="00C82348"/>
    <w:rsid w:val="00CB5113"/>
    <w:rsid w:val="00CD153F"/>
    <w:rsid w:val="00CD2230"/>
    <w:rsid w:val="00D5755B"/>
    <w:rsid w:val="00DC1928"/>
    <w:rsid w:val="00DF5062"/>
    <w:rsid w:val="00E0581E"/>
    <w:rsid w:val="00E07129"/>
    <w:rsid w:val="00E1130A"/>
    <w:rsid w:val="00E4264C"/>
    <w:rsid w:val="00E73399"/>
    <w:rsid w:val="00E7573D"/>
    <w:rsid w:val="00E821CF"/>
    <w:rsid w:val="00E931F1"/>
    <w:rsid w:val="00EE34E6"/>
    <w:rsid w:val="00F9789E"/>
    <w:rsid w:val="00FA478B"/>
    <w:rsid w:val="00FB00E1"/>
    <w:rsid w:val="00FC1111"/>
    <w:rsid w:val="00FC3BB8"/>
    <w:rsid w:val="00FE1B41"/>
    <w:rsid w:val="00FF21F2"/>
    <w:rsid w:val="00FF47AD"/>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9D790"/>
  <w15:docId w15:val="{F7132AED-2178-4DC5-923D-7F49D493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styleId="af">
    <w:name w:val="annotation reference"/>
    <w:basedOn w:val="a0"/>
    <w:uiPriority w:val="99"/>
    <w:semiHidden/>
    <w:unhideWhenUsed/>
    <w:rsid w:val="007A495E"/>
    <w:rPr>
      <w:sz w:val="21"/>
      <w:szCs w:val="21"/>
    </w:rPr>
  </w:style>
  <w:style w:type="paragraph" w:styleId="af0">
    <w:name w:val="annotation text"/>
    <w:basedOn w:val="a"/>
    <w:link w:val="af1"/>
    <w:uiPriority w:val="99"/>
    <w:semiHidden/>
    <w:unhideWhenUsed/>
    <w:rsid w:val="007A495E"/>
    <w:pPr>
      <w:jc w:val="left"/>
    </w:pPr>
  </w:style>
  <w:style w:type="character" w:customStyle="1" w:styleId="af1">
    <w:name w:val="批注文字 字符"/>
    <w:basedOn w:val="a0"/>
    <w:link w:val="af0"/>
    <w:uiPriority w:val="99"/>
    <w:semiHidden/>
    <w:rsid w:val="007A495E"/>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7A495E"/>
    <w:rPr>
      <w:b/>
      <w:bCs/>
    </w:rPr>
  </w:style>
  <w:style w:type="character" w:customStyle="1" w:styleId="af3">
    <w:name w:val="批注主题 字符"/>
    <w:basedOn w:val="af1"/>
    <w:link w:val="af2"/>
    <w:uiPriority w:val="99"/>
    <w:semiHidden/>
    <w:rsid w:val="007A495E"/>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578</Words>
  <Characters>3299</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netsecurity</cp:lastModifiedBy>
  <cp:revision>4</cp:revision>
  <dcterms:created xsi:type="dcterms:W3CDTF">2021-07-12T07:44:00Z</dcterms:created>
  <dcterms:modified xsi:type="dcterms:W3CDTF">2021-07-13T04:26:00Z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